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02" w:rsidRPr="00432AC5" w:rsidRDefault="00D15502" w:rsidP="00D15502">
      <w:pPr>
        <w:jc w:val="right"/>
        <w:rPr>
          <w:b/>
          <w:bCs/>
        </w:rPr>
      </w:pPr>
      <w:r w:rsidRPr="00432AC5">
        <w:rPr>
          <w:b/>
          <w:bCs/>
        </w:rPr>
        <w:t xml:space="preserve">Приложение №1 </w:t>
      </w:r>
    </w:p>
    <w:p w:rsidR="00D15502" w:rsidRPr="00432AC5" w:rsidRDefault="00D15502" w:rsidP="00D15502">
      <w:pPr>
        <w:jc w:val="right"/>
        <w:rPr>
          <w:b/>
          <w:bCs/>
          <w:sz w:val="15"/>
          <w:szCs w:val="15"/>
        </w:rPr>
      </w:pPr>
    </w:p>
    <w:p w:rsidR="00D15502" w:rsidRPr="00432AC5" w:rsidRDefault="00D15502" w:rsidP="00D15502">
      <w:pPr>
        <w:tabs>
          <w:tab w:val="left" w:pos="3744"/>
        </w:tabs>
        <w:rPr>
          <w:b/>
          <w:bCs/>
        </w:rPr>
      </w:pPr>
    </w:p>
    <w:p w:rsidR="00D15502" w:rsidRPr="00432AC5" w:rsidRDefault="00D15502" w:rsidP="00D15502">
      <w:pPr>
        <w:ind w:firstLine="709"/>
        <w:jc w:val="center"/>
        <w:rPr>
          <w:b/>
          <w:bCs/>
        </w:rPr>
      </w:pPr>
      <w:r w:rsidRPr="00432AC5">
        <w:rPr>
          <w:b/>
          <w:bCs/>
        </w:rPr>
        <w:t>ПЕРЕЧЕНЬ ДОКУМЕНТОВ</w:t>
      </w:r>
    </w:p>
    <w:p w:rsidR="00D15502" w:rsidRPr="00432AC5" w:rsidRDefault="00D15502" w:rsidP="00D15502">
      <w:pPr>
        <w:ind w:firstLine="709"/>
        <w:jc w:val="center"/>
        <w:rPr>
          <w:b/>
          <w:bCs/>
        </w:rPr>
      </w:pPr>
      <w:r w:rsidRPr="00432AC5">
        <w:rPr>
          <w:b/>
          <w:bCs/>
        </w:rPr>
        <w:t xml:space="preserve">для </w:t>
      </w:r>
      <w:r w:rsidRPr="00432AC5">
        <w:rPr>
          <w:b/>
        </w:rPr>
        <w:t xml:space="preserve">индивидуального предпринимателя </w:t>
      </w:r>
      <w:r w:rsidRPr="00432AC5">
        <w:rPr>
          <w:b/>
          <w:bCs/>
        </w:rPr>
        <w:t xml:space="preserve">на получение займа </w:t>
      </w:r>
    </w:p>
    <w:tbl>
      <w:tblPr>
        <w:tblW w:w="10915" w:type="dxa"/>
        <w:tblInd w:w="-34" w:type="dxa"/>
        <w:tblLayout w:type="fixed"/>
        <w:tblLook w:val="0000"/>
      </w:tblPr>
      <w:tblGrid>
        <w:gridCol w:w="34"/>
        <w:gridCol w:w="702"/>
        <w:gridCol w:w="4565"/>
        <w:gridCol w:w="59"/>
        <w:gridCol w:w="1670"/>
        <w:gridCol w:w="1050"/>
        <w:gridCol w:w="2835"/>
      </w:tblGrid>
      <w:tr w:rsidR="00D15502" w:rsidRPr="00432AC5" w:rsidTr="00835FB3">
        <w:trPr>
          <w:gridAfter w:val="2"/>
          <w:wAfter w:w="3885" w:type="dxa"/>
        </w:trPr>
        <w:tc>
          <w:tcPr>
            <w:tcW w:w="7030" w:type="dxa"/>
            <w:gridSpan w:val="5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18"/>
                <w:szCs w:val="18"/>
              </w:rPr>
              <w:tab/>
            </w: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1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ЗАЯВЛЕНИЕ – АНКЕТЫ: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1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Заявление на получение займа (Приложение № 7)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по типовой форме </w:t>
            </w: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  <w:p w:rsidR="00D15502" w:rsidRPr="00432AC5" w:rsidRDefault="00D15502" w:rsidP="00835FB3">
            <w:pPr>
              <w:snapToGrid w:val="0"/>
              <w:jc w:val="center"/>
            </w:pPr>
          </w:p>
          <w:p w:rsidR="00D15502" w:rsidRPr="00432AC5" w:rsidRDefault="00D15502" w:rsidP="00835FB3">
            <w:pPr>
              <w:pStyle w:val="aff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pStyle w:val="310"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Сведения об индивидуальном предпринимателе (анкета) (Приложение № 8)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1.3.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Технико-экономическое обоснование займа,</w:t>
            </w:r>
            <w:r w:rsidRPr="00432AC5">
              <w:rPr>
                <w:sz w:val="18"/>
                <w:szCs w:val="18"/>
              </w:rPr>
              <w:t xml:space="preserve"> подтверждающее эффективность получения займа и его возвратность за счет собственных средств с обоснованием расходов, рентабельности и периода окупаемости (Приложение № 11, №11-1)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25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1.4.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контрактов (договоров) (при их наличии), подтверждающих расходную и доходную части ТЭО, а также копии договоров лизинга, факторинга, кредитных договоров.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Копии</w:t>
            </w:r>
            <w:proofErr w:type="gramEnd"/>
            <w:r w:rsidRPr="00432AC5">
              <w:rPr>
                <w:sz w:val="18"/>
                <w:szCs w:val="18"/>
              </w:rPr>
              <w:t xml:space="preserve"> заверенные клиентом </w:t>
            </w: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1.5.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Согласие на обработку персональных данных и передачу информации в БКИ (на все лица, предоставивших паспортные данные) (Приложение 17-17.3)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1.6.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 xml:space="preserve">Сведения о </w:t>
            </w:r>
            <w:proofErr w:type="spellStart"/>
            <w:r w:rsidRPr="00432AC5">
              <w:rPr>
                <w:sz w:val="18"/>
                <w:szCs w:val="18"/>
              </w:rPr>
              <w:t>бенефициарном</w:t>
            </w:r>
            <w:proofErr w:type="spellEnd"/>
            <w:r w:rsidRPr="00432AC5">
              <w:rPr>
                <w:sz w:val="18"/>
                <w:szCs w:val="18"/>
              </w:rPr>
              <w:t xml:space="preserve"> владельце (Приложение №9 Анкета "</w:t>
            </w:r>
            <w:proofErr w:type="spellStart"/>
            <w:r w:rsidRPr="00432AC5">
              <w:rPr>
                <w:sz w:val="18"/>
                <w:szCs w:val="18"/>
              </w:rPr>
              <w:t>Бенефициарный</w:t>
            </w:r>
            <w:proofErr w:type="spellEnd"/>
            <w:r w:rsidRPr="00432AC5">
              <w:rPr>
                <w:sz w:val="18"/>
                <w:szCs w:val="18"/>
              </w:rPr>
              <w:t xml:space="preserve"> владелец"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 по типовой форме</w:t>
            </w:r>
          </w:p>
        </w:tc>
      </w:tr>
      <w:tr w:rsidR="00D15502" w:rsidRPr="00432AC5" w:rsidTr="00835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630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aff"/>
              <w:snapToGrid w:val="0"/>
              <w:rPr>
                <w:b/>
                <w:bCs/>
                <w:sz w:val="18"/>
                <w:szCs w:val="18"/>
              </w:rPr>
            </w:pPr>
          </w:p>
          <w:p w:rsidR="00D15502" w:rsidRPr="00432AC5" w:rsidRDefault="00D15502" w:rsidP="00835FB3">
            <w:pPr>
              <w:pStyle w:val="aff"/>
              <w:snapToGrid w:val="0"/>
              <w:rPr>
                <w:b/>
                <w:bCs/>
                <w:sz w:val="18"/>
                <w:szCs w:val="18"/>
              </w:rPr>
            </w:pPr>
            <w:r w:rsidRPr="00432AC5">
              <w:rPr>
                <w:b/>
                <w:bCs/>
                <w:sz w:val="18"/>
                <w:szCs w:val="18"/>
              </w:rPr>
              <w:t>2.</w:t>
            </w:r>
            <w:r w:rsidRPr="00432A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32AC5">
              <w:rPr>
                <w:b/>
                <w:bCs/>
                <w:sz w:val="18"/>
                <w:szCs w:val="18"/>
              </w:rPr>
              <w:t xml:space="preserve">ДОКУМЕНТЫ, ПОДТВЕРЖДАЮЩИЕ СТАТУС ЗАЕМЩИКА КАК СУБЪЕКТА МАЛОГО И СРЕДНЕГО  ПРЕДПРИНИМАТЕЛЬСТВА И ЕГО </w:t>
            </w:r>
            <w:r w:rsidRPr="00432AC5">
              <w:rPr>
                <w:b/>
                <w:sz w:val="20"/>
                <w:szCs w:val="20"/>
              </w:rPr>
              <w:t>ПРАВОСПОСОБНОСТЬ</w:t>
            </w:r>
            <w:r w:rsidRPr="00432AC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15502" w:rsidRPr="00432AC5" w:rsidRDefault="00D15502" w:rsidP="00835FB3">
            <w:pPr>
              <w:pStyle w:val="aff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32AC5">
              <w:rPr>
                <w:b/>
                <w:bCs/>
                <w:sz w:val="18"/>
                <w:szCs w:val="18"/>
              </w:rPr>
              <w:t>Пояснение:</w:t>
            </w:r>
          </w:p>
        </w:tc>
      </w:tr>
      <w:tr w:rsidR="00D15502" w:rsidRPr="00432AC5" w:rsidTr="00835FB3">
        <w:trPr>
          <w:gridBefore w:val="1"/>
          <w:wBefore w:w="34" w:type="dxa"/>
          <w:trHeight w:val="25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Выписка из ЕГРИП, заверенная печатью налоговой службы либо усиленной электронной цифровой подписью, выданная не ранее 30 календарных дней до даты подачи документов в Фонд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835FB3">
        <w:trPr>
          <w:gridBefore w:val="1"/>
          <w:wBefore w:w="34" w:type="dxa"/>
          <w:trHeight w:val="25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2.2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Паспорт гражданина Российской Федерации (все страницы, в том числе пустые), копия документа, подтверждающего урегулированные отношения с органами, призыва на военную службу (для мужчин в возрасте до 27 лет).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 с предоставлением оригинала</w:t>
            </w:r>
          </w:p>
        </w:tc>
      </w:tr>
      <w:tr w:rsidR="00D15502" w:rsidRPr="00432AC5" w:rsidTr="00835FB3">
        <w:trPr>
          <w:gridBefore w:val="1"/>
          <w:wBefore w:w="34" w:type="dxa"/>
          <w:trHeight w:val="1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2.3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Свидетельство </w:t>
            </w:r>
            <w:proofErr w:type="gramStart"/>
            <w:r w:rsidRPr="00432AC5">
              <w:rPr>
                <w:sz w:val="18"/>
                <w:szCs w:val="18"/>
              </w:rPr>
              <w:t>о постановке на учет физического лица в налоговом органе/ о государственной регистрации в качестве</w:t>
            </w:r>
            <w:proofErr w:type="gramEnd"/>
            <w:r w:rsidRPr="00432AC5">
              <w:rPr>
                <w:sz w:val="18"/>
                <w:szCs w:val="18"/>
              </w:rPr>
              <w:t xml:space="preserve"> индивидуального предпринимательства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</w:t>
            </w:r>
            <w:r w:rsidRPr="00432AC5">
              <w:rPr>
                <w:sz w:val="18"/>
                <w:szCs w:val="18"/>
                <w:highlight w:val="green"/>
              </w:rPr>
              <w:t xml:space="preserve"> </w:t>
            </w:r>
            <w:r w:rsidRPr="00432AC5">
              <w:rPr>
                <w:sz w:val="18"/>
                <w:szCs w:val="18"/>
              </w:rPr>
              <w:t>сотрудником Фонда)</w:t>
            </w:r>
          </w:p>
        </w:tc>
      </w:tr>
      <w:tr w:rsidR="00D15502" w:rsidRPr="00432AC5" w:rsidTr="00835FB3">
        <w:trPr>
          <w:gridBefore w:val="1"/>
          <w:wBefore w:w="34" w:type="dxa"/>
          <w:trHeight w:val="19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2.4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Свидетельство о заключении/расторжении  брака (предоставляется при наличии)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с предоставлением оригинала</w:t>
            </w:r>
          </w:p>
        </w:tc>
      </w:tr>
      <w:tr w:rsidR="00D15502" w:rsidRPr="00432AC5" w:rsidTr="00835FB3">
        <w:trPr>
          <w:gridBefore w:val="1"/>
          <w:wBefore w:w="34" w:type="dxa"/>
          <w:trHeight w:val="19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2.5</w:t>
            </w:r>
          </w:p>
        </w:tc>
        <w:tc>
          <w:tcPr>
            <w:tcW w:w="73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aff"/>
              <w:snapToGrid w:val="0"/>
              <w:ind w:left="57" w:right="-3" w:hanging="8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Нотариальное согласие супруги (супруга) индивидуального предпринимателя без образования юридического лица на получение займа и передачу в залог совместно нажитого имущества. Нотариальное согласие не требуется, если супруга (супруг) лично явились Фонд и в присутствии финансового эксперта оформили согласие, за исключением случаев, когда нотариальная форма составления согласия является обязательной в соответствии с законодательством  РФ.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 ОРИГИНАЛ</w:t>
            </w:r>
          </w:p>
        </w:tc>
      </w:tr>
      <w:tr w:rsidR="00D15502" w:rsidRPr="00432AC5" w:rsidTr="00835FB3">
        <w:trPr>
          <w:gridBefore w:val="1"/>
          <w:wBefore w:w="34" w:type="dxa"/>
          <w:trHeight w:val="89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2.6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Разрешение/лицензия на занятие отдельными видами деятельности (в случае, если данные виды деятельности подлежат лицензированию в соответствии с законодательством)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835FB3">
        <w:trPr>
          <w:gridBefore w:val="1"/>
          <w:wBefore w:w="34" w:type="dxa"/>
          <w:trHeight w:val="21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ФИНАНСОВЫЕ ДОКУМЕНТЫ: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835FB3">
        <w:trPr>
          <w:gridBefore w:val="1"/>
          <w:wBefore w:w="34" w:type="dxa"/>
          <w:trHeight w:val="21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Налоговая декларация за</w:t>
            </w: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предыдущие налоговые периоды (не более 2-х периодов) до даты обращения за получением займа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 отметкой налогового органа о принятии декларации и </w:t>
            </w: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индивидуальным предпринимателем. В случае отправки отчетности в налоговый орган по почте прикладываются заверенные клиентом копии почтовых уведомлений об отправке, по электронной почте – протоколы входного контроля</w:t>
            </w:r>
          </w:p>
        </w:tc>
      </w:tr>
      <w:tr w:rsidR="00D15502" w:rsidRPr="00432AC5" w:rsidTr="00835FB3">
        <w:trPr>
          <w:gridBefore w:val="1"/>
          <w:wBefore w:w="34" w:type="dxa"/>
          <w:trHeight w:val="2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случае уплаты налогов в соответствии с главой 23 Налогового кодекса РФ «Налог на доходы физических лиц» - налоговую декларацию за последний налоговый период (1 год) 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 отметкой налогового органа о принятии декларации и </w:t>
            </w: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клиентом. В случае отправки отчетности в налоговые органы по почте прикладываются заверенные клиентом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835FB3">
        <w:trPr>
          <w:gridBefore w:val="1"/>
          <w:wBefore w:w="34" w:type="dxa"/>
          <w:trHeight w:val="3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3.3.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В случае уплаты  НДС – налоговые декларации по НДС (форма по КНД 1151001) </w:t>
            </w:r>
            <w:proofErr w:type="gramStart"/>
            <w:r w:rsidRPr="00432AC5">
              <w:rPr>
                <w:sz w:val="18"/>
                <w:szCs w:val="18"/>
              </w:rPr>
              <w:t>за</w:t>
            </w:r>
            <w:proofErr w:type="gramEnd"/>
            <w:r w:rsidRPr="00432AC5">
              <w:rPr>
                <w:sz w:val="18"/>
                <w:szCs w:val="18"/>
              </w:rPr>
              <w:t xml:space="preserve"> последние 6 месяцев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 отметкой налогового органа о принятии и </w:t>
            </w: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клиентом. В случае отправки отчетности в налоговый орган по почте прикладываются заверенные клиентом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835FB3">
        <w:trPr>
          <w:gridBefore w:val="1"/>
          <w:wBefore w:w="34" w:type="dxa"/>
          <w:trHeight w:val="1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3.4.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Книга  учета  доходов  и  расходов  за период не менее  6 последних месяцев, если сумма займа не превышает 100000 (сто тысяч) рублей - за период не менее 3 последних месяцев.        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индивидуальным предпринимателем</w:t>
            </w:r>
          </w:p>
        </w:tc>
      </w:tr>
      <w:tr w:rsidR="00D15502" w:rsidRPr="00432AC5" w:rsidTr="00835FB3">
        <w:trPr>
          <w:gridBefore w:val="1"/>
          <w:wBefore w:w="34" w:type="dxa"/>
          <w:trHeight w:val="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3.5.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Если сумма займа превышает 500 000 (Пятьсот тысяч) рублей - с</w:t>
            </w: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правки банков о ежемесячных оборотах (за последние 6 месяцев), об остатках денежных средств на расчетных, текущих, ссудных (при наличии ссудных счетов),  валютных счетах и наличии ограничений на распоряжение денежными средствами</w:t>
            </w: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 </w:t>
            </w:r>
            <w:proofErr w:type="gramEnd"/>
          </w:p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   Если сумма займа не превышает 500 000 (Пятьсот тысяч) рублей, справки из банков не требуются.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lastRenderedPageBreak/>
              <w:t>Подписанные банком (банками), обслуживающим счет (счета) индивидуального предпринимателя</w:t>
            </w:r>
          </w:p>
        </w:tc>
      </w:tr>
      <w:tr w:rsidR="00D15502" w:rsidRPr="00432AC5" w:rsidTr="00835FB3">
        <w:trPr>
          <w:gridBefore w:val="1"/>
          <w:wBefore w:w="34" w:type="dxa"/>
          <w:trHeight w:val="13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Документы, подтверждающие отсутствие задолженности перед бюджетами всех уровней и государственными внебюджетными фондами (ФСС и пенсионный фонд)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позднее 30 календарных дней до даты подачи документов ОРИГИНАЛ</w:t>
            </w:r>
          </w:p>
        </w:tc>
      </w:tr>
      <w:tr w:rsidR="00D15502" w:rsidRPr="00432AC5" w:rsidTr="00835FB3">
        <w:trPr>
          <w:gridBefore w:val="1"/>
          <w:wBefore w:w="34" w:type="dxa"/>
          <w:trHeight w:val="13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3.7.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Сведения  об открытых расчетных счетах Заемщика в коммерческих банках (при наличии расчетного счета)</w:t>
            </w:r>
          </w:p>
        </w:tc>
        <w:tc>
          <w:tcPr>
            <w:tcW w:w="56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835FB3">
        <w:trPr>
          <w:gridBefore w:val="1"/>
          <w:wBefore w:w="34" w:type="dxa"/>
          <w:trHeight w:val="13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3.8.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Расшифровка дебиторской и кредиторской задолженности на дату подачи заявки (с указанием даты возникновения и  условий, сроков погашения) (Приложение №14)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Перечень имущества ИП (расшифровка основных средств) (Приложение № 15)</w:t>
            </w:r>
          </w:p>
        </w:tc>
        <w:tc>
          <w:tcPr>
            <w:tcW w:w="56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клиентом.</w:t>
            </w:r>
          </w:p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(по форме Фонда)</w:t>
            </w:r>
          </w:p>
        </w:tc>
      </w:tr>
      <w:tr w:rsidR="00D15502" w:rsidRPr="00432AC5" w:rsidTr="00835FB3">
        <w:trPr>
          <w:gridBefore w:val="1"/>
          <w:wBefore w:w="34" w:type="dxa"/>
          <w:trHeight w:val="13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3.9.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Упрощенная форма баланса и отчет о прибылях и убытках на дату подачи заявки (Приложения №12,13) с приложением </w:t>
            </w:r>
            <w:proofErr w:type="spellStart"/>
            <w:r w:rsidRPr="00432AC5">
              <w:rPr>
                <w:bCs/>
                <w:sz w:val="18"/>
                <w:szCs w:val="18"/>
              </w:rPr>
              <w:t>оборотно-сальдовой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ведомости по счетам «01», «02», «10», «41», «50», «51», «90», «70», «60», «62» (при наличии)</w:t>
            </w:r>
          </w:p>
        </w:tc>
        <w:tc>
          <w:tcPr>
            <w:tcW w:w="56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 (по форме Фонда).</w:t>
            </w:r>
          </w:p>
        </w:tc>
      </w:tr>
      <w:tr w:rsidR="00D15502" w:rsidRPr="00432AC5" w:rsidTr="00835FB3">
        <w:trPr>
          <w:gridBefore w:val="1"/>
          <w:wBefore w:w="34" w:type="dxa"/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3.10.</w:t>
            </w:r>
          </w:p>
          <w:p w:rsidR="00D15502" w:rsidRPr="00432AC5" w:rsidRDefault="00D15502" w:rsidP="00835FB3">
            <w:pPr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Копии всех кредитных договоров с Банками (иных договоров по предоставлению заемных средств)</w:t>
            </w:r>
          </w:p>
        </w:tc>
        <w:tc>
          <w:tcPr>
            <w:tcW w:w="561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</w:t>
            </w:r>
          </w:p>
        </w:tc>
      </w:tr>
      <w:tr w:rsidR="00D15502" w:rsidRPr="00432AC5" w:rsidTr="00835FB3">
        <w:trPr>
          <w:gridBefore w:val="1"/>
          <w:wBefore w:w="34" w:type="dxa"/>
          <w:trHeight w:val="5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Копии договоров  аренды офисных, складских, торговых помещений.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</w:t>
            </w:r>
          </w:p>
        </w:tc>
      </w:tr>
      <w:tr w:rsidR="00D15502" w:rsidRPr="00432AC5" w:rsidTr="00835FB3">
        <w:trPr>
          <w:gridBefore w:val="1"/>
          <w:wBefore w:w="34" w:type="dxa"/>
          <w:trHeight w:val="5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Сведения о деловой репутации (отзывы об ИП клиентов, имеющих с ним деловые отношения и/или отзывы от кредитных/</w:t>
            </w:r>
            <w:proofErr w:type="spellStart"/>
            <w:r w:rsidRPr="00432AC5">
              <w:rPr>
                <w:bCs/>
                <w:sz w:val="18"/>
                <w:szCs w:val="18"/>
              </w:rPr>
              <w:t>некредитных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финансовых организаций, в которых ИП находится на обслуживании) (при наличии)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</w:p>
        </w:tc>
      </w:tr>
      <w:tr w:rsidR="00D15502" w:rsidRPr="00432AC5" w:rsidTr="00835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4" w:type="dxa"/>
        </w:trPr>
        <w:tc>
          <w:tcPr>
            <w:tcW w:w="702" w:type="dxa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24" w:type="dxa"/>
            <w:gridSpan w:val="2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ДОКУМЕНТЫ НА ПРЕДМЕТ ЗАЛОГА</w:t>
            </w:r>
          </w:p>
        </w:tc>
        <w:tc>
          <w:tcPr>
            <w:tcW w:w="5555" w:type="dxa"/>
            <w:gridSpan w:val="3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</w:t>
            </w:r>
          </w:p>
        </w:tc>
      </w:tr>
      <w:tr w:rsidR="00D15502" w:rsidRPr="00432AC5" w:rsidTr="00835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4" w:type="dxa"/>
        </w:trPr>
        <w:tc>
          <w:tcPr>
            <w:tcW w:w="702" w:type="dxa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4.1.</w:t>
            </w:r>
          </w:p>
        </w:tc>
        <w:tc>
          <w:tcPr>
            <w:tcW w:w="4624" w:type="dxa"/>
            <w:gridSpan w:val="2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Документ, подтверждающий право собственности на предмет залога в зависимости от вида залога согласно Приложению №26 </w:t>
            </w:r>
          </w:p>
        </w:tc>
        <w:tc>
          <w:tcPr>
            <w:tcW w:w="5555" w:type="dxa"/>
            <w:gridSpan w:val="3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Заверенные копии</w:t>
            </w:r>
          </w:p>
        </w:tc>
      </w:tr>
      <w:tr w:rsidR="00D15502" w:rsidRPr="00432AC5" w:rsidTr="00835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4" w:type="dxa"/>
        </w:trPr>
        <w:tc>
          <w:tcPr>
            <w:tcW w:w="702" w:type="dxa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4.2.</w:t>
            </w:r>
          </w:p>
        </w:tc>
        <w:tc>
          <w:tcPr>
            <w:tcW w:w="4624" w:type="dxa"/>
            <w:gridSpan w:val="2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Экспертное заключение об оценке предмета залога (при необходимости)</w:t>
            </w:r>
          </w:p>
        </w:tc>
        <w:tc>
          <w:tcPr>
            <w:tcW w:w="5555" w:type="dxa"/>
            <w:gridSpan w:val="3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</w:tbl>
    <w:p w:rsidR="00D15502" w:rsidRPr="00432AC5" w:rsidRDefault="00D15502" w:rsidP="00D15502">
      <w:pPr>
        <w:rPr>
          <w:b/>
          <w:sz w:val="18"/>
          <w:szCs w:val="18"/>
        </w:rPr>
      </w:pPr>
    </w:p>
    <w:p w:rsidR="00D15502" w:rsidRPr="00432AC5" w:rsidRDefault="00D15502" w:rsidP="00D15502">
      <w:pPr>
        <w:jc w:val="both"/>
        <w:rPr>
          <w:b/>
          <w:sz w:val="18"/>
          <w:szCs w:val="18"/>
        </w:rPr>
      </w:pPr>
      <w:r w:rsidRPr="00432AC5">
        <w:rPr>
          <w:b/>
          <w:sz w:val="18"/>
          <w:szCs w:val="18"/>
        </w:rPr>
        <w:t xml:space="preserve">Примечание: </w:t>
      </w:r>
    </w:p>
    <w:p w:rsidR="00D15502" w:rsidRPr="00432AC5" w:rsidRDefault="00D15502" w:rsidP="00D15502">
      <w:pPr>
        <w:numPr>
          <w:ilvl w:val="0"/>
          <w:numId w:val="10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по требованию финансового эксперта Фонда, клиент </w:t>
      </w:r>
      <w:proofErr w:type="gramStart"/>
      <w:r w:rsidRPr="00432AC5">
        <w:rPr>
          <w:bCs/>
          <w:sz w:val="18"/>
          <w:szCs w:val="18"/>
        </w:rPr>
        <w:t>предоставляет иные документы</w:t>
      </w:r>
      <w:proofErr w:type="gramEnd"/>
      <w:r w:rsidRPr="00432AC5">
        <w:rPr>
          <w:bCs/>
          <w:sz w:val="18"/>
          <w:szCs w:val="18"/>
        </w:rPr>
        <w:t>, если содержащаяся в них информация может повлиять на принятие решения о предоставлении займа.</w:t>
      </w:r>
    </w:p>
    <w:p w:rsidR="00D15502" w:rsidRPr="00432AC5" w:rsidRDefault="00D15502" w:rsidP="00D15502">
      <w:pPr>
        <w:numPr>
          <w:ilvl w:val="0"/>
          <w:numId w:val="10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>«Заверенной» в соответствии с вышеуказанным перечнем считается копия, на которой обозначено «копия верна», наименование ИП, подпись ИП, дата заверения.</w:t>
      </w:r>
    </w:p>
    <w:p w:rsidR="00D15502" w:rsidRPr="00432AC5" w:rsidRDefault="00D15502" w:rsidP="00D15502">
      <w:pPr>
        <w:numPr>
          <w:ilvl w:val="0"/>
          <w:numId w:val="10"/>
        </w:numPr>
        <w:suppressAutoHyphens w:val="0"/>
        <w:jc w:val="both"/>
        <w:rPr>
          <w:bCs/>
          <w:sz w:val="18"/>
          <w:szCs w:val="18"/>
        </w:rPr>
        <w:sectPr w:rsidR="00D15502" w:rsidRPr="00432AC5" w:rsidSect="004B0BAF">
          <w:headerReference w:type="default" r:id="rId7"/>
          <w:footnotePr>
            <w:pos w:val="beneathText"/>
          </w:footnotePr>
          <w:pgSz w:w="11905" w:h="16837"/>
          <w:pgMar w:top="440" w:right="423" w:bottom="567" w:left="851" w:header="284" w:footer="0" w:gutter="0"/>
          <w:cols w:space="720"/>
          <w:titlePg/>
          <w:docGrid w:linePitch="360"/>
        </w:sectPr>
      </w:pPr>
    </w:p>
    <w:p w:rsidR="00D15502" w:rsidRPr="00432AC5" w:rsidRDefault="00D15502" w:rsidP="00D15502">
      <w:pPr>
        <w:jc w:val="right"/>
        <w:rPr>
          <w:b/>
          <w:sz w:val="15"/>
          <w:szCs w:val="15"/>
        </w:rPr>
      </w:pPr>
      <w:r w:rsidRPr="00432AC5">
        <w:rPr>
          <w:b/>
          <w:bCs/>
          <w:sz w:val="22"/>
          <w:szCs w:val="22"/>
        </w:rPr>
        <w:lastRenderedPageBreak/>
        <w:t>Приложение №2</w:t>
      </w:r>
    </w:p>
    <w:p w:rsidR="00D15502" w:rsidRPr="00432AC5" w:rsidRDefault="00D15502" w:rsidP="00D15502">
      <w:pPr>
        <w:jc w:val="right"/>
        <w:rPr>
          <w:b/>
          <w:sz w:val="15"/>
          <w:szCs w:val="15"/>
        </w:rPr>
      </w:pPr>
    </w:p>
    <w:p w:rsidR="00D15502" w:rsidRPr="00432AC5" w:rsidRDefault="00D15502" w:rsidP="00D15502">
      <w:pPr>
        <w:jc w:val="center"/>
        <w:rPr>
          <w:b/>
          <w:bCs/>
        </w:rPr>
      </w:pPr>
    </w:p>
    <w:p w:rsidR="00D15502" w:rsidRPr="00432AC5" w:rsidRDefault="00D15502" w:rsidP="00D15502">
      <w:pPr>
        <w:jc w:val="center"/>
        <w:rPr>
          <w:b/>
          <w:bCs/>
        </w:rPr>
      </w:pPr>
      <w:r w:rsidRPr="00432AC5">
        <w:rPr>
          <w:b/>
          <w:bCs/>
        </w:rPr>
        <w:t>ПЕРЕЧЕНЬ ДОКУМЕНТОВ</w:t>
      </w:r>
    </w:p>
    <w:p w:rsidR="00D15502" w:rsidRPr="00432AC5" w:rsidRDefault="00D15502" w:rsidP="00D15502">
      <w:pPr>
        <w:shd w:val="clear" w:color="auto" w:fill="FFFFFF"/>
        <w:rPr>
          <w:b/>
          <w:bCs/>
        </w:rPr>
      </w:pPr>
      <w:r w:rsidRPr="00432AC5">
        <w:rPr>
          <w:b/>
          <w:bCs/>
        </w:rPr>
        <w:t xml:space="preserve">                                                юридического лица на получение займа </w:t>
      </w:r>
    </w:p>
    <w:p w:rsidR="00D15502" w:rsidRPr="00432AC5" w:rsidRDefault="00D15502" w:rsidP="00D15502">
      <w:pPr>
        <w:pStyle w:val="af8"/>
        <w:shd w:val="clear" w:color="auto" w:fill="FFFFFF"/>
        <w:ind w:left="0"/>
        <w:jc w:val="right"/>
        <w:rPr>
          <w:b/>
          <w:bCs/>
          <w:sz w:val="22"/>
          <w:szCs w:val="22"/>
        </w:rPr>
      </w:pPr>
    </w:p>
    <w:tbl>
      <w:tblPr>
        <w:tblW w:w="10180" w:type="dxa"/>
        <w:tblInd w:w="-601" w:type="dxa"/>
        <w:tblLayout w:type="fixed"/>
        <w:tblLook w:val="0000"/>
      </w:tblPr>
      <w:tblGrid>
        <w:gridCol w:w="652"/>
        <w:gridCol w:w="9"/>
        <w:gridCol w:w="14"/>
        <w:gridCol w:w="8"/>
        <w:gridCol w:w="4387"/>
        <w:gridCol w:w="29"/>
        <w:gridCol w:w="2716"/>
        <w:gridCol w:w="37"/>
        <w:gridCol w:w="2299"/>
        <w:gridCol w:w="22"/>
        <w:gridCol w:w="7"/>
      </w:tblGrid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ЗАЯВЛЕНИЕ – АНКЕТЫ: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Заявление на получение займа  (Приложение № 7)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</w:tc>
      </w:tr>
      <w:tr w:rsidR="00D15502" w:rsidRPr="00432AC5" w:rsidTr="00D15502">
        <w:trPr>
          <w:gridAfter w:val="2"/>
          <w:wAfter w:w="29" w:type="dxa"/>
          <w:trHeight w:val="134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Сведения о юридическом лице (анкета)  (Приложение № 8)</w:t>
            </w: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/>
        </w:tc>
      </w:tr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1.3.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Технико-экономическое обоснование займа,</w:t>
            </w:r>
            <w:r w:rsidRPr="00432AC5">
              <w:rPr>
                <w:sz w:val="18"/>
                <w:szCs w:val="18"/>
              </w:rPr>
              <w:t xml:space="preserve"> подтверждающее эффективность получения займа и его возвратность за счет собственных средств с обоснованием расходов, рентабельности и периода окупаемости (Приложение № 11, №11-1)</w:t>
            </w: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/>
        </w:tc>
      </w:tr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1.4.</w:t>
            </w:r>
          </w:p>
        </w:tc>
        <w:tc>
          <w:tcPr>
            <w:tcW w:w="71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контрактов (договоров) (при их наличии), подтверждающих расходную и доходную части ТЭО, а также копии договоров лизинга, факторинга, кредитных договоров.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</w:t>
            </w:r>
          </w:p>
        </w:tc>
      </w:tr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1.5.</w:t>
            </w:r>
          </w:p>
        </w:tc>
        <w:tc>
          <w:tcPr>
            <w:tcW w:w="71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Согласие на обработку персональных данных и передачу информации в БКИ (на все лица, предоставивших паспортные данные) (Приложение 17-17.3)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rPr>
          <w:gridAfter w:val="2"/>
          <w:wAfter w:w="29" w:type="dxa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1.6.</w:t>
            </w:r>
          </w:p>
        </w:tc>
        <w:tc>
          <w:tcPr>
            <w:tcW w:w="71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Сведения о </w:t>
            </w:r>
            <w:proofErr w:type="spellStart"/>
            <w:r w:rsidRPr="00432AC5">
              <w:rPr>
                <w:sz w:val="18"/>
                <w:szCs w:val="18"/>
              </w:rPr>
              <w:t>бенефициарном</w:t>
            </w:r>
            <w:proofErr w:type="spellEnd"/>
            <w:r w:rsidRPr="00432AC5">
              <w:rPr>
                <w:sz w:val="18"/>
                <w:szCs w:val="18"/>
              </w:rPr>
              <w:t xml:space="preserve">  владельце и руководителе юр. лица (Приложение №9 Анкета "</w:t>
            </w:r>
            <w:proofErr w:type="spellStart"/>
            <w:r w:rsidRPr="00432AC5">
              <w:rPr>
                <w:sz w:val="18"/>
                <w:szCs w:val="18"/>
              </w:rPr>
              <w:t>Бенефициарный</w:t>
            </w:r>
            <w:proofErr w:type="spellEnd"/>
            <w:r w:rsidRPr="00432AC5">
              <w:rPr>
                <w:sz w:val="18"/>
                <w:szCs w:val="18"/>
              </w:rPr>
              <w:t xml:space="preserve"> владелец"/ Анкета "Руководитель юр</w:t>
            </w:r>
            <w:proofErr w:type="gramStart"/>
            <w:r w:rsidRPr="00432AC5">
              <w:rPr>
                <w:sz w:val="18"/>
                <w:szCs w:val="18"/>
              </w:rPr>
              <w:t>.л</w:t>
            </w:r>
            <w:proofErr w:type="gramEnd"/>
            <w:r w:rsidRPr="00432AC5">
              <w:rPr>
                <w:sz w:val="18"/>
                <w:szCs w:val="18"/>
              </w:rPr>
              <w:t xml:space="preserve">ица") 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  по типовой форме</w:t>
            </w:r>
          </w:p>
        </w:tc>
      </w:tr>
      <w:tr w:rsidR="00D15502" w:rsidRPr="00432AC5" w:rsidTr="00D15502">
        <w:trPr>
          <w:gridAfter w:val="1"/>
          <w:wAfter w:w="7" w:type="dxa"/>
          <w:trHeight w:val="255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ДОКУМЕНТЫ, </w:t>
            </w:r>
            <w:r w:rsidRPr="00432AC5">
              <w:rPr>
                <w:b/>
                <w:bCs/>
                <w:sz w:val="18"/>
                <w:szCs w:val="18"/>
              </w:rPr>
              <w:t>ПОДТВЕРЖДАЮЩИЕ СТАТУС ЗАЕМЩИКА КАК СУБЪЕТА МАЛОГО И СРЕДНЕГО ПРЕДПРИНИМАТЕЛЬСТВА</w:t>
            </w:r>
            <w:r w:rsidRPr="00432AC5">
              <w:rPr>
                <w:b/>
                <w:sz w:val="18"/>
                <w:szCs w:val="18"/>
              </w:rPr>
              <w:t xml:space="preserve"> И ПРАВОСПОСОБНОСТЬ ЮРИДИЧЕСКОГО ЛИЦА: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gridAfter w:val="1"/>
          <w:wAfter w:w="7" w:type="dxa"/>
          <w:trHeight w:val="255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Устав (Положение), изменения и (или) дополнения в устав (если они были), зарегистрированные в установленном законодательством порядке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gridAfter w:val="1"/>
          <w:wAfter w:w="7" w:type="dxa"/>
          <w:trHeight w:val="89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2.2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Учредительный договор (если законодательством предусмотрено его составление)</w:t>
            </w:r>
          </w:p>
        </w:tc>
        <w:tc>
          <w:tcPr>
            <w:tcW w:w="2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/>
        </w:tc>
      </w:tr>
      <w:tr w:rsidR="00D15502" w:rsidRPr="00432AC5" w:rsidTr="00D15502">
        <w:trPr>
          <w:gridAfter w:val="1"/>
          <w:wAfter w:w="7" w:type="dxa"/>
          <w:trHeight w:val="287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2.3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Выписка из ЕГРЮЛ, заверенная печатью налоговой службы либо усиленной электронной цифровой подписью,  выданная не ранее 30 календарных дней до даты подачи документов в Фонд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20"/>
                <w:szCs w:val="20"/>
              </w:rPr>
            </w:pPr>
            <w:r w:rsidRPr="00432AC5">
              <w:rPr>
                <w:sz w:val="20"/>
                <w:szCs w:val="20"/>
              </w:rPr>
              <w:t>ОРИГИНАЛ</w:t>
            </w:r>
          </w:p>
        </w:tc>
      </w:tr>
      <w:tr w:rsidR="00D15502" w:rsidRPr="00432AC5" w:rsidTr="00D15502">
        <w:trPr>
          <w:gridAfter w:val="1"/>
          <w:wAfter w:w="7" w:type="dxa"/>
          <w:trHeight w:val="195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2.4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Свидетельство о постановке на учет в налоговом органе/о государственной регистрации юридического  лица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gridAfter w:val="1"/>
          <w:wAfter w:w="7" w:type="dxa"/>
          <w:trHeight w:val="180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2.5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Протокол  заседания (приказ) уполномоченного уставом юридического лица органа о назначении на соответствующую должность руководителя и главного бухгалтера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gridAfter w:val="1"/>
          <w:wAfter w:w="7" w:type="dxa"/>
          <w:trHeight w:val="385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2.6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Разрешение на занятие отдельными видами деятельности (лицензию), если данные виды деятельности подлежат лицензированию в соответствии с законодательством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gridAfter w:val="1"/>
          <w:wAfter w:w="7" w:type="dxa"/>
          <w:trHeight w:val="385"/>
        </w:trPr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2.7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паспортов руководителя  и  главного бухгалтера (если главный бухгалтер предусмотрен штатным расписанием)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Копия, заверенная клиентом </w:t>
            </w:r>
          </w:p>
        </w:tc>
      </w:tr>
      <w:tr w:rsidR="00D15502" w:rsidRPr="00432AC5" w:rsidTr="00D15502">
        <w:trPr>
          <w:gridAfter w:val="1"/>
          <w:wAfter w:w="7" w:type="dxa"/>
          <w:trHeight w:val="385"/>
        </w:trPr>
        <w:tc>
          <w:tcPr>
            <w:tcW w:w="68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2.8.</w:t>
            </w:r>
          </w:p>
        </w:tc>
        <w:tc>
          <w:tcPr>
            <w:tcW w:w="71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spacing w:after="120"/>
              <w:ind w:left="-10" w:right="-3" w:firstLine="8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Решение уполномоченного органа управления Заемщика об  одобрении  совершения сделки</w:t>
            </w:r>
            <w:r w:rsidRPr="00432AC5">
              <w:rPr>
                <w:rFonts w:cs="Tahoma"/>
                <w:sz w:val="18"/>
                <w:szCs w:val="18"/>
              </w:rPr>
              <w:t xml:space="preserve"> </w:t>
            </w:r>
            <w:r w:rsidRPr="00432AC5">
              <w:rPr>
                <w:sz w:val="18"/>
                <w:szCs w:val="18"/>
              </w:rPr>
              <w:t>по получению займа  и предоставления обеспечения по нему (передаче  имущества в залог) с указанием существенных  условий  сделки  и лица, уполномоченного  на подписание  договора займа, залога.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ФИНАНСОВЫЕ ДОКУМЕНТЫ: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9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bCs/>
                <w:iCs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Ю</w:t>
            </w:r>
            <w:r w:rsidRPr="00432AC5">
              <w:rPr>
                <w:b/>
                <w:bCs/>
                <w:iCs/>
                <w:sz w:val="18"/>
                <w:szCs w:val="18"/>
              </w:rPr>
              <w:t>ридические лица, ведущие стандартную бухгалтерскую отчетность, представляют:</w:t>
            </w:r>
          </w:p>
        </w:tc>
      </w:tr>
      <w:tr w:rsidR="00D15502" w:rsidRPr="00432AC5" w:rsidTr="00D15502">
        <w:trPr>
          <w:trHeight w:val="8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бухгалтерской отчетности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 до даты обращения за получением займа 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о принятии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      </w:r>
          </w:p>
        </w:tc>
      </w:tr>
      <w:tr w:rsidR="00D15502" w:rsidRPr="00432AC5" w:rsidTr="00D15502">
        <w:trPr>
          <w:trHeight w:val="18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3.1.2.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налоговых деклараций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до даты обращения за получением займа (НДС, Налог на </w:t>
            </w:r>
            <w:r w:rsidRPr="00432AC5">
              <w:rPr>
                <w:bCs/>
                <w:sz w:val="18"/>
                <w:szCs w:val="18"/>
              </w:rPr>
              <w:lastRenderedPageBreak/>
              <w:t>прибыль)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lastRenderedPageBreak/>
              <w:t>Предоставляются с отметкой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В случае отправки отчетности по почте прикладываются копии </w:t>
            </w:r>
            <w:r w:rsidRPr="00432AC5">
              <w:rPr>
                <w:sz w:val="18"/>
                <w:szCs w:val="18"/>
              </w:rPr>
              <w:lastRenderedPageBreak/>
              <w:t>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rPr>
          <w:trHeight w:val="57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lastRenderedPageBreak/>
              <w:t>3.1.3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7F156B" w:rsidRDefault="00D15502" w:rsidP="00835FB3">
            <w:pPr>
              <w:pStyle w:val="a1"/>
              <w:snapToGrid w:val="0"/>
              <w:rPr>
                <w:sz w:val="18"/>
                <w:szCs w:val="18"/>
              </w:rPr>
            </w:pPr>
            <w:r w:rsidRPr="007F156B">
              <w:rPr>
                <w:sz w:val="18"/>
                <w:szCs w:val="18"/>
              </w:rPr>
              <w:t xml:space="preserve">Аудиторское заключение (или его итоговая часть) за последний финансовый год (при его отсутствии - за предшествующий год). 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Представляется в случае, если в соответствии с  законодательством РФ необходимо проведение обязательного аудита годовой бухгалтерской отчетности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3.1.4.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Документы, подтверждающие отсутствие задолженности перед бюджетами всех уровней и государственными внебюджетными фондами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3.1.5.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Сведения  об открытых расчетных счетах Заемщика в коммерческих банках.</w:t>
            </w:r>
          </w:p>
        </w:tc>
        <w:tc>
          <w:tcPr>
            <w:tcW w:w="50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rPr>
          <w:trHeight w:val="9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3.1.6.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Если сумма займа превышает 500 000 (Пятьсот тысяч) рублей - с</w:t>
            </w: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правки банков о ежемесячных оборотах (за последние 6 месяцев), об остатках денежных средств на расчетных, текущих, ссудных (при наличии ссудных счетов),  валютных счетах и наличии ограничений на распоряжение денежными средствами</w:t>
            </w: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 </w:t>
            </w:r>
            <w:proofErr w:type="gramEnd"/>
          </w:p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   Если сумма займа не превышает 500 000 (Пятьсот тысяч) рублей, справки из банков не требуются.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Подписанные банком (банками), обслуживающим счет (счета) юридического лица</w:t>
            </w:r>
          </w:p>
        </w:tc>
      </w:tr>
      <w:tr w:rsidR="00D15502" w:rsidRPr="00432AC5" w:rsidTr="00D15502">
        <w:trPr>
          <w:trHeight w:val="728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3.1.7.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Упрощенная форма баланса и отчета о прибылях и убытках (Приложения №12,13)</w:t>
            </w:r>
            <w:r w:rsidRPr="00432AC5">
              <w:rPr>
                <w:bCs/>
                <w:sz w:val="18"/>
                <w:szCs w:val="18"/>
              </w:rPr>
              <w:t xml:space="preserve"> с приложением </w:t>
            </w:r>
            <w:proofErr w:type="spellStart"/>
            <w:r w:rsidRPr="00432AC5">
              <w:rPr>
                <w:bCs/>
                <w:sz w:val="18"/>
                <w:szCs w:val="18"/>
              </w:rPr>
              <w:t>оборотно-сальдовой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ведомости по счетам «01», «02», «10», «41», «50», «51», «90», «70», «60», «62»</w:t>
            </w:r>
            <w:r w:rsidRPr="00432AC5">
              <w:rPr>
                <w:sz w:val="18"/>
                <w:szCs w:val="18"/>
              </w:rPr>
              <w:t>.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Расшифровка дебиторской и кредиторской задолженности на дату подачи заявки (с указанием даты возникновения и  условий, сроков погашения) (Приложение № 14) Перечень имущества (расшифровка основных средств) (Приложение № 16)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 (по форме Фонда)</w:t>
            </w:r>
          </w:p>
        </w:tc>
      </w:tr>
      <w:tr w:rsidR="00D15502" w:rsidRPr="00432AC5" w:rsidTr="00D15502">
        <w:trPr>
          <w:trHeight w:val="446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3.1.8.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Копии договоров  аренды офисных, складских, торговых помещений. 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0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клиентом.</w:t>
            </w:r>
          </w:p>
        </w:tc>
      </w:tr>
      <w:tr w:rsidR="00D15502" w:rsidRPr="00432AC5" w:rsidTr="00D15502">
        <w:trPr>
          <w:trHeight w:val="425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3.1.9.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Копии всех кредитных договоров с Банками (иных договоров по предоставлению заемных средств).</w:t>
            </w:r>
          </w:p>
        </w:tc>
        <w:tc>
          <w:tcPr>
            <w:tcW w:w="50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  <w:u w:val="single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клиентом.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9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bCs/>
                <w:iCs/>
                <w:sz w:val="18"/>
                <w:szCs w:val="18"/>
              </w:rPr>
              <w:t xml:space="preserve">Юридические лица, </w:t>
            </w:r>
            <w:r w:rsidRPr="00432AC5">
              <w:rPr>
                <w:b/>
                <w:sz w:val="18"/>
                <w:szCs w:val="18"/>
              </w:rPr>
              <w:t>применяющие упрощенную систему налогообложения (УСН), уплачивающие единый налог на вмененный доход (ЕНВД) или единый сельскохозяйственный налог (ЕСХН), представляют: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3.2.1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налоговых деклараций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до даты обращения за получением займа 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В случае отправки отчетности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3.2.2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Книгу учета доходов и расходов за период не менее 6 последних месяцев до момента обращения за предоставлением займа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клиентом</w:t>
            </w:r>
          </w:p>
        </w:tc>
      </w:tr>
      <w:tr w:rsidR="00D15502" w:rsidRPr="00432AC5" w:rsidTr="00D15502">
        <w:trPr>
          <w:trHeight w:val="91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3.2.3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Документы  указанные в </w:t>
            </w:r>
            <w:proofErr w:type="spellStart"/>
            <w:proofErr w:type="gramStart"/>
            <w:r w:rsidRPr="00432AC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32AC5">
              <w:rPr>
                <w:sz w:val="18"/>
                <w:szCs w:val="18"/>
              </w:rPr>
              <w:t xml:space="preserve"> 3.1 раздела «Финансовые документы»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</w:p>
        </w:tc>
      </w:tr>
      <w:tr w:rsidR="00D15502" w:rsidRPr="00432AC5" w:rsidTr="00D15502">
        <w:trPr>
          <w:trHeight w:val="91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3.2.4.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Сведения о деловой репутации (отзывы о юр</w:t>
            </w:r>
            <w:proofErr w:type="gramStart"/>
            <w:r w:rsidRPr="00432AC5">
              <w:rPr>
                <w:bCs/>
                <w:sz w:val="18"/>
                <w:szCs w:val="18"/>
              </w:rPr>
              <w:t>.л</w:t>
            </w:r>
            <w:proofErr w:type="gramEnd"/>
            <w:r w:rsidRPr="00432AC5">
              <w:rPr>
                <w:bCs/>
                <w:sz w:val="18"/>
                <w:szCs w:val="18"/>
              </w:rPr>
              <w:t>ице клиентов, имеющих с ним деловые отношения и/или отзывы от кредитных/</w:t>
            </w:r>
            <w:proofErr w:type="spellStart"/>
            <w:r w:rsidRPr="00432AC5">
              <w:rPr>
                <w:bCs/>
                <w:sz w:val="18"/>
                <w:szCs w:val="18"/>
              </w:rPr>
              <w:t>некредитных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финансовых организаций, в которых юр.лицо находится на обслуживании) (при наличии)</w:t>
            </w:r>
          </w:p>
        </w:tc>
        <w:tc>
          <w:tcPr>
            <w:tcW w:w="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</w:p>
        </w:tc>
      </w:tr>
      <w:tr w:rsidR="00D15502" w:rsidRPr="00432AC5" w:rsidTr="00D15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7" w:type="dxa"/>
        </w:trPr>
        <w:tc>
          <w:tcPr>
            <w:tcW w:w="675" w:type="dxa"/>
            <w:gridSpan w:val="3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395" w:type="dxa"/>
            <w:gridSpan w:val="2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ДОКУМЕНТЫ НА ПРЕДМЕТ ЗАЛОГА</w:t>
            </w:r>
          </w:p>
        </w:tc>
        <w:tc>
          <w:tcPr>
            <w:tcW w:w="5103" w:type="dxa"/>
            <w:gridSpan w:val="5"/>
          </w:tcPr>
          <w:p w:rsidR="00D15502" w:rsidRPr="00432AC5" w:rsidRDefault="00D15502" w:rsidP="00835FB3">
            <w:pPr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</w:t>
            </w:r>
          </w:p>
        </w:tc>
      </w:tr>
      <w:tr w:rsidR="00D15502" w:rsidRPr="00432AC5" w:rsidTr="00D15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7" w:type="dxa"/>
        </w:trPr>
        <w:tc>
          <w:tcPr>
            <w:tcW w:w="675" w:type="dxa"/>
            <w:gridSpan w:val="3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4.1.</w:t>
            </w:r>
          </w:p>
        </w:tc>
        <w:tc>
          <w:tcPr>
            <w:tcW w:w="4395" w:type="dxa"/>
            <w:gridSpan w:val="2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Документ, подтверждающий право собственности на предмет залога в зависимости от вида залога согласно Приложению №26</w:t>
            </w:r>
          </w:p>
        </w:tc>
        <w:tc>
          <w:tcPr>
            <w:tcW w:w="5103" w:type="dxa"/>
            <w:gridSpan w:val="5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Заверенные копии.</w:t>
            </w:r>
          </w:p>
        </w:tc>
      </w:tr>
      <w:tr w:rsidR="00D15502" w:rsidRPr="00432AC5" w:rsidTr="00D15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7" w:type="dxa"/>
        </w:trPr>
        <w:tc>
          <w:tcPr>
            <w:tcW w:w="675" w:type="dxa"/>
            <w:gridSpan w:val="3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4.2.</w:t>
            </w:r>
          </w:p>
        </w:tc>
        <w:tc>
          <w:tcPr>
            <w:tcW w:w="4395" w:type="dxa"/>
            <w:gridSpan w:val="2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Экспертное заключение об оценке предмета залога (при необходимости)</w:t>
            </w:r>
          </w:p>
        </w:tc>
        <w:tc>
          <w:tcPr>
            <w:tcW w:w="5103" w:type="dxa"/>
            <w:gridSpan w:val="5"/>
          </w:tcPr>
          <w:p w:rsidR="00D15502" w:rsidRPr="00432AC5" w:rsidRDefault="00D15502" w:rsidP="00835FB3">
            <w:pPr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</w:tbl>
    <w:p w:rsidR="00D15502" w:rsidRPr="00432AC5" w:rsidRDefault="00D15502" w:rsidP="00D15502">
      <w:pPr>
        <w:tabs>
          <w:tab w:val="left" w:pos="7470"/>
        </w:tabs>
        <w:rPr>
          <w:b/>
        </w:rPr>
      </w:pPr>
      <w:r w:rsidRPr="00432AC5">
        <w:rPr>
          <w:b/>
        </w:rPr>
        <w:tab/>
      </w:r>
    </w:p>
    <w:p w:rsidR="00D15502" w:rsidRPr="00432AC5" w:rsidRDefault="00D15502" w:rsidP="00D15502">
      <w:pPr>
        <w:jc w:val="both"/>
        <w:rPr>
          <w:b/>
          <w:sz w:val="18"/>
          <w:szCs w:val="18"/>
        </w:rPr>
      </w:pPr>
      <w:r w:rsidRPr="00432AC5">
        <w:rPr>
          <w:b/>
          <w:sz w:val="18"/>
          <w:szCs w:val="18"/>
        </w:rPr>
        <w:t xml:space="preserve">Примечание: </w:t>
      </w:r>
    </w:p>
    <w:p w:rsidR="00D15502" w:rsidRPr="00432AC5" w:rsidRDefault="00D15502" w:rsidP="00D15502">
      <w:pPr>
        <w:numPr>
          <w:ilvl w:val="0"/>
          <w:numId w:val="9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по требованию финансового эксперта Фонда, клиент </w:t>
      </w:r>
      <w:proofErr w:type="gramStart"/>
      <w:r w:rsidRPr="00432AC5">
        <w:rPr>
          <w:bCs/>
          <w:sz w:val="18"/>
          <w:szCs w:val="18"/>
        </w:rPr>
        <w:t>предоставляет иные документы</w:t>
      </w:r>
      <w:proofErr w:type="gramEnd"/>
      <w:r w:rsidRPr="00432AC5">
        <w:rPr>
          <w:bCs/>
          <w:sz w:val="18"/>
          <w:szCs w:val="18"/>
        </w:rPr>
        <w:t>, если содержащаяся в них информация может повлиять на принятие решения о предоставлении займа.</w:t>
      </w:r>
    </w:p>
    <w:p w:rsidR="00D15502" w:rsidRPr="00432AC5" w:rsidRDefault="00D15502" w:rsidP="00D15502">
      <w:pPr>
        <w:numPr>
          <w:ilvl w:val="0"/>
          <w:numId w:val="9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«Заверенной» в соответствии с вышеуказанным перечнем считается копия, на которой обозначено «копия верна», наименование </w:t>
      </w:r>
      <w:proofErr w:type="spellStart"/>
      <w:r w:rsidRPr="00432AC5">
        <w:rPr>
          <w:bCs/>
          <w:sz w:val="18"/>
          <w:szCs w:val="18"/>
        </w:rPr>
        <w:t>ю</w:t>
      </w:r>
      <w:proofErr w:type="spellEnd"/>
      <w:r w:rsidRPr="00432AC5">
        <w:rPr>
          <w:bCs/>
          <w:sz w:val="18"/>
          <w:szCs w:val="18"/>
        </w:rPr>
        <w:t xml:space="preserve">/л, подпись руководителя </w:t>
      </w:r>
      <w:proofErr w:type="spellStart"/>
      <w:r w:rsidRPr="00432AC5">
        <w:rPr>
          <w:bCs/>
          <w:sz w:val="18"/>
          <w:szCs w:val="18"/>
        </w:rPr>
        <w:t>ю</w:t>
      </w:r>
      <w:proofErr w:type="spellEnd"/>
      <w:r w:rsidRPr="00432AC5">
        <w:rPr>
          <w:bCs/>
          <w:sz w:val="18"/>
          <w:szCs w:val="18"/>
        </w:rPr>
        <w:t>/л, дата заверения.</w:t>
      </w:r>
    </w:p>
    <w:p w:rsidR="00D15502" w:rsidRPr="00432AC5" w:rsidRDefault="00D15502" w:rsidP="00D15502">
      <w:pPr>
        <w:jc w:val="right"/>
        <w:rPr>
          <w:sz w:val="22"/>
          <w:szCs w:val="22"/>
        </w:rPr>
      </w:pPr>
      <w:r w:rsidRPr="00432AC5">
        <w:rPr>
          <w:b/>
          <w:bCs/>
          <w:sz w:val="22"/>
          <w:szCs w:val="22"/>
        </w:rPr>
        <w:br w:type="page"/>
      </w:r>
      <w:r w:rsidRPr="00432AC5">
        <w:rPr>
          <w:b/>
          <w:bCs/>
          <w:sz w:val="22"/>
          <w:szCs w:val="22"/>
        </w:rPr>
        <w:lastRenderedPageBreak/>
        <w:t>Приложение №3</w:t>
      </w:r>
    </w:p>
    <w:p w:rsidR="00D15502" w:rsidRPr="00432AC5" w:rsidRDefault="00D15502" w:rsidP="00D15502">
      <w:pPr>
        <w:rPr>
          <w:b/>
          <w:bCs/>
        </w:rPr>
      </w:pPr>
      <w:r w:rsidRPr="00432AC5">
        <w:rPr>
          <w:b/>
          <w:bCs/>
        </w:rPr>
        <w:t>ПЕРЕЧЕНЬ ДОКУМЕНТОВ сельскохозяйственных потребительских  и  производственных кооперативов</w:t>
      </w:r>
    </w:p>
    <w:tbl>
      <w:tblPr>
        <w:tblW w:w="10306" w:type="dxa"/>
        <w:tblInd w:w="-601" w:type="dxa"/>
        <w:tblLayout w:type="fixed"/>
        <w:tblLook w:val="0000"/>
      </w:tblPr>
      <w:tblGrid>
        <w:gridCol w:w="720"/>
        <w:gridCol w:w="7013"/>
        <w:gridCol w:w="2573"/>
      </w:tblGrid>
      <w:tr w:rsidR="00D15502" w:rsidRPr="00432AC5" w:rsidTr="00D1550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ЗАЯВЛЕНИЕ – АНКЕТЫ: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Заявление на получение займа  (Приложение № 7)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</w:tc>
      </w:tr>
      <w:tr w:rsidR="00D15502" w:rsidRPr="00432AC5" w:rsidTr="00D15502">
        <w:trPr>
          <w:trHeight w:val="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Сведения о юридическом лице (анкета)  (Приложение № 8)</w:t>
            </w: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</w:pPr>
          </w:p>
        </w:tc>
      </w:tr>
      <w:tr w:rsidR="00D15502" w:rsidRPr="00432AC5" w:rsidTr="00D1550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1.3.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Технико-экономическое обоснование займа,</w:t>
            </w:r>
            <w:r w:rsidRPr="00432AC5">
              <w:rPr>
                <w:sz w:val="18"/>
                <w:szCs w:val="18"/>
              </w:rPr>
              <w:t xml:space="preserve"> подтверждающее эффективность получения займа и его возвратность за счет собственных средств с обоснованием расходов, рентабельности и периода окупаемости (Приложение № 11, №11-1)</w:t>
            </w: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</w:pPr>
          </w:p>
        </w:tc>
      </w:tr>
      <w:tr w:rsidR="00D15502" w:rsidRPr="00432AC5" w:rsidTr="00D1550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1.4.</w:t>
            </w:r>
          </w:p>
        </w:tc>
        <w:tc>
          <w:tcPr>
            <w:tcW w:w="7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контрактов (договоров) (при их наличии), подтверждающих расходную и доходную части ТЭО, а также копии договоров лизинга, факторинга, кредитных договоров.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</w:t>
            </w:r>
          </w:p>
        </w:tc>
      </w:tr>
      <w:tr w:rsidR="00D15502" w:rsidRPr="00432AC5" w:rsidTr="00D1550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1.5.</w:t>
            </w:r>
          </w:p>
        </w:tc>
        <w:tc>
          <w:tcPr>
            <w:tcW w:w="7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Согласие на обработку персональных данных (на все лица, предоставивших паспортные данные) (Приложение 17.1-17.3)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1.6.</w:t>
            </w:r>
          </w:p>
        </w:tc>
        <w:tc>
          <w:tcPr>
            <w:tcW w:w="7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Сведения о </w:t>
            </w:r>
            <w:proofErr w:type="spellStart"/>
            <w:r w:rsidRPr="00432AC5">
              <w:rPr>
                <w:sz w:val="18"/>
                <w:szCs w:val="18"/>
              </w:rPr>
              <w:t>бенефециарном</w:t>
            </w:r>
            <w:proofErr w:type="spellEnd"/>
            <w:r w:rsidRPr="00432AC5">
              <w:rPr>
                <w:sz w:val="18"/>
                <w:szCs w:val="18"/>
              </w:rPr>
              <w:t xml:space="preserve"> владельце  и руководителе юр. лица (Приложение №9 Анкета "</w:t>
            </w:r>
            <w:proofErr w:type="spellStart"/>
            <w:r w:rsidRPr="00432AC5">
              <w:rPr>
                <w:sz w:val="18"/>
                <w:szCs w:val="18"/>
              </w:rPr>
              <w:t>Бенефициарный</w:t>
            </w:r>
            <w:proofErr w:type="spellEnd"/>
            <w:r w:rsidRPr="00432AC5">
              <w:rPr>
                <w:sz w:val="18"/>
                <w:szCs w:val="18"/>
              </w:rPr>
              <w:t xml:space="preserve"> владелец"; Анкета "Руководитель юр</w:t>
            </w:r>
            <w:proofErr w:type="gramStart"/>
            <w:r w:rsidRPr="00432AC5">
              <w:rPr>
                <w:sz w:val="18"/>
                <w:szCs w:val="18"/>
              </w:rPr>
              <w:t>.л</w:t>
            </w:r>
            <w:proofErr w:type="gramEnd"/>
            <w:r w:rsidRPr="00432AC5">
              <w:rPr>
                <w:sz w:val="18"/>
                <w:szCs w:val="18"/>
              </w:rPr>
              <w:t>ица")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 по типовой форме</w:t>
            </w:r>
          </w:p>
        </w:tc>
      </w:tr>
    </w:tbl>
    <w:p w:rsidR="00D15502" w:rsidRPr="00432AC5" w:rsidRDefault="00D15502" w:rsidP="00D15502">
      <w:pPr>
        <w:jc w:val="both"/>
      </w:pPr>
    </w:p>
    <w:tbl>
      <w:tblPr>
        <w:tblW w:w="10313" w:type="dxa"/>
        <w:tblInd w:w="-601" w:type="dxa"/>
        <w:tblLayout w:type="fixed"/>
        <w:tblLook w:val="0000"/>
      </w:tblPr>
      <w:tblGrid>
        <w:gridCol w:w="644"/>
        <w:gridCol w:w="39"/>
        <w:gridCol w:w="45"/>
        <w:gridCol w:w="4725"/>
        <w:gridCol w:w="2265"/>
        <w:gridCol w:w="30"/>
        <w:gridCol w:w="2535"/>
        <w:gridCol w:w="15"/>
        <w:gridCol w:w="15"/>
      </w:tblGrid>
      <w:tr w:rsidR="00D15502" w:rsidRPr="00432AC5" w:rsidTr="00D15502">
        <w:trPr>
          <w:trHeight w:val="255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ДОКУМЕНТЫ, ПОДТВЕРЖДАЮЩИЕ </w:t>
            </w:r>
            <w:r w:rsidRPr="00432AC5">
              <w:rPr>
                <w:b/>
                <w:bCs/>
                <w:sz w:val="18"/>
                <w:szCs w:val="18"/>
              </w:rPr>
              <w:t>СТАТУС ЗАЕМЩИКА КАК СУБЪЕТА МАЛОГО ИЛИ СРЕДНЕГО ПРЕДПРИНИМАТЕЛЬСТВА</w:t>
            </w:r>
            <w:r w:rsidRPr="00432AC5">
              <w:rPr>
                <w:b/>
                <w:sz w:val="18"/>
                <w:szCs w:val="18"/>
              </w:rPr>
              <w:t xml:space="preserve"> И ПРАВОСПОСОБНОСТЬ ЮРИДИЧЕСКОГО ЛИЦА: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trHeight w:val="255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Устав (Положение), изменения и (или) дополнения в устав (если они были), зарегистрированные в установленном законодательством порядке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89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2.2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Учредительный договор (если законодательством предусмотрено его составление)</w:t>
            </w:r>
          </w:p>
        </w:tc>
        <w:tc>
          <w:tcPr>
            <w:tcW w:w="2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</w:pPr>
          </w:p>
        </w:tc>
      </w:tr>
      <w:tr w:rsidR="00D15502" w:rsidRPr="00432AC5" w:rsidTr="00D15502">
        <w:trPr>
          <w:trHeight w:val="287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2.3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Выписка из ЕГРЮЛ, заверенная печатью налоговой службы либо усиленной электронной цифровой подписью, выданная не ранее 30 календарных дней до даты подачи документов в Фонд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20"/>
                <w:szCs w:val="20"/>
              </w:rPr>
            </w:pPr>
            <w:r w:rsidRPr="00432AC5">
              <w:rPr>
                <w:sz w:val="20"/>
                <w:szCs w:val="20"/>
              </w:rPr>
              <w:t>ОРИГИНАЛ</w:t>
            </w:r>
          </w:p>
        </w:tc>
      </w:tr>
      <w:tr w:rsidR="00D15502" w:rsidRPr="00432AC5" w:rsidTr="00D15502">
        <w:trPr>
          <w:trHeight w:val="195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2.4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Свидетельство о постановке на учет в налоговом органе/о государственной регистрации </w:t>
            </w:r>
            <w:proofErr w:type="spellStart"/>
            <w:r w:rsidRPr="00432AC5">
              <w:rPr>
                <w:bCs/>
                <w:sz w:val="18"/>
                <w:szCs w:val="18"/>
              </w:rPr>
              <w:t>ю</w:t>
            </w:r>
            <w:proofErr w:type="spellEnd"/>
            <w:r w:rsidRPr="00432AC5">
              <w:rPr>
                <w:bCs/>
                <w:sz w:val="18"/>
                <w:szCs w:val="18"/>
              </w:rPr>
              <w:t>/л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180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2.5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Протокол заседания (приказ) уполномоченного уставом юридического лица органа о назначении на соответствующую должность лиц, указанных в карточке с образцами подписей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2.6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Разрешение на занятие отдельными видами деятельности (лицензию), если данные виды деятельности подлежат лицензированию в соответствии с законодательством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2.7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паспортов руководителя и главного бухгалтера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Копия, заверенная клиентом  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2.8.</w:t>
            </w:r>
          </w:p>
        </w:tc>
        <w:tc>
          <w:tcPr>
            <w:tcW w:w="70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right="281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Решение  общего собрания   членов кооператива  об избрании  Правления, Председателя (руководителя),  Наблюдательного совета.  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2.9.</w:t>
            </w:r>
          </w:p>
        </w:tc>
        <w:tc>
          <w:tcPr>
            <w:tcW w:w="70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right="281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Расчет   общей   стоимости  активов  кооператива,  выполненный    в соответствии   со ст.  38  Федерального  закона   «О  сельскохозяйственной кооперации»   на последнюю отчетную  дату   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right="281"/>
              <w:jc w:val="center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  </w:t>
            </w:r>
            <w:r w:rsidRPr="00432AC5">
              <w:rPr>
                <w:bCs/>
                <w:sz w:val="18"/>
                <w:szCs w:val="18"/>
              </w:rPr>
              <w:t xml:space="preserve">в произвольной форме, </w:t>
            </w:r>
            <w:proofErr w:type="gramStart"/>
            <w:r w:rsidRPr="00432AC5">
              <w:rPr>
                <w:bCs/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bCs/>
                <w:sz w:val="18"/>
                <w:szCs w:val="18"/>
              </w:rPr>
              <w:t xml:space="preserve"> клиентом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2.10.</w:t>
            </w:r>
          </w:p>
        </w:tc>
        <w:tc>
          <w:tcPr>
            <w:tcW w:w="70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Справка о составе и стоимости   неделимого фонда   кооператива,  если   создание   неделимого  фонда предусмотрено   уставом  кооператива    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left="-108"/>
              <w:jc w:val="center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 Оригинал  или   надлежащим  образом  заверенная копия Клиентом.  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2.11.</w:t>
            </w:r>
          </w:p>
        </w:tc>
        <w:tc>
          <w:tcPr>
            <w:tcW w:w="70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Справка о формировании фондов и резервов  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left="-108"/>
              <w:jc w:val="center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 Оригинал   или   надлежащим образом заверенная копия Клиентом.</w:t>
            </w:r>
          </w:p>
        </w:tc>
      </w:tr>
      <w:tr w:rsidR="00D15502" w:rsidRPr="00432AC5" w:rsidTr="00D15502">
        <w:trPr>
          <w:trHeight w:val="385"/>
        </w:trPr>
        <w:tc>
          <w:tcPr>
            <w:tcW w:w="7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2.12</w:t>
            </w:r>
          </w:p>
        </w:tc>
        <w:tc>
          <w:tcPr>
            <w:tcW w:w="70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spacing w:after="120"/>
              <w:ind w:right="281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Протокол (выписка из протокола)  общего собрания   членов кооператива   (Правления,  Наблюдательного  совета)   об одобрении    сделки  по заключению договора займа с Фондом, с указанием существенных условий договора займа.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5" w:type="dxa"/>
        </w:trPr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2.13</w:t>
            </w:r>
          </w:p>
        </w:tc>
        <w:tc>
          <w:tcPr>
            <w:tcW w:w="70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right="281"/>
              <w:jc w:val="both"/>
              <w:rPr>
                <w:bCs/>
                <w:sz w:val="18"/>
                <w:szCs w:val="18"/>
                <w:highlight w:val="yellow"/>
              </w:rPr>
            </w:pPr>
            <w:r w:rsidRPr="00432AC5">
              <w:rPr>
                <w:bCs/>
                <w:sz w:val="18"/>
                <w:szCs w:val="18"/>
              </w:rPr>
              <w:t>Справка о   членах  кооператива,  владеющих  более  25%  паевого  фонда  кооператива,   с указанием доли участия  (в произвольной форме, подписанная руководителем или  иным  уполномоченным  должностным лицом,  с проставлением  оттиска  круглой  печати).</w:t>
            </w:r>
          </w:p>
        </w:tc>
        <w:tc>
          <w:tcPr>
            <w:tcW w:w="25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Справка в произвольной форме, заверенная клиентом  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ФИНАНСОВЫЕ ДОКУМЕНТЫ: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bCs/>
                <w:iCs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Ю</w:t>
            </w:r>
            <w:r w:rsidRPr="00432AC5">
              <w:rPr>
                <w:b/>
                <w:bCs/>
                <w:iCs/>
                <w:sz w:val="18"/>
                <w:szCs w:val="18"/>
              </w:rPr>
              <w:t>ридические лица, ведущие стандартную бухгалтерскую отчетность, представляют: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бухгалтерской отчетности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 до даты обращения за получением займа 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о принятии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3.1.2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830"/>
              </w:tabs>
              <w:snapToGrid w:val="0"/>
              <w:ind w:left="28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Форма № 6 «Отчет о целевом использовании полученных средств»  </w:t>
            </w: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rPr>
          <w:gridAfter w:val="2"/>
          <w:wAfter w:w="30" w:type="dxa"/>
          <w:trHeight w:val="57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3.1.3.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7F156B" w:rsidRDefault="00D15502" w:rsidP="00835FB3">
            <w:pPr>
              <w:pStyle w:val="a1"/>
              <w:snapToGrid w:val="0"/>
              <w:rPr>
                <w:sz w:val="18"/>
                <w:szCs w:val="18"/>
              </w:rPr>
            </w:pPr>
            <w:r w:rsidRPr="007F156B">
              <w:rPr>
                <w:sz w:val="18"/>
                <w:szCs w:val="18"/>
              </w:rPr>
              <w:t xml:space="preserve">Аудиторское заключение (или его итоговая часть) за последний финансовый год (при его отсутствии - за предшествующий год). 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Представляется в случае, если в соответствии с  законодательством РФ необходимо проведение обязательного аудита годовой бухгалтерской отчетности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3.1.4.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Документы, подтверждающие отсутствие задолженности перед бюджетами всех уровней и государственными внебюджетными фондами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3.1.5.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Сведения  об открытых расчетных счетах Заемщика в коммерческих банках</w:t>
            </w: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rPr>
          <w:gridAfter w:val="2"/>
          <w:wAfter w:w="30" w:type="dxa"/>
          <w:trHeight w:val="9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3.1.6.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Если сумма займа превышает 500 000 (Пятьсот тысяч) рублей - с</w:t>
            </w: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правки банков о ежемесячных оборотах (за последние 6 месяцев), об остатках денежных средств на расчетных, текущих, ссудных (при наличии ссудных счетов),  валютных счетах и наличии ограничений на распоряжение денежными средствами</w:t>
            </w: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 </w:t>
            </w:r>
            <w:proofErr w:type="gramEnd"/>
          </w:p>
          <w:p w:rsidR="00D15502" w:rsidRPr="00432AC5" w:rsidRDefault="00D15502" w:rsidP="00835FB3">
            <w:pPr>
              <w:pStyle w:val="320"/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   Если сумма займа не превышает 500 000 (Пятьсот тысяч) рублей, справки из банков не требуются.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Подписанные  банком (банками), обслуживающим счет (счета) юридического лица</w:t>
            </w:r>
          </w:p>
        </w:tc>
      </w:tr>
      <w:tr w:rsidR="00D15502" w:rsidRPr="00432AC5" w:rsidTr="00D15502">
        <w:trPr>
          <w:gridAfter w:val="2"/>
          <w:wAfter w:w="30" w:type="dxa"/>
          <w:trHeight w:val="383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3.1.7.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Упрощенная форма баланса и отчет о прибылях и убытках на дату подачи заявки (Приложения №12, 13)</w:t>
            </w:r>
            <w:r w:rsidRPr="00432AC5">
              <w:rPr>
                <w:bCs/>
                <w:sz w:val="18"/>
                <w:szCs w:val="18"/>
              </w:rPr>
              <w:t xml:space="preserve"> с приложением </w:t>
            </w:r>
            <w:proofErr w:type="spellStart"/>
            <w:r w:rsidRPr="00432AC5">
              <w:rPr>
                <w:bCs/>
                <w:sz w:val="18"/>
                <w:szCs w:val="18"/>
              </w:rPr>
              <w:t>оборотно-сальдовой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ведомости по счетам «01», «02», «10», «41», «50», «51», «90», «70», «60», «62».</w:t>
            </w:r>
            <w:r w:rsidRPr="00432A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 (по форме Фонда)</w:t>
            </w:r>
          </w:p>
        </w:tc>
      </w:tr>
      <w:tr w:rsidR="00D15502" w:rsidRPr="00432AC5" w:rsidTr="00D15502">
        <w:trPr>
          <w:gridAfter w:val="2"/>
          <w:wAfter w:w="30" w:type="dxa"/>
          <w:trHeight w:val="728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3.1.8.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Расшифровка дебиторской и кредиторской задолженности на дату подачи заявки (с указанием даты возникновения и  условий, сроков погашения) (Приложение № 14)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Перечень имущества предприятия (Приложение №16)  или  расшифровка основных сре</w:t>
            </w:r>
            <w:proofErr w:type="gramStart"/>
            <w:r w:rsidRPr="00432AC5">
              <w:rPr>
                <w:sz w:val="18"/>
                <w:szCs w:val="18"/>
              </w:rPr>
              <w:t>дств сч</w:t>
            </w:r>
            <w:proofErr w:type="gramEnd"/>
            <w:r w:rsidRPr="00432AC5">
              <w:rPr>
                <w:sz w:val="18"/>
                <w:szCs w:val="18"/>
              </w:rPr>
              <w:t>ет «01».</w:t>
            </w: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 (по форме Фонда)</w:t>
            </w:r>
          </w:p>
        </w:tc>
      </w:tr>
      <w:tr w:rsidR="00D15502" w:rsidRPr="00432AC5" w:rsidTr="00D15502">
        <w:trPr>
          <w:gridAfter w:val="2"/>
          <w:wAfter w:w="30" w:type="dxa"/>
          <w:trHeight w:val="446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3.1.9.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Копии договоров  аренды офисных, складских, торговых помещений. 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клиентом.</w:t>
            </w:r>
          </w:p>
        </w:tc>
      </w:tr>
      <w:tr w:rsidR="00D15502" w:rsidRPr="00432AC5" w:rsidTr="00D15502">
        <w:trPr>
          <w:gridAfter w:val="2"/>
          <w:wAfter w:w="30" w:type="dxa"/>
          <w:trHeight w:val="980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3.1.10.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Копии всех кредитных договоров с Банками (иных договоров по предоставлению заемных средств).</w:t>
            </w:r>
          </w:p>
        </w:tc>
        <w:tc>
          <w:tcPr>
            <w:tcW w:w="4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  <w:u w:val="single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клиентом.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3.1.11.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bCs/>
                <w:sz w:val="18"/>
                <w:szCs w:val="18"/>
              </w:rPr>
              <w:t>Решение (протокол, приказ) органов управления</w:t>
            </w:r>
            <w:r w:rsidRPr="00432AC5">
              <w:rPr>
                <w:sz w:val="18"/>
                <w:szCs w:val="18"/>
              </w:rPr>
              <w:t xml:space="preserve"> о необходимости взятия займа (выписка из протокола участников (учредителей)</w:t>
            </w:r>
            <w:proofErr w:type="gramEnd"/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 указанием суммы, срока и займодателя. ОРИГИНАЛ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3.1.12.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Сведения о деловой репутации (отзывы о юр. лице клиентов, имеющих с ним деловые отношения и/или отзывы от кредитных/</w:t>
            </w:r>
            <w:proofErr w:type="spellStart"/>
            <w:r w:rsidRPr="00432AC5">
              <w:rPr>
                <w:bCs/>
                <w:sz w:val="18"/>
                <w:szCs w:val="18"/>
              </w:rPr>
              <w:t>некредитных</w:t>
            </w:r>
            <w:proofErr w:type="spellEnd"/>
            <w:r w:rsidRPr="00432AC5">
              <w:rPr>
                <w:bCs/>
                <w:sz w:val="18"/>
                <w:szCs w:val="18"/>
              </w:rPr>
              <w:t xml:space="preserve"> финансовых организаций, в которых юр</w:t>
            </w:r>
            <w:proofErr w:type="gramStart"/>
            <w:r w:rsidRPr="00432AC5">
              <w:rPr>
                <w:bCs/>
                <w:sz w:val="18"/>
                <w:szCs w:val="18"/>
              </w:rPr>
              <w:t>.л</w:t>
            </w:r>
            <w:proofErr w:type="gramEnd"/>
            <w:r w:rsidRPr="00432AC5">
              <w:rPr>
                <w:bCs/>
                <w:sz w:val="18"/>
                <w:szCs w:val="18"/>
              </w:rPr>
              <w:t>ицо  находится на обслуживании) (при наличии)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proofErr w:type="spellStart"/>
            <w:r w:rsidRPr="00432AC5">
              <w:rPr>
                <w:b/>
                <w:bCs/>
                <w:iCs/>
                <w:sz w:val="18"/>
                <w:szCs w:val="18"/>
              </w:rPr>
              <w:t>СпоК</w:t>
            </w:r>
            <w:proofErr w:type="spellEnd"/>
            <w:r w:rsidRPr="00432AC5">
              <w:rPr>
                <w:b/>
                <w:bCs/>
                <w:iCs/>
                <w:sz w:val="18"/>
                <w:szCs w:val="18"/>
              </w:rPr>
              <w:t xml:space="preserve">, СПК  </w:t>
            </w:r>
            <w:r w:rsidRPr="00432AC5">
              <w:rPr>
                <w:b/>
                <w:sz w:val="18"/>
                <w:szCs w:val="18"/>
              </w:rPr>
              <w:t>применяющие упрощенную систему налогообложения (УСН), уплачивающие единый налог на вмененный доход (ЕНВД) или единый сельскохозяйственный налог (ЕСХН), представляют: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3.2.1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налоговых деклараций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до даты обращения за получением займа 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В случае отправки отчетности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rPr>
          <w:gridAfter w:val="2"/>
          <w:wAfter w:w="3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3.2.2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Книгу учета доходов и расходов за период не менее 6 последних месяцев до момента обращения за предоставлением займа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клиентом</w:t>
            </w:r>
          </w:p>
        </w:tc>
      </w:tr>
      <w:tr w:rsidR="00D15502" w:rsidRPr="00432AC5" w:rsidTr="00D15502">
        <w:trPr>
          <w:gridAfter w:val="2"/>
          <w:wAfter w:w="30" w:type="dxa"/>
          <w:trHeight w:val="43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3.2.3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Документы  указанные в </w:t>
            </w:r>
            <w:proofErr w:type="spellStart"/>
            <w:proofErr w:type="gramStart"/>
            <w:r w:rsidRPr="00432AC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32AC5">
              <w:rPr>
                <w:sz w:val="18"/>
                <w:szCs w:val="18"/>
              </w:rPr>
              <w:t xml:space="preserve"> 4.1.3.-4.1.8. раздела «Финансовые документы»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</w:p>
        </w:tc>
      </w:tr>
    </w:tbl>
    <w:p w:rsidR="00D15502" w:rsidRPr="00432AC5" w:rsidRDefault="00D15502" w:rsidP="00D15502">
      <w:pPr>
        <w:jc w:val="both"/>
        <w:rPr>
          <w:b/>
          <w:sz w:val="18"/>
          <w:szCs w:val="18"/>
        </w:rPr>
      </w:pPr>
      <w:r w:rsidRPr="00432AC5">
        <w:rPr>
          <w:b/>
          <w:sz w:val="18"/>
          <w:szCs w:val="18"/>
        </w:rPr>
        <w:t xml:space="preserve">Примечание: </w:t>
      </w:r>
    </w:p>
    <w:p w:rsidR="00D15502" w:rsidRPr="00432AC5" w:rsidRDefault="00D15502" w:rsidP="00D15502">
      <w:pPr>
        <w:numPr>
          <w:ilvl w:val="0"/>
          <w:numId w:val="15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lastRenderedPageBreak/>
        <w:t xml:space="preserve">по требованию финансового эксперта Фонда, клиент </w:t>
      </w:r>
      <w:proofErr w:type="gramStart"/>
      <w:r w:rsidRPr="00432AC5">
        <w:rPr>
          <w:bCs/>
          <w:sz w:val="18"/>
          <w:szCs w:val="18"/>
        </w:rPr>
        <w:t>предоставляет иные документы</w:t>
      </w:r>
      <w:proofErr w:type="gramEnd"/>
      <w:r w:rsidRPr="00432AC5">
        <w:rPr>
          <w:bCs/>
          <w:sz w:val="18"/>
          <w:szCs w:val="18"/>
        </w:rPr>
        <w:t>, если содержащаяся в них информация может повлиять на принятие решения о предоставлении займа.</w:t>
      </w:r>
    </w:p>
    <w:p w:rsidR="00D15502" w:rsidRPr="00432AC5" w:rsidRDefault="00D15502" w:rsidP="00D15502">
      <w:pPr>
        <w:numPr>
          <w:ilvl w:val="0"/>
          <w:numId w:val="15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«Заверенной» в соответствии с вышеуказанным перечнем считается копия, на которой обозначено «копия верна», наименование клиента, подпись клиента (руководителя </w:t>
      </w:r>
      <w:proofErr w:type="spellStart"/>
      <w:r w:rsidRPr="00432AC5">
        <w:rPr>
          <w:bCs/>
          <w:sz w:val="18"/>
          <w:szCs w:val="18"/>
        </w:rPr>
        <w:t>ю</w:t>
      </w:r>
      <w:proofErr w:type="spellEnd"/>
      <w:r w:rsidRPr="00432AC5">
        <w:rPr>
          <w:bCs/>
          <w:sz w:val="18"/>
          <w:szCs w:val="18"/>
        </w:rPr>
        <w:t>/л), дата заверения.</w:t>
      </w: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jc w:val="both"/>
        <w:rPr>
          <w:bCs/>
          <w:sz w:val="18"/>
          <w:szCs w:val="18"/>
        </w:rPr>
      </w:pPr>
    </w:p>
    <w:p w:rsidR="00D15502" w:rsidRPr="00432AC5" w:rsidRDefault="00D15502" w:rsidP="00D15502">
      <w:pPr>
        <w:suppressAutoHyphens w:val="0"/>
        <w:spacing w:after="200"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32AC5"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4</w:t>
      </w:r>
    </w:p>
    <w:p w:rsidR="00D15502" w:rsidRPr="00432AC5" w:rsidRDefault="00D15502" w:rsidP="00D15502">
      <w:pPr>
        <w:tabs>
          <w:tab w:val="left" w:pos="-2530"/>
        </w:tabs>
        <w:ind w:left="-90"/>
        <w:jc w:val="right"/>
        <w:rPr>
          <w:b/>
          <w:sz w:val="15"/>
          <w:szCs w:val="15"/>
        </w:rPr>
      </w:pPr>
    </w:p>
    <w:p w:rsidR="00D15502" w:rsidRPr="00432AC5" w:rsidRDefault="00D15502" w:rsidP="00D15502">
      <w:pPr>
        <w:tabs>
          <w:tab w:val="left" w:pos="-2530"/>
        </w:tabs>
        <w:ind w:left="-90"/>
        <w:jc w:val="center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>ПЕРЕЧЕНЬ ДОКУМЕНТОВ</w:t>
      </w:r>
    </w:p>
    <w:p w:rsidR="00D15502" w:rsidRPr="00432AC5" w:rsidRDefault="00D15502" w:rsidP="00D15502">
      <w:pPr>
        <w:tabs>
          <w:tab w:val="left" w:pos="-2530"/>
        </w:tabs>
        <w:ind w:left="-90"/>
        <w:jc w:val="both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15502" w:rsidRPr="00432AC5" w:rsidRDefault="00D15502" w:rsidP="00D15502">
      <w:pPr>
        <w:tabs>
          <w:tab w:val="left" w:pos="-2530"/>
        </w:tabs>
        <w:ind w:left="-90"/>
        <w:jc w:val="both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 для физических лиц, выступающих поручителями/залогодателями по договору займа:</w:t>
      </w: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245" w:type="dxa"/>
        <w:tblInd w:w="-601" w:type="dxa"/>
        <w:tblLayout w:type="fixed"/>
        <w:tblLook w:val="0000"/>
      </w:tblPr>
      <w:tblGrid>
        <w:gridCol w:w="548"/>
        <w:gridCol w:w="6945"/>
        <w:gridCol w:w="2752"/>
      </w:tblGrid>
      <w:tr w:rsidR="00D15502" w:rsidRPr="00432AC5" w:rsidTr="00D15502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Наименование  документов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Сведения о поручителе физическом лице (анкета) (Приложение № 9)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  <w:p w:rsidR="00D15502" w:rsidRPr="00432AC5" w:rsidRDefault="00D15502" w:rsidP="00835FB3">
            <w:pPr>
              <w:snapToGrid w:val="0"/>
              <w:jc w:val="center"/>
            </w:pP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5502" w:rsidRPr="00432AC5" w:rsidTr="00D15502"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>Справка о среднемесячном доходе за последние 6 месяцев с места работы по форме 2НДФЛ.</w:t>
            </w: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</w:pPr>
          </w:p>
        </w:tc>
      </w:tr>
      <w:tr w:rsidR="00D15502" w:rsidRPr="00432AC5" w:rsidTr="00D15502"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всех листов паспорта поручителя/залогодателя (при предоставлении оригинала)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При предоставлении оригинала документа (заверяется сотрудником Фонда)</w:t>
            </w:r>
          </w:p>
        </w:tc>
      </w:tr>
      <w:tr w:rsidR="00D15502" w:rsidRPr="00432AC5" w:rsidTr="00D15502"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1.4.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документа (все листы) при предоставлении оригинала:</w:t>
            </w:r>
          </w:p>
          <w:p w:rsidR="00D15502" w:rsidRPr="00432AC5" w:rsidRDefault="00D15502" w:rsidP="00835FB3">
            <w:pPr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- водительское удостоверение</w:t>
            </w:r>
          </w:p>
          <w:p w:rsidR="00D15502" w:rsidRPr="00432AC5" w:rsidRDefault="00D15502" w:rsidP="00835FB3">
            <w:pPr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             или</w:t>
            </w:r>
          </w:p>
          <w:p w:rsidR="00D15502" w:rsidRPr="00432AC5" w:rsidRDefault="00D15502" w:rsidP="00835FB3">
            <w:pPr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- загранпаспорт.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При предоставлении оригинала документа (заверяется сотрудником фонда)</w:t>
            </w:r>
          </w:p>
        </w:tc>
      </w:tr>
      <w:tr w:rsidR="00D15502" w:rsidRPr="00432AC5" w:rsidTr="00D15502"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1.5.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документа, подтверждающего урегулированные отношения с органами, призыва  на военную службу (для мужчин в возрасте до 27 лет).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При предоставлении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630"/>
        </w:trPr>
        <w:tc>
          <w:tcPr>
            <w:tcW w:w="5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1.6.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 страхового свидетельства обязательного пенсионного страхования (СНИЛС)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При предоставлении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291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1.7.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Согласие супруга на предоставление поручительства в обеспечении обязательств Заемщика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  <w:p w:rsidR="00D15502" w:rsidRPr="00432AC5" w:rsidRDefault="00D15502" w:rsidP="00835FB3">
            <w:pPr>
              <w:snapToGrid w:val="0"/>
            </w:pPr>
          </w:p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</w:p>
        </w:tc>
      </w:tr>
      <w:tr w:rsidR="00D15502" w:rsidRPr="00432AC5" w:rsidTr="00D15502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ind w:left="42" w:right="-3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Согласие на предоставления в залог имущества, являющегося совместной собственностью в обеспечении обязательств Заемщика.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  <w:p w:rsidR="00D15502" w:rsidRPr="00432AC5" w:rsidRDefault="00D15502" w:rsidP="00835FB3">
            <w:pPr>
              <w:snapToGrid w:val="0"/>
            </w:pPr>
          </w:p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15502" w:rsidRPr="00432AC5" w:rsidRDefault="00D15502" w:rsidP="00D15502">
      <w:pPr>
        <w:tabs>
          <w:tab w:val="left" w:pos="-2530"/>
        </w:tabs>
        <w:ind w:left="-90"/>
        <w:jc w:val="right"/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firstLine="0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432AC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</w:t>
      </w: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32AC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Приложение № 5</w:t>
      </w:r>
    </w:p>
    <w:p w:rsidR="00D15502" w:rsidRPr="00432AC5" w:rsidRDefault="00D15502" w:rsidP="00D15502">
      <w:pPr>
        <w:jc w:val="right"/>
        <w:rPr>
          <w:b/>
          <w:bCs/>
          <w:sz w:val="15"/>
          <w:szCs w:val="15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ПЕРЕЧЕНЬ ДОКУМЕНТОВ </w:t>
      </w: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 для юридических лиц, выступающих поручителями/залогодателями по договору займа</w:t>
      </w: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tbl>
      <w:tblPr>
        <w:tblW w:w="10010" w:type="dxa"/>
        <w:tblInd w:w="-601" w:type="dxa"/>
        <w:tblLayout w:type="fixed"/>
        <w:tblLook w:val="0000"/>
      </w:tblPr>
      <w:tblGrid>
        <w:gridCol w:w="622"/>
        <w:gridCol w:w="6658"/>
        <w:gridCol w:w="2730"/>
      </w:tblGrid>
      <w:tr w:rsidR="00D15502" w:rsidRPr="00432AC5" w:rsidTr="00D1550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trHeight w:val="37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Сведения о поручителе юридическом лице (анкета) (Приложение №10)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по типовой форме ОРИГИНАЛ</w:t>
            </w:r>
          </w:p>
        </w:tc>
      </w:tr>
      <w:tr w:rsidR="00D15502" w:rsidRPr="00432AC5" w:rsidTr="00D15502">
        <w:trPr>
          <w:trHeight w:val="33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Сведения о </w:t>
            </w:r>
            <w:proofErr w:type="spellStart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бенефициарном</w:t>
            </w:r>
            <w:proofErr w:type="spellEnd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владельце и руководителе юр. лица (Приложение №9 Анкета "</w:t>
            </w:r>
            <w:proofErr w:type="spellStart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Бенефициарный</w:t>
            </w:r>
            <w:proofErr w:type="spellEnd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владелец"; Анкета "Руководитель юр</w:t>
            </w:r>
            <w:proofErr w:type="gramStart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.л</w:t>
            </w:r>
            <w:proofErr w:type="gramEnd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ица")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 по типовой форме</w:t>
            </w:r>
          </w:p>
        </w:tc>
      </w:tr>
      <w:tr w:rsidR="00D15502" w:rsidRPr="00432AC5" w:rsidTr="00D15502">
        <w:trPr>
          <w:trHeight w:val="73"/>
        </w:trPr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Согласие на обработку персональных данных (на все лица, предоставивших паспортные данные) (Приложение 17.1-17.3)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 по типовой форме</w:t>
            </w:r>
          </w:p>
        </w:tc>
      </w:tr>
    </w:tbl>
    <w:p w:rsidR="00D15502" w:rsidRPr="00432AC5" w:rsidRDefault="00D15502" w:rsidP="00D15502">
      <w:pPr>
        <w:jc w:val="center"/>
      </w:pPr>
    </w:p>
    <w:tbl>
      <w:tblPr>
        <w:tblW w:w="9992" w:type="dxa"/>
        <w:tblInd w:w="-601" w:type="dxa"/>
        <w:tblLayout w:type="fixed"/>
        <w:tblLook w:val="0000"/>
      </w:tblPr>
      <w:tblGrid>
        <w:gridCol w:w="567"/>
        <w:gridCol w:w="6677"/>
        <w:gridCol w:w="2748"/>
      </w:tblGrid>
      <w:tr w:rsidR="00D15502" w:rsidRPr="00432AC5" w:rsidTr="00D1550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ДОКУМЕНТЫ, ПОДТВЕРЖДАЮЩИЕ ПРАВОСПОСОБНОСТЬ ЮРИДИЧЕСКОГО ЛИЦА: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Устав (Положение), изменения и (или) дополнения в устав (если они были), зарегистрированные в установленном законодательством порядке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2.2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Учредительный договор (если законодательством предусмотрено его составление)</w:t>
            </w: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</w:pPr>
          </w:p>
        </w:tc>
      </w:tr>
      <w:tr w:rsidR="00D15502" w:rsidRPr="00432AC5" w:rsidTr="00D15502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2.3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Выписка из ЕГРЮЛ, заверенная печатью налоговой службы либо усиленной электронной цифровой подписью, выданная не ранее 30 календарных дней до даты подачи документов в Фонд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20"/>
                <w:szCs w:val="20"/>
              </w:rPr>
            </w:pPr>
            <w:r w:rsidRPr="00432AC5">
              <w:rPr>
                <w:sz w:val="20"/>
                <w:szCs w:val="20"/>
              </w:rPr>
              <w:t>ОРИГИНАЛ</w:t>
            </w:r>
          </w:p>
        </w:tc>
      </w:tr>
      <w:tr w:rsidR="00D15502" w:rsidRPr="00432AC5" w:rsidTr="00D15502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2.4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Свидетельство о постановке на учет в налоговом органе/ о государственной регистрации </w:t>
            </w:r>
            <w:proofErr w:type="spellStart"/>
            <w:r w:rsidRPr="00432AC5">
              <w:rPr>
                <w:bCs/>
                <w:sz w:val="18"/>
                <w:szCs w:val="18"/>
              </w:rPr>
              <w:t>ю</w:t>
            </w:r>
            <w:proofErr w:type="spellEnd"/>
            <w:r w:rsidRPr="00432AC5">
              <w:rPr>
                <w:bCs/>
                <w:sz w:val="18"/>
                <w:szCs w:val="18"/>
              </w:rPr>
              <w:t>/л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2.5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Протокол заседания (приказ) уполномоченного уставом юридического лица органа о назначении на соответствующую должность лиц, указанных в карточке с образцами подписей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  <w:p w:rsidR="00D15502" w:rsidRPr="00432AC5" w:rsidRDefault="00D15502" w:rsidP="00835FB3">
            <w:pPr>
              <w:jc w:val="both"/>
              <w:rPr>
                <w:sz w:val="18"/>
                <w:szCs w:val="18"/>
              </w:rPr>
            </w:pPr>
          </w:p>
        </w:tc>
      </w:tr>
      <w:tr w:rsidR="00D15502" w:rsidRPr="00432AC5" w:rsidTr="00D1550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2.6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Разрешение на занятие отдельными видами деятельности (лицензию), если данные виды деятельности подлежат лицензированию в соответствии с законодательством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2.7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паспортов руководителя и главного бухгалтера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клиентом</w:t>
            </w:r>
          </w:p>
        </w:tc>
      </w:tr>
      <w:tr w:rsidR="00D15502" w:rsidRPr="00432AC5" w:rsidTr="00D15502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2.8.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ConsPlusNormal"/>
              <w:widowControl/>
              <w:tabs>
                <w:tab w:val="left" w:pos="-2530"/>
              </w:tabs>
              <w:snapToGrid w:val="0"/>
              <w:ind w:left="-9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sz w:val="18"/>
                <w:szCs w:val="18"/>
              </w:rPr>
              <w:t>Решение полномочного органа управления Заемщика о совершении сделки</w:t>
            </w:r>
            <w:r w:rsidRPr="00432AC5">
              <w:rPr>
                <w:rFonts w:ascii="Times New Roman" w:hAnsi="Times New Roman" w:cs="Tahoma"/>
                <w:sz w:val="18"/>
                <w:szCs w:val="18"/>
              </w:rPr>
              <w:t xml:space="preserve"> </w:t>
            </w:r>
            <w:r w:rsidRPr="00432AC5"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предоставления поручительства с указанием  лица, правомочного заключать договор поручительства (далее - Представитель Заемщика) 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</w:tbl>
    <w:p w:rsidR="00D15502" w:rsidRPr="00432AC5" w:rsidRDefault="00D15502" w:rsidP="00D15502">
      <w:pPr>
        <w:jc w:val="center"/>
      </w:pPr>
    </w:p>
    <w:tbl>
      <w:tblPr>
        <w:tblW w:w="10065" w:type="dxa"/>
        <w:tblInd w:w="-601" w:type="dxa"/>
        <w:tblLayout w:type="fixed"/>
        <w:tblLook w:val="0000"/>
      </w:tblPr>
      <w:tblGrid>
        <w:gridCol w:w="709"/>
        <w:gridCol w:w="4536"/>
        <w:gridCol w:w="4820"/>
      </w:tblGrid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ФИНАНСОВЫЕ ДОКУМЕНТЫ: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bCs/>
                <w:iCs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Ю</w:t>
            </w:r>
            <w:r w:rsidRPr="00432AC5">
              <w:rPr>
                <w:b/>
                <w:bCs/>
                <w:iCs/>
                <w:sz w:val="18"/>
                <w:szCs w:val="18"/>
              </w:rPr>
              <w:t>ридические лица, ведущие стандартную бухгалтерскую отчетность, представляют:</w:t>
            </w:r>
          </w:p>
        </w:tc>
      </w:tr>
      <w:tr w:rsidR="00D15502" w:rsidRPr="00432AC5" w:rsidTr="00D15502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бухгалтерской отчетности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 до даты обращения за получением займа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о принятии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      </w:r>
          </w:p>
        </w:tc>
      </w:tr>
      <w:tr w:rsidR="00D15502" w:rsidRPr="00432AC5" w:rsidTr="00D15502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налоговых деклараций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до даты обращения за получением займа (НДС, Налог на прибыль)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В случае отправки отчетности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7F156B" w:rsidRDefault="00D15502" w:rsidP="00835FB3">
            <w:pPr>
              <w:pStyle w:val="a1"/>
              <w:snapToGrid w:val="0"/>
              <w:rPr>
                <w:sz w:val="18"/>
                <w:szCs w:val="18"/>
              </w:rPr>
            </w:pPr>
            <w:r w:rsidRPr="007F156B">
              <w:rPr>
                <w:sz w:val="18"/>
                <w:szCs w:val="18"/>
              </w:rPr>
              <w:t xml:space="preserve">Аудиторское заключение (или его итоговая часть) за последний финансовый год (при его отсутствии - за предшествующий год).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Представляется в случае, если в соответствии с  законодательством РФ необходимо проведение обязательного аудита годовой бухгалтерской отчетности</w:t>
            </w:r>
          </w:p>
        </w:tc>
      </w:tr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Документы, подтверждающие отсутствие задолженности перед бюджетами всех уровней и государственными внебюджетными фондами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Сведения  об открытых расчетных счетах Заемщика в коммерческих банках.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lastRenderedPageBreak/>
              <w:t>3.1.6.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Если сумма займа превышает 500 000 (Пятьсот тысяч) рублей - с</w:t>
            </w: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правки банков о ежемесячных оборотах (за последние 6 месяцев), об остатках денежных средств на расчетных, текущих, ссудных (при наличии ссудных счетов),  валютных счетах и наличии ограничений на распоряжение денежными средствами</w:t>
            </w: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 </w:t>
            </w:r>
            <w:proofErr w:type="gramEnd"/>
          </w:p>
          <w:p w:rsidR="00D15502" w:rsidRPr="00432AC5" w:rsidRDefault="00D15502" w:rsidP="00835FB3">
            <w:pPr>
              <w:pStyle w:val="320"/>
              <w:snapToGrid w:val="0"/>
              <w:rPr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 xml:space="preserve">   Если сумма займа не превышает 500 000 (Пятьсот тысяч) рублей, справки из банков не требуются.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Подписанная</w:t>
            </w:r>
            <w:proofErr w:type="gramEnd"/>
            <w:r w:rsidRPr="00432AC5">
              <w:rPr>
                <w:sz w:val="18"/>
                <w:szCs w:val="18"/>
              </w:rPr>
              <w:t xml:space="preserve">  банком (банками), обслуживающим счет (счета) юридического лица</w:t>
            </w:r>
          </w:p>
        </w:tc>
      </w:tr>
      <w:tr w:rsidR="00D15502" w:rsidRPr="00432AC5" w:rsidTr="00D15502">
        <w:trPr>
          <w:trHeight w:val="7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Упрощенная форма баланса и отчет о прибылях и убытках на дату подачи заявки (Приложения №12, 13) Расшифровка дебиторской и кредиторской задолженности на дату подачи заявки (с указанием даты возникновения и  условий, сроков погашения) (Приложение №14)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Перечень имущества предприятия (расшифровка основных средств). (Приложение №15)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 (по форме Фонда)</w:t>
            </w:r>
          </w:p>
        </w:tc>
      </w:tr>
      <w:tr w:rsidR="00D15502" w:rsidRPr="00432AC5" w:rsidTr="00D15502">
        <w:trPr>
          <w:trHeight w:val="4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3.1.8.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Копии договоров  аренды офисных, складских, торговых помещений.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клиентом.</w:t>
            </w:r>
          </w:p>
        </w:tc>
      </w:tr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b/>
                <w:sz w:val="18"/>
                <w:szCs w:val="18"/>
              </w:rPr>
            </w:pPr>
            <w:r w:rsidRPr="00432AC5">
              <w:rPr>
                <w:b/>
                <w:bCs/>
                <w:iCs/>
                <w:sz w:val="18"/>
                <w:szCs w:val="18"/>
              </w:rPr>
              <w:t xml:space="preserve">Юридические лица, </w:t>
            </w:r>
            <w:r w:rsidRPr="00432AC5">
              <w:rPr>
                <w:b/>
                <w:sz w:val="18"/>
                <w:szCs w:val="18"/>
              </w:rPr>
              <w:t>применяющие упрощенную систему налогообложения (УСН), уплачивающие единый налог на вмененный доход (ЕНВД) или единый сельскохозяйственный налог (ЕСХН), представляют:</w:t>
            </w:r>
          </w:p>
        </w:tc>
      </w:tr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bCs/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Копии налоговых деклараций за</w:t>
            </w:r>
            <w:r w:rsidRPr="00432AC5">
              <w:rPr>
                <w:bCs/>
                <w:sz w:val="18"/>
                <w:szCs w:val="18"/>
              </w:rPr>
              <w:t xml:space="preserve"> предыдущие налоговые периоды (но не более 2 периодов) до даты обращения за получением займа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Предоставляются с отметкой налогового органа, заверенные печатью юридического лица и подписью его руководителя.</w:t>
            </w:r>
            <w:proofErr w:type="gramEnd"/>
            <w:r w:rsidRPr="00432AC5">
              <w:rPr>
                <w:sz w:val="18"/>
                <w:szCs w:val="18"/>
              </w:rPr>
              <w:t xml:space="preserve"> В случае отправки отчетности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Книгу учета доходов и расходов за период не менее 6 последних месяцев до момента обращения за предоставлением займа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клиентом</w:t>
            </w:r>
          </w:p>
        </w:tc>
      </w:tr>
      <w:tr w:rsidR="00D15502" w:rsidRPr="00432AC5" w:rsidTr="00D15502">
        <w:trPr>
          <w:trHeight w:val="9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20"/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Документы</w:t>
            </w:r>
            <w:proofErr w:type="gramEnd"/>
            <w:r w:rsidRPr="00432AC5">
              <w:rPr>
                <w:sz w:val="18"/>
                <w:szCs w:val="18"/>
              </w:rPr>
              <w:t xml:space="preserve">  указанные в  п.3.1 раздела «Финансовые документы»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</w:p>
        </w:tc>
      </w:tr>
    </w:tbl>
    <w:p w:rsidR="00D15502" w:rsidRPr="00432AC5" w:rsidRDefault="00D15502" w:rsidP="00D15502">
      <w:pPr>
        <w:jc w:val="center"/>
      </w:pPr>
    </w:p>
    <w:p w:rsidR="00D15502" w:rsidRPr="00432AC5" w:rsidRDefault="00D15502" w:rsidP="00D15502">
      <w:pPr>
        <w:jc w:val="both"/>
        <w:rPr>
          <w:b/>
          <w:sz w:val="18"/>
          <w:szCs w:val="18"/>
        </w:rPr>
      </w:pPr>
      <w:r w:rsidRPr="00432AC5">
        <w:rPr>
          <w:b/>
          <w:sz w:val="18"/>
          <w:szCs w:val="18"/>
        </w:rPr>
        <w:t xml:space="preserve">Примечание: </w:t>
      </w:r>
    </w:p>
    <w:p w:rsidR="00D15502" w:rsidRPr="00432AC5" w:rsidRDefault="00D15502" w:rsidP="00D15502">
      <w:pPr>
        <w:numPr>
          <w:ilvl w:val="0"/>
          <w:numId w:val="16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по требованию финансового эксперта Фонда, клиент </w:t>
      </w:r>
      <w:proofErr w:type="gramStart"/>
      <w:r w:rsidRPr="00432AC5">
        <w:rPr>
          <w:bCs/>
          <w:sz w:val="18"/>
          <w:szCs w:val="18"/>
        </w:rPr>
        <w:t>предоставляет иные документы</w:t>
      </w:r>
      <w:proofErr w:type="gramEnd"/>
      <w:r w:rsidRPr="00432AC5">
        <w:rPr>
          <w:bCs/>
          <w:sz w:val="18"/>
          <w:szCs w:val="18"/>
        </w:rPr>
        <w:t>, если содержащаяся в них информация может повлиять на принятие решения о предоставлении займа.</w:t>
      </w:r>
    </w:p>
    <w:p w:rsidR="00D15502" w:rsidRPr="00432AC5" w:rsidRDefault="00D15502" w:rsidP="00D15502">
      <w:pPr>
        <w:numPr>
          <w:ilvl w:val="0"/>
          <w:numId w:val="16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«Заверенной» в соответствии с вышеуказанным перечнем считается копия, на которой обозначено «копия верна», наименование клиента, подпись клиента (руководителя </w:t>
      </w:r>
      <w:proofErr w:type="spellStart"/>
      <w:r w:rsidRPr="00432AC5">
        <w:rPr>
          <w:bCs/>
          <w:sz w:val="18"/>
          <w:szCs w:val="18"/>
        </w:rPr>
        <w:t>ю</w:t>
      </w:r>
      <w:proofErr w:type="spellEnd"/>
      <w:r w:rsidRPr="00432AC5">
        <w:rPr>
          <w:bCs/>
          <w:sz w:val="18"/>
          <w:szCs w:val="18"/>
        </w:rPr>
        <w:t>/л), дата заверения.</w:t>
      </w: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32AC5"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6</w:t>
      </w:r>
    </w:p>
    <w:p w:rsidR="00D15502" w:rsidRPr="00432AC5" w:rsidRDefault="00D15502" w:rsidP="00D15502">
      <w:pPr>
        <w:jc w:val="right"/>
        <w:rPr>
          <w:b/>
          <w:bCs/>
          <w:sz w:val="15"/>
          <w:szCs w:val="15"/>
        </w:rPr>
      </w:pPr>
    </w:p>
    <w:p w:rsidR="00D15502" w:rsidRPr="00432AC5" w:rsidRDefault="00D15502" w:rsidP="00D15502">
      <w:pPr>
        <w:rPr>
          <w:b/>
          <w:bCs/>
          <w:sz w:val="22"/>
          <w:szCs w:val="22"/>
        </w:rPr>
      </w:pP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ПЕРЕЧЕНЬ ДОКУМЕНТОВ </w:t>
      </w:r>
    </w:p>
    <w:p w:rsidR="00D15502" w:rsidRPr="00432AC5" w:rsidRDefault="00D15502" w:rsidP="00D15502">
      <w:pPr>
        <w:jc w:val="center"/>
        <w:rPr>
          <w:b/>
          <w:bCs/>
          <w:sz w:val="22"/>
          <w:szCs w:val="22"/>
        </w:rPr>
      </w:pPr>
      <w:r w:rsidRPr="00432AC5">
        <w:rPr>
          <w:b/>
          <w:bCs/>
          <w:sz w:val="22"/>
          <w:szCs w:val="22"/>
        </w:rPr>
        <w:t xml:space="preserve"> для индивидуальных предпринимателей, </w:t>
      </w:r>
    </w:p>
    <w:p w:rsidR="00D15502" w:rsidRPr="00432AC5" w:rsidRDefault="00D15502" w:rsidP="00D15502">
      <w:pPr>
        <w:shd w:val="clear" w:color="auto" w:fill="FFFFFF"/>
        <w:jc w:val="center"/>
        <w:rPr>
          <w:b/>
          <w:bCs/>
          <w:sz w:val="22"/>
          <w:szCs w:val="22"/>
        </w:rPr>
      </w:pPr>
      <w:proofErr w:type="gramStart"/>
      <w:r w:rsidRPr="00432AC5">
        <w:rPr>
          <w:b/>
          <w:bCs/>
          <w:sz w:val="22"/>
          <w:szCs w:val="22"/>
        </w:rPr>
        <w:t>выступающих</w:t>
      </w:r>
      <w:proofErr w:type="gramEnd"/>
      <w:r w:rsidRPr="00432AC5">
        <w:rPr>
          <w:b/>
          <w:bCs/>
          <w:sz w:val="22"/>
          <w:szCs w:val="22"/>
        </w:rPr>
        <w:t xml:space="preserve"> поручителями/залогодателями по договору займа</w:t>
      </w:r>
    </w:p>
    <w:p w:rsidR="00D15502" w:rsidRPr="00432AC5" w:rsidRDefault="00D15502" w:rsidP="00D15502">
      <w:pPr>
        <w:ind w:left="432" w:hanging="432"/>
        <w:rPr>
          <w:b/>
          <w:bCs/>
          <w:sz w:val="22"/>
          <w:szCs w:val="22"/>
        </w:rPr>
      </w:pPr>
    </w:p>
    <w:tbl>
      <w:tblPr>
        <w:tblW w:w="9888" w:type="dxa"/>
        <w:tblInd w:w="-601" w:type="dxa"/>
        <w:tblLayout w:type="fixed"/>
        <w:tblLook w:val="0000"/>
      </w:tblPr>
      <w:tblGrid>
        <w:gridCol w:w="525"/>
        <w:gridCol w:w="6953"/>
        <w:gridCol w:w="2410"/>
      </w:tblGrid>
      <w:tr w:rsidR="00D15502" w:rsidRPr="00432AC5" w:rsidTr="00D1550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Наименование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15502" w:rsidRPr="00432AC5" w:rsidTr="00D1550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Сведения о поручителе индивидуальном предпринимателе (анкета) (Приложение № 10)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ОРИГИНАЛ</w:t>
            </w:r>
          </w:p>
        </w:tc>
      </w:tr>
      <w:tr w:rsidR="00D15502" w:rsidRPr="00432AC5" w:rsidTr="00D1550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Сведения о </w:t>
            </w:r>
            <w:proofErr w:type="spellStart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бенефициарном</w:t>
            </w:r>
            <w:proofErr w:type="spellEnd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владельце (Приложение №9 Анкета "</w:t>
            </w:r>
            <w:proofErr w:type="spellStart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Бенефициарный</w:t>
            </w:r>
            <w:proofErr w:type="spellEnd"/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владелец")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Оригинал по типовой форме</w:t>
            </w:r>
          </w:p>
        </w:tc>
      </w:tr>
      <w:tr w:rsidR="00D15502" w:rsidRPr="00432AC5" w:rsidTr="00D1550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1.3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Согласие на обработку персональных данных (на все лица, предоставивших паспортные данные) (Приложение 17.1-17.3)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Оригинал по типовой форме</w:t>
            </w:r>
          </w:p>
        </w:tc>
      </w:tr>
    </w:tbl>
    <w:p w:rsidR="00D15502" w:rsidRPr="00432AC5" w:rsidRDefault="00D15502" w:rsidP="00D15502">
      <w:pPr>
        <w:ind w:left="432" w:hanging="432"/>
      </w:pPr>
    </w:p>
    <w:tbl>
      <w:tblPr>
        <w:tblW w:w="9873" w:type="dxa"/>
        <w:tblInd w:w="-601" w:type="dxa"/>
        <w:tblLayout w:type="fixed"/>
        <w:tblLook w:val="0000"/>
      </w:tblPr>
      <w:tblGrid>
        <w:gridCol w:w="510"/>
        <w:gridCol w:w="6975"/>
        <w:gridCol w:w="2388"/>
      </w:tblGrid>
      <w:tr w:rsidR="00D15502" w:rsidRPr="00432AC5" w:rsidTr="00D15502">
        <w:trPr>
          <w:trHeight w:val="50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ДОКУМЕНТЫ, ПОДТВЕРЖДАЮЩИЕ ПРАВОСПОСОБНОСТЬ СУБЪЕКТА МАЛОГО ПРЕДПРИНИМАТЕЛЬСТВА: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trHeight w:val="2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Выписка из ЕГРИП, заверенная печатью налоговой службы либо усиленной электронной цифровой подписью, выданная не ранее 30 календарных дней до даты подачи документов в Фонд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ОРИГИНАЛ</w:t>
            </w:r>
          </w:p>
        </w:tc>
      </w:tr>
      <w:tr w:rsidR="00D15502" w:rsidRPr="00432AC5" w:rsidTr="00D15502">
        <w:trPr>
          <w:trHeight w:val="2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Паспорт гражданина Российской Федерации, копия документа, подтверждающего урегулированные отношения с органами, призыва на военную службу (для мужчин в возрасте до 27 лет).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ind w:left="-108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1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2.3.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Свидетельство </w:t>
            </w:r>
            <w:proofErr w:type="gramStart"/>
            <w:r w:rsidRPr="00432AC5">
              <w:rPr>
                <w:sz w:val="18"/>
                <w:szCs w:val="18"/>
              </w:rPr>
              <w:t>о постановке на учет в налоговом органе/о государственной регистрации в качестве</w:t>
            </w:r>
            <w:proofErr w:type="gramEnd"/>
            <w:r w:rsidRPr="00432AC5">
              <w:rPr>
                <w:sz w:val="18"/>
                <w:szCs w:val="18"/>
              </w:rPr>
              <w:t xml:space="preserve"> ИП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2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1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2.4.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Свидетельство о заключении/расторжении  брака (предоставляется при наличии)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  <w:tr w:rsidR="00D15502" w:rsidRPr="00432AC5" w:rsidTr="00D15502">
        <w:trPr>
          <w:trHeight w:val="19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2.5.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aff"/>
              <w:snapToGrid w:val="0"/>
              <w:ind w:left="57" w:right="-3" w:hanging="8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Нотариальное согласие супруги (супруга) индивидуального предпринимателя без образования юридического лица (поручителя/залогодателя) на поручительство/передачу в залог совместно нажитого имущества. Нотариальное согласие не требуется, если супруга (супруг) лично явились Фонд и в присутствии финансового эксперта оформили согласие, за исключением случаев, когда нотариальная форма составления согласия является обязательной в соответствии с законодательством  РФ.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 ОРИГИНАЛ</w:t>
            </w:r>
          </w:p>
        </w:tc>
      </w:tr>
      <w:tr w:rsidR="00D15502" w:rsidRPr="00432AC5" w:rsidTr="00D15502">
        <w:trPr>
          <w:trHeight w:val="89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2.6.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Разрешение / лицензия на занятие отдельными видами деятельности (в случае, если данные виды деятельности подлежат лицензированию в соответствии с законодательством)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Копия, заверенная нотариусом, или копия с предоставлением оригинала документа (заверяется сотрудником Фонда)</w:t>
            </w:r>
          </w:p>
        </w:tc>
      </w:tr>
    </w:tbl>
    <w:p w:rsidR="00D15502" w:rsidRPr="00432AC5" w:rsidRDefault="00D15502" w:rsidP="00D15502">
      <w:pPr>
        <w:ind w:left="432" w:hanging="432"/>
      </w:pPr>
    </w:p>
    <w:tbl>
      <w:tblPr>
        <w:tblW w:w="9910" w:type="dxa"/>
        <w:tblInd w:w="-601" w:type="dxa"/>
        <w:tblLayout w:type="fixed"/>
        <w:tblLook w:val="0000"/>
      </w:tblPr>
      <w:tblGrid>
        <w:gridCol w:w="585"/>
        <w:gridCol w:w="4778"/>
        <w:gridCol w:w="4547"/>
      </w:tblGrid>
      <w:tr w:rsidR="00D15502" w:rsidRPr="00432AC5" w:rsidTr="00D15502">
        <w:trPr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2AC5">
              <w:rPr>
                <w:b/>
                <w:sz w:val="20"/>
                <w:szCs w:val="20"/>
              </w:rPr>
              <w:t>ФИНАНСОВЫЕ ДОКУМЕНТЫ: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2AC5">
              <w:rPr>
                <w:b/>
                <w:sz w:val="18"/>
                <w:szCs w:val="18"/>
              </w:rPr>
              <w:t>Пояснение:</w:t>
            </w:r>
          </w:p>
        </w:tc>
      </w:tr>
      <w:tr w:rsidR="00D15502" w:rsidRPr="00432AC5" w:rsidTr="00D15502">
        <w:trPr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Налоговая декларация за</w:t>
            </w:r>
            <w:r w:rsidRPr="00432A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предыдущие налоговые периоды (не более 2-х периодов) до даты обращения за получением займа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 отметкой налогового органа и </w:t>
            </w: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подписью / печатью индивидуального предпринимателя. В случае отправки отчетности в налоговый орган по почте прикладываются копии почтовых уведомлений об отправке, по электронной почте – протоколы входного контроля</w:t>
            </w:r>
          </w:p>
        </w:tc>
      </w:tr>
      <w:tr w:rsidR="00D15502" w:rsidRPr="00432AC5" w:rsidTr="00D15502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3.2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случае уплаты налогов в соответствии с главой 23 Налогового кодекса РФ «Налог на доходы физических лиц» - налоговую декларацию за последний налоговый период (1 год)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 отметкой налогового органа о принятии. В случае отправки отчетности в налоговые органы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rPr>
          <w:trHeight w:val="40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В случае уплаты  НДС – налоговые декларации по НДС (форма по КНД 1151001) </w:t>
            </w:r>
            <w:proofErr w:type="gramStart"/>
            <w:r w:rsidRPr="00432AC5">
              <w:rPr>
                <w:sz w:val="18"/>
                <w:szCs w:val="18"/>
              </w:rPr>
              <w:t>за</w:t>
            </w:r>
            <w:proofErr w:type="gramEnd"/>
            <w:r w:rsidRPr="00432AC5">
              <w:rPr>
                <w:sz w:val="18"/>
                <w:szCs w:val="18"/>
              </w:rPr>
              <w:t xml:space="preserve"> последние 6 месяцев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 отметкой налогового органа о принятии. В случае отправки отчетности в налоговый орган по почте прикладываются копии почтовых уведомлений об отправке, по электронной почте - протоколы входного контроля</w:t>
            </w:r>
          </w:p>
        </w:tc>
      </w:tr>
      <w:tr w:rsidR="00D15502" w:rsidRPr="00432AC5" w:rsidTr="00D15502">
        <w:trPr>
          <w:trHeight w:val="17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Книга  учета  доходов  и  расходов  за период не менее  6 </w:t>
            </w:r>
            <w:r w:rsidRPr="00432AC5">
              <w:rPr>
                <w:sz w:val="18"/>
                <w:szCs w:val="18"/>
              </w:rPr>
              <w:lastRenderedPageBreak/>
              <w:t>последних месяцев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lastRenderedPageBreak/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подписью и печатью индивидуального </w:t>
            </w:r>
            <w:r w:rsidRPr="00432AC5">
              <w:rPr>
                <w:sz w:val="18"/>
                <w:szCs w:val="18"/>
              </w:rPr>
              <w:lastRenderedPageBreak/>
              <w:t>предпринимателя</w:t>
            </w:r>
          </w:p>
        </w:tc>
      </w:tr>
      <w:tr w:rsidR="00D15502" w:rsidRPr="00432AC5" w:rsidTr="00D15502">
        <w:trPr>
          <w:trHeight w:val="37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Если сумма займа превышает 500 000 (Пятьсот тысяч) рублей - с</w:t>
            </w: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правки банков о ежемесячных оборотах (за последние 6 месяцев), об остатках денежных средств на расчетных, текущих, ссудных (при наличии ссудных счетов),  валютных счетах и наличии ограничений на распоряжение денежными средствами</w:t>
            </w: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 </w:t>
            </w:r>
            <w:proofErr w:type="gramEnd"/>
          </w:p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Если сумма займа не превышает 500 000 (Пятьсот тысяч) рублей, справки из банков не требуются.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банком (банками), обслуживающим счет (счета) индивидуального предпринимателя</w:t>
            </w:r>
          </w:p>
        </w:tc>
      </w:tr>
      <w:tr w:rsidR="00D15502" w:rsidRPr="00432AC5" w:rsidTr="00D15502">
        <w:trPr>
          <w:trHeight w:val="1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3.6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pStyle w:val="310"/>
              <w:widowControl/>
              <w:shd w:val="clear" w:color="auto" w:fill="auto"/>
              <w:tabs>
                <w:tab w:val="left" w:pos="360"/>
              </w:tabs>
              <w:autoSpaceDE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2AC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Документы, подтверждающие отсутствие задолженности перед бюджетами всех уровней и государственными внебюджетными фондами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Справка налогового </w:t>
            </w:r>
            <w:proofErr w:type="gramStart"/>
            <w:r w:rsidRPr="00432AC5">
              <w:rPr>
                <w:sz w:val="18"/>
                <w:szCs w:val="18"/>
              </w:rPr>
              <w:t>органа</w:t>
            </w:r>
            <w:proofErr w:type="gramEnd"/>
            <w:r w:rsidRPr="00432AC5">
              <w:rPr>
                <w:sz w:val="18"/>
                <w:szCs w:val="18"/>
              </w:rPr>
              <w:t xml:space="preserve"> выданная не позднее 30 календарных дней до даты подачи документов. ОРИГИНАЛ</w:t>
            </w:r>
          </w:p>
        </w:tc>
      </w:tr>
      <w:tr w:rsidR="00D15502" w:rsidRPr="00432AC5" w:rsidTr="00D15502">
        <w:trPr>
          <w:trHeight w:val="17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3.7.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Сведения  об открытых расчетных счетах Заемщика в коммерческих банках (при наличии расчетного счета)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Справка налогового органа, выданная не ранее 30 календарных дней до даты подачи документов ОРИГИНАЛ</w:t>
            </w:r>
          </w:p>
        </w:tc>
      </w:tr>
      <w:tr w:rsidR="00D15502" w:rsidRPr="00432AC5" w:rsidTr="00D15502">
        <w:trPr>
          <w:trHeight w:val="17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3.8.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 xml:space="preserve">Упрощенная форма баланса и отчет о прибылях и убытках на дату подачи заявки (Приложения №12, 13) 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 (по форме Фонда)</w:t>
            </w:r>
          </w:p>
        </w:tc>
      </w:tr>
      <w:tr w:rsidR="00D15502" w:rsidRPr="00432AC5" w:rsidTr="00D15502">
        <w:trPr>
          <w:trHeight w:val="17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3.9.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Расшифровка дебиторской и кредиторской задолженности на дату подачи заявки (с указанием даты возникновения и  условий, сроков погашения) (Приложение №14)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Перечень имущества предприятия (расшифровка основных средств) (Приложение №15)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Заверенная</w:t>
            </w:r>
            <w:proofErr w:type="gramEnd"/>
            <w:r w:rsidRPr="00432AC5">
              <w:rPr>
                <w:sz w:val="18"/>
                <w:szCs w:val="18"/>
              </w:rPr>
              <w:t xml:space="preserve"> клиентом (по форме Фонда)</w:t>
            </w:r>
          </w:p>
        </w:tc>
      </w:tr>
      <w:tr w:rsidR="00D15502" w:rsidRPr="00432AC5" w:rsidTr="00D15502">
        <w:trPr>
          <w:trHeight w:val="17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sz w:val="18"/>
                <w:szCs w:val="18"/>
              </w:rPr>
            </w:pPr>
            <w:r w:rsidRPr="00432AC5">
              <w:rPr>
                <w:sz w:val="18"/>
                <w:szCs w:val="18"/>
              </w:rPr>
              <w:t>3.10.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2AC5">
              <w:rPr>
                <w:bCs/>
                <w:sz w:val="18"/>
                <w:szCs w:val="18"/>
              </w:rPr>
              <w:t xml:space="preserve">Копии договоров  аренды офисных, складских, торговых помещений. </w:t>
            </w:r>
          </w:p>
          <w:p w:rsidR="00D15502" w:rsidRPr="00432AC5" w:rsidRDefault="00D15502" w:rsidP="00835F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02" w:rsidRPr="00432AC5" w:rsidRDefault="00D15502" w:rsidP="00835FB3">
            <w:pPr>
              <w:tabs>
                <w:tab w:val="left" w:pos="779"/>
                <w:tab w:val="left" w:pos="6588"/>
                <w:tab w:val="left" w:pos="8928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432AC5">
              <w:rPr>
                <w:sz w:val="18"/>
                <w:szCs w:val="18"/>
              </w:rPr>
              <w:t>Заверенные</w:t>
            </w:r>
            <w:proofErr w:type="gramEnd"/>
            <w:r w:rsidRPr="00432AC5">
              <w:rPr>
                <w:sz w:val="18"/>
                <w:szCs w:val="18"/>
              </w:rPr>
              <w:t xml:space="preserve">  клиентом.</w:t>
            </w:r>
          </w:p>
        </w:tc>
      </w:tr>
    </w:tbl>
    <w:p w:rsidR="00D15502" w:rsidRPr="00432AC5" w:rsidRDefault="00D15502" w:rsidP="00D15502"/>
    <w:p w:rsidR="00D15502" w:rsidRPr="00432AC5" w:rsidRDefault="00D15502" w:rsidP="00D15502">
      <w:pPr>
        <w:jc w:val="both"/>
        <w:rPr>
          <w:b/>
          <w:sz w:val="18"/>
          <w:szCs w:val="18"/>
        </w:rPr>
      </w:pPr>
      <w:r w:rsidRPr="00432AC5">
        <w:rPr>
          <w:b/>
          <w:bCs/>
          <w:sz w:val="18"/>
          <w:szCs w:val="18"/>
        </w:rPr>
        <w:t xml:space="preserve">  </w:t>
      </w:r>
      <w:r w:rsidRPr="00432AC5">
        <w:rPr>
          <w:b/>
          <w:sz w:val="18"/>
          <w:szCs w:val="18"/>
        </w:rPr>
        <w:t xml:space="preserve">Примечание: </w:t>
      </w:r>
    </w:p>
    <w:p w:rsidR="00D15502" w:rsidRPr="00432AC5" w:rsidRDefault="00D15502" w:rsidP="00D15502">
      <w:pPr>
        <w:numPr>
          <w:ilvl w:val="0"/>
          <w:numId w:val="17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 xml:space="preserve">по требованию финансового эксперта Фонда, клиент </w:t>
      </w:r>
      <w:proofErr w:type="gramStart"/>
      <w:r w:rsidRPr="00432AC5">
        <w:rPr>
          <w:bCs/>
          <w:sz w:val="18"/>
          <w:szCs w:val="18"/>
        </w:rPr>
        <w:t>предоставляет иные документы</w:t>
      </w:r>
      <w:proofErr w:type="gramEnd"/>
      <w:r w:rsidRPr="00432AC5">
        <w:rPr>
          <w:bCs/>
          <w:sz w:val="18"/>
          <w:szCs w:val="18"/>
        </w:rPr>
        <w:t>, если содержащаяся в них информация может повлиять на принятие решения о предоставлении займа.</w:t>
      </w:r>
    </w:p>
    <w:p w:rsidR="00D15502" w:rsidRPr="00432AC5" w:rsidRDefault="00D15502" w:rsidP="00D15502">
      <w:pPr>
        <w:numPr>
          <w:ilvl w:val="0"/>
          <w:numId w:val="17"/>
        </w:numPr>
        <w:suppressAutoHyphens w:val="0"/>
        <w:jc w:val="both"/>
        <w:rPr>
          <w:bCs/>
          <w:sz w:val="18"/>
          <w:szCs w:val="18"/>
        </w:rPr>
      </w:pPr>
      <w:r w:rsidRPr="00432AC5">
        <w:rPr>
          <w:bCs/>
          <w:sz w:val="18"/>
          <w:szCs w:val="18"/>
        </w:rPr>
        <w:t>«Заверенной» в соответствии с вышеуказанным перечнем считается копия, на которой обозначено «копия верна», наименование клиента, подпись ИП, дата заверения.</w:t>
      </w:r>
    </w:p>
    <w:p w:rsidR="00D15502" w:rsidRPr="00432AC5" w:rsidRDefault="00D15502" w:rsidP="00D15502">
      <w:pPr>
        <w:pStyle w:val="ConsPlusNormal"/>
        <w:widowControl/>
        <w:tabs>
          <w:tab w:val="left" w:pos="-2530"/>
        </w:tabs>
        <w:ind w:left="-90" w:firstLine="0"/>
        <w:jc w:val="both"/>
        <w:rPr>
          <w:b/>
          <w:bCs/>
          <w:sz w:val="18"/>
          <w:szCs w:val="18"/>
        </w:rPr>
      </w:pPr>
    </w:p>
    <w:p w:rsidR="00D15502" w:rsidRPr="00432AC5" w:rsidRDefault="00D15502" w:rsidP="00D15502">
      <w:pPr>
        <w:rPr>
          <w:sz w:val="22"/>
          <w:szCs w:val="22"/>
        </w:rPr>
      </w:pPr>
    </w:p>
    <w:p w:rsidR="00D15502" w:rsidRPr="00432AC5" w:rsidRDefault="00D15502" w:rsidP="00D15502">
      <w:pPr>
        <w:rPr>
          <w:sz w:val="22"/>
          <w:szCs w:val="22"/>
        </w:rPr>
      </w:pPr>
    </w:p>
    <w:p w:rsidR="00D15502" w:rsidRPr="00432AC5" w:rsidRDefault="00D15502" w:rsidP="00D15502">
      <w:pPr>
        <w:rPr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15502" w:rsidRPr="00432AC5" w:rsidRDefault="00D15502" w:rsidP="00D15502">
      <w:pPr>
        <w:pStyle w:val="ConsPlusNormal"/>
        <w:widowControl/>
        <w:tabs>
          <w:tab w:val="left" w:pos="-2530"/>
          <w:tab w:val="left" w:pos="100"/>
        </w:tabs>
        <w:ind w:left="-9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461A1" w:rsidRDefault="00727279"/>
    <w:sectPr w:rsidR="007461A1" w:rsidSect="004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9FC" w:rsidRDefault="00F519FC" w:rsidP="00F519FC">
      <w:r>
        <w:separator/>
      </w:r>
    </w:p>
  </w:endnote>
  <w:endnote w:type="continuationSeparator" w:id="1">
    <w:p w:rsidR="00F519FC" w:rsidRDefault="00F519FC" w:rsidP="00F5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G Times (WR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9FC" w:rsidRDefault="00F519FC" w:rsidP="00F519FC">
      <w:r>
        <w:separator/>
      </w:r>
    </w:p>
  </w:footnote>
  <w:footnote w:type="continuationSeparator" w:id="1">
    <w:p w:rsidR="00F519FC" w:rsidRDefault="00F519FC" w:rsidP="00F51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C4" w:rsidRDefault="00F519FC">
    <w:pPr>
      <w:pStyle w:val="af2"/>
      <w:jc w:val="right"/>
    </w:pPr>
    <w:r>
      <w:fldChar w:fldCharType="begin"/>
    </w:r>
    <w:r w:rsidR="00D15502">
      <w:instrText xml:space="preserve"> PAGE   \* MERGEFORMAT </w:instrText>
    </w:r>
    <w:r>
      <w:fldChar w:fldCharType="separate"/>
    </w:r>
    <w:r w:rsidR="00727279">
      <w:rPr>
        <w:noProof/>
      </w:rPr>
      <w:t>3</w:t>
    </w:r>
    <w:r>
      <w:fldChar w:fldCharType="end"/>
    </w:r>
  </w:p>
  <w:p w:rsidR="00F251C4" w:rsidRDefault="0072727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4"/>
    <w:multiLevelType w:val="multilevel"/>
    <w:tmpl w:val="4C6C4328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28"/>
    <w:multiLevelType w:val="multilevel"/>
    <w:tmpl w:val="00000028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4">
    <w:nsid w:val="08334D54"/>
    <w:multiLevelType w:val="multilevel"/>
    <w:tmpl w:val="07021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1855B2B"/>
    <w:multiLevelType w:val="hybridMultilevel"/>
    <w:tmpl w:val="C706B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24A565A"/>
    <w:multiLevelType w:val="multilevel"/>
    <w:tmpl w:val="FA008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17C0614A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C3731"/>
    <w:multiLevelType w:val="hybridMultilevel"/>
    <w:tmpl w:val="39DE5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6D37BA"/>
    <w:multiLevelType w:val="multilevel"/>
    <w:tmpl w:val="1E087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F78D9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0397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A264E"/>
    <w:multiLevelType w:val="hybridMultilevel"/>
    <w:tmpl w:val="3186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82DA1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93E48"/>
    <w:multiLevelType w:val="hybridMultilevel"/>
    <w:tmpl w:val="A02A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F68CB"/>
    <w:multiLevelType w:val="hybridMultilevel"/>
    <w:tmpl w:val="1878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00F01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10D86"/>
    <w:multiLevelType w:val="multilevel"/>
    <w:tmpl w:val="6BD6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08B06A1"/>
    <w:multiLevelType w:val="hybridMultilevel"/>
    <w:tmpl w:val="2DBE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33BF0"/>
    <w:multiLevelType w:val="hybridMultilevel"/>
    <w:tmpl w:val="D10408F6"/>
    <w:lvl w:ilvl="0" w:tplc="397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72DD0"/>
    <w:multiLevelType w:val="hybridMultilevel"/>
    <w:tmpl w:val="9F5AD39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1">
    <w:nsid w:val="74DD2530"/>
    <w:multiLevelType w:val="hybridMultilevel"/>
    <w:tmpl w:val="BE18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9003E"/>
    <w:multiLevelType w:val="multilevel"/>
    <w:tmpl w:val="D364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7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3"/>
    </w:lvlOverride>
  </w:num>
  <w:num w:numId="14">
    <w:abstractNumId w:val="2"/>
    <w:lvlOverride w:ilvl="0">
      <w:startOverride w:val="15"/>
    </w:lvlOverride>
  </w:num>
  <w:num w:numId="15">
    <w:abstractNumId w:val="26"/>
  </w:num>
  <w:num w:numId="16">
    <w:abstractNumId w:val="21"/>
  </w:num>
  <w:num w:numId="17">
    <w:abstractNumId w:val="23"/>
  </w:num>
  <w:num w:numId="18">
    <w:abstractNumId w:val="15"/>
  </w:num>
  <w:num w:numId="19">
    <w:abstractNumId w:val="27"/>
  </w:num>
  <w:num w:numId="20">
    <w:abstractNumId w:val="11"/>
  </w:num>
  <w:num w:numId="21">
    <w:abstractNumId w:val="12"/>
  </w:num>
  <w:num w:numId="22">
    <w:abstractNumId w:val="29"/>
  </w:num>
  <w:num w:numId="23">
    <w:abstractNumId w:val="24"/>
  </w:num>
  <w:num w:numId="24">
    <w:abstractNumId w:val="31"/>
  </w:num>
  <w:num w:numId="25">
    <w:abstractNumId w:val="22"/>
  </w:num>
  <w:num w:numId="26">
    <w:abstractNumId w:val="28"/>
  </w:num>
  <w:num w:numId="27">
    <w:abstractNumId w:val="20"/>
  </w:num>
  <w:num w:numId="28">
    <w:abstractNumId w:val="25"/>
  </w:num>
  <w:num w:numId="29">
    <w:abstractNumId w:val="16"/>
  </w:num>
  <w:num w:numId="30">
    <w:abstractNumId w:val="32"/>
  </w:num>
  <w:num w:numId="31">
    <w:abstractNumId w:val="19"/>
  </w:num>
  <w:num w:numId="32">
    <w:abstractNumId w:val="18"/>
  </w:num>
  <w:num w:numId="33">
    <w:abstractNumId w:val="3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15502"/>
    <w:rsid w:val="0027257B"/>
    <w:rsid w:val="003500CF"/>
    <w:rsid w:val="00490F1B"/>
    <w:rsid w:val="00534167"/>
    <w:rsid w:val="00594C44"/>
    <w:rsid w:val="00727279"/>
    <w:rsid w:val="007F215A"/>
    <w:rsid w:val="008C31D8"/>
    <w:rsid w:val="00B65C20"/>
    <w:rsid w:val="00C4117B"/>
    <w:rsid w:val="00D032CD"/>
    <w:rsid w:val="00D15502"/>
    <w:rsid w:val="00DA55F4"/>
    <w:rsid w:val="00E134FA"/>
    <w:rsid w:val="00EC51FD"/>
    <w:rsid w:val="00F5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02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1550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D1550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D15502"/>
    <w:pPr>
      <w:numPr>
        <w:ilvl w:val="2"/>
        <w:numId w:val="1"/>
      </w:numPr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nhideWhenUsed/>
    <w:qFormat/>
    <w:rsid w:val="00D1550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15502"/>
    <w:pPr>
      <w:keepNext/>
      <w:autoSpaceDE w:val="0"/>
      <w:ind w:firstLine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D155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15502"/>
    <w:pPr>
      <w:keepNext/>
      <w:tabs>
        <w:tab w:val="num" w:pos="5040"/>
      </w:tabs>
      <w:ind w:left="5040" w:hanging="360"/>
      <w:jc w:val="center"/>
      <w:outlineLvl w:val="6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D1550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15502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D1550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D15502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D1550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D15502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D1550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2"/>
    <w:link w:val="7"/>
    <w:rsid w:val="00D15502"/>
    <w:rPr>
      <w:rFonts w:ascii="Arial" w:eastAsia="Times New Roman" w:hAnsi="Arial" w:cs="Times New Roman"/>
      <w:b/>
      <w:sz w:val="28"/>
      <w:lang w:eastAsia="ar-SA"/>
    </w:rPr>
  </w:style>
  <w:style w:type="character" w:customStyle="1" w:styleId="90">
    <w:name w:val="Заголовок 9 Знак"/>
    <w:basedOn w:val="a2"/>
    <w:link w:val="9"/>
    <w:uiPriority w:val="9"/>
    <w:rsid w:val="00D15502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WW8Num4z0">
    <w:name w:val="WW8Num4z0"/>
    <w:rsid w:val="00D15502"/>
    <w:rPr>
      <w:rFonts w:ascii="Times New Roman" w:hAnsi="Times New Roman"/>
      <w:color w:val="auto"/>
    </w:rPr>
  </w:style>
  <w:style w:type="character" w:customStyle="1" w:styleId="WW8Num5z0">
    <w:name w:val="WW8Num5z0"/>
    <w:rsid w:val="00D15502"/>
    <w:rPr>
      <w:rFonts w:ascii="Times New Roman" w:hAnsi="Times New Roman"/>
      <w:color w:val="auto"/>
    </w:rPr>
  </w:style>
  <w:style w:type="character" w:customStyle="1" w:styleId="WW8Num6z0">
    <w:name w:val="WW8Num6z0"/>
    <w:rsid w:val="00D15502"/>
    <w:rPr>
      <w:b/>
    </w:rPr>
  </w:style>
  <w:style w:type="character" w:customStyle="1" w:styleId="WW8Num7z0">
    <w:name w:val="WW8Num7z0"/>
    <w:rsid w:val="00D15502"/>
    <w:rPr>
      <w:b/>
    </w:rPr>
  </w:style>
  <w:style w:type="character" w:customStyle="1" w:styleId="WW8Num8z0">
    <w:name w:val="WW8Num8z0"/>
    <w:rsid w:val="00D15502"/>
    <w:rPr>
      <w:rFonts w:ascii="Symbol" w:hAnsi="Symbol"/>
      <w:color w:val="000000"/>
    </w:rPr>
  </w:style>
  <w:style w:type="character" w:customStyle="1" w:styleId="WW8Num9z0">
    <w:name w:val="WW8Num9z0"/>
    <w:rsid w:val="00D15502"/>
    <w:rPr>
      <w:rFonts w:ascii="Times New Roman" w:hAnsi="Times New Roman"/>
      <w:color w:val="auto"/>
    </w:rPr>
  </w:style>
  <w:style w:type="character" w:customStyle="1" w:styleId="WW8Num10z0">
    <w:name w:val="WW8Num10z0"/>
    <w:rsid w:val="00D15502"/>
    <w:rPr>
      <w:rFonts w:ascii="Symbol" w:hAnsi="Symbol"/>
    </w:rPr>
  </w:style>
  <w:style w:type="character" w:customStyle="1" w:styleId="WW8Num11z0">
    <w:name w:val="WW8Num11z0"/>
    <w:rsid w:val="00D15502"/>
    <w:rPr>
      <w:rFonts w:ascii="Symbol" w:hAnsi="Symbol"/>
      <w:sz w:val="20"/>
    </w:rPr>
  </w:style>
  <w:style w:type="character" w:customStyle="1" w:styleId="WW8Num12z0">
    <w:name w:val="WW8Num12z0"/>
    <w:rsid w:val="00D15502"/>
    <w:rPr>
      <w:rFonts w:ascii="Symbol" w:hAnsi="Symbol"/>
    </w:rPr>
  </w:style>
  <w:style w:type="character" w:customStyle="1" w:styleId="WW8Num13z0">
    <w:name w:val="WW8Num13z0"/>
    <w:rsid w:val="00D15502"/>
  </w:style>
  <w:style w:type="character" w:customStyle="1" w:styleId="WW8Num15z7">
    <w:name w:val="WW8Num15z7"/>
    <w:rsid w:val="00D15502"/>
    <w:rPr>
      <w:rFonts w:ascii="Times New Roman" w:hAnsi="Times New Roman"/>
    </w:rPr>
  </w:style>
  <w:style w:type="character" w:customStyle="1" w:styleId="WW8Num16z0">
    <w:name w:val="WW8Num16z0"/>
    <w:rsid w:val="00D15502"/>
    <w:rPr>
      <w:rFonts w:ascii="Times New Roman" w:hAnsi="Times New Roman"/>
      <w:sz w:val="29"/>
    </w:rPr>
  </w:style>
  <w:style w:type="character" w:customStyle="1" w:styleId="WW8Num18z0">
    <w:name w:val="WW8Num18z0"/>
    <w:rsid w:val="00D15502"/>
    <w:rPr>
      <w:rFonts w:ascii="Times New Roman" w:hAnsi="Times New Roman"/>
      <w:color w:val="000000"/>
      <w:sz w:val="19"/>
    </w:rPr>
  </w:style>
  <w:style w:type="character" w:customStyle="1" w:styleId="WW8Num19z0">
    <w:name w:val="WW8Num19z0"/>
    <w:rsid w:val="00D15502"/>
    <w:rPr>
      <w:rFonts w:ascii="Times New Roman" w:hAnsi="Times New Roman"/>
    </w:rPr>
  </w:style>
  <w:style w:type="character" w:customStyle="1" w:styleId="Absatz-Standardschriftart">
    <w:name w:val="Absatz-Standardschriftart"/>
    <w:rsid w:val="00D15502"/>
  </w:style>
  <w:style w:type="character" w:customStyle="1" w:styleId="WW-Absatz-Standardschriftart">
    <w:name w:val="WW-Absatz-Standardschriftart"/>
    <w:rsid w:val="00D15502"/>
  </w:style>
  <w:style w:type="character" w:customStyle="1" w:styleId="61">
    <w:name w:val="Основной шрифт абзаца6"/>
    <w:rsid w:val="00D15502"/>
  </w:style>
  <w:style w:type="character" w:customStyle="1" w:styleId="WW-Absatz-Standardschriftart1">
    <w:name w:val="WW-Absatz-Standardschriftart1"/>
    <w:rsid w:val="00D15502"/>
  </w:style>
  <w:style w:type="character" w:customStyle="1" w:styleId="WW8Num20z0">
    <w:name w:val="WW8Num20z0"/>
    <w:rsid w:val="00D15502"/>
    <w:rPr>
      <w:rFonts w:ascii="Times New Roman" w:hAnsi="Times New Roman"/>
    </w:rPr>
  </w:style>
  <w:style w:type="character" w:customStyle="1" w:styleId="WW8Num21z0">
    <w:name w:val="WW8Num21z0"/>
    <w:rsid w:val="00D15502"/>
    <w:rPr>
      <w:rFonts w:ascii="Times New Roman" w:hAnsi="Times New Roman"/>
      <w:color w:val="auto"/>
    </w:rPr>
  </w:style>
  <w:style w:type="character" w:customStyle="1" w:styleId="WW8Num22z0">
    <w:name w:val="WW8Num22z0"/>
    <w:rsid w:val="00D15502"/>
    <w:rPr>
      <w:b/>
    </w:rPr>
  </w:style>
  <w:style w:type="character" w:customStyle="1" w:styleId="WW8Num23z0">
    <w:name w:val="WW8Num23z0"/>
    <w:rsid w:val="00D15502"/>
    <w:rPr>
      <w:b/>
    </w:rPr>
  </w:style>
  <w:style w:type="character" w:customStyle="1" w:styleId="WW8Num24z0">
    <w:name w:val="WW8Num24z0"/>
    <w:rsid w:val="00D15502"/>
    <w:rPr>
      <w:b/>
    </w:rPr>
  </w:style>
  <w:style w:type="character" w:customStyle="1" w:styleId="WW8Num25z0">
    <w:name w:val="WW8Num25z0"/>
    <w:rsid w:val="00D15502"/>
    <w:rPr>
      <w:color w:val="000000"/>
    </w:rPr>
  </w:style>
  <w:style w:type="character" w:customStyle="1" w:styleId="WW8Num26z0">
    <w:name w:val="WW8Num26z0"/>
    <w:rsid w:val="00D15502"/>
    <w:rPr>
      <w:b/>
    </w:rPr>
  </w:style>
  <w:style w:type="character" w:customStyle="1" w:styleId="WW-Absatz-Standardschriftart11">
    <w:name w:val="WW-Absatz-Standardschriftart11"/>
    <w:rsid w:val="00D15502"/>
  </w:style>
  <w:style w:type="character" w:customStyle="1" w:styleId="WW8Num14z0">
    <w:name w:val="WW8Num14z0"/>
    <w:rsid w:val="00D15502"/>
    <w:rPr>
      <w:b/>
    </w:rPr>
  </w:style>
  <w:style w:type="character" w:customStyle="1" w:styleId="WW8Num16z7">
    <w:name w:val="WW8Num16z7"/>
    <w:rsid w:val="00D15502"/>
    <w:rPr>
      <w:rFonts w:ascii="Times New Roman" w:hAnsi="Times New Roman"/>
    </w:rPr>
  </w:style>
  <w:style w:type="character" w:customStyle="1" w:styleId="WW8Num17z0">
    <w:name w:val="WW8Num17z0"/>
    <w:rsid w:val="00D15502"/>
    <w:rPr>
      <w:rFonts w:ascii="Times New Roman" w:hAnsi="Times New Roman"/>
      <w:sz w:val="24"/>
    </w:rPr>
  </w:style>
  <w:style w:type="character" w:customStyle="1" w:styleId="WW-Absatz-Standardschriftart111">
    <w:name w:val="WW-Absatz-Standardschriftart111"/>
    <w:rsid w:val="00D15502"/>
  </w:style>
  <w:style w:type="character" w:customStyle="1" w:styleId="WW8Num15z0">
    <w:name w:val="WW8Num15z0"/>
    <w:rsid w:val="00D15502"/>
    <w:rPr>
      <w:rFonts w:ascii="Symbol" w:hAnsi="Symbol"/>
    </w:rPr>
  </w:style>
  <w:style w:type="character" w:customStyle="1" w:styleId="WW8Num17z7">
    <w:name w:val="WW8Num17z7"/>
    <w:rsid w:val="00D15502"/>
    <w:rPr>
      <w:rFonts w:ascii="Times New Roman" w:hAnsi="Times New Roman"/>
    </w:rPr>
  </w:style>
  <w:style w:type="character" w:customStyle="1" w:styleId="41">
    <w:name w:val="Основной шрифт абзаца4"/>
    <w:rsid w:val="00D15502"/>
  </w:style>
  <w:style w:type="character" w:customStyle="1" w:styleId="31">
    <w:name w:val="Основной шрифт абзаца3"/>
    <w:rsid w:val="00D15502"/>
  </w:style>
  <w:style w:type="character" w:customStyle="1" w:styleId="WW-Absatz-Standardschriftart1111">
    <w:name w:val="WW-Absatz-Standardschriftart1111"/>
    <w:rsid w:val="00D15502"/>
  </w:style>
  <w:style w:type="character" w:customStyle="1" w:styleId="WW-Absatz-Standardschriftart11111">
    <w:name w:val="WW-Absatz-Standardschriftart11111"/>
    <w:rsid w:val="00D15502"/>
  </w:style>
  <w:style w:type="character" w:customStyle="1" w:styleId="WW8Num19z7">
    <w:name w:val="WW8Num19z7"/>
    <w:rsid w:val="00D15502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D15502"/>
  </w:style>
  <w:style w:type="character" w:customStyle="1" w:styleId="WW8Num21z5">
    <w:name w:val="WW8Num21z5"/>
    <w:rsid w:val="00D15502"/>
    <w:rPr>
      <w:rFonts w:ascii="Times New Roman" w:hAnsi="Times New Roman"/>
    </w:rPr>
  </w:style>
  <w:style w:type="character" w:customStyle="1" w:styleId="WW8Num27z7">
    <w:name w:val="WW8Num27z7"/>
    <w:rsid w:val="00D15502"/>
    <w:rPr>
      <w:rFonts w:ascii="Times New Roman" w:hAnsi="Times New Roman"/>
    </w:rPr>
  </w:style>
  <w:style w:type="character" w:customStyle="1" w:styleId="WW8Num29z0">
    <w:name w:val="WW8Num29z0"/>
    <w:rsid w:val="00D15502"/>
    <w:rPr>
      <w:rFonts w:ascii="Times New Roman" w:hAnsi="Times New Roman"/>
    </w:rPr>
  </w:style>
  <w:style w:type="character" w:customStyle="1" w:styleId="WW8Num30z0">
    <w:name w:val="WW8Num30z0"/>
    <w:rsid w:val="00D15502"/>
    <w:rPr>
      <w:rFonts w:ascii="Symbol" w:hAnsi="Symbol"/>
    </w:rPr>
  </w:style>
  <w:style w:type="character" w:customStyle="1" w:styleId="WW8Num32z0">
    <w:name w:val="WW8Num32z0"/>
    <w:rsid w:val="00D15502"/>
    <w:rPr>
      <w:rFonts w:ascii="Times New Roman" w:hAnsi="Times New Roman"/>
      <w:color w:val="auto"/>
    </w:rPr>
  </w:style>
  <w:style w:type="character" w:customStyle="1" w:styleId="WW8Num33z0">
    <w:name w:val="WW8Num33z0"/>
    <w:rsid w:val="00D15502"/>
    <w:rPr>
      <w:rFonts w:ascii="Symbol" w:hAnsi="Symbol"/>
    </w:rPr>
  </w:style>
  <w:style w:type="character" w:customStyle="1" w:styleId="WW8Num34z0">
    <w:name w:val="WW8Num34z0"/>
    <w:rsid w:val="00D15502"/>
    <w:rPr>
      <w:rFonts w:ascii="Times New Roman" w:hAnsi="Times New Roman"/>
    </w:rPr>
  </w:style>
  <w:style w:type="character" w:customStyle="1" w:styleId="WW-Absatz-Standardschriftart1111111">
    <w:name w:val="WW-Absatz-Standardschriftart1111111"/>
    <w:rsid w:val="00D15502"/>
  </w:style>
  <w:style w:type="character" w:customStyle="1" w:styleId="WW8Num3z0">
    <w:name w:val="WW8Num3z0"/>
    <w:rsid w:val="00D15502"/>
    <w:rPr>
      <w:rFonts w:ascii="Times New Roman" w:hAnsi="Times New Roman"/>
      <w:sz w:val="24"/>
    </w:rPr>
  </w:style>
  <w:style w:type="character" w:customStyle="1" w:styleId="WW8Num20z5">
    <w:name w:val="WW8Num20z5"/>
    <w:rsid w:val="00D15502"/>
    <w:rPr>
      <w:rFonts w:ascii="Times New Roman" w:hAnsi="Times New Roman"/>
    </w:rPr>
  </w:style>
  <w:style w:type="character" w:customStyle="1" w:styleId="WW-Absatz-Standardschriftart11111111">
    <w:name w:val="WW-Absatz-Standardschriftart11111111"/>
    <w:rsid w:val="00D15502"/>
  </w:style>
  <w:style w:type="character" w:customStyle="1" w:styleId="WW-Absatz-Standardschriftart111111111">
    <w:name w:val="WW-Absatz-Standardschriftart111111111"/>
    <w:rsid w:val="00D15502"/>
  </w:style>
  <w:style w:type="character" w:customStyle="1" w:styleId="WW-Absatz-Standardschriftart1111111111">
    <w:name w:val="WW-Absatz-Standardschriftart1111111111"/>
    <w:rsid w:val="00D15502"/>
  </w:style>
  <w:style w:type="character" w:customStyle="1" w:styleId="WW-Absatz-Standardschriftart11111111111">
    <w:name w:val="WW-Absatz-Standardschriftart11111111111"/>
    <w:rsid w:val="00D15502"/>
  </w:style>
  <w:style w:type="character" w:customStyle="1" w:styleId="WW-Absatz-Standardschriftart111111111111">
    <w:name w:val="WW-Absatz-Standardschriftart111111111111"/>
    <w:rsid w:val="00D15502"/>
  </w:style>
  <w:style w:type="character" w:customStyle="1" w:styleId="WW8Num18z7">
    <w:name w:val="WW8Num18z7"/>
    <w:rsid w:val="00D15502"/>
    <w:rPr>
      <w:rFonts w:ascii="Times New Roman" w:hAnsi="Times New Roman"/>
    </w:rPr>
  </w:style>
  <w:style w:type="character" w:customStyle="1" w:styleId="WW8Num24z1">
    <w:name w:val="WW8Num24z1"/>
    <w:rsid w:val="00D15502"/>
    <w:rPr>
      <w:rFonts w:ascii="Courier New" w:hAnsi="Courier New"/>
    </w:rPr>
  </w:style>
  <w:style w:type="character" w:customStyle="1" w:styleId="WW8Num24z2">
    <w:name w:val="WW8Num24z2"/>
    <w:rsid w:val="00D15502"/>
    <w:rPr>
      <w:rFonts w:ascii="Wingdings" w:hAnsi="Wingdings"/>
    </w:rPr>
  </w:style>
  <w:style w:type="character" w:customStyle="1" w:styleId="WW8Num25z1">
    <w:name w:val="WW8Num25z1"/>
    <w:rsid w:val="00D15502"/>
    <w:rPr>
      <w:rFonts w:ascii="Courier New" w:hAnsi="Courier New"/>
    </w:rPr>
  </w:style>
  <w:style w:type="character" w:customStyle="1" w:styleId="WW8Num25z2">
    <w:name w:val="WW8Num25z2"/>
    <w:rsid w:val="00D15502"/>
    <w:rPr>
      <w:rFonts w:ascii="Wingdings" w:hAnsi="Wingdings"/>
    </w:rPr>
  </w:style>
  <w:style w:type="character" w:customStyle="1" w:styleId="WW8Num26z1">
    <w:name w:val="WW8Num26z1"/>
    <w:rsid w:val="00D15502"/>
    <w:rPr>
      <w:rFonts w:ascii="Courier New" w:hAnsi="Courier New"/>
    </w:rPr>
  </w:style>
  <w:style w:type="character" w:customStyle="1" w:styleId="WW8Num26z2">
    <w:name w:val="WW8Num26z2"/>
    <w:rsid w:val="00D15502"/>
    <w:rPr>
      <w:rFonts w:ascii="Wingdings" w:hAnsi="Wingdings"/>
    </w:rPr>
  </w:style>
  <w:style w:type="character" w:customStyle="1" w:styleId="WW8Num27z0">
    <w:name w:val="WW8Num27z0"/>
    <w:rsid w:val="00D15502"/>
    <w:rPr>
      <w:b/>
    </w:rPr>
  </w:style>
  <w:style w:type="character" w:customStyle="1" w:styleId="WW8Num27z1">
    <w:name w:val="WW8Num27z1"/>
    <w:rsid w:val="00D15502"/>
    <w:rPr>
      <w:rFonts w:ascii="Courier New" w:hAnsi="Courier New"/>
    </w:rPr>
  </w:style>
  <w:style w:type="character" w:customStyle="1" w:styleId="WW8Num27z2">
    <w:name w:val="WW8Num27z2"/>
    <w:rsid w:val="00D15502"/>
    <w:rPr>
      <w:rFonts w:ascii="Wingdings" w:hAnsi="Wingdings"/>
    </w:rPr>
  </w:style>
  <w:style w:type="character" w:customStyle="1" w:styleId="WW8Num28z1">
    <w:name w:val="WW8Num28z1"/>
    <w:rsid w:val="00D15502"/>
    <w:rPr>
      <w:rFonts w:ascii="Courier New" w:hAnsi="Courier New"/>
    </w:rPr>
  </w:style>
  <w:style w:type="character" w:customStyle="1" w:styleId="WW8Num30z1">
    <w:name w:val="WW8Num30z1"/>
    <w:rsid w:val="00D15502"/>
    <w:rPr>
      <w:rFonts w:ascii="Courier New" w:hAnsi="Courier New"/>
    </w:rPr>
  </w:style>
  <w:style w:type="character" w:customStyle="1" w:styleId="WW8Num30z2">
    <w:name w:val="WW8Num30z2"/>
    <w:rsid w:val="00D15502"/>
    <w:rPr>
      <w:rFonts w:ascii="Wingdings" w:hAnsi="Wingdings"/>
    </w:rPr>
  </w:style>
  <w:style w:type="character" w:customStyle="1" w:styleId="WW8Num33z1">
    <w:name w:val="WW8Num33z1"/>
    <w:rsid w:val="00D15502"/>
    <w:rPr>
      <w:rFonts w:ascii="Courier New" w:hAnsi="Courier New"/>
    </w:rPr>
  </w:style>
  <w:style w:type="character" w:customStyle="1" w:styleId="WW8Num33z2">
    <w:name w:val="WW8Num33z2"/>
    <w:rsid w:val="00D15502"/>
    <w:rPr>
      <w:rFonts w:ascii="Wingdings" w:hAnsi="Wingdings"/>
    </w:rPr>
  </w:style>
  <w:style w:type="character" w:customStyle="1" w:styleId="WW8Num35z0">
    <w:name w:val="WW8Num35z0"/>
    <w:rsid w:val="00D15502"/>
    <w:rPr>
      <w:rFonts w:ascii="Symbol" w:hAnsi="Symbol"/>
    </w:rPr>
  </w:style>
  <w:style w:type="character" w:customStyle="1" w:styleId="WW8Num35z1">
    <w:name w:val="WW8Num35z1"/>
    <w:rsid w:val="00D15502"/>
    <w:rPr>
      <w:rFonts w:ascii="Courier New" w:hAnsi="Courier New"/>
    </w:rPr>
  </w:style>
  <w:style w:type="character" w:customStyle="1" w:styleId="WW8Num35z2">
    <w:name w:val="WW8Num35z2"/>
    <w:rsid w:val="00D15502"/>
    <w:rPr>
      <w:rFonts w:ascii="Wingdings" w:hAnsi="Wingdings"/>
    </w:rPr>
  </w:style>
  <w:style w:type="character" w:customStyle="1" w:styleId="WW8Num36z0">
    <w:name w:val="WW8Num36z0"/>
    <w:rsid w:val="00D15502"/>
    <w:rPr>
      <w:rFonts w:ascii="Symbol" w:hAnsi="Symbol"/>
    </w:rPr>
  </w:style>
  <w:style w:type="character" w:customStyle="1" w:styleId="WW8Num36z1">
    <w:name w:val="WW8Num36z1"/>
    <w:rsid w:val="00D15502"/>
    <w:rPr>
      <w:rFonts w:ascii="Courier New" w:hAnsi="Courier New"/>
    </w:rPr>
  </w:style>
  <w:style w:type="character" w:customStyle="1" w:styleId="WW8Num36z2">
    <w:name w:val="WW8Num36z2"/>
    <w:rsid w:val="00D15502"/>
    <w:rPr>
      <w:rFonts w:ascii="Wingdings" w:hAnsi="Wingdings"/>
    </w:rPr>
  </w:style>
  <w:style w:type="character" w:customStyle="1" w:styleId="WW8Num37z0">
    <w:name w:val="WW8Num37z0"/>
    <w:rsid w:val="00D15502"/>
    <w:rPr>
      <w:rFonts w:ascii="Wingdings" w:hAnsi="Wingdings"/>
    </w:rPr>
  </w:style>
  <w:style w:type="character" w:customStyle="1" w:styleId="WW8Num37z1">
    <w:name w:val="WW8Num37z1"/>
    <w:rsid w:val="00D15502"/>
    <w:rPr>
      <w:rFonts w:ascii="Courier New" w:hAnsi="Courier New"/>
    </w:rPr>
  </w:style>
  <w:style w:type="character" w:customStyle="1" w:styleId="WW8Num37z3">
    <w:name w:val="WW8Num37z3"/>
    <w:rsid w:val="00D15502"/>
    <w:rPr>
      <w:rFonts w:ascii="Symbol" w:hAnsi="Symbol"/>
    </w:rPr>
  </w:style>
  <w:style w:type="character" w:customStyle="1" w:styleId="WW8Num38z0">
    <w:name w:val="WW8Num38z0"/>
    <w:rsid w:val="00D15502"/>
    <w:rPr>
      <w:rFonts w:ascii="Symbol" w:hAnsi="Symbol"/>
    </w:rPr>
  </w:style>
  <w:style w:type="character" w:customStyle="1" w:styleId="WW8Num38z1">
    <w:name w:val="WW8Num38z1"/>
    <w:rsid w:val="00D15502"/>
    <w:rPr>
      <w:rFonts w:ascii="Courier New" w:hAnsi="Courier New"/>
    </w:rPr>
  </w:style>
  <w:style w:type="character" w:customStyle="1" w:styleId="WW8Num38z2">
    <w:name w:val="WW8Num38z2"/>
    <w:rsid w:val="00D15502"/>
    <w:rPr>
      <w:rFonts w:ascii="Wingdings" w:hAnsi="Wingdings"/>
    </w:rPr>
  </w:style>
  <w:style w:type="character" w:customStyle="1" w:styleId="WW8Num40z0">
    <w:name w:val="WW8Num40z0"/>
    <w:rsid w:val="00D15502"/>
    <w:rPr>
      <w:rFonts w:ascii="Symbol" w:hAnsi="Symbol"/>
    </w:rPr>
  </w:style>
  <w:style w:type="character" w:customStyle="1" w:styleId="WW8Num40z1">
    <w:name w:val="WW8Num40z1"/>
    <w:rsid w:val="00D15502"/>
    <w:rPr>
      <w:rFonts w:ascii="Courier New" w:hAnsi="Courier New"/>
    </w:rPr>
  </w:style>
  <w:style w:type="character" w:customStyle="1" w:styleId="WW8Num40z2">
    <w:name w:val="WW8Num40z2"/>
    <w:rsid w:val="00D15502"/>
    <w:rPr>
      <w:rFonts w:ascii="Wingdings" w:hAnsi="Wingdings"/>
    </w:rPr>
  </w:style>
  <w:style w:type="character" w:customStyle="1" w:styleId="WW8Num41z0">
    <w:name w:val="WW8Num41z0"/>
    <w:rsid w:val="00D15502"/>
    <w:rPr>
      <w:rFonts w:ascii="Symbol" w:hAnsi="Symbol"/>
    </w:rPr>
  </w:style>
  <w:style w:type="character" w:customStyle="1" w:styleId="WW8Num41z1">
    <w:name w:val="WW8Num41z1"/>
    <w:rsid w:val="00D15502"/>
    <w:rPr>
      <w:rFonts w:ascii="Courier New" w:hAnsi="Courier New"/>
    </w:rPr>
  </w:style>
  <w:style w:type="character" w:customStyle="1" w:styleId="WW8Num41z2">
    <w:name w:val="WW8Num41z2"/>
    <w:rsid w:val="00D15502"/>
    <w:rPr>
      <w:rFonts w:ascii="Wingdings" w:hAnsi="Wingdings"/>
    </w:rPr>
  </w:style>
  <w:style w:type="character" w:customStyle="1" w:styleId="WW8Num42z0">
    <w:name w:val="WW8Num42z0"/>
    <w:rsid w:val="00D15502"/>
    <w:rPr>
      <w:rFonts w:ascii="Symbol" w:hAnsi="Symbol"/>
    </w:rPr>
  </w:style>
  <w:style w:type="character" w:customStyle="1" w:styleId="WW8Num42z1">
    <w:name w:val="WW8Num42z1"/>
    <w:rsid w:val="00D15502"/>
    <w:rPr>
      <w:rFonts w:ascii="Courier New" w:hAnsi="Courier New"/>
    </w:rPr>
  </w:style>
  <w:style w:type="character" w:customStyle="1" w:styleId="WW8Num42z2">
    <w:name w:val="WW8Num42z2"/>
    <w:rsid w:val="00D15502"/>
    <w:rPr>
      <w:rFonts w:ascii="Wingdings" w:hAnsi="Wingdings"/>
    </w:rPr>
  </w:style>
  <w:style w:type="character" w:customStyle="1" w:styleId="WW8Num45z0">
    <w:name w:val="WW8Num45z0"/>
    <w:rsid w:val="00D15502"/>
    <w:rPr>
      <w:rFonts w:ascii="Symbol" w:hAnsi="Symbol"/>
    </w:rPr>
  </w:style>
  <w:style w:type="character" w:customStyle="1" w:styleId="WW8Num45z1">
    <w:name w:val="WW8Num45z1"/>
    <w:rsid w:val="00D15502"/>
    <w:rPr>
      <w:rFonts w:ascii="Courier New" w:hAnsi="Courier New"/>
    </w:rPr>
  </w:style>
  <w:style w:type="character" w:customStyle="1" w:styleId="WW8Num45z2">
    <w:name w:val="WW8Num45z2"/>
    <w:rsid w:val="00D15502"/>
    <w:rPr>
      <w:rFonts w:ascii="Wingdings" w:hAnsi="Wingdings"/>
    </w:rPr>
  </w:style>
  <w:style w:type="character" w:customStyle="1" w:styleId="WW8Num46z0">
    <w:name w:val="WW8Num46z0"/>
    <w:rsid w:val="00D15502"/>
    <w:rPr>
      <w:rFonts w:ascii="Symbol" w:hAnsi="Symbol"/>
    </w:rPr>
  </w:style>
  <w:style w:type="character" w:customStyle="1" w:styleId="WW8Num46z1">
    <w:name w:val="WW8Num46z1"/>
    <w:rsid w:val="00D15502"/>
    <w:rPr>
      <w:rFonts w:ascii="Courier New" w:hAnsi="Courier New"/>
    </w:rPr>
  </w:style>
  <w:style w:type="character" w:customStyle="1" w:styleId="WW8Num46z2">
    <w:name w:val="WW8Num46z2"/>
    <w:rsid w:val="00D15502"/>
    <w:rPr>
      <w:rFonts w:ascii="Wingdings" w:hAnsi="Wingdings"/>
    </w:rPr>
  </w:style>
  <w:style w:type="character" w:customStyle="1" w:styleId="21">
    <w:name w:val="Основной шрифт абзаца2"/>
    <w:rsid w:val="00D15502"/>
  </w:style>
  <w:style w:type="character" w:customStyle="1" w:styleId="WW-Absatz-Standardschriftart1111111111111">
    <w:name w:val="WW-Absatz-Standardschriftart1111111111111"/>
    <w:rsid w:val="00D15502"/>
  </w:style>
  <w:style w:type="character" w:customStyle="1" w:styleId="WW8Num22z7">
    <w:name w:val="WW8Num22z7"/>
    <w:rsid w:val="00D15502"/>
    <w:rPr>
      <w:rFonts w:ascii="Times New Roman" w:hAnsi="Times New Roman"/>
    </w:rPr>
  </w:style>
  <w:style w:type="character" w:customStyle="1" w:styleId="WW-Absatz-Standardschriftart11111111111111">
    <w:name w:val="WW-Absatz-Standardschriftart11111111111111"/>
    <w:rsid w:val="00D15502"/>
  </w:style>
  <w:style w:type="character" w:customStyle="1" w:styleId="WW-Absatz-Standardschriftart111111111111111">
    <w:name w:val="WW-Absatz-Standardschriftart111111111111111"/>
    <w:rsid w:val="00D15502"/>
  </w:style>
  <w:style w:type="character" w:customStyle="1" w:styleId="WW-Absatz-Standardschriftart1111111111111111">
    <w:name w:val="WW-Absatz-Standardschriftart1111111111111111"/>
    <w:rsid w:val="00D15502"/>
  </w:style>
  <w:style w:type="character" w:customStyle="1" w:styleId="WW8Num16z1">
    <w:name w:val="WW8Num16z1"/>
    <w:rsid w:val="00D15502"/>
    <w:rPr>
      <w:rFonts w:ascii="Times New Roman" w:hAnsi="Times New Roman"/>
    </w:rPr>
  </w:style>
  <w:style w:type="character" w:customStyle="1" w:styleId="WW-Absatz-Standardschriftart11111111111111111">
    <w:name w:val="WW-Absatz-Standardschriftart11111111111111111"/>
    <w:rsid w:val="00D15502"/>
  </w:style>
  <w:style w:type="character" w:customStyle="1" w:styleId="WW-Absatz-Standardschriftart111111111111111111">
    <w:name w:val="WW-Absatz-Standardschriftart111111111111111111"/>
    <w:rsid w:val="00D15502"/>
  </w:style>
  <w:style w:type="character" w:customStyle="1" w:styleId="WW-Absatz-Standardschriftart1111111111111111111">
    <w:name w:val="WW-Absatz-Standardschriftart1111111111111111111"/>
    <w:rsid w:val="00D15502"/>
  </w:style>
  <w:style w:type="character" w:customStyle="1" w:styleId="WW-Absatz-Standardschriftart11111111111111111111">
    <w:name w:val="WW-Absatz-Standardschriftart11111111111111111111"/>
    <w:rsid w:val="00D15502"/>
  </w:style>
  <w:style w:type="character" w:customStyle="1" w:styleId="WW-Absatz-Standardschriftart111111111111111111111">
    <w:name w:val="WW-Absatz-Standardschriftart111111111111111111111"/>
    <w:rsid w:val="00D15502"/>
  </w:style>
  <w:style w:type="character" w:customStyle="1" w:styleId="WW8Num2z0">
    <w:name w:val="WW8Num2z0"/>
    <w:rsid w:val="00D15502"/>
    <w:rPr>
      <w:rFonts w:ascii="Symbol" w:hAnsi="Symbol"/>
      <w:b/>
      <w:sz w:val="24"/>
    </w:rPr>
  </w:style>
  <w:style w:type="character" w:customStyle="1" w:styleId="WW-Absatz-Standardschriftart1111111111111111111111">
    <w:name w:val="WW-Absatz-Standardschriftart1111111111111111111111"/>
    <w:rsid w:val="00D15502"/>
  </w:style>
  <w:style w:type="character" w:customStyle="1" w:styleId="WW-Absatz-Standardschriftart11111111111111111111111">
    <w:name w:val="WW-Absatz-Standardschriftart11111111111111111111111"/>
    <w:rsid w:val="00D15502"/>
  </w:style>
  <w:style w:type="character" w:customStyle="1" w:styleId="WW-Absatz-Standardschriftart111111111111111111111111">
    <w:name w:val="WW-Absatz-Standardschriftart111111111111111111111111"/>
    <w:rsid w:val="00D15502"/>
  </w:style>
  <w:style w:type="character" w:customStyle="1" w:styleId="WW-Absatz-Standardschriftart1111111111111111111111111">
    <w:name w:val="WW-Absatz-Standardschriftart1111111111111111111111111"/>
    <w:rsid w:val="00D15502"/>
  </w:style>
  <w:style w:type="character" w:customStyle="1" w:styleId="WW-Absatz-Standardschriftart11111111111111111111111111">
    <w:name w:val="WW-Absatz-Standardschriftart11111111111111111111111111"/>
    <w:rsid w:val="00D15502"/>
  </w:style>
  <w:style w:type="character" w:customStyle="1" w:styleId="WW-Absatz-Standardschriftart111111111111111111111111111">
    <w:name w:val="WW-Absatz-Standardschriftart111111111111111111111111111"/>
    <w:rsid w:val="00D15502"/>
  </w:style>
  <w:style w:type="character" w:customStyle="1" w:styleId="WW-Absatz-Standardschriftart1111111111111111111111111111">
    <w:name w:val="WW-Absatz-Standardschriftart1111111111111111111111111111"/>
    <w:rsid w:val="00D15502"/>
  </w:style>
  <w:style w:type="character" w:customStyle="1" w:styleId="WW8Num2z1">
    <w:name w:val="WW8Num2z1"/>
    <w:rsid w:val="00D15502"/>
    <w:rPr>
      <w:rFonts w:ascii="Courier New" w:hAnsi="Courier New"/>
    </w:rPr>
  </w:style>
  <w:style w:type="character" w:customStyle="1" w:styleId="WW8Num2z2">
    <w:name w:val="WW8Num2z2"/>
    <w:rsid w:val="00D15502"/>
    <w:rPr>
      <w:rFonts w:ascii="Wingdings" w:hAnsi="Wingdings"/>
    </w:rPr>
  </w:style>
  <w:style w:type="character" w:customStyle="1" w:styleId="WW8Num2z3">
    <w:name w:val="WW8Num2z3"/>
    <w:rsid w:val="00D15502"/>
    <w:rPr>
      <w:rFonts w:ascii="Symbol" w:hAnsi="Symbol"/>
    </w:rPr>
  </w:style>
  <w:style w:type="character" w:customStyle="1" w:styleId="WW8Num11z1">
    <w:name w:val="WW8Num11z1"/>
    <w:rsid w:val="00D15502"/>
    <w:rPr>
      <w:rFonts w:ascii="Courier New" w:hAnsi="Courier New"/>
      <w:sz w:val="20"/>
    </w:rPr>
  </w:style>
  <w:style w:type="character" w:customStyle="1" w:styleId="WW8Num11z2">
    <w:name w:val="WW8Num11z2"/>
    <w:rsid w:val="00D15502"/>
    <w:rPr>
      <w:rFonts w:ascii="Wingdings" w:hAnsi="Wingdings"/>
      <w:sz w:val="20"/>
    </w:rPr>
  </w:style>
  <w:style w:type="character" w:customStyle="1" w:styleId="WW8Num28z0">
    <w:name w:val="WW8Num28z0"/>
    <w:rsid w:val="00D15502"/>
    <w:rPr>
      <w:rFonts w:ascii="Symbol" w:hAnsi="Symbol"/>
    </w:rPr>
  </w:style>
  <w:style w:type="character" w:customStyle="1" w:styleId="WW8Num28z2">
    <w:name w:val="WW8Num28z2"/>
    <w:rsid w:val="00D15502"/>
    <w:rPr>
      <w:rFonts w:ascii="Wingdings" w:hAnsi="Wingdings"/>
    </w:rPr>
  </w:style>
  <w:style w:type="character" w:customStyle="1" w:styleId="WW8NumSt11z0">
    <w:name w:val="WW8NumSt11z0"/>
    <w:rsid w:val="00D15502"/>
    <w:rPr>
      <w:rFonts w:ascii="Symbol" w:hAnsi="Symbol"/>
    </w:rPr>
  </w:style>
  <w:style w:type="character" w:customStyle="1" w:styleId="WW8NumSt24z0">
    <w:name w:val="WW8NumSt24z0"/>
    <w:rsid w:val="00D15502"/>
    <w:rPr>
      <w:rFonts w:ascii="Symbol" w:hAnsi="Symbol"/>
    </w:rPr>
  </w:style>
  <w:style w:type="character" w:customStyle="1" w:styleId="11">
    <w:name w:val="Основной шрифт абзаца1"/>
    <w:rsid w:val="00D15502"/>
  </w:style>
  <w:style w:type="character" w:styleId="a5">
    <w:name w:val="page number"/>
    <w:rsid w:val="00D15502"/>
    <w:rPr>
      <w:rFonts w:cs="Times New Roman"/>
    </w:rPr>
  </w:style>
  <w:style w:type="character" w:styleId="a6">
    <w:name w:val="Strong"/>
    <w:qFormat/>
    <w:rsid w:val="00D15502"/>
    <w:rPr>
      <w:rFonts w:cs="Times New Roman"/>
      <w:b/>
      <w:bCs/>
    </w:rPr>
  </w:style>
  <w:style w:type="character" w:customStyle="1" w:styleId="a7">
    <w:name w:val="Название Знак"/>
    <w:rsid w:val="00D15502"/>
    <w:rPr>
      <w:rFonts w:cs="Times New Roman"/>
      <w:b/>
      <w:sz w:val="24"/>
    </w:rPr>
  </w:style>
  <w:style w:type="character" w:customStyle="1" w:styleId="a8">
    <w:name w:val="Текст концевой сноски Знак"/>
    <w:rsid w:val="00D15502"/>
    <w:rPr>
      <w:rFonts w:cs="Times New Roman"/>
    </w:rPr>
  </w:style>
  <w:style w:type="character" w:customStyle="1" w:styleId="a9">
    <w:name w:val="Символы концевой сноски"/>
    <w:rsid w:val="00D15502"/>
    <w:rPr>
      <w:rFonts w:cs="Times New Roman"/>
      <w:vertAlign w:val="superscript"/>
    </w:rPr>
  </w:style>
  <w:style w:type="character" w:customStyle="1" w:styleId="aa">
    <w:name w:val="Нижний колонтитул Знак"/>
    <w:rsid w:val="00D15502"/>
    <w:rPr>
      <w:rFonts w:cs="Times New Roman"/>
      <w:sz w:val="28"/>
    </w:rPr>
  </w:style>
  <w:style w:type="character" w:styleId="ab">
    <w:name w:val="Emphasis"/>
    <w:uiPriority w:val="20"/>
    <w:qFormat/>
    <w:rsid w:val="00D15502"/>
    <w:rPr>
      <w:rFonts w:cs="Times New Roman"/>
      <w:i/>
    </w:rPr>
  </w:style>
  <w:style w:type="character" w:customStyle="1" w:styleId="ac">
    <w:name w:val="Символ нумерации"/>
    <w:rsid w:val="00D15502"/>
    <w:rPr>
      <w:rFonts w:ascii="Times New Roman" w:hAnsi="Times New Roman"/>
    </w:rPr>
  </w:style>
  <w:style w:type="character" w:customStyle="1" w:styleId="ad">
    <w:name w:val="Маркеры списка"/>
    <w:rsid w:val="00D15502"/>
    <w:rPr>
      <w:rFonts w:ascii="OpenSymbol" w:hAnsi="OpenSymbol"/>
    </w:rPr>
  </w:style>
  <w:style w:type="character" w:styleId="ae">
    <w:name w:val="Hyperlink"/>
    <w:rsid w:val="00D15502"/>
    <w:rPr>
      <w:rFonts w:cs="Times New Roman"/>
      <w:color w:val="000080"/>
      <w:u w:val="single"/>
    </w:rPr>
  </w:style>
  <w:style w:type="character" w:customStyle="1" w:styleId="51">
    <w:name w:val="Основной шрифт абзаца5"/>
    <w:rsid w:val="00D15502"/>
  </w:style>
  <w:style w:type="character" w:customStyle="1" w:styleId="FontStyle14">
    <w:name w:val="Font Style14"/>
    <w:rsid w:val="00D1550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D1550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D15502"/>
    <w:rPr>
      <w:rFonts w:ascii="Times New Roman" w:hAnsi="Times New Roman" w:cs="Times New Roman"/>
      <w:b/>
      <w:bCs/>
      <w:sz w:val="16"/>
      <w:szCs w:val="16"/>
    </w:rPr>
  </w:style>
  <w:style w:type="character" w:customStyle="1" w:styleId="af">
    <w:name w:val="Символ сноски"/>
    <w:rsid w:val="00D15502"/>
    <w:rPr>
      <w:rFonts w:cs="Times New Roman"/>
      <w:vertAlign w:val="superscript"/>
    </w:rPr>
  </w:style>
  <w:style w:type="character" w:customStyle="1" w:styleId="12">
    <w:name w:val="Знак сноски1"/>
    <w:rsid w:val="00D15502"/>
    <w:rPr>
      <w:vertAlign w:val="superscript"/>
    </w:rPr>
  </w:style>
  <w:style w:type="paragraph" w:customStyle="1" w:styleId="a0">
    <w:name w:val="Заголовок"/>
    <w:basedOn w:val="a"/>
    <w:next w:val="a1"/>
    <w:rsid w:val="00D1550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f0"/>
    <w:rsid w:val="00D15502"/>
    <w:pPr>
      <w:jc w:val="both"/>
    </w:pPr>
    <w:rPr>
      <w:szCs w:val="20"/>
    </w:rPr>
  </w:style>
  <w:style w:type="character" w:customStyle="1" w:styleId="af0">
    <w:name w:val="Основной текст Знак"/>
    <w:basedOn w:val="a2"/>
    <w:link w:val="a1"/>
    <w:rsid w:val="00D15502"/>
    <w:rPr>
      <w:rFonts w:eastAsia="Times New Roman" w:cs="Times New Roman"/>
      <w:sz w:val="24"/>
      <w:lang w:eastAsia="ar-SA"/>
    </w:rPr>
  </w:style>
  <w:style w:type="paragraph" w:styleId="af1">
    <w:name w:val="List"/>
    <w:basedOn w:val="a1"/>
    <w:rsid w:val="00D15502"/>
    <w:rPr>
      <w:rFonts w:ascii="Arial" w:hAnsi="Arial" w:cs="Tahoma"/>
    </w:rPr>
  </w:style>
  <w:style w:type="paragraph" w:customStyle="1" w:styleId="52">
    <w:name w:val="Название5"/>
    <w:basedOn w:val="a"/>
    <w:rsid w:val="00D15502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D15502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D1550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D15502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D1550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D15502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D1550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15502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1550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15502"/>
    <w:pPr>
      <w:suppressLineNumbers/>
    </w:pPr>
    <w:rPr>
      <w:rFonts w:ascii="Arial" w:hAnsi="Arial" w:cs="Tahoma"/>
    </w:rPr>
  </w:style>
  <w:style w:type="paragraph" w:customStyle="1" w:styleId="ConsNormal">
    <w:name w:val="ConsNormal"/>
    <w:rsid w:val="00D1550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ConsNonformat">
    <w:name w:val="ConsNonformat"/>
    <w:rsid w:val="00D1550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lang w:eastAsia="ar-SA"/>
    </w:rPr>
  </w:style>
  <w:style w:type="paragraph" w:customStyle="1" w:styleId="ConsTitle">
    <w:name w:val="ConsTitle"/>
    <w:rsid w:val="00D1550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lang w:eastAsia="ar-SA"/>
    </w:rPr>
  </w:style>
  <w:style w:type="paragraph" w:styleId="af2">
    <w:name w:val="header"/>
    <w:basedOn w:val="a"/>
    <w:link w:val="af3"/>
    <w:uiPriority w:val="99"/>
    <w:rsid w:val="00D15502"/>
  </w:style>
  <w:style w:type="character" w:customStyle="1" w:styleId="af3">
    <w:name w:val="Верхний колонтитул Знак"/>
    <w:basedOn w:val="a2"/>
    <w:link w:val="af2"/>
    <w:uiPriority w:val="99"/>
    <w:rsid w:val="00D15502"/>
    <w:rPr>
      <w:rFonts w:eastAsia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1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f4">
    <w:name w:val="Balloon Text"/>
    <w:basedOn w:val="a"/>
    <w:link w:val="af5"/>
    <w:rsid w:val="00D155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rsid w:val="00D155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D155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lang w:eastAsia="ar-SA"/>
    </w:rPr>
  </w:style>
  <w:style w:type="paragraph" w:customStyle="1" w:styleId="af6">
    <w:name w:val="Таблицы (моноширинный)"/>
    <w:basedOn w:val="a"/>
    <w:next w:val="a"/>
    <w:rsid w:val="00D15502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155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f7">
    <w:name w:val="No Spacing"/>
    <w:uiPriority w:val="1"/>
    <w:qFormat/>
    <w:rsid w:val="00D15502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paragraph" w:styleId="af8">
    <w:name w:val="List Paragraph"/>
    <w:basedOn w:val="a"/>
    <w:qFormat/>
    <w:rsid w:val="00D15502"/>
    <w:pPr>
      <w:widowControl w:val="0"/>
      <w:autoSpaceDE w:val="0"/>
      <w:ind w:left="720"/>
    </w:pPr>
    <w:rPr>
      <w:sz w:val="20"/>
      <w:szCs w:val="20"/>
    </w:rPr>
  </w:style>
  <w:style w:type="paragraph" w:styleId="af9">
    <w:name w:val="Title"/>
    <w:basedOn w:val="a"/>
    <w:next w:val="afa"/>
    <w:link w:val="15"/>
    <w:qFormat/>
    <w:rsid w:val="00D155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5">
    <w:name w:val="Название Знак1"/>
    <w:basedOn w:val="a2"/>
    <w:link w:val="af9"/>
    <w:rsid w:val="00D1550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a">
    <w:name w:val="Subtitle"/>
    <w:basedOn w:val="a0"/>
    <w:next w:val="a1"/>
    <w:link w:val="afb"/>
    <w:qFormat/>
    <w:rsid w:val="00D15502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fb">
    <w:name w:val="Подзаголовок Знак"/>
    <w:basedOn w:val="a2"/>
    <w:link w:val="afa"/>
    <w:rsid w:val="00D15502"/>
    <w:rPr>
      <w:rFonts w:ascii="Cambria" w:eastAsia="Times New Roman" w:hAnsi="Cambria" w:cs="Times New Roman"/>
      <w:sz w:val="24"/>
      <w:szCs w:val="24"/>
      <w:lang w:eastAsia="ar-SA"/>
    </w:rPr>
  </w:style>
  <w:style w:type="paragraph" w:styleId="afc">
    <w:name w:val="endnote text"/>
    <w:basedOn w:val="a"/>
    <w:link w:val="16"/>
    <w:uiPriority w:val="99"/>
    <w:rsid w:val="00D15502"/>
    <w:rPr>
      <w:sz w:val="20"/>
      <w:szCs w:val="20"/>
    </w:rPr>
  </w:style>
  <w:style w:type="character" w:customStyle="1" w:styleId="16">
    <w:name w:val="Текст концевой сноски Знак1"/>
    <w:basedOn w:val="a2"/>
    <w:link w:val="afc"/>
    <w:uiPriority w:val="99"/>
    <w:rsid w:val="00D15502"/>
    <w:rPr>
      <w:rFonts w:eastAsia="Times New Roman" w:cs="Times New Roman"/>
      <w:lang w:eastAsia="ar-SA"/>
    </w:rPr>
  </w:style>
  <w:style w:type="paragraph" w:styleId="afd">
    <w:name w:val="footer"/>
    <w:basedOn w:val="a"/>
    <w:link w:val="17"/>
    <w:rsid w:val="00D15502"/>
  </w:style>
  <w:style w:type="character" w:customStyle="1" w:styleId="17">
    <w:name w:val="Нижний колонтитул Знак1"/>
    <w:basedOn w:val="a2"/>
    <w:link w:val="afd"/>
    <w:rsid w:val="00D15502"/>
    <w:rPr>
      <w:rFonts w:eastAsia="Times New Roman" w:cs="Times New Roman"/>
      <w:sz w:val="24"/>
      <w:szCs w:val="24"/>
      <w:lang w:eastAsia="ar-SA"/>
    </w:rPr>
  </w:style>
  <w:style w:type="paragraph" w:customStyle="1" w:styleId="afe">
    <w:name w:val="Заголовок статьи"/>
    <w:basedOn w:val="a"/>
    <w:next w:val="a"/>
    <w:rsid w:val="00D15502"/>
    <w:pPr>
      <w:widowControl w:val="0"/>
      <w:autoSpaceDE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">
    <w:name w:val="Содержимое таблицы"/>
    <w:basedOn w:val="a"/>
    <w:rsid w:val="00D15502"/>
    <w:pPr>
      <w:suppressLineNumbers/>
    </w:pPr>
  </w:style>
  <w:style w:type="paragraph" w:customStyle="1" w:styleId="aff0">
    <w:name w:val="Заголовок таблицы"/>
    <w:basedOn w:val="aff"/>
    <w:rsid w:val="00D15502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D15502"/>
  </w:style>
  <w:style w:type="paragraph" w:styleId="aff2">
    <w:name w:val="Normal (Web)"/>
    <w:basedOn w:val="a"/>
    <w:uiPriority w:val="99"/>
    <w:rsid w:val="00D15502"/>
    <w:pPr>
      <w:spacing w:before="280" w:after="280"/>
    </w:pPr>
  </w:style>
  <w:style w:type="paragraph" w:customStyle="1" w:styleId="310">
    <w:name w:val="Основной текст 31"/>
    <w:basedOn w:val="a"/>
    <w:rsid w:val="00D15502"/>
    <w:pPr>
      <w:widowControl w:val="0"/>
      <w:shd w:val="clear" w:color="auto" w:fill="FFFFFF"/>
      <w:autoSpaceDE w:val="0"/>
      <w:spacing w:line="274" w:lineRule="exact"/>
      <w:jc w:val="both"/>
    </w:pPr>
    <w:rPr>
      <w:rFonts w:ascii="Arial" w:hAnsi="Arial" w:cs="Arial"/>
      <w:color w:val="000000"/>
      <w:sz w:val="23"/>
      <w:szCs w:val="23"/>
    </w:rPr>
  </w:style>
  <w:style w:type="paragraph" w:customStyle="1" w:styleId="320">
    <w:name w:val="Основной текст 32"/>
    <w:basedOn w:val="a"/>
    <w:rsid w:val="00D15502"/>
    <w:pPr>
      <w:spacing w:after="120"/>
    </w:pPr>
    <w:rPr>
      <w:sz w:val="16"/>
      <w:szCs w:val="16"/>
    </w:rPr>
  </w:style>
  <w:style w:type="paragraph" w:customStyle="1" w:styleId="Default">
    <w:name w:val="Default"/>
    <w:rsid w:val="00D1550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basedOn w:val="Default"/>
    <w:next w:val="Default"/>
    <w:rsid w:val="00D15502"/>
  </w:style>
  <w:style w:type="paragraph" w:customStyle="1" w:styleId="18">
    <w:name w:val="Название объекта1"/>
    <w:basedOn w:val="a"/>
    <w:next w:val="a"/>
    <w:rsid w:val="00D15502"/>
    <w:pPr>
      <w:jc w:val="center"/>
    </w:pPr>
    <w:rPr>
      <w:b/>
      <w:sz w:val="16"/>
    </w:rPr>
  </w:style>
  <w:style w:type="paragraph" w:customStyle="1" w:styleId="NormalRussian">
    <w:name w:val="Normal Russian"/>
    <w:rsid w:val="00D15502"/>
    <w:pPr>
      <w:suppressAutoHyphens/>
      <w:spacing w:after="0" w:line="240" w:lineRule="auto"/>
      <w:jc w:val="both"/>
    </w:pPr>
    <w:rPr>
      <w:rFonts w:ascii="CG Times (WR)" w:eastAsia="Times New Roman" w:hAnsi="CG Times (WR)" w:cs="CG Times (WR)"/>
      <w:sz w:val="22"/>
      <w:szCs w:val="22"/>
      <w:lang w:eastAsia="ar-SA"/>
    </w:rPr>
  </w:style>
  <w:style w:type="paragraph" w:styleId="aff3">
    <w:name w:val="footnote text"/>
    <w:basedOn w:val="a"/>
    <w:link w:val="aff4"/>
    <w:uiPriority w:val="99"/>
    <w:rsid w:val="00D15502"/>
    <w:pPr>
      <w:suppressLineNumbers/>
      <w:ind w:left="283" w:hanging="283"/>
    </w:pPr>
    <w:rPr>
      <w:sz w:val="20"/>
      <w:szCs w:val="20"/>
    </w:rPr>
  </w:style>
  <w:style w:type="character" w:customStyle="1" w:styleId="aff4">
    <w:name w:val="Текст сноски Знак"/>
    <w:basedOn w:val="a2"/>
    <w:link w:val="aff3"/>
    <w:uiPriority w:val="99"/>
    <w:rsid w:val="00D15502"/>
    <w:rPr>
      <w:rFonts w:eastAsia="Times New Roman" w:cs="Times New Roman"/>
      <w:lang w:eastAsia="ar-SA"/>
    </w:rPr>
  </w:style>
  <w:style w:type="character" w:styleId="aff5">
    <w:name w:val="footnote reference"/>
    <w:uiPriority w:val="99"/>
    <w:rsid w:val="00D15502"/>
    <w:rPr>
      <w:rFonts w:cs="Times New Roman"/>
      <w:vertAlign w:val="superscript"/>
    </w:rPr>
  </w:style>
  <w:style w:type="table" w:styleId="aff6">
    <w:name w:val="Table Grid"/>
    <w:basedOn w:val="a3"/>
    <w:uiPriority w:val="39"/>
    <w:rsid w:val="00D15502"/>
    <w:pPr>
      <w:spacing w:after="0" w:line="240" w:lineRule="auto"/>
    </w:pPr>
    <w:rPr>
      <w:rFonts w:eastAsia="Times New Roman" w:cs="Times New Roman"/>
      <w:caps/>
      <w:sz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"/>
    <w:basedOn w:val="a"/>
    <w:rsid w:val="00D1550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FollowedHyperlink"/>
    <w:rsid w:val="00D15502"/>
    <w:rPr>
      <w:color w:val="800080"/>
      <w:u w:val="single"/>
    </w:rPr>
  </w:style>
  <w:style w:type="paragraph" w:styleId="19">
    <w:name w:val="toc 1"/>
    <w:basedOn w:val="a"/>
    <w:next w:val="a"/>
    <w:rsid w:val="00D15502"/>
    <w:pPr>
      <w:tabs>
        <w:tab w:val="right" w:leader="dot" w:pos="9345"/>
      </w:tabs>
      <w:overflowPunct w:val="0"/>
      <w:autoSpaceDE w:val="0"/>
      <w:spacing w:before="120"/>
      <w:jc w:val="both"/>
    </w:pPr>
    <w:rPr>
      <w:b/>
      <w:iCs/>
      <w:color w:val="000000"/>
    </w:rPr>
  </w:style>
  <w:style w:type="paragraph" w:styleId="aff9">
    <w:name w:val="Body Text Indent"/>
    <w:basedOn w:val="a"/>
    <w:link w:val="affa"/>
    <w:rsid w:val="00D15502"/>
    <w:pPr>
      <w:ind w:firstLine="720"/>
      <w:jc w:val="both"/>
    </w:pPr>
  </w:style>
  <w:style w:type="character" w:customStyle="1" w:styleId="affa">
    <w:name w:val="Основной текст с отступом Знак"/>
    <w:basedOn w:val="a2"/>
    <w:link w:val="aff9"/>
    <w:rsid w:val="00D15502"/>
    <w:rPr>
      <w:rFonts w:eastAsia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D15502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D15502"/>
    <w:rPr>
      <w:rFonts w:eastAsia="Times New Roman" w:cs="Times New Roman"/>
      <w:sz w:val="24"/>
      <w:szCs w:val="24"/>
      <w:lang w:eastAsia="ar-SA"/>
    </w:rPr>
  </w:style>
  <w:style w:type="paragraph" w:styleId="26">
    <w:name w:val="Body Text Indent 2"/>
    <w:basedOn w:val="a"/>
    <w:link w:val="27"/>
    <w:rsid w:val="00D1550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rsid w:val="00D15502"/>
    <w:rPr>
      <w:rFonts w:eastAsia="Times New Roman" w:cs="Times New Roman"/>
      <w:sz w:val="24"/>
      <w:szCs w:val="24"/>
      <w:lang w:eastAsia="ar-SA"/>
    </w:rPr>
  </w:style>
  <w:style w:type="paragraph" w:styleId="affb">
    <w:name w:val="Plain Text"/>
    <w:basedOn w:val="a"/>
    <w:link w:val="affc"/>
    <w:rsid w:val="00D1550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2"/>
    <w:link w:val="affb"/>
    <w:rsid w:val="00D15502"/>
    <w:rPr>
      <w:rFonts w:ascii="Courier New" w:eastAsia="Times New Roman" w:hAnsi="Courier New" w:cs="Times New Roman"/>
      <w:lang w:eastAsia="ar-SA"/>
    </w:rPr>
  </w:style>
  <w:style w:type="paragraph" w:customStyle="1" w:styleId="210">
    <w:name w:val="Основной текст с отступом 21"/>
    <w:basedOn w:val="a"/>
    <w:rsid w:val="00D15502"/>
    <w:pPr>
      <w:ind w:left="720"/>
      <w:jc w:val="both"/>
    </w:pPr>
  </w:style>
  <w:style w:type="paragraph" w:customStyle="1" w:styleId="211">
    <w:name w:val="Основной текст 21"/>
    <w:basedOn w:val="a"/>
    <w:rsid w:val="00D15502"/>
    <w:pPr>
      <w:ind w:right="5859"/>
    </w:pPr>
  </w:style>
  <w:style w:type="paragraph" w:customStyle="1" w:styleId="220">
    <w:name w:val="Основной текст 22"/>
    <w:basedOn w:val="a"/>
    <w:rsid w:val="00D15502"/>
    <w:pPr>
      <w:tabs>
        <w:tab w:val="left" w:pos="0"/>
      </w:tabs>
      <w:overflowPunct w:val="0"/>
      <w:autoSpaceDE w:val="0"/>
      <w:spacing w:before="120"/>
      <w:jc w:val="both"/>
    </w:pPr>
    <w:rPr>
      <w:szCs w:val="20"/>
    </w:rPr>
  </w:style>
  <w:style w:type="paragraph" w:customStyle="1" w:styleId="311">
    <w:name w:val="Основной текст с отступом 31"/>
    <w:basedOn w:val="a"/>
    <w:rsid w:val="00D15502"/>
    <w:pPr>
      <w:pBdr>
        <w:bottom w:val="single" w:sz="8" w:space="19" w:color="000000"/>
      </w:pBdr>
      <w:tabs>
        <w:tab w:val="left" w:pos="690"/>
        <w:tab w:val="center" w:pos="4677"/>
        <w:tab w:val="left" w:pos="10065"/>
      </w:tabs>
      <w:ind w:left="360"/>
    </w:pPr>
  </w:style>
  <w:style w:type="paragraph" w:customStyle="1" w:styleId="1a">
    <w:name w:val="Обычный1"/>
    <w:rsid w:val="00D15502"/>
    <w:pPr>
      <w:suppressAutoHyphens/>
      <w:spacing w:after="0" w:line="240" w:lineRule="auto"/>
    </w:pPr>
    <w:rPr>
      <w:rFonts w:eastAsia="Arial" w:cs="Times New Roman"/>
      <w:lang w:eastAsia="ar-SA"/>
    </w:rPr>
  </w:style>
  <w:style w:type="paragraph" w:customStyle="1" w:styleId="221">
    <w:name w:val="Основной текст с отступом 22"/>
    <w:basedOn w:val="a"/>
    <w:rsid w:val="00D15502"/>
    <w:pPr>
      <w:ind w:firstLine="720"/>
      <w:jc w:val="both"/>
    </w:pPr>
    <w:rPr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rsid w:val="00D15502"/>
    <w:pPr>
      <w:suppressAutoHyphens w:val="0"/>
      <w:spacing w:after="160" w:line="240" w:lineRule="exact"/>
    </w:pPr>
    <w:rPr>
      <w:sz w:val="20"/>
      <w:szCs w:val="20"/>
      <w:lang w:eastAsia="ru-RU"/>
    </w:rPr>
  </w:style>
  <w:style w:type="character" w:customStyle="1" w:styleId="WW8Num1z1">
    <w:name w:val="WW8Num1z1"/>
    <w:rsid w:val="00D15502"/>
    <w:rPr>
      <w:rFonts w:ascii="Times New Roman" w:hAnsi="Times New Roman" w:cs="Times New Roman" w:hint="default"/>
    </w:rPr>
  </w:style>
  <w:style w:type="character" w:customStyle="1" w:styleId="WW8Num5z1">
    <w:name w:val="WW8Num5z1"/>
    <w:rsid w:val="00D15502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D15502"/>
    <w:rPr>
      <w:rFonts w:ascii="Courier New" w:hAnsi="Courier New" w:cs="Courier New" w:hint="default"/>
    </w:rPr>
  </w:style>
  <w:style w:type="character" w:customStyle="1" w:styleId="WW8Num13z2">
    <w:name w:val="WW8Num13z2"/>
    <w:rsid w:val="00D15502"/>
    <w:rPr>
      <w:rFonts w:ascii="Wingdings" w:hAnsi="Wingdings" w:hint="default"/>
    </w:rPr>
  </w:style>
  <w:style w:type="character" w:customStyle="1" w:styleId="WW8Num13z3">
    <w:name w:val="WW8Num13z3"/>
    <w:rsid w:val="00D15502"/>
    <w:rPr>
      <w:rFonts w:ascii="Symbol" w:hAnsi="Symbol" w:hint="default"/>
    </w:rPr>
  </w:style>
  <w:style w:type="character" w:customStyle="1" w:styleId="WW8Num12z1">
    <w:name w:val="WW8Num12z1"/>
    <w:rsid w:val="00D15502"/>
    <w:rPr>
      <w:rFonts w:ascii="Courier New" w:hAnsi="Courier New" w:cs="Courier New" w:hint="default"/>
    </w:rPr>
  </w:style>
  <w:style w:type="character" w:customStyle="1" w:styleId="WW8Num12z2">
    <w:name w:val="WW8Num12z2"/>
    <w:rsid w:val="00D15502"/>
    <w:rPr>
      <w:rFonts w:ascii="Wingdings" w:hAnsi="Wingdings" w:hint="default"/>
    </w:rPr>
  </w:style>
  <w:style w:type="character" w:customStyle="1" w:styleId="WW8Num12z3">
    <w:name w:val="WW8Num12z3"/>
    <w:rsid w:val="00D15502"/>
    <w:rPr>
      <w:rFonts w:ascii="Symbol" w:hAnsi="Symbol" w:hint="default"/>
    </w:rPr>
  </w:style>
  <w:style w:type="character" w:customStyle="1" w:styleId="WW8Num1z0">
    <w:name w:val="WW8Num1z0"/>
    <w:rsid w:val="00D15502"/>
    <w:rPr>
      <w:rFonts w:ascii="Symbol" w:hAnsi="Symbol" w:hint="default"/>
    </w:rPr>
  </w:style>
  <w:style w:type="character" w:styleId="affd">
    <w:name w:val="endnote reference"/>
    <w:rsid w:val="00D15502"/>
    <w:rPr>
      <w:vertAlign w:val="superscript"/>
    </w:rPr>
  </w:style>
  <w:style w:type="paragraph" w:customStyle="1" w:styleId="ConsPlusCell">
    <w:name w:val="ConsPlusCell"/>
    <w:uiPriority w:val="99"/>
    <w:rsid w:val="00D15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5151</Words>
  <Characters>29364</Characters>
  <Application>Microsoft Office Word</Application>
  <DocSecurity>0</DocSecurity>
  <Lines>244</Lines>
  <Paragraphs>68</Paragraphs>
  <ScaleCrop>false</ScaleCrop>
  <Company>Pirated Aliance</Company>
  <LinksUpToDate>false</LinksUpToDate>
  <CharactersWithSpaces>34447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ernezaks_av</cp:lastModifiedBy>
  <cp:revision>2</cp:revision>
  <dcterms:created xsi:type="dcterms:W3CDTF">2017-07-19T06:31:00Z</dcterms:created>
  <dcterms:modified xsi:type="dcterms:W3CDTF">2017-07-19T06:31:00Z</dcterms:modified>
</cp:coreProperties>
</file>