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УР от 15.04.2021 N 205</w:t>
              <w:br/>
              <w:t xml:space="preserve">(ред. от 06.05.2026)</w:t>
              <w:br/>
              <w:t xml:space="preserve">"Об утверждении Положения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"Производительность труда", Положения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"Производительность труда" и о признании утратившими силу некоторых правовых актов Правительства Удмуртской Республики"</w:t>
              <w:br/>
              <w:t xml:space="preserve">(Зарегистрировано в Управлении Минюста России по УР 23.04.2021 N RU18000202100327)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  <w:jc w:val="both"/>
      </w:pPr>
      <w:r>
        <w:rPr>
          <w:sz w:val="24"/>
        </w:rPr>
        <w:t xml:space="preserve">Зарегистрировано в Управлении Минюста России по УР 23 апреля 2021 г. N RU18000202100327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УДМУРТСКОЙ РЕСПУБЛИКИ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апреля 2021 г. N 205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ПОРЯДКЕ ПРЕДОСТАВЛЕНИЯ СУБСИДИЙ</w:t>
      </w:r>
    </w:p>
    <w:p>
      <w:pPr>
        <w:pStyle w:val="2"/>
        <w:jc w:val="center"/>
      </w:pPr>
      <w:r>
        <w:rPr>
          <w:sz w:val="24"/>
        </w:rPr>
        <w:t xml:space="preserve">НА ВОЗМЕЩЕНИЕ ПОНЕСЕННЫХ СПЕЦИАЛИЗИРОВАННЫМИ</w:t>
      </w:r>
    </w:p>
    <w:p>
      <w:pPr>
        <w:pStyle w:val="2"/>
        <w:jc w:val="center"/>
      </w:pPr>
      <w:r>
        <w:rPr>
          <w:sz w:val="24"/>
        </w:rPr>
        <w:t xml:space="preserve">ОРГАНИЗАЦИЯМИ ЗАТРАТ В РАМКАХ РЕАЛИЗАЦИИ МЕРОПРИЯТИЙ</w:t>
      </w:r>
    </w:p>
    <w:p>
      <w:pPr>
        <w:pStyle w:val="2"/>
        <w:jc w:val="center"/>
      </w:pPr>
      <w:r>
        <w:rPr>
          <w:sz w:val="24"/>
        </w:rPr>
        <w:t xml:space="preserve">РЕГИОНАЛЬНОГО ПРОЕКТА "ПРОИЗВОДИТЕЛЬНОСТЬ ТРУДА", ПОЛОЖЕНИЯ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СУБСИДИЙ НА ФИНАНСОВОЕ ОБЕСПЕЧЕНИЕ</w:t>
      </w:r>
    </w:p>
    <w:p>
      <w:pPr>
        <w:pStyle w:val="2"/>
        <w:jc w:val="center"/>
      </w:pPr>
      <w:r>
        <w:rPr>
          <w:sz w:val="24"/>
        </w:rPr>
        <w:t xml:space="preserve">ЗАТРАТ СПЕЦИАЛИЗИРОВАННЫХ ОРГАНИЗАЦИЙ В РАМКАХ РЕАЛИЗАЦИИ</w:t>
      </w:r>
    </w:p>
    <w:p>
      <w:pPr>
        <w:pStyle w:val="2"/>
        <w:jc w:val="center"/>
      </w:pPr>
      <w:r>
        <w:rPr>
          <w:sz w:val="24"/>
        </w:rPr>
        <w:t xml:space="preserve">МЕРОПРИЯТИЙ РЕГИОНАЛЬНОГО ПРОЕКТА "ПРОИЗВОДИТЕЛЬНОСТЬ ТРУДА"</w:t>
      </w:r>
    </w:p>
    <w:p>
      <w:pPr>
        <w:pStyle w:val="2"/>
        <w:jc w:val="center"/>
      </w:pPr>
      <w:r>
        <w:rPr>
          <w:sz w:val="24"/>
        </w:rPr>
        <w:t xml:space="preserve">И О ПРИЗНАНИИ УТРАТИВШИМИ СИЛУ НЕКОТОРЫХ ПРАВОВЫХ АКТОВ</w:t>
      </w:r>
    </w:p>
    <w:p>
      <w:pPr>
        <w:pStyle w:val="2"/>
        <w:jc w:val="center"/>
      </w:pPr>
      <w:r>
        <w:rPr>
          <w:sz w:val="24"/>
        </w:rPr>
        <w:t xml:space="preserve">ПРАВИТЕЛЬСТВА УДМУРТСКОЙ РЕСПУБЛИКИ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27.01.2022 </w:t>
            </w:r>
            <w:hyperlink w:history="0" r:id="rId8" w:tooltip="Постановление Правительства УР от 27.01.2022 N 24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осуществление уставной деятельности специализированной организации в интересах развития инновационного территориального кластера &quot;Удмуртский машиностроительный кластер&quot;, Положения о порядке предоставления субсидий на реализацию мероприятий регионального проекта &quot;Адресная поддержка повышения прои {КонсультантПлюс}">
              <w:r>
                <w:rPr>
                  <w:sz w:val="24"/>
                  <w:color w:val="0000ff"/>
                </w:rPr>
                <w:t xml:space="preserve">N 24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26.04.2022 </w:t>
            </w:r>
            <w:hyperlink w:history="0" r:id="rId9" w:tooltip="Постановление Правительства УР от 26.04.2022 N 221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осуществление уставной деятельности специализированной организации в интересах развития инновационного территориального кластера &quot;Удмуртский машиностроительный кластер&quot;, Положения о порядке предоставления субсидий на реализацию мероприятий регионального проекта &quot;Адресная поддержка повышения про {КонсультантПлюс}">
              <w:r>
                <w:rPr>
                  <w:sz w:val="24"/>
                  <w:color w:val="0000ff"/>
                </w:rPr>
                <w:t xml:space="preserve">N 221</w:t>
              </w:r>
            </w:hyperlink>
            <w:r>
              <w:rPr>
                <w:sz w:val="24"/>
                <w:color w:val="392c69"/>
              </w:rPr>
              <w:t xml:space="preserve">, от 10.11.2022 </w:t>
            </w:r>
            <w:hyperlink w:history="0" r:id="rId10" w:tooltip="Постановление Правительства УР от 10.11.2022 N 608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реализацию мероприятий регионального проекта &quot;Адресная поддержка повышения производительности труда на предприятиях&quot; и признании утратившими силу некоторых правовых актов Правительства Удмуртской Республики&quot; (Зарегистрировано в Управлении Минюста России по УР 18.11.2022 N RU18000202201160) {КонсультантПлюс}">
              <w:r>
                <w:rPr>
                  <w:sz w:val="24"/>
                  <w:color w:val="0000ff"/>
                </w:rPr>
                <w:t xml:space="preserve">N 608</w:t>
              </w:r>
            </w:hyperlink>
            <w:r>
              <w:rPr>
                <w:sz w:val="24"/>
                <w:color w:val="392c69"/>
              </w:rPr>
              <w:t xml:space="preserve">, от 21.02.2024 </w:t>
            </w:r>
            <w:hyperlink w:history="0" r:id="rId11" w:tooltip="Постановление Правительства УР от 21.02.2024 N 80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реализацию мероприятий регионального проекта &quot;Адресная поддержка повышения производительности труда на предприятиях&quot; и признании утратившими силу некоторых правовых актов Правительства Удмуртской Республики&quot; (Зарегистрировано в Управлении Минюста России по УР 27.02.2024 N RU18000202400097) {КонсультантПлюс}">
              <w:r>
                <w:rPr>
                  <w:sz w:val="24"/>
                  <w:color w:val="0000ff"/>
                </w:rPr>
                <w:t xml:space="preserve">N 80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10.03.2025 </w:t>
            </w:r>
            <w:hyperlink w:history="0" r:id="rId12" w:tooltip="Постановление Правительства УР от 10.03.2025 N 127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реализацию мероприятий регионального проекта &quot;Адресная поддержка повышения производительности труда на предприятиях&quot; и признании утратившими силу некоторых правовых актов Правительства Удмуртской Республики&quot; (Зарегистрировано в Управлении Минюста России по УР 13.03.2025 N RU18000202500182) {КонсультантПлюс}">
              <w:r>
                <w:rPr>
                  <w:sz w:val="24"/>
                  <w:color w:val="0000ff"/>
                </w:rPr>
                <w:t xml:space="preserve">N 127</w:t>
              </w:r>
            </w:hyperlink>
            <w:r>
              <w:rPr>
                <w:sz w:val="24"/>
                <w:color w:val="392c69"/>
              </w:rPr>
              <w:t xml:space="preserve">, от 29.07.2025 </w:t>
            </w:r>
            <w:hyperlink w:history="0" r:id="rId13" w:tooltip="Постановление Правительства УР от 29.07.2025 N 418 &quot;О внесении изменений в некоторые постановления Правительства Удмуртской Республики&quot; {КонсультантПлюс}">
              <w:r>
                <w:rPr>
                  <w:sz w:val="24"/>
                  <w:color w:val="0000ff"/>
                </w:rPr>
                <w:t xml:space="preserve">N 418</w:t>
              </w:r>
            </w:hyperlink>
            <w:r>
              <w:rPr>
                <w:sz w:val="24"/>
                <w:color w:val="392c69"/>
              </w:rPr>
              <w:t xml:space="preserve">, от 08.12.2025 </w:t>
            </w:r>
            <w:hyperlink w:history="0" r:id="rId14" w:tooltip="Постановление Правительства УР от 08.12.2025 N 723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&quot;Производительность труда&quot;, Положения о порядке предоставления субсидий на финансовое обеспечение затрат специализированных организаций в рамках реализации мероприятий региональн {КонсультантПлюс}">
              <w:r>
                <w:rPr>
                  <w:sz w:val="24"/>
                  <w:color w:val="0000ff"/>
                </w:rPr>
                <w:t xml:space="preserve">N 723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06.05.2026 </w:t>
            </w:r>
            <w:hyperlink w:history="0" r:id="rId15" w:tooltip="Постановление Правительства УР от 06.05.2026 N 289 &quot;О внесении изменений в некоторые постановления Правительства Удмуртской Республики&quot; {КонсультантПлюс}">
              <w:r>
                <w:rPr>
                  <w:sz w:val="24"/>
                  <w:color w:val="0000ff"/>
                </w:rPr>
                <w:t xml:space="preserve">N 289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6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статьями 78</w:t>
        </w:r>
      </w:hyperlink>
      <w:r>
        <w:rPr>
          <w:sz w:val="24"/>
        </w:rPr>
        <w:t xml:space="preserve">, </w:t>
      </w:r>
      <w:hyperlink w:history="0" r:id="rId17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78.5</w:t>
        </w:r>
      </w:hyperlink>
      <w:r>
        <w:rPr>
          <w:sz w:val="24"/>
        </w:rPr>
        <w:t xml:space="preserve"> Бюджетного кодекса Российской Федерации Правительство Удмуртской Республики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Постановление Правительства УР от 10.03.2025 N 127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реализацию мероприятий регионального проекта &quot;Адресная поддержка повышения производительности труда на предприятиях&quot; и признании утратившими силу некоторых правовых актов Правительства Удмуртской Республики&quot; (Зарегистрировано в Управлении Минюста России по УР 13.03.2025 N RU18000202500182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10.03.2025 N 127)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bookmarkStart w:id="27" w:name="P27"/>
    <w:bookmarkEnd w:id="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92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"Производительность труда";</w:t>
      </w:r>
    </w:p>
    <w:bookmarkStart w:id="28" w:name="P28"/>
    <w:bookmarkEnd w:id="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w:anchor="P34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"Производительность труда".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9" w:tooltip="Постановление Правительства УР от 10.03.2025 N 127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реализацию мероприятий регионального проекта &quot;Адресная поддержка повышения производительности труда на предприятиях&quot; и признании утратившими силу некоторых правовых актов Правительства Удмуртской Республики&quot; (Зарегистрировано в Управлении Минюста России по УР 13.03.2025 N RU18000202500182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10.03.2025 N 127)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Установить, что отбор получателей субсидий: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 возмещение понесенных специализированными организациями затрат в рамках реализации мероприятий регионального проекта "Производительность труда" осуществляется в порядке, определенном Положением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"Производительность труда", утвержденным </w:t>
      </w:r>
      <w:hyperlink w:history="0" w:anchor="P27" w:tooltip="1) Положение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&quot;Производительность труда&quot;;">
        <w:r>
          <w:rPr>
            <w:sz w:val="24"/>
            <w:color w:val="0000ff"/>
          </w:rPr>
          <w:t xml:space="preserve">подпунктом 1 пункта 1</w:t>
        </w:r>
      </w:hyperlink>
      <w:r>
        <w:rPr>
          <w:sz w:val="24"/>
        </w:rPr>
        <w:t xml:space="preserve"> настоящего постановления;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 финансовое обеспечение затрат специализированных организаций в рамках реализации мероприятий регионального проекта "Производительность труда" осуществляется в порядке, определенном Положением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"Производительность труда", утвержденным </w:t>
      </w:r>
      <w:hyperlink w:history="0" w:anchor="P28" w:tooltip="2) Положение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&quot;Производительность труда&quot;.">
        <w:r>
          <w:rPr>
            <w:sz w:val="24"/>
            <w:color w:val="0000ff"/>
          </w:rPr>
          <w:t xml:space="preserve">подпунктом 2 пункта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(п. 1.1 в ред. </w:t>
      </w:r>
      <w:hyperlink w:history="0" r:id="rId20" w:tooltip="Постановление Правительства УР от 10.03.2025 N 127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реализацию мероприятий регионального проекта &quot;Адресная поддержка повышения производительности труда на предприятиях&quot; и признании утратившими силу некоторых правовых актов Правительства Удмуртской Республики&quot; (Зарегистрировано в Управлении Минюста России по УР 13.03.2025 N RU18000202500182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10.03.2025 N 127)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21" w:tooltip="Постановление Правительства УР от 16.11.2015 N 520 (ред. от 24.10.2019) &quot;Об утверждении Положения о порядке предоставления субсидий в рамках реализации подпрограммы &quot;Развитие инновационного территориального кластера &quot;Удмуртский машиностроительный кластер&quot; государственной программы Удмуртской Республики &quot;Развитие промышленности и потребительского рынка&quot; (Зарегистрировано в Управлении Минюста России по УР 04.12.2015 N RU18000201501012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Удмуртской Республики от 16 ноября 2015 года N 520 "Об утверждении Положения о порядке предоставления субсидий в рамках реализации подпрограммы "Развитие инновационного территориального кластера "Удмуртский машиностроительный кластер" государственной программы Удмуртской Республики "Развитие промышленности и потребительского рынка";</w:t>
      </w:r>
    </w:p>
    <w:p>
      <w:pPr>
        <w:pStyle w:val="0"/>
        <w:spacing w:before="240" w:lineRule="auto"/>
        <w:ind w:firstLine="540"/>
        <w:jc w:val="both"/>
      </w:pPr>
      <w:hyperlink w:history="0" r:id="rId22" w:tooltip="Постановление Правительства УР от 01.02.2016 N 25 &quot;О внесении изменений в постановление Правительства Удмуртской Республики от 16 ноября 2015 года N 520 &quot;Об утверждении Положения о порядке предоставления субсидий в рамках реализации подпрограммы &quot;Развитие инновационного территориального кластера &quot;Удмуртский машиностроительный кластер&quot; государственной программы Удмуртской Республики &quot;Развитие промышленности и повышение ее конкурентоспособности&quot; (Зарегистрировано в Управлении Минюста России по УР 16.02.2016 N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Удмуртской Республики от 1 февраля 2016 года N 25 "О внесении изменений в постановление Правительства Удмуртской Республики от 16 ноября 2015 года N 520 "Об утверждении Положения о порядке предоставления субсидий в рамках реализации подпрограммы "Развитие инновационного территориального кластера "Удмуртский машиностроительный кластер" государственной программы Удмуртской Республики "Развитие промышленности и повышение ее конкурентоспособности";</w:t>
      </w:r>
    </w:p>
    <w:p>
      <w:pPr>
        <w:pStyle w:val="0"/>
        <w:spacing w:before="240" w:lineRule="auto"/>
        <w:ind w:firstLine="540"/>
        <w:jc w:val="both"/>
      </w:pPr>
      <w:hyperlink w:history="0" r:id="rId23" w:tooltip="Постановление Правительства УР от 28.11.2016 N 496 &quot;О внесении изменений в постановление Правительства Удмуртской Республики от 16 ноября 2015 года N 520 &quot;Об утверждении Положения о порядке предоставления субсидий в рамках реализации подпрограммы &quot;Развитие инновационного территориального кластера &quot;Удмуртский машиностроительный кластер&quot; государственной программы Удмуртской Республики &quot;Развитие промышленности и повышение ее конкурентоспособно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Удмуртской Республики от 28 ноября 2016 года N 496 "О внесении изменений в постановление Правительства Удмуртской Республики от 16 ноября 2015 года N 520 "Об утверждении Положения о порядке предоставления субсидий в рамках реализации подпрограммы "Развитие инновационного территориального кластера "Удмуртский машиностроительный кластер" государственной программы Удмуртской Республики "Развитие промышленности и повышение ее конкурентоспособности";</w:t>
      </w:r>
    </w:p>
    <w:p>
      <w:pPr>
        <w:pStyle w:val="0"/>
        <w:spacing w:before="240" w:lineRule="auto"/>
        <w:ind w:firstLine="540"/>
        <w:jc w:val="both"/>
      </w:pPr>
      <w:hyperlink w:history="0" r:id="rId24" w:tooltip="Постановление Правительства УР от 13.03.2017 N 76 &quot;О внесении изменений в постановление Правительства Удмуртской Республики от 16 ноября 2015 года N 520 &quot;Об утверждении Положения о порядке предоставления субсидий в рамках реализации подпрограммы &quot;Развитие инновационного территориального кластера &quot;Удмуртский машиностроительный кластер&quot; государственной программы Удмуртской Республики &quot;Развитие промышленности и повышение ее конкурентоспособности&quot; (Зарегистрировано в Управлении Минюста России по УР 21.03.2017 N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Удмуртской Республики от 13 марта 2017 года N 76 "О внесении изменений в постановление Правительства Удмуртской Республики от 16 ноября 2015 года N 520 "Об утверждении Положения о порядке предоставления субсидий в рамках реализации подпрограммы "Развитие инновационного территориального кластера "Удмуртский машиностроительный кластер" государственной программы Удмуртской Республики "Развитие промышленности и повышение ее конкурентоспособности";</w:t>
      </w:r>
    </w:p>
    <w:p>
      <w:pPr>
        <w:pStyle w:val="0"/>
        <w:spacing w:before="240" w:lineRule="auto"/>
        <w:ind w:firstLine="540"/>
        <w:jc w:val="both"/>
      </w:pPr>
      <w:hyperlink w:history="0" r:id="rId25" w:tooltip="Постановление Правительства УР от 20.06.2019 N 249 &quot;О внесении изменения в постановление Правительства Удмуртской Республики от 16 ноября 2015 года N 520 &quot;Об утверждении Положения о порядке предоставления субсидий в рамках реализации подпрограммы &quot;Развитие инновационного территориального кластера &quot;Удмуртский машиностроительный кластер&quot; государственной программы Удмуртской Республики &quot;Развитие промышленности и повышение ее конкурентоспособно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Удмуртской Республики от 20 июня 2019 года N 249 "О внесении изменения в постановление Правительства Удмуртской Республики от 16 ноября 2015 года N 520 "Об утверждении Положения о порядке предоставления субсидий в рамках реализации подпрограммы "Развитие инновационного территориального кластера "Удмуртский машиностроительный кластер" государственной программы Удмуртской Республики "Развитие промышленности и повышение ее конкурентоспособности";</w:t>
      </w:r>
    </w:p>
    <w:p>
      <w:pPr>
        <w:pStyle w:val="0"/>
        <w:spacing w:before="240" w:lineRule="auto"/>
        <w:ind w:firstLine="540"/>
        <w:jc w:val="both"/>
      </w:pPr>
      <w:hyperlink w:history="0" r:id="rId26" w:tooltip="Постановление Правительства УР от 06.09.2019 N 408 &quot;О внесении изменений в некоторые постановления Правительства Удмуртской Республики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Удмуртской Республики от 6 сентября 2019 года N 408 "О внесении изменений в некоторые постановления Правительства Удмуртской Республики";</w:t>
      </w:r>
    </w:p>
    <w:p>
      <w:pPr>
        <w:pStyle w:val="0"/>
        <w:spacing w:before="240" w:lineRule="auto"/>
        <w:ind w:firstLine="540"/>
        <w:jc w:val="both"/>
      </w:pPr>
      <w:hyperlink w:history="0" r:id="rId27" w:tooltip="Постановление Правительства УР от 24.10.2019 N 479 &quot;О внесении изменений в постановление Правительства Удмуртской Республики от 16 ноября 2015 года N 520 &quot;Об утверждении Положения о порядке предоставления субсидий в рамках реализации подпрограммы &quot;Развитие инновационного территориального кластера &quot;Удмуртский машиностроительный кластер&quot; государственной программы Удмуртской Республики &quot;Развитие промышленности и потребительского рынк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Удмуртской Республики от 24 октября 2019 года N 479 "О внесении изменений в постановление Правительства Удмуртской Республики от 16 ноября 2015 года N 520 "Об утверждении Положения о порядке предоставления субсидий в рамках реализации подпрограммы "Развитие инновационного территориального кластера "Удмуртский машиностроительный кластер" государственной программы Удмуртской Республики "Развитие промышленности и потребительского рынка".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Я.В.СЕМЕНОВ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15 апреля 2021 г. N 205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СУБСИДИЙ НА ОСУЩЕСТВЛЕНИЕ</w:t>
      </w:r>
    </w:p>
    <w:p>
      <w:pPr>
        <w:pStyle w:val="2"/>
        <w:jc w:val="center"/>
      </w:pPr>
      <w:r>
        <w:rPr>
          <w:sz w:val="24"/>
        </w:rPr>
        <w:t xml:space="preserve">УСТАВНОЙ ДЕЯТЕЛЬНОСТИ СПЕЦИАЛИЗИРОВАННОЙ ОРГАНИЗАЦИИ</w:t>
      </w:r>
    </w:p>
    <w:p>
      <w:pPr>
        <w:pStyle w:val="2"/>
        <w:jc w:val="center"/>
      </w:pPr>
      <w:r>
        <w:rPr>
          <w:sz w:val="24"/>
        </w:rPr>
        <w:t xml:space="preserve">В ИНТЕРЕСАХ РАЗВИТИЯ ИННОВАЦИОННОГО ТЕРРИТОРИАЛЬНОГО</w:t>
      </w:r>
    </w:p>
    <w:p>
      <w:pPr>
        <w:pStyle w:val="2"/>
        <w:jc w:val="center"/>
      </w:pPr>
      <w:r>
        <w:rPr>
          <w:sz w:val="24"/>
        </w:rPr>
        <w:t xml:space="preserve">КЛАСТЕРА "УДМУРТСКИЙ МАШИНОСТРОИТЕЛЬНЫЙ КЛАСТЕР"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r:id="rId28" w:tooltip="Постановление Правительства УР от 26.04.2022 N 221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осуществление уставной деятельности специализированной организации в интересах развития инновационного территориального кластера &quot;Удмуртский машиностроительный кластер&quot;, Положения о порядке предоставления субсидий на реализацию мероприятий регионального проекта &quot;Адресная поддержка повышения про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26.04.2022 N 221.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15 апреля 2021 г. N 205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СУБСИДИЙ НА РЕАЛИЗАЦИЮ МЕРОПРИЯТИЙ</w:t>
      </w:r>
    </w:p>
    <w:p>
      <w:pPr>
        <w:pStyle w:val="2"/>
        <w:jc w:val="center"/>
      </w:pPr>
      <w:r>
        <w:rPr>
          <w:sz w:val="24"/>
        </w:rPr>
        <w:t xml:space="preserve">РЕГИОНАЛЬНОГО ПРОЕКТА "АДРЕСНАЯ ПОДДЕРЖКА ПОВЫШЕНИЯ</w:t>
      </w:r>
    </w:p>
    <w:p>
      <w:pPr>
        <w:pStyle w:val="2"/>
        <w:jc w:val="center"/>
      </w:pPr>
      <w:r>
        <w:rPr>
          <w:sz w:val="24"/>
        </w:rPr>
        <w:t xml:space="preserve">ПРОИЗВОДИТЕЛЬНОСТИ ТРУДА НА ПРЕДПРИЯТИЯХ"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r:id="rId29" w:tooltip="Постановление Правительства УР от 10.03.2025 N 127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реализацию мероприятий регионального проекта &quot;Адресная поддержка повышения производительности труда на предприятиях&quot; и признании утратившими силу некоторых правовых актов Правительства Удмуртской Республики&quot; (Зарегистрировано в Управлении Минюста России по УР 13.03.2025 N RU18000202500182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10.03.2025 N 127.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15 апреля 2021 г. N 205</w:t>
      </w:r>
    </w:p>
    <w:p>
      <w:pPr>
        <w:pStyle w:val="0"/>
        <w:jc w:val="both"/>
      </w:pPr>
      <w:r>
        <w:rPr>
          <w:sz w:val="24"/>
        </w:rPr>
      </w:r>
    </w:p>
    <w:bookmarkStart w:id="92" w:name="P92"/>
    <w:bookmarkEnd w:id="92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СУБСИДИЙ НА ВОЗМЕЩЕНИЕ ПОНЕСЕННЫХ</w:t>
      </w:r>
    </w:p>
    <w:p>
      <w:pPr>
        <w:pStyle w:val="2"/>
        <w:jc w:val="center"/>
      </w:pPr>
      <w:r>
        <w:rPr>
          <w:sz w:val="24"/>
        </w:rPr>
        <w:t xml:space="preserve">СПЕЦИАЛИЗИРОВАННЫМИ ОРГАНИЗАЦИЯМИ ЗАТРАТ В РАМКАХ РЕАЛИЗАЦИИ</w:t>
      </w:r>
    </w:p>
    <w:p>
      <w:pPr>
        <w:pStyle w:val="2"/>
        <w:jc w:val="center"/>
      </w:pPr>
      <w:r>
        <w:rPr>
          <w:sz w:val="24"/>
        </w:rPr>
        <w:t xml:space="preserve">МЕРОПРИЯТИЙ РЕГИОНАЛЬНОГО ПРОЕКТА "ПРОИЗВОДИТЕЛЬНОСТЬ ТРУДА"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30" w:tooltip="Постановление Правительства УР от 10.03.2025 N 127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реализацию мероприятий регионального проекта &quot;Адресная поддержка повышения производительности труда на предприятиях&quot; и признании утратившими силу некоторых правовых актов Правительства Удмуртской Республики&quot; (Зарегистрировано в Управлении Минюста России по УР 13.03.2025 N RU18000202500182)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УР от 10.03.2025 N 127;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постановлений Правительства УР от 29.07.2025 </w:t>
            </w:r>
            <w:hyperlink w:history="0" r:id="rId31" w:tooltip="Постановление Правительства УР от 29.07.2025 N 418 &quot;О внесении изменений в некоторые постановления Правительства Удмуртской Республики&quot; {КонсультантПлюс}">
              <w:r>
                <w:rPr>
                  <w:sz w:val="24"/>
                  <w:color w:val="0000ff"/>
                </w:rPr>
                <w:t xml:space="preserve">N 418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08.12.2025 </w:t>
            </w:r>
            <w:hyperlink w:history="0" r:id="rId32" w:tooltip="Постановление Правительства УР от 08.12.2025 N 723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&quot;Производительность труда&quot;, Положения о порядке предоставления субсидий на финансовое обеспечение затрат специализированных организаций в рамках реализации мероприятий региональн {КонсультантПлюс}">
              <w:r>
                <w:rPr>
                  <w:sz w:val="24"/>
                  <w:color w:val="0000ff"/>
                </w:rPr>
                <w:t xml:space="preserve">N 723</w:t>
              </w:r>
            </w:hyperlink>
            <w:r>
              <w:rPr>
                <w:sz w:val="24"/>
                <w:color w:val="392c69"/>
              </w:rPr>
              <w:t xml:space="preserve">, от 06.05.2026 </w:t>
            </w:r>
            <w:hyperlink w:history="0" r:id="rId33" w:tooltip="Постановление Правительства УР от 06.05.2026 N 289 &quot;О внесении изменений в некоторые постановления Правительства Удмуртской Республики&quot; {КонсультантПлюс}">
              <w:r>
                <w:rPr>
                  <w:sz w:val="24"/>
                  <w:color w:val="0000ff"/>
                </w:rPr>
                <w:t xml:space="preserve">N 289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в соответствии с </w:t>
      </w:r>
      <w:hyperlink w:history="0" r:id="rId34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в целях достижения результатов федерального проекта "Производительность труда", установленными приложением N 49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года N 316 "Об утверждении государственной программы Российской Федерации "Экономическое развитие и инновационная экономика", определяет цели, условия и порядок предоставления в рамках реализации государственной </w:t>
      </w:r>
      <w:hyperlink w:history="0" r:id="rId35" w:tooltip="Постановление Правительства УР от 16.10.2023 N 678 (ред. от 10.12.2025) &quot;Об утверждении государственной программы Удмуртской Республики &quot;Развитие промышленности и потребительского рынка&quot; (Зарегистрировано в Управлении Минюста России по УР 18.10.2023 N RU18000202301145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Удмуртской Республики "Развитие промышленности и потребительского рынка", утвержденной постановлением Правительства Удмуртской Республики от 16 октября 2023 года N 678 "Об утверждении государственной программы Удмуртской Республики "Развитие промышленности и потребительского рынка", субсидий из бюджета Удмуртской Республики специализированным организациям на возмещение понесенных ими затрат в рамках реализации мероприятий регионального проекта "Производительность труда" (далее - субсидии).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настоящем Положении используются следующие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предприятие - участник проекта - среднее или крупное предприятие базовых несырьевых отраслей экономики, заключившее с Правительством Удмуртской Республики соглашение о взаимодействии при реализации мероприятий федерального проекта "Производительность труда";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Региональный проект - региональный проект "Производительность труда", реализуемый в рамках федерального проекта "Производительность труда", входящего в состав национального проекта "Эффективная и конкурентная экономика";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региональный центр компетенций в сфере производительности труда (далее также - РЦК) - структурное подразделение специализированной организации, сформированное для обеспечения доступа предприятий к региональной инфраструктуре повышения производительности труда и достижения целей Регионального и Федерального проектов;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утратил силу. - </w:t>
      </w:r>
      <w:hyperlink w:history="0" r:id="rId36" w:tooltip="Постановление Правительства УР от 29.07.2025 N 418 &quot;О внесении изменений в некоторые постановления Правительства Удмуртской Республик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29.07.2025 N 418;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специализированная организация - юридическое лицо - коммерческая организация, деятельность которой направлена на достижение показателей и результатов Регионального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"фабрика процессов" - площадка специализированной организации, обеспечивающая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Федеральный проект - федеральный проект "Производительность труда", входящий в состав национального проекта "Эффективная и конкурентная экономика";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ФЦК - автономная некоммерческая организация "Федеральный центр компетенций в сфере производительности труда";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эксперт - сотрудник специализированной организации, прошедший обучение в ФЦК.</w:t>
      </w:r>
    </w:p>
    <w:bookmarkStart w:id="114" w:name="P114"/>
    <w:bookmarkEnd w:id="1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возмещения понесенных специализированными организациями в году предоставления субсидии затрат (за исключением затрат, источником финансового обеспечения которых являлись средства субсидии, предоставленной заявителю в соответствии с Положением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"Производительность труда", утвержденным Правительством Удмуртской Республики), связанных с реализацией ими мероприятий регионального проекта "Производительность труда" по следующим направлениям: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обеспечение деятельности РЦК;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обеспечение деятельности "фабрики процессов".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Удмуртской Республики доведены в установленном порядке лимиты бюджетных обязательств на предоставление субсидии на соответствующий финансовый год и на плановый период, является Министерство.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Финансирование расходов, связанных с предоставлением субсидий, осуществляется в пределах бюджетных ассигнований,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период, лимитов бюджетных обязательств, доведенных Министерству в установленном порядке на указанные цели, в том числе средств федерального бюджета, поступивших в бюджет Удмуртской Республики в установленном порядке.</w:t>
      </w:r>
    </w:p>
    <w:bookmarkStart w:id="119" w:name="P119"/>
    <w:bookmarkEnd w:id="1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 категории получателей субсидий относятся специализированные организации, соответствующие требованиям, указанным в </w:t>
      </w:r>
      <w:hyperlink w:history="0" w:anchor="P109" w:tooltip="5) специализированная организация - юридическое лицо - коммерческая организация, деятельность которой направлена на достижение показателей и результатов Регионального проекта;">
        <w:r>
          <w:rPr>
            <w:sz w:val="24"/>
            <w:color w:val="0000ff"/>
          </w:rPr>
          <w:t xml:space="preserve">подпункте 5 пункта 2</w:t>
        </w:r>
      </w:hyperlink>
      <w:r>
        <w:rPr>
          <w:sz w:val="24"/>
        </w:rPr>
        <w:t xml:space="preserve"> настоящего Положения (далее также - заявители).</w:t>
      </w:r>
    </w:p>
    <w:bookmarkStart w:id="120" w:name="P120"/>
    <w:bookmarkEnd w:id="1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Критериями отбора заявителей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наличие в штате специализированной организации экспертов, прошедших и (или) проходящих обучение в ФЦК;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наличие "фабрики процессов".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портал, сеть "Интернет) в установленном Министерством финансов Российской Федерации порядке в течение 10 рабочих дней со дня, следующего за днем доведения бюджетных ассигнований на предоставление субсидий до Министерства.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Правительства УР от 06.05.2026 N 289 &quot;О внесении изменений в некоторые постановления Правительства Удмуртской Республик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06.05.2026 N 289)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проведения отбора получателей</w:t>
      </w:r>
    </w:p>
    <w:p>
      <w:pPr>
        <w:pStyle w:val="2"/>
        <w:jc w:val="center"/>
      </w:pPr>
      <w:r>
        <w:rPr>
          <w:sz w:val="24"/>
        </w:rPr>
        <w:t xml:space="preserve">субсидий для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bookmarkStart w:id="129" w:name="P129"/>
    <w:bookmarkEnd w:id="129"/>
    <w:p>
      <w:pPr>
        <w:pStyle w:val="0"/>
        <w:ind w:firstLine="540"/>
        <w:jc w:val="both"/>
      </w:pPr>
      <w:r>
        <w:rPr>
          <w:sz w:val="24"/>
        </w:rPr>
        <w:t xml:space="preserve">8. При наличии лимитов бюджетных обязательств, доведенных Министерству в текущем финансовом году на предоставление субсидий, оно не позднее чем за 5 календарных дней до дня начала приема от заявителей заявок на участие в отборе (далее - заявки) размещает на едином портале и на своем официальном сайте в сети "Интернет" (далее - официальный сайт) объявление о проведении отбора, сформированное в электронной форме посредством заполнения соответствующих экранных форм веб-интерфейса государственной интегрированной информационной системы управления общественными финансами "Электронный бюджет" (далее - система "Электронный бюджет"), подписанное усиленной квалифицированной электронной подписью министра промышленности и торговли Удмуртской Республики (далее - министр) или уполномоченного им лица, включающее в себя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способ проведения отбора в соответствии с </w:t>
      </w:r>
      <w:hyperlink w:history="0" w:anchor="P114" w:tooltip="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возмещения понесенных специализированными организациями в году предоставления субсидии затрат (за исключением затрат, источником финансового обеспечения которых являлись средства субсид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сроки проведения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дату и время начала подачи заявок и дату и время окончания приема заявок, при этом дата окончания приема заявок не может быть ранее 5-го календарного дня, следующего за днем размещения объявления о проведении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наименование, место нахождения, почтовый адрес, адреса электронной почты Министерства, контактный телефон Министерства;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наименование субсидии, результат предоставления субсидий в соответствии с </w:t>
      </w:r>
      <w:hyperlink w:history="0" w:anchor="P295" w:tooltip="33. Результатом предоставления субсидии являются количество реализованных проектов по повышению производительности труда по направлению &quot;Бережливое производство&quot; с помощью созданной региональной инфраструктуры обеспечения повышения производительности труда на предприятиях - участниках Федерального проекта.">
        <w:r>
          <w:rPr>
            <w:sz w:val="24"/>
            <w:color w:val="0000ff"/>
          </w:rPr>
          <w:t xml:space="preserve">пунктом 33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доменное имя и (или) указатели страниц государственной информационной системы в сети "Интернет, обеспечивающей проведение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требования к заявителям в соответствии с </w:t>
      </w:r>
      <w:hyperlink w:history="0" w:anchor="P158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 и к перечню документов, представляемых ими для подтверждения их соответствия указанным требованиям;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категории заявителей и критерии отбора заявителей в соответствии с </w:t>
      </w:r>
      <w:hyperlink w:history="0" w:anchor="P119" w:tooltip="5. К категории получателей субсидий относятся специализированные организации, соответствующие требованиям, указанным в подпункте 5 пункта 2 настоящего Положения (далее также - заявители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120" w:tooltip="6. Критериями отбора заявителе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порядок подачи заявок и требования, предъявляемые к форме и содержанию заявок, подаваемых заявителями, в соответствии с </w:t>
      </w:r>
      <w:hyperlink w:history="0" w:anchor="P172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порядок отзыва заявок заявителями, порядок возврата заявок, определяющий в том числе основания для возврата заявок заявителям и порядок внесения изменений в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порядок возврата заявок на доработку;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правила и сроки рассмотрения заявок заявителей в соответствии с </w:t>
      </w:r>
      <w:hyperlink w:history="0" w:anchor="P206" w:tooltip="17. Правила рассмотрения заявок: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порядок отклонения заявок, а также информация об основаниях их отклонения в соответствии с </w:t>
      </w:r>
      <w:hyperlink w:history="0" w:anchor="P229" w:tooltip="7) Министерство отклоняет заявку в случаях:">
        <w:r>
          <w:rPr>
            <w:sz w:val="24"/>
            <w:color w:val="0000ff"/>
          </w:rPr>
          <w:t xml:space="preserve">подпунктом 7 пункта 17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объем распределяемой субсидии в рамках отбора, порядок расчета размера субсидии, правила распределения субсидии по результатам отбора в соответствии с </w:t>
      </w:r>
      <w:hyperlink w:history="0" w:anchor="P265" w:tooltip="22. В случае принятия решения о предоставлении субсидии она предоставляется в размере, указанном победителем отбора в заявке, который рассчитывается по следующей формуле:">
        <w:r>
          <w:rPr>
            <w:sz w:val="24"/>
            <w:color w:val="0000ff"/>
          </w:rPr>
          <w:t xml:space="preserve">пунктами 22</w:t>
        </w:r>
      </w:hyperlink>
      <w:r>
        <w:rPr>
          <w:sz w:val="24"/>
        </w:rPr>
        <w:t xml:space="preserve">, </w:t>
      </w:r>
      <w:hyperlink w:history="0" w:anchor="P273" w:tooltip="23. При определении размера субсидии учитываются затраты, фактически понесенные заявителем в период с 1 января текущего финансового года до даты подачи заявки, которые предусмотрены сметой расходов (за исключением расходов, источником финансового обеспечения которых являлись средства субсидии, предоставленной заявителю в соответствии с Положением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&quot;Произво...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порядок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срок, в течение которого заявители - победители отбора должны подписать соглашение о предоставлении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условия признания заявителя - победителя отбора уклонившимся от заключения соглашения о предоставлении субсидии в соответствии с </w:t>
      </w:r>
      <w:hyperlink w:history="0" w:anchor="P281" w:tooltip="24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в соответствии с </w:t>
      </w:r>
      <w:hyperlink w:history="0" w:anchor="P252" w:tooltip="11) протокол подведения итогов отбора размещается на едином портале не позднее 1-го рабочего дня, следующего за днем его подписания, а также размещается на официальном сайте не позднее 3-го рабочего дня, следующего за днем размещения его на едином портале;">
        <w:r>
          <w:rPr>
            <w:sz w:val="24"/>
            <w:color w:val="0000ff"/>
          </w:rPr>
          <w:t xml:space="preserve">подпунктом 11 пункта 17</w:t>
        </w:r>
      </w:hyperlink>
      <w:r>
        <w:rPr>
          <w:sz w:val="24"/>
        </w:rPr>
        <w:t xml:space="preserve"> настоящего Положения, которые не могут быть позднее 14-го календарного дня, следующего за днем определения победителей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Методику планирования расходов на текущий финансовый год и формы документов, утвержденные Министерством в соответствии с настоящим Положением.</w:t>
      </w:r>
    </w:p>
    <w:bookmarkStart w:id="149" w:name="P149"/>
    <w:bookmarkEnd w:id="1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заявителями размещает на едином портале объявление об отмене проведения отбора, сформированное в электронной форме посредством заполнения соответствующих экранных форм веб-интерфейса системы "Электронный бюджет", подписанное усиленной квалифицированной электронной подписью министра (уполномоченного им лица), содержащее информацию о причинах отмены проведения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Заявители, подавшие заявки, информируются об отмене проведения отбора на едином портале в системе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Отбор считается отмененным со дня размещения объявления об отмене его проведения на едином портале.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окончания срока отмены проведения отбора в соответствии с </w:t>
      </w:r>
      <w:hyperlink w:history="0" w:anchor="P149" w:tooltip="9. 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заявителями размещает на едином портале объявление об отмене проведения отбора, сформированное в электронной форме посредством заполнения соответствующих экранных форм веб-интерфейса системы &quot;Электронный бюджет&quot;, подписанное усиленной квалифицированной электронной подписью министра (уполномоченного им лица), содержащее информацию о причинах отмены пров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 и до заключения соглашения о предоставлении субсидии с заявителями - победителями отбора Министерство может отменить проведение отбора только в случае возникновения обстоятельств непреодолимой силы в соответствии с </w:t>
      </w:r>
      <w:hyperlink w:history="0" r:id="rId3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4"/>
            <w:color w:val="0000ff"/>
          </w:rPr>
          <w:t xml:space="preserve">пунктом 3 статьи 401</w:t>
        </w:r>
      </w:hyperlink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Министерство в порядке, аналогичном порядку формирования объявления о проведении отбора, установленному </w:t>
      </w:r>
      <w:hyperlink w:history="0" w:anchor="P129" w:tooltip="8. При наличии лимитов бюджетных обязательств, доведенных Министерству в текущем финансовом году на предоставление субсидий, оно не позднее чем за 5 календарных дней до дня начала приема от заявителей заявок на участие в отборе (далее - заявки) размещает на едином портале и на своем официальном сайте в сети &quot;Интернет&quot; (далее - официальный сайт) объявление о проведении отбора, сформированное в электронной форме посредством заполнения соответствующих экранных форм веб-интерфейса государственной интегрирова..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Положения, вправе внести изменения в объявление о проведении отбора, которое осуществляется не позднее наступления даты окончания приема заявок с соблюдением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 внесении изменений в объявление о проведении отбора изменение способа отбора не допускается;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заявителей внести изменения в заявки в соответствии с </w:t>
      </w:r>
      <w:hyperlink w:history="0" w:anchor="P201" w:tooltip="14. Внесение изменений в заявку осуществляется заявителем не позднее 1-го рабочего дня до дня окончания приема заявок, указанного в объявлении о проведении отбора, в порядке, аналогичном порядку формирования заявки, указанному в пункте 13 настоящего Положения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заявители,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bookmarkStart w:id="158" w:name="P158"/>
    <w:bookmarkEnd w:id="1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заявитель не находится в составляемых в рамках реализации полномочий, предусмотренных </w:t>
      </w:r>
      <w:hyperlink w:history="0" r:id="rId3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заявитель не получает средства из бюджета Удмуртской Республики на основании иных нормативных правовых актов Удмуртской Республики на цели, установленные </w:t>
      </w:r>
      <w:hyperlink w:history="0" w:anchor="P114" w:tooltip="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возмещения понесенных специализированными организациями в году предоставления субсидии затрат (за исключением затрат, источником финансового обеспечения которых являлись средства субсид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заявитель не является иностранным агентом в соответствии с Федеральным </w:t>
      </w:r>
      <w:hyperlink w:history="0" r:id="rId40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 заявителя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 заявителя отсутствует просроченная задолженность по возврату в бюджет Удмуртской Республики иных субсидий, бюджетных инвестиций, а также иная просроченная (неурегулированная) задолженность по денежным обязательствам перед Удмуртской Республикой;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Правительства УР от 06.05.2026 N 289 &quot;О внесении изменений в некоторые постановления Правительства Удмуртской Республик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06.05.2026 N 289)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заявитель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</w:p>
    <w:p>
      <w:pPr>
        <w:pStyle w:val="0"/>
        <w:jc w:val="both"/>
      </w:pPr>
      <w:r>
        <w:rPr>
          <w:sz w:val="24"/>
        </w:rPr>
        <w:t xml:space="preserve">(пп. 9 введен </w:t>
      </w:r>
      <w:hyperlink w:history="0" r:id="rId42" w:tooltip="Постановление Правительства УР от 08.12.2025 N 723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&quot;Производительность труда&quot;, Положения о порядке предоставления субсидий на финансовое обеспечение затрат специализированных организаций в рамках реализации мероприятий региональ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08.12.2025 N 723)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Взаимодействие Министерства с заявителями при проведении отбора осуществляется с использованием документов в электронной форме в системе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Start w:id="172" w:name="P172"/>
    <w:bookmarkEnd w:id="1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Требования, предъявляемые к форме и содержанию заявок, подаваемых заявителями: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заявка подается в соответствии с требованиями, установленными в объявлении о проведении отбора с учетом настоящего пункта, и в сроки, указанные в объявлении о проведении отбора. Датой представления заявки считается день ее подписания усиленной квалифицированной электронной подписью руководителя заявителя или уполномоченного им лица с присвоением заявке регистрационного номера в системе "Электронный бюджет";</w:t>
      </w:r>
    </w:p>
    <w:bookmarkStart w:id="174" w:name="P174"/>
    <w:bookmarkEnd w:id="1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заявка формируется заявителем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заявки подписываются усиленной квалифицированной электронной подписью руководителя заявителя или уполномоченного им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Фактом подписания заявки руководитель (уполномоченное им лицо) выражает от имени заявителя принятие им условия предоставления субсидий, установленного </w:t>
      </w:r>
      <w:hyperlink w:history="0" w:anchor="P257" w:tooltip="18. Условием предоставления субсидии является наличие согласия заявителя на осуществление в отношении его проверок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 о предоставлении субсидии.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Положения, и обязательства по его соблюдению;</w:t>
      </w:r>
    </w:p>
    <w:bookmarkStart w:id="177" w:name="P177"/>
    <w:bookmarkEnd w:id="1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 заявке прилагаются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штатное расписание заявителя, действующее в период с 1 января текущего финансового года по дату подачи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сертификаты (документы об обучении) экспертов, подтверждающие прохождение ими обучения в ФЦК;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документ, подтверждающий сертификацию "фабрики процессов" в ФЦК;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выписка из Единого государственного реестра недвижимости на объект (объекты) недвижимого имущества (помещения), в котором размещается РЦК и (или) "фабрика процессов" или договор аренды соответствующего недвижимого имущества, в случае, если право на объект (объекты) недвижимого имущества (помещения) не подлежит государственной регистрации в Едином государственном реестре недвижимости;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смета расходов, составленная специализированной организацией в соответствии с Методикой планирования расходов на текущий финансовый год, утвержденной Министерством (далее - смета расходов). При этом в расходы, указанные в смете, не могут быть включены затраты специализированных организаций, возникающие в рамках реализации мероприятий регионального проекта "Производительность труда", предоставляемые способом финансового обеспечения затрат;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документы, подтверждающие фактически произведенные затраты в период с 1 января текущего финансового года по дату подачи заявки,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договоры об оказании услуг и (или) о выполнении работ, приобретении товаров, а также документы, подтверждающие исполнение обязательств сторонами по указанным договорам (акты выполненных работ, оказанных услуг, товарные накладные, документы об оплате с отметками банка об исполнении платежей и другие документы);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положение об оплате труда работников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табель учета рабочего времени работников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авансовые отчеты с приложенными документами, подтверждающими командировочные расходы;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документы, подтверждающие фактически произведенные затраты;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пояснительная записка с указанием сумм понесенных затрат в разрезе направлений расходов, оформленная на бланке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помимо документов, указанных в </w:t>
      </w:r>
      <w:hyperlink w:history="0" w:anchor="P177" w:tooltip="4) к заявке прилагаются следующие документы:">
        <w:r>
          <w:rPr>
            <w:sz w:val="24"/>
            <w:color w:val="0000ff"/>
          </w:rPr>
          <w:t xml:space="preserve">подпункте 4</w:t>
        </w:r>
      </w:hyperlink>
      <w:r>
        <w:rPr>
          <w:sz w:val="24"/>
        </w:rPr>
        <w:t xml:space="preserve"> настоящего пункта, к заявке прилагаются: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информация и документы, представляемые при проведении отбора в процессе документооборота: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подтверждение согласия заявителя на публикацию (размещение) в сети "Интернет" информации о нем, а также о подаваемой им заявке и иной информации о заявителе,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документ, подтверждающий полномочия лица на подписание заявки и прилагаемых к ней документов (в случае подписания указанных документов не руководителем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ответственность за полноту и достоверность информации и документов, содержащихся в заявке, а также своевременность их представления несет заявитель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в заявке и прилагаемых к ней документах (копиях документов), составленных по унифицированным формам, иным формам, в том числе установленным в соответствии с настоящим Положением, должны быть заполнены все установленные такими формами реквизиты (даты, подписи, отметки о выборе предложенного варианта и другие реквизиты), за исключением случаев, когда возможность оставить незаполненным какой-либо из реквизитов предусмотрена самой формой или инструкцией (разъяснением, иным документом) по ее заполнению (при наличии такой инструкции, разъяснения, иного документа) либо основано на законодательстве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Электронные копии документов и материалы,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Электронные образы документов должны полностью воспроизводить информацию, содержащуюся в их подлинниках, и не должны содержать помарок, нечетких символов, искажений или иных дефектов, влекущих невозможность установления информации (ее части), содержащейся в подлиннике такого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Заявка, в том числе прилагаемые к ней документы, составляются на русском языке. В случае представления заявки, в том числе приложенных к ней документов, на иностранном языке или языках народов Российской Федерации одновременно с ними представляется их перевод на русский язык, достоверность которого засвидетельствована нотариально;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Министерству запрещается требовать от заявителя представления документов и информации в целях подтверждения его соответствия требованиям, определенным </w:t>
      </w:r>
      <w:hyperlink w:history="0" w:anchor="P158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заявитель готов представить указанные документы и информацию по собственной инициативе.</w:t>
      </w:r>
    </w:p>
    <w:bookmarkStart w:id="201" w:name="P201"/>
    <w:bookmarkEnd w:id="2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Внесение изменений в заявку осуществляется заявителем не позднее 1-го рабочего дня до дня окончания приема заявок, указанного в объявлении о проведении отбора, в порядке, аналогичном порядку формирования заявки, указанному в </w:t>
      </w:r>
      <w:hyperlink w:history="0" w:anchor="P172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Отзыв заявки осуществляется заявителем в электронной форме посредством заполнения соответствующих экранных форм веб-интерфейса системы "Электронный бюджет" не позднее 1-го рабочего дня до дня окончания приема заявок, указанного в объявлении о проведении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Любой заявитель со дня размещения объявления о проведении отбора на едином портале не позднее 3-го рабочего дня до дня окончания приема заявок вправе направить в Министерство не более 5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в ответ на указанный запрос направляет разъяснение положений объявления о проведении отбора в срок, указанный в объявлении о проведении отбора, но не позднее 1-го рабочего дня до дня окончания приема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Доступ к разъяснению, формируемому в системе "Электронный бюджет" в соответствии настоящим пунктом, предоставляется всем заявителям.</w:t>
      </w:r>
    </w:p>
    <w:bookmarkStart w:id="206" w:name="P206"/>
    <w:bookmarkEnd w:id="2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Правила рассмотрения заявок: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 позднее 1-го рабочего дня, следующего за днем окончания срока подачи заявок, установленного в объявлении о проведении отбора, в системе "Электронный бюджет" Министерству открывается доступ к поданным заявителями заявкам для их рассмотрения.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может быть определена дата до окончания срока подачи заявок, после наступления которой Министерству открывается доступ в системе "Электронный бюджет" к поданным заявителями заявкам;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 позднее 1-го рабочего дня, следующего за днем окончания срока приема заявок, установленного в объявлении о проведении отбора, Министерство осуществляет вскрытие заявок с автоматическим формированием на едином портале и подписанием усиленной квалифицированной электронной подписью министра (уполномоченного им лица) в системе "Электронный бюджет" протокола вскрытия заявок, который размещается на едином портале не позднее 1-го рабочего дня, следующего за днем его подписания, и содержащего следующую информацию о поступивших для участия в отборе заявках: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регистрационный номер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дата и время поступления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полное наименование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адрес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запрашиваемый заявителем размер субсидии;</w:t>
      </w:r>
    </w:p>
    <w:bookmarkStart w:id="215" w:name="P215"/>
    <w:bookmarkEnd w:id="2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Министерство в течение 10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заявителей категории получателей субсидии, критериям отбора и требованиям, установленным соответственно </w:t>
      </w:r>
      <w:hyperlink w:history="0" w:anchor="P119" w:tooltip="5. К категории получателей субсидий относятся специализированные организации, соответствующие требованиям, указанным в подпункте 5 пункта 2 настоящего Положения (далее также - заявители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w:anchor="P120" w:tooltip="6. Критериями отбора заявителе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и </w:t>
      </w:r>
      <w:hyperlink w:history="0" w:anchor="P158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настоящего Положения, и соответствие поданных ими заявок требованиям, установленным </w:t>
      </w:r>
      <w:hyperlink w:history="0" w:anchor="P172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 и указанным в объявлении о проведении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заявителя на соответствие требованиям, установленным </w:t>
      </w:r>
      <w:hyperlink w:history="0" w:anchor="P158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технической возможности осуществления автоматической проверки заявителя на соответствие требованиям, установленным </w:t>
      </w:r>
      <w:hyperlink w:history="0" w:anchor="P158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в системе "Электронный бюджет" его соответствие указанным требованиям устанавливается на основании проставленных заявителем в электронном виде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проверки Министерство в порядке межведомственного взаимодействия запрашивает у соответствующих органов государственной власти документы (сведения) в отношении заявителя по состоянию на дату рассмотрения его заявки для подтверждения его соответствия требованиям, указанным в </w:t>
      </w:r>
      <w:hyperlink w:history="0" w:anchor="P158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Положения;</w:t>
      </w:r>
    </w:p>
    <w:bookmarkStart w:id="219" w:name="P219"/>
    <w:bookmarkEnd w:id="2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 рассмотрении заявок в случае выявления несоответствия представленных заявителями заявок или приложенных к ним документов требованиям, установленным </w:t>
      </w:r>
      <w:hyperlink w:history="0" w:anchor="P172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Положения, Министерство не позднее чем за 6 рабочих дней до дня окончания срока рассмотрения заявок направляет такие заявки на доработку с указанием оснований для их возврата, а также положений заявок, нуждающихся в доработке.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Министерства о возврате заявок на доработку принимаются в равной мере ко всем заявителям, при рассмотрении заявок которых выявлены основания для их возврата на доработку, а также доводятся до них с использованием системы "Электронный бюджет" в течение 1-го рабочего дня со дня принятия Министерством указанных решений с указанием оснований для возврата заявок, а также положений заявок, нуждающихся в доработке.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обязан доработать и в порядке, установленном </w:t>
      </w:r>
      <w:hyperlink w:history="0" w:anchor="P174" w:tooltip="2) заявка формируется заявителем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электронных копий документов (документов на бумажном носителе, преобразованных в электронную форму путем сканирования)&quot;;">
        <w:r>
          <w:rPr>
            <w:sz w:val="24"/>
            <w:color w:val="0000ff"/>
          </w:rPr>
          <w:t xml:space="preserve">подпунктом 2 пункта 13</w:t>
        </w:r>
      </w:hyperlink>
      <w:r>
        <w:rPr>
          <w:sz w:val="24"/>
        </w:rPr>
        <w:t xml:space="preserve"> настоящего Положения, направить скорректированную заявку в Министерство в течение 4 рабочих дней со дня получения заявки на доработку.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Повторное направление Министерством заявок заявителям на доработку не допускается;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 ходе рассмотрения заявок Министерство вправе осуществить запрос у заявителя разъяснений в отношении представленных им документов и информации с использованием системы "Электронный бюджет", направляемый при необходимости в равной мере всем заявителям.</w:t>
      </w:r>
    </w:p>
    <w:bookmarkStart w:id="224" w:name="P224"/>
    <w:bookmarkEnd w:id="2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в течение 2 рабочих дней со дня, следующего за днем размещения Министерством соответствующего запроса, обязан предоставить разъяснения в отношении представленных им документов и информации в системе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заявитель в ответ на запрос Министерства не представил запрашиваемые разъяснения в срок, установленный </w:t>
      </w:r>
      <w:hyperlink w:history="0" w:anchor="P224" w:tooltip="Заявитель в течение 2 рабочих дней со дня, следующего за днем размещения Министерством соответствующего запроса, обязан предоставить разъяснения в отношении представленных им документов и информации в системе &quot;Электронный бюджет&quot;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подпункта, информация об этом включается в протокол подведения итогов отбора, предусмотренный </w:t>
      </w:r>
      <w:hyperlink w:history="0" w:anchor="P247" w:tooltip="10) в целях завершения отбора и определения заявителей - победителей отбора на едином портале на основании результатов определения победителей отбора автоматически формируется и подписывается усиленной квалифицированной электронной подписью министра (уполномоченного им лица) в системе &quot;Электронный бюджет&quot; протокол подведения итогов отбора, включающий следующие сведения:">
        <w:r>
          <w:rPr>
            <w:sz w:val="24"/>
            <w:color w:val="0000ff"/>
          </w:rPr>
          <w:t xml:space="preserve">подпунктом 10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по результатам рассмотрения заявок, но не позднее истечения срока, указанного в </w:t>
      </w:r>
      <w:hyperlink w:history="0" w:anchor="P215" w:tooltip="3) Министерство в течение 1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заявителей категории получателей субсидии, критериям отбора и требованиям, установленным соответственно пунктами 5, 6 и 11 настоящего Положения, и соответствие поданных ими заявок требованиям, установленным пунктом 13 настоящего Положения и указанным в объявлении о проведении отбора.">
        <w:r>
          <w:rPr>
            <w:sz w:val="24"/>
            <w:color w:val="0000ff"/>
          </w:rPr>
          <w:t xml:space="preserve">подпункте 3</w:t>
        </w:r>
      </w:hyperlink>
      <w:r>
        <w:rPr>
          <w:sz w:val="24"/>
        </w:rPr>
        <w:t xml:space="preserve"> настоящего пункта, Министерство принимает решения о соответствии заявок и заявителей установленным настоящим Положением требованиям или об отклонении заявок при наличии оснований, установленных </w:t>
      </w:r>
      <w:hyperlink w:history="0" w:anchor="P229" w:tooltip="7) Министерство отклоняет заявку в случаях:">
        <w:r>
          <w:rPr>
            <w:sz w:val="24"/>
            <w:color w:val="0000ff"/>
          </w:rPr>
          <w:t xml:space="preserve">подпунктом 7</w:t>
        </w:r>
      </w:hyperlink>
      <w:r>
        <w:rPr>
          <w:sz w:val="24"/>
        </w:rPr>
        <w:t xml:space="preserve"> настоящего пункта, а также осуществляет ранжирование заявок, которые не были отклонены, в порядке очередности их поступления в Министерство с формированием рейтинга заявителей (далее - рейтинг).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ранжирования заявок первый номер в рейтинге присваивается заявителю, заявка которого поступила в Министерство ранее остальных. Второй и последующие места в рейтинге присваиваются заявителям в порядке очередности поступления их заявок в Министерство.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Ранжирование заявок и формирование рейтинга не осуществляется в случае признания отбора не состоявшимся по основаниям, установленным </w:t>
      </w:r>
      <w:hyperlink w:history="0" w:anchor="P237" w:tooltip="8) отбор признается несостоявшимся в следующих случаях:">
        <w:r>
          <w:rPr>
            <w:sz w:val="24"/>
            <w:color w:val="0000ff"/>
          </w:rPr>
          <w:t xml:space="preserve">подпунктом 8</w:t>
        </w:r>
      </w:hyperlink>
      <w:r>
        <w:rPr>
          <w:sz w:val="24"/>
        </w:rPr>
        <w:t xml:space="preserve"> настоящего пункта;</w:t>
      </w:r>
    </w:p>
    <w:bookmarkStart w:id="229" w:name="P229"/>
    <w:bookmarkEnd w:id="2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Министерство отклоняет заявку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несоответствия заявителя категории и критериям отбора, определенным </w:t>
      </w:r>
      <w:hyperlink w:history="0" w:anchor="P119" w:tooltip="5. К категории получателей субсидий относятся специализированные организации, соответствующие требованиям, указанным в подпункте 5 пункта 2 настоящего Положения (далее также - заявители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120" w:tooltip="6. Критериями отбора заявителе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несоответствия заявителя требованиям, установленным </w:t>
      </w:r>
      <w:hyperlink w:history="0" w:anchor="P158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непредставления (представления не в полном объеме) документов, прилагаемых к заявке в соответствии с </w:t>
      </w:r>
      <w:hyperlink w:history="0" w:anchor="P177" w:tooltip="4) к заявке прилагаются следующие документы:">
        <w:r>
          <w:rPr>
            <w:sz w:val="24"/>
            <w:color w:val="0000ff"/>
          </w:rPr>
          <w:t xml:space="preserve">подпунктом 4 пункта 13</w:t>
        </w:r>
      </w:hyperlink>
      <w:r>
        <w:rPr>
          <w:sz w:val="24"/>
        </w:rPr>
        <w:t xml:space="preserve"> настоящего Положения (за исключением документов, которые заявитель вправе представить по собственной инициативе) и указанных в объявлении о проведении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несоответствия представленных документов и (или) заявки требованиям, установленным в объявлении о проведении отбора получателей субсидий, предусмотренным </w:t>
      </w:r>
      <w:hyperlink w:history="0" w:anchor="P172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недостоверности информации, содержащейся в заявке или в документах, представленных в составе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подачи заявки после даты и (или) времени, определенных для подачи заявок;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ненаправления заявителем доработанной заявки в Министерство или направления ее за пределами срока доработки заявок, установленного </w:t>
      </w:r>
      <w:hyperlink w:history="0" w:anchor="P219" w:tooltip="4) при рассмотрении заявок в случае выявления несоответствия представленных заявителями заявок или приложенных к ним документов требованиям, установленным пунктом 13 настоящего Положения, Министерство не позднее чем за 6 рабочих дней до дня окончания срока рассмотрения заявок направляет такие заявки на доработку с указанием оснований для их возврата, а также положений заявок, нуждающихся в доработке.">
        <w:r>
          <w:rPr>
            <w:sz w:val="24"/>
            <w:color w:val="0000ff"/>
          </w:rPr>
          <w:t xml:space="preserve">подпунктом 4</w:t>
        </w:r>
      </w:hyperlink>
      <w:r>
        <w:rPr>
          <w:sz w:val="24"/>
        </w:rPr>
        <w:t xml:space="preserve"> настоящего пункта;</w:t>
      </w:r>
    </w:p>
    <w:bookmarkStart w:id="237" w:name="P237"/>
    <w:bookmarkEnd w:id="2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отбор признается несостоявшимся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 окончании срока подачи заявок подана только одна заявка;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 окончании срока подачи заявок не подано ни одной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 результатам рассмотрения заявок отклонены все заявки;</w:t>
      </w:r>
    </w:p>
    <w:bookmarkStart w:id="242" w:name="P242"/>
    <w:bookmarkEnd w:id="2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победителями отбора признаются заявители, включенные в рейтинг, которым субсидии могут быть предоставлены в пределах распределяемого объема, указанного в объявлении о проведении отбора. Для определения победителей отбора объем субсидий распределяется между указанными заявителями в следующем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заявителю, которому присвоен первый порядковый номер в рейтинге, распределяется объем субсидий, равный значению размера субсидии, указанному им в заявке. В случае если размер субсидии, указанный заявителем в заявке, больше распределяемого объема субсидий, такому заявителю распределяется объем субсидий в размере распределяемого объема субсидий;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случае, если объем субсидий, распределяемый в рамках отбора, больше размера субсидии, указанного в заявке заявителя, которому в рейтинге присвоен первый порядковый номер, оставшийся объем субсидий распределяется между остальными заявителями, включенными в рейтинг;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каждому следующему заявителю, включенному в рейтинг, распределяется объем субсидий, равный размеру субсидии, указанному им в заявке, в случае, если указанный размер субсидии меньше нераспределенного объема субсидий либо равен ему.</w:t>
      </w:r>
    </w:p>
    <w:bookmarkStart w:id="246" w:name="P246"/>
    <w:bookmarkEnd w:id="2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размер субсидий, указанный заявителем в заявке, больше нераспределенного объема субсидий, такому заявителю при его согласии распределяется весь оставшийся нераспределенный объем субсидий без изменения указанного заявителем в заявке значения результата предоставления субсидии;</w:t>
      </w:r>
    </w:p>
    <w:bookmarkStart w:id="247" w:name="P247"/>
    <w:bookmarkEnd w:id="2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 целях завершения отбора и определения заявителей - победителей отбора на едином портале на основании результатов определения победителей отбора автоматически формируется и подписывается усиленной квалифицированной электронной подписью министра (уполномоченного им лица) в системе "Электронный бюджет" протокол подведения итогов отбора, включающий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дата, время и место проведения рассмотрения заявок;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информация о заявителях, заявки которых были рассмотрены;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информация о заявителях, заявки которых были отклонены, с указанием причин их отклонения, в том числе положений объявления о проведении отбора, которым не соответствовали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наименование заявителей - победителей отбора, с которыми заключаются соглашения о предоставлении субсидий, и размер предоставляемых им субсидий. При указании размера субсидии, предусмотренной для предоставления заявителю - победителю отбора, в случае несоответствия запрашиваемого им в заявке размера субсидии размеру, определяемому в соответствии с </w:t>
      </w:r>
      <w:hyperlink w:history="0" w:anchor="P265" w:tooltip="22. В случае принятия решения о предоставлении субсидии она предоставляется в размере, указанном победителем отбора в заявке, который рассчитывается по следующей формуле:">
        <w:r>
          <w:rPr>
            <w:sz w:val="24"/>
            <w:color w:val="0000ff"/>
          </w:rPr>
          <w:t xml:space="preserve">пунктами 22</w:t>
        </w:r>
      </w:hyperlink>
      <w:r>
        <w:rPr>
          <w:sz w:val="24"/>
        </w:rPr>
        <w:t xml:space="preserve">, </w:t>
      </w:r>
      <w:hyperlink w:history="0" w:anchor="P273" w:tooltip="23. При определении размера субсидии учитываются затраты, фактически понесенные заявителем в период с 1 января текущего финансового года до даты подачи заявки, которые предусмотрены сметой расходов (за исключением расходов, источником финансового обеспечения которых являлись средства субсидии, предоставленной заявителю в соответствии с Положением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&quot;Произво...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Положения, Министерство корректирует размер субсидии, предусмотренной для предоставления такому заявителю, но не выше размера, указанного в его заявке;</w:t>
      </w:r>
    </w:p>
    <w:bookmarkStart w:id="252" w:name="P252"/>
    <w:bookmarkEnd w:id="2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протокол подведения итогов отбора размещается на едином портале не позднее 1-го рабочего дня, следующего за днем его подписания, а также размещается на официальном сайте не позднее 3-го рабочего дня, следующего за днем размещения его на едином портале;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внесение изменений в протокол подведения итогов отбора осуществляется не позднее 10 календарных дней со дня подписания первой версии указанного протокола путем формирования новых его версий с указанием причин внесения изменений.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Условия и порядок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bookmarkStart w:id="257" w:name="P257"/>
    <w:bookmarkEnd w:id="257"/>
    <w:p>
      <w:pPr>
        <w:pStyle w:val="0"/>
        <w:ind w:firstLine="540"/>
        <w:jc w:val="both"/>
      </w:pPr>
      <w:r>
        <w:rPr>
          <w:sz w:val="24"/>
        </w:rPr>
        <w:t xml:space="preserve">18. Условием предоставления субсидии является наличие согласия заявителя на осуществление в отношении его проверок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</w:t>
      </w:r>
      <w:hyperlink w:history="0" r:id="rId43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44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 и на включение таких положений в соглашение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Министерство в течение 3 рабочих дней со дня подписания протокола подведения итогов отбора принимает в форме приказа в отношении каждого заявителя, признанного победителем отбора, решение о предоставлении субсидии или об отказе в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Основаниями для отказа победителю отбора в предоставлении субсидии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несоответствие представленных победителем отбора документов и (или) заявки требованиям, установленным </w:t>
      </w:r>
      <w:hyperlink w:history="0" w:anchor="P172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установление факта недостоверности представленной победителем отбора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невыполнение условия предоставления субсидий, установленного </w:t>
      </w:r>
      <w:hyperlink w:history="0" w:anchor="P257" w:tooltip="18. Условием предоставления субсидии является наличие согласия заявителя на осуществление в отношении его проверок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 о предоставлении субсидии.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отсутствие лимитов бюджетных обязательств, доведенных Министерству на предоставление субсидий.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В случае принятия решения об отказе в предоставлении субсидии Министерство не позднее 5 рабочих дней со дня его принятия направляет победителю отбора соответствующее уведомление с указанием причин, послуживших основаниями для его принятия.</w:t>
      </w:r>
    </w:p>
    <w:bookmarkStart w:id="265" w:name="P265"/>
    <w:bookmarkEnd w:id="2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В случае принятия решения о предоставлении субсидии она предоставляется в размере, указанном победителем отбора в заявке, который рассчитывается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С [если С &lt; З] или Рс = З [если С &gt;= З],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Рс - размер предоставляемой субсидии,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- объем распределяемых субсидий в рамках отбора, равный размеру лимитов бюджетных обязательств, доведенных Министерству на предоставление субсидий,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 - затраты, понесенные победителем отбора, учитываемые в соответствии с </w:t>
      </w:r>
      <w:hyperlink w:history="0" w:anchor="P273" w:tooltip="23. При определении размера субсидии учитываются затраты, фактически понесенные заявителем в период с 1 января текущего финансового года до даты подачи заявки, которые предусмотрены сметой расходов (за исключением расходов, источником финансового обеспечения которых являлись средства субсидии, предоставленной заявителю в соответствии с Положением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&quot;Произво...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настоящего Положения и подтвержденные представленными в составе заявки документами, рублей.</w:t>
      </w:r>
    </w:p>
    <w:bookmarkStart w:id="273" w:name="P273"/>
    <w:bookmarkEnd w:id="2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При определении размера субсидии учитываются затраты, фактически понесенные заявителем в период с 1 января текущего финансового года до даты подачи заявки, которые предусмотрены сметой расходов (за исключением расходов, источником финансового обеспечения которых являлись средства субсидии, предоставленной заявителю в соответствии с Положением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"Производительность труда", утвержденным Правительством Удмуртской Республики (если заявителю предоставлялась указанная субсидия) и связаны с реализацией мероприятий Регионального проекта и входят в следующие направления: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оплата труда работников заявителя, включая налоговые и иные обязательные платежи в бюджетную систему Российской Федерации, подлежащие начислению на заработную плату указанных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оплата услуг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приобретение электронно-вычислительной техники, программного обеспечения, периферийных устройств, копировально-множительного оборудования, лабораторного оборудования, инструмента, специальной одежды и средств индивидуальной защиты, мебели, канцелярских товаров и расходных материалов;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приобретение оборудования и инвентаря для оснащения "фабрики процессов";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оплата коммунальных услуг и (или) аренды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оплата работ и (или) услуг по содержанию имущества, в том числе работ по текущему ремонту объектов капитального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оплата услуг иных организаций, за исключением строительства, капитального ремонта и реконструкции объектов капитального строительства.</w:t>
      </w:r>
    </w:p>
    <w:bookmarkStart w:id="281" w:name="P281"/>
    <w:bookmarkEnd w:id="2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"Электронный бюджет" (при наличии технической возможности) не позднее 3 рабочих дней со дня принятия решения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Победитель отбора обязан подписать в системе "Электронный бюджет" проект указанного соглашения в течение 3 рабочих дней со дня его поступления. В случае неподписания проекта соглашения о предоставлении субсидии в указанный срок победитель отбора считается уклонившимся от заключения соглашения о предоставлении субсидии и субсидия ему не предоставляется.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технической возможности заключения соглашения о предоставлении субсидии в системе "Электронный бюджет" оно заключается на бумажном носителе в порядке и в сроки, указанные в настоящем пункте.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Соглашение о предоставлении субсидии заключается с заявителем - участником отбора, признанного несостоявшимся, если по результатам рассмотрения заявок только заявка указанного заявителя признана соответствующей требованиям, установленным в объявлении о проведении отбора, предусмотренным </w:t>
      </w:r>
      <w:hyperlink w:history="0" w:anchor="P172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В соглашении о предоставлении субсидии предусматривается условие о необходимости,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согласования новых условий данного соглашения или расторжения соглашения о предоставлении субсидии при недостижении согласия по новым условиям.</w:t>
      </w:r>
    </w:p>
    <w:bookmarkStart w:id="286" w:name="P286"/>
    <w:bookmarkEnd w:id="2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Министерство отказывается от заключения с победителем отбора соглашения о предоставлении субсидии в случае обнаружения факта несоответствия победителя отбора требованиям, указанным в объявлении о проведении отбора в соответствии с </w:t>
      </w:r>
      <w:hyperlink w:history="0" w:anchor="P158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или представления победителем отбора недостоверной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В случае необходимости внесения изменений в заключенное соглашение о предоставлении субсидии Министерство и получатель субсидии заключают в системе "Электронный бюджет" (при отсутствии технической возможности - на бумажном носителе) дополнительное соглашение к указанному соглашению в соответствии с типовой формой, установленной Министерством финансов Российской Федерации, в порядке и в сроки, указанные в </w:t>
      </w:r>
      <w:hyperlink w:history="0" w:anchor="P281" w:tooltip="24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пункте 24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реорганизации получателя субсидии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реорганизации получателя субсидии в форме разделения, выделения, а также при ликвидации заявителя соглашение о предоставлении субсидии расторгается с формированием Министерством уведомления о расторжении соглашения о предоставлении субсидии в одностороннем порядке.</w:t>
      </w:r>
    </w:p>
    <w:bookmarkStart w:id="290" w:name="P290"/>
    <w:bookmarkEnd w:id="2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В случае возникновения после проведения отбора нераспределенных остатков лимитов бюджетных обязательств, доведенных Министерству на предоставление субсидий, в виде не распределенного между победителями отбора объема субсидий, либо увеличения Министерству лимитов бюджетных обязательств на предоставление субсидий, либо отказа или уклонения победителя отбора от заключения соглашения о предоставлении субсидии, а также в случае расторжения соглашения о предоставлении субсидии, заключенного с победителем отбора, Министерство вправе провести дополнительные отборы в соответствии с требованиями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В случае отказа Министерства от заключения соглашения о предоставлении субсидии с победителем отбора по основаниям, предусмотренным </w:t>
      </w:r>
      <w:hyperlink w:history="0" w:anchor="P286" w:tooltip="27. Министерство отказывается от заключения с победителем отбора соглашения о предоставлении субсидии в случае обнаружения факта несоответствия победителя отбора требованиям, указанным в объявлении о проведении отбора в соответствии с пунктом 11 настоящего Положения, или представления победителем отбора недостоверной информации.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настоящего Положения, либо отказа или уклонения победителя отбора от заключения указанного соглашения Министерство вместо проведения дополнительных отборов в течение 5 рабочих дней со дня наступления соответствующего события может направить победителю отбора, заявка которого в соответствии с </w:t>
      </w:r>
      <w:hyperlink w:history="0" w:anchor="P246" w:tooltip="В случае если размер субсидий, указанный заявителем в заявке, больше нераспределенного объема субсидий, такому заявителю при его согласии распределяется весь оставшийся нераспределенный объем субсидий без изменения указанного заявителем в заявке значения результата предоставления субсидии;">
        <w:r>
          <w:rPr>
            <w:sz w:val="24"/>
            <w:color w:val="0000ff"/>
          </w:rPr>
          <w:t xml:space="preserve">абзацем пятым подпункта 9 пункта 17</w:t>
        </w:r>
      </w:hyperlink>
      <w:r>
        <w:rPr>
          <w:sz w:val="24"/>
        </w:rPr>
        <w:t xml:space="preserve"> настоящего Положения в части запрашиваемого размера субсидии не была удовлетворена в полном объеме, предложение об увеличении размера субсидии и значений результатов ее предоставления (далее - предложение об увеличении размера субсидии).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отклонении указанным победителем отбора направленного предложения об увеличении размера субсидии либо при отсутствии его ответа по истечении 3 рабочих дней со дня поступления ему предложения об увеличении размера субсидии он считается отказавшимся от увеличения размера субсидии. В этом случае Министерство в порядке и в сроки, установленные </w:t>
      </w:r>
      <w:hyperlink w:history="0" w:anchor="P281" w:tooltip="24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настоящего Положения, заключает соглашение о предоставлении субсидии с заявителем, которому в сформированном по результатам отбора рейтинге был присвоен номер, следующий за номером победителя отбора, отказавшегося от увеличения размера субсидии. При последующем признании указанного заявителя уклонившимся от заключения соглашения о предоставлении субсидии Министерство может провести дополнительные отборы либо направить соглашение о предоставлении субсидии заявителю, которому был присвоен следующий номер в рейтинге.</w:t>
      </w:r>
    </w:p>
    <w:bookmarkStart w:id="293" w:name="P293"/>
    <w:bookmarkEnd w:id="2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В случае увеличения Министерству лимитов бюджетных обязательств на предоставление субсидий в пределах соответствующего финансового года или расторжения соглашения о предоставлении субсидии, заключенного с получателем субсидии, и наличия заявителей, не признанных победителями отбора в связи с распределением ранее объема субсидий, субсидии распределяются Министерством без повторного проведения отбора между заявителями, включенными в рейтинг, с учетом ранее присвоенного каждому из них номера в рейтинге и в соответствии с очередностью, установленной </w:t>
      </w:r>
      <w:hyperlink w:history="0" w:anchor="P242" w:tooltip="9) победителями отбора признаются заявители, включенные в рейтинг, которым субсидии могут быть предоставлены в пределах распределяемого объема, указанного в объявлении о проведении отбора. Для определения победителей отбора объем субсидий распределяется между указанными заявителями в следующем порядке:">
        <w:r>
          <w:rPr>
            <w:sz w:val="24"/>
            <w:color w:val="0000ff"/>
          </w:rPr>
          <w:t xml:space="preserve">подпунктом 9 пункта 17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Взаимодействие Министерства с заявителями, в том числе признанными победителями отбора, и с получателями субсидии в указанных в </w:t>
      </w:r>
      <w:hyperlink w:history="0" w:anchor="P290" w:tooltip="29. В случае возникновения после проведения отбора нераспределенных остатков лимитов бюджетных обязательств, доведенных Министерству на предоставление субсидий, в виде не распределенного между победителями отбора объема субсидий, либо увеличения Министерству лимитов бюджетных обязательств на предоставление субсидий, либо отказа или уклонения победителя отбора от заключения соглашения о предоставлении субсидии, а также в случае расторжения соглашения о предоставлении субсидии, заключенного с победителем о...">
        <w:r>
          <w:rPr>
            <w:sz w:val="24"/>
            <w:color w:val="0000ff"/>
          </w:rPr>
          <w:t xml:space="preserve">пунктах 29</w:t>
        </w:r>
      </w:hyperlink>
      <w:r>
        <w:rPr>
          <w:sz w:val="24"/>
        </w:rPr>
        <w:t xml:space="preserve"> - </w:t>
      </w:r>
      <w:hyperlink w:history="0" w:anchor="P293" w:tooltip="31. В случае увеличения Министерству лимитов бюджетных обязательств на предоставление субсидий в пределах соответствующего финансового года или расторжения соглашения о предоставлении субсидии, заключенного с получателем субсидии, и наличия заявителей, не признанных победителями отбора в связи с распределением ранее объема субсидий, субсидии распределяются Министерством без повторного проведения отбора между заявителями, включенными в рейтинг, с учетом ранее присвоенного каждому из них номера в рейтинге ...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 настоящего Положения случаях осуществляется с использованием документов в электронной форме в системе "Электронный бюджет", а при отсутствии технической возможности использования названной системы - на бумажном носителе.</w:t>
      </w:r>
    </w:p>
    <w:bookmarkStart w:id="295" w:name="P295"/>
    <w:bookmarkEnd w:id="2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Результатом предоставления субсидии являются количество реализованных проектов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 - участниках Федерального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Значение результата предоставления субсидии устанавливается Министерством в соглашении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Перечисление субсидии осуществляется не позднее 10-го рабочего дня, следующего за днем принятия Министерством решения о предоставлении субсидии на счет получателя субсидии, открытый в учреждении Центрального банка Российской Федерации или кредитной организации.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Правительства УР от 06.05.2026 N 289 &quot;О внесении изменений в некоторые постановления Правительства Удмуртской Республик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06.05.2026 N 289)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bookmarkStart w:id="302" w:name="P302"/>
    <w:bookmarkEnd w:id="302"/>
    <w:p>
      <w:pPr>
        <w:pStyle w:val="0"/>
        <w:ind w:firstLine="540"/>
        <w:jc w:val="both"/>
      </w:pPr>
      <w:r>
        <w:rPr>
          <w:sz w:val="24"/>
        </w:rPr>
        <w:t xml:space="preserve">35. Получатель субсидии ежемесячно в срок не позднее 5 рабочего дня месяца, следующего за отчетным, представляет в Министерство с использованием системы "Электронный бюджет" по форме, определенной типовой формой соглашения о предоставлении субсидии, установленной Министерством финансов Российской Федерации, отчет о достижении значения результата предоставления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Министерство в течение 10 рабочих дней со дня поступления отчета, указанного в </w:t>
      </w:r>
      <w:hyperlink w:history="0" w:anchor="P302" w:tooltip="35. Получатель субсидии ежемесячно в срок не позднее 5 рабочего дня месяца, следующего за отчетным, представляет в Министерство с использованием системы &quot;Электронный бюджет&quot; по форме, определенной типовой формой соглашения о предоставлении субсидии, установленной Министерством финансов Российской Федерации, отчет о достижении значения результата предоставления субсидии.">
        <w:r>
          <w:rPr>
            <w:sz w:val="24"/>
            <w:color w:val="0000ff"/>
          </w:rPr>
          <w:t xml:space="preserve">пункте 35</w:t>
        </w:r>
      </w:hyperlink>
      <w:r>
        <w:rPr>
          <w:sz w:val="24"/>
        </w:rPr>
        <w:t xml:space="preserve"> настоящего Положения, осуществляет его проверку путем оценки полноты заполнения соответствующих экранных форм веб-интерфейса системы "Электронный бюджет", установленных для отчетов, и при отсутствии замечаний принимает его.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отчета осуществляется Министерством путем установления в системе "Электронный бюджет" резолюции "Согласовано".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В случае наличия замечаний к предоставленному отчету Министерство отказывает в его принятии путем проставления в системе "Электронный бюджет" резолюции "Не согласовано".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Получатель субсидии обязан устранить указанные Министерством замечания к отчету в течение 5 рабочих дней и повторно направить его в Министерство.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38. Соблюдение получателем субсидии порядка и условий ее предоставления, в том числе в части достижения результата ее предоставления, подлежит проверке Министерством, а также проверке органами государственного финансового контроля в установленном в соответствии со </w:t>
      </w:r>
      <w:hyperlink w:history="0" r:id="rId46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47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Мониторинг достижения результата предоставления субсидии, значение которого определено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порядке, по формам и в сроки, которые предусмотрены 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</w:p>
    <w:bookmarkStart w:id="314" w:name="P314"/>
    <w:bookmarkEnd w:id="3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Основаниями для возврата предоставленной субсидии в бюджет Удмуртской Республики являются:</w:t>
      </w:r>
    </w:p>
    <w:bookmarkStart w:id="315" w:name="P315"/>
    <w:bookmarkEnd w:id="3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нарушение условия предоставления субсидии, установленного </w:t>
      </w:r>
      <w:hyperlink w:history="0" w:anchor="P257" w:tooltip="18. Условием предоставления субсидии является наличие согласия заявителя на осуществление в отношении его проверок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 о предоставлении субсидии.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Положения, выявленное в том числе по фактам проверок, проведенных Министерством или органами государственного финансового контроля;</w:t>
      </w:r>
    </w:p>
    <w:bookmarkStart w:id="316" w:name="P316"/>
    <w:bookmarkEnd w:id="3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недостижение получателем субсидии установленного в соглашении о ее предоставлении значения результата предоставления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Возврат субсидии осуществляется в бюджет Удмуртской Республики: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случае установления фактов, указанных в </w:t>
      </w:r>
      <w:hyperlink w:history="0" w:anchor="P315" w:tooltip="1) нарушение условия предоставления субсидии, установленного пунктом 18 настоящего Положения, выявленное в том числе по фактам проверок, проведенных Министерством или органами государственного финансового контроля;">
        <w:r>
          <w:rPr>
            <w:sz w:val="24"/>
            <w:color w:val="0000ff"/>
          </w:rPr>
          <w:t xml:space="preserve">подпункте 1 пункта 40</w:t>
        </w:r>
      </w:hyperlink>
      <w:r>
        <w:rPr>
          <w:sz w:val="24"/>
        </w:rPr>
        <w:t xml:space="preserve"> настоящего Положения, - в полном объеме;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случае, предусмотренном </w:t>
      </w:r>
      <w:hyperlink w:history="0" w:anchor="P316" w:tooltip="2) недостижение получателем субсидии установленного в соглашении о ее предоставлении значения результата предоставления субсидии.">
        <w:r>
          <w:rPr>
            <w:sz w:val="24"/>
            <w:color w:val="0000ff"/>
          </w:rPr>
          <w:t xml:space="preserve">подпунктом 2 пункта 40</w:t>
        </w:r>
      </w:hyperlink>
      <w:r>
        <w:rPr>
          <w:sz w:val="24"/>
        </w:rPr>
        <w:t xml:space="preserve"> настоящего Положения, - в объеме, рассчитываемом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получателю субсидии,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индекс, отражающий уровень недостижения значения результата предоставления субсидии, включенного Министерством в соглашение о предоставлении субсидии (при расчете используются только 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&gt; 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Индекс, отражающий уровень недостижения значений результатов предоставления субсидии (D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1 - 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фактически достигнутое значение результата предоставления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плановое значение результата предоставления субсидии, установленное Министерством в соглашении о ее предоставлении.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При наличии оснований, предусмотренных </w:t>
      </w:r>
      <w:hyperlink w:history="0" w:anchor="P314" w:tooltip="40. Основаниями для возврата предоставленной субсидии в бюджет Удмуртской Республики являются:">
        <w:r>
          <w:rPr>
            <w:sz w:val="24"/>
            <w:color w:val="0000ff"/>
          </w:rPr>
          <w:t xml:space="preserve">пунктом 40</w:t>
        </w:r>
      </w:hyperlink>
      <w:r>
        <w:rPr>
          <w:sz w:val="24"/>
        </w:rPr>
        <w:t xml:space="preserve"> настоящего Положения, возврат субсидии осуществляется в следующем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Министерство при обнаружении соответствующего факта направляет получателю субсидии письменное уведомление о возврате субсидии с указанием реквизитов для перечисления суммы субсидии в доход бюджета Удмуртской Республики;</w:t>
      </w:r>
    </w:p>
    <w:bookmarkStart w:id="335" w:name="P335"/>
    <w:bookmarkEnd w:id="3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получатель субсидии в течение 30 календарных дней со дня получения письменного уведомления обязан перечислить указанную в нем сумму субсидии в доход бюджета Удмуртской Республики.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В случае невозврата получателем субсидии полученной субсидии в бюджет Удмуртской Республики в срок, установленный </w:t>
      </w:r>
      <w:hyperlink w:history="0" w:anchor="P335" w:tooltip="2) получатель субсидии в течение 30 календарных дней со дня получения письменного уведомления обязан перечислить указанную в нем сумму субсидии в доход бюджета Удмуртской Республики.">
        <w:r>
          <w:rPr>
            <w:sz w:val="24"/>
            <w:color w:val="0000ff"/>
          </w:rPr>
          <w:t xml:space="preserve">подпунктом 2 пункта 42</w:t>
        </w:r>
      </w:hyperlink>
      <w:r>
        <w:rPr>
          <w:sz w:val="24"/>
        </w:rPr>
        <w:t xml:space="preserve"> настоящего Положения, задолженность по возврату субсидии считается просроченной задолженностью и Министерство принимает меры для ее принудительного взыскания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15 апреля 2021 г. N 205</w:t>
      </w:r>
    </w:p>
    <w:p>
      <w:pPr>
        <w:pStyle w:val="0"/>
        <w:jc w:val="both"/>
      </w:pPr>
      <w:r>
        <w:rPr>
          <w:sz w:val="24"/>
        </w:rPr>
      </w:r>
    </w:p>
    <w:bookmarkStart w:id="348" w:name="P348"/>
    <w:bookmarkEnd w:id="34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СУБСИДИЙ НА ФИНАНСОВОЕ ОБЕСПЕЧЕНИЕ</w:t>
      </w:r>
    </w:p>
    <w:p>
      <w:pPr>
        <w:pStyle w:val="2"/>
        <w:jc w:val="center"/>
      </w:pPr>
      <w:r>
        <w:rPr>
          <w:sz w:val="24"/>
        </w:rPr>
        <w:t xml:space="preserve">ЗАТРАТ СПЕЦИАЛИЗИРОВАННЫХ ОРГАНИЗАЦИЙ В РАМКАХ РЕАЛИЗАЦИИ</w:t>
      </w:r>
    </w:p>
    <w:p>
      <w:pPr>
        <w:pStyle w:val="2"/>
        <w:jc w:val="center"/>
      </w:pPr>
      <w:r>
        <w:rPr>
          <w:sz w:val="24"/>
        </w:rPr>
        <w:t xml:space="preserve">МЕРОПРИЯТИЙ РЕГИОНАЛЬНОГО ПРОЕКТА "ПРОИЗВОДИТЕЛЬНОСТЬ ТРУДА"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48" w:tooltip="Постановление Правительства УР от 10.03.2025 N 127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реализацию мероприятий регионального проекта &quot;Адресная поддержка повышения производительности труда на предприятиях&quot; и признании утратившими силу некоторых правовых актов Правительства Удмуртской Республики&quot; (Зарегистрировано в Управлении Минюста России по УР 13.03.2025 N RU18000202500182)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УР от 10.03.2025 N 127;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постановлений Правительства УР от 29.07.2025 </w:t>
            </w:r>
            <w:hyperlink w:history="0" r:id="rId49" w:tooltip="Постановление Правительства УР от 29.07.2025 N 418 &quot;О внесении изменений в некоторые постановления Правительства Удмуртской Республики&quot; {КонсультантПлюс}">
              <w:r>
                <w:rPr>
                  <w:sz w:val="24"/>
                  <w:color w:val="0000ff"/>
                </w:rPr>
                <w:t xml:space="preserve">N 418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08.12.2025 </w:t>
            </w:r>
            <w:hyperlink w:history="0" r:id="rId50" w:tooltip="Постановление Правительства УР от 08.12.2025 N 723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&quot;Производительность труда&quot;, Положения о порядке предоставления субсидий на финансовое обеспечение затрат специализированных организаций в рамках реализации мероприятий региональн {КонсультантПлюс}">
              <w:r>
                <w:rPr>
                  <w:sz w:val="24"/>
                  <w:color w:val="0000ff"/>
                </w:rPr>
                <w:t xml:space="preserve">N 723</w:t>
              </w:r>
            </w:hyperlink>
            <w:r>
              <w:rPr>
                <w:sz w:val="24"/>
                <w:color w:val="392c69"/>
              </w:rPr>
              <w:t xml:space="preserve">, от 06.05.2026 </w:t>
            </w:r>
            <w:hyperlink w:history="0" r:id="rId51" w:tooltip="Постановление Правительства УР от 06.05.2026 N 289 &quot;О внесении изменений в некоторые постановления Правительства Удмуртской Республики&quot; {КонсультантПлюс}">
              <w:r>
                <w:rPr>
                  <w:sz w:val="24"/>
                  <w:color w:val="0000ff"/>
                </w:rPr>
                <w:t xml:space="preserve">N 289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в соответствии с </w:t>
      </w:r>
      <w:hyperlink w:history="0" r:id="rId52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в целях достижения результатов федерального проекта "Производительность труда", установленными приложением N 49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года N 316 "Об утверждении государственной программы Российской Федерации "Экономическое развитие и инновационная экономика", определяет цели, условия и порядок предоставления в рамках реализации государственной </w:t>
      </w:r>
      <w:hyperlink w:history="0" r:id="rId53" w:tooltip="Постановление Правительства УР от 16.10.2023 N 678 (ред. от 10.12.2025) &quot;Об утверждении государственной программы Удмуртской Республики &quot;Развитие промышленности и потребительского рынка&quot; (Зарегистрировано в Управлении Минюста России по УР 18.10.2023 N RU18000202301145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Удмуртской Республики "Развитие промышленности и потребительского рынка", утвержденной постановлением Правительства Удмуртской Республики от 16 октября 2023 года N 678 "Об утверждении государственной программы Удмуртской Республики "Развитие промышленности и потребительского рынка", субсидий из бюджета Удмуртской Республики специализированным организациям на финансовое обеспечение затрат, возникающих в рамках реализации мероприятий регионального проекта "Производительность труда" (далее - субсидии).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настоящем Положении используются следующие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предприятие - участник проекта - среднее или крупное предприятие базовых несырьевых отраслей экономики, заключившее с Правительством Удмуртской Республики соглашение о взаимодействии при реализации мероприятий федерального проекта "Производительность труда";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Региональный проект - региональный проект "Производительность труда", реализуемый в рамках федерального проекта "Производительность труда", входящего в состав национального проекта "Эффективная и конкурентная экономика";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региональный центр компетенций в сфере производительности труда (далее также - РЦК) - структурное подразделение специализированной организации, сформированное для обеспечения доступа предприятий к региональной инфраструктуре повышения производительности труда и достижения целей Регионального и Федерального проектов;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план-график реализации проектов РЦК - график, включающий в себя рекомендованные плановые даты заключения соглашений между специализированной организацией и предприятиями - участниками проекта, выхода экспертов РЦК на предприятия - участники проекта и подписания протоколов выполнения мероприятий, а также рекомендованное количество обученных сотрудников предприятий инструментам повышения производительности труда и количество подготовленных инструкторов по бережливому производству, доведенный автономной некоммерческой организацией "Федеральный центр компетенций в сфере производительности труда" (далее - ФЦК) руководителям региональных проектов письмом;;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29.07.2025 </w:t>
      </w:r>
      <w:hyperlink w:history="0" r:id="rId54" w:tooltip="Постановление Правительства УР от 29.07.2025 N 418 &quot;О внесении изменений в некоторые постановления Правительства Удмуртской Республики&quot; {КонсультантПлюс}">
        <w:r>
          <w:rPr>
            <w:sz w:val="24"/>
            <w:color w:val="0000ff"/>
          </w:rPr>
          <w:t xml:space="preserve">N 418</w:t>
        </w:r>
      </w:hyperlink>
      <w:r>
        <w:rPr>
          <w:sz w:val="24"/>
        </w:rPr>
        <w:t xml:space="preserve">, от 08.12.2025 </w:t>
      </w:r>
      <w:hyperlink w:history="0" r:id="rId55" w:tooltip="Постановление Правительства УР от 08.12.2025 N 723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&quot;Производительность труда&quot;, Положения о порядке предоставления субсидий на финансовое обеспечение затрат специализированных организаций в рамках реализации мероприятий региональн {КонсультантПлюс}">
        <w:r>
          <w:rPr>
            <w:sz w:val="24"/>
            <w:color w:val="0000ff"/>
          </w:rPr>
          <w:t xml:space="preserve">N 723</w:t>
        </w:r>
      </w:hyperlink>
      <w:r>
        <w:rPr>
          <w:sz w:val="24"/>
        </w:rPr>
        <w:t xml:space="preserve">)</w:t>
      </w:r>
    </w:p>
    <w:bookmarkStart w:id="366" w:name="P366"/>
    <w:bookmarkEnd w:id="3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специализированная организация - юридическое лицо - коммерческая организация, деятельность которой направлена на достижение показателей и результатов Регионального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"фабрика процессов" - площадка специализированной организации, обеспечивающая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Федеральный проект - федеральный проект "Производительность труда", входящий в состав национального проекта "Эффективная и конкурентная экономика";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утратил силу. - </w:t>
      </w:r>
      <w:hyperlink w:history="0" r:id="rId56" w:tooltip="Постановление Правительства УР от 29.07.2025 N 418 &quot;О внесении изменений в некоторые постановления Правительства Удмуртской Республик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29.07.2025 N 418;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эксперт - сотрудник специализированной организации, прошедший обучение в ФЦК.</w:t>
      </w:r>
    </w:p>
    <w:bookmarkStart w:id="371" w:name="P371"/>
    <w:bookmarkEnd w:id="3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финансового обеспечения затрат специализированных организаций (за исключением затрат, источником возмещения которых являлись средства субсидии, предоставленной заявителю в соответствии с Положением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"Производительность труда", утвержденным Правительством Удмуртской Республики), возникающих в рамках реализации ими мероприятий регионального проекта "Производительность труда" по следующим направлениям: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обеспечение деятельности РЦК;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обеспечение деятельности "фабрики процессов".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Удмуртской Республики доведены в установленном порядке лимиты бюджетных обязательств на предоставление субсидии на соответствующий финансовый год и на плановый период, является Министерство.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Финансирование расходов, связанных с предоставлением субсидий, осуществляется в пределах бюджетных ассигнований,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период, лимитов бюджетных обязательств, доведенных Министерству в установленном порядке на указанные цели, в том числе средств федерального бюджета, поступивших в бюджет Удмуртской Республики в установленном порядке.</w:t>
      </w:r>
    </w:p>
    <w:bookmarkStart w:id="376" w:name="P376"/>
    <w:bookmarkEnd w:id="3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 категории получателей субсидий относятся специализированные организации, соответствующие требованиям, указанным в </w:t>
      </w:r>
      <w:hyperlink w:history="0" w:anchor="P366" w:tooltip="5) специализированная организация - юридическое лицо - коммерческая организация, деятельность которой направлена на достижение показателей и результатов Регионального проекта;">
        <w:r>
          <w:rPr>
            <w:sz w:val="24"/>
            <w:color w:val="0000ff"/>
          </w:rPr>
          <w:t xml:space="preserve">подпункте 5 пункта 2</w:t>
        </w:r>
      </w:hyperlink>
      <w:r>
        <w:rPr>
          <w:sz w:val="24"/>
        </w:rPr>
        <w:t xml:space="preserve"> настоящего Положения (далее - заявители).</w:t>
      </w:r>
    </w:p>
    <w:bookmarkStart w:id="377" w:name="P377"/>
    <w:bookmarkEnd w:id="3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Критериями отбора заявителей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наличие в штате специализированной организации экспертов, прошедших и (или) проходящих обучение в ФЦК;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наличие "фабрики процессов".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портал, сеть "Интернет") в установленном Министерством финансов Российской Федерации порядке в течение 10 рабочих дней со дня, следующего за днем доведения бюджетных ассигнований на предоставление субсидий до Министерства.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УР от 06.05.2026 N 289 &quot;О внесении изменений в некоторые постановления Правительства Удмуртской Республик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06.05.2026 N 289)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проведения отбора получателей субсидий</w:t>
      </w:r>
    </w:p>
    <w:p>
      <w:pPr>
        <w:pStyle w:val="2"/>
        <w:jc w:val="center"/>
      </w:pPr>
      <w:r>
        <w:rPr>
          <w:sz w:val="24"/>
        </w:rPr>
        <w:t xml:space="preserve">для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bookmarkStart w:id="386" w:name="P386"/>
    <w:bookmarkEnd w:id="386"/>
    <w:p>
      <w:pPr>
        <w:pStyle w:val="0"/>
        <w:ind w:firstLine="540"/>
        <w:jc w:val="both"/>
      </w:pPr>
      <w:r>
        <w:rPr>
          <w:sz w:val="24"/>
        </w:rPr>
        <w:t xml:space="preserve">8. При наличии лимитов бюджетных обязательств, доведенных Министерству в текущем финансовом году на предоставление субсидий, оно не позднее чем за 5 календарных дней до дня начала приема от заявителей заявок на участие в отборе (далее - заявки) размещает на едином портале и на своем официальном сайте в сети "Интернет" (далее - официальный сайт) объявление о проведении отбора, сформированное в электронной форме посредством заполнения соответствующих экранных форм веб-интерфейса системы "Электронный бюджет", подписанное усиленной квалифицированной электронной подписью министра промышленности и торговли Удмуртской Республики (далее - министр) или уполномоченного им лица, включающее в себя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способ проведения отбора в соответствии с </w:t>
      </w:r>
      <w:hyperlink w:history="0" w:anchor="P371" w:tooltip="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финансового обеспечения затрат специализированных организаций (за исключением затрат, источником возмещения которых являлись средства субсидии, предоставленной заявителю в соответствии 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сроки проведения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дату и время начала подачи заявок и дату и время окончания приема заявок, при этом дата окончания приема заявок не может быть ранее 5-го календарного дня, следующего за днем размещения объявления о проведении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наименование, место нахождения, почтовый адрес, адреса электронной почты Министерства, контактный телефон Министерства;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наименование субсидии, результат предоставления субсидий в соответствии с </w:t>
      </w:r>
      <w:hyperlink w:history="0" w:anchor="P555" w:tooltip="32. Результатом предоставления субсидии являются количество реализованных проектов по повышению производительности труда по направлению &quot;Бережливое производство&quot; с помощью созданной региональной инфраструктуры обеспечения повышения производительности труда на предприятиях - участниках Федерального проекта.">
        <w:r>
          <w:rPr>
            <w:sz w:val="24"/>
            <w:color w:val="0000ff"/>
          </w:rPr>
          <w:t xml:space="preserve">пунктом 32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доменное имя и (или) указатели страниц государственной информационной системы в сети "Интернет, обеспечивающей проведение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требования к заявителям в соответствии с </w:t>
      </w:r>
      <w:hyperlink w:history="0" w:anchor="P415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 и к перечню документов, представляемых ими для подтверждения их соответствия указанным требованиям;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категории заявителей и критерии отбора заявителей в соответствии с </w:t>
      </w:r>
      <w:hyperlink w:history="0" w:anchor="P376" w:tooltip="5. К категории получателей субсидий относятся специализированные организации, соответствующие требованиям, указанным в подпункте 5 пункта 2 настоящего Положения (далее - заявители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377" w:tooltip="6. Критериями отбора заявителе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порядок подачи заявок и требования, предъявляемые к форме и содержанию заявок, подаваемых заявителями, в соответствии с </w:t>
      </w:r>
      <w:hyperlink w:history="0" w:anchor="P428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порядок отзыва заявок заявителями, порядок возврата заявок, определяющий в том числе основания для возврата заявок заявителям и порядок внесения изменений в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порядок возврата заявок на доработку;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правила и сроки рассмотрения заявок заявителей в соответствии с </w:t>
      </w:r>
      <w:hyperlink w:history="0" w:anchor="P455" w:tooltip="17. Правила рассмотрения заявок: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порядок отклонения заявок, а также информация об основаниях их отклонения в соответствии с </w:t>
      </w:r>
      <w:hyperlink w:history="0" w:anchor="P478" w:tooltip="7) Министерство отклоняет заявку в случаях:">
        <w:r>
          <w:rPr>
            <w:sz w:val="24"/>
            <w:color w:val="0000ff"/>
          </w:rPr>
          <w:t xml:space="preserve">подпунктом 7 пункта 17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объем распределяемой субсидии в рамках отбора, порядок расчета размера субсидии, правила распределения субсидии по результатам отбора в соответствии с </w:t>
      </w:r>
      <w:hyperlink w:history="0" w:anchor="P530" w:tooltip="22. В случае принятия решения о предоставлении субсидии она предоставляется в размере, указанном победителем отбора в заявке, который рассчитывается по следующей формуле: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порядок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срок, в течение которого заявители - победители отбора должны подписать соглашение о предоставлении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условия признания заявителя - победителя отбора уклонившимся от заключения соглашения о предоставлении субсидии в соответствии с </w:t>
      </w:r>
      <w:hyperlink w:history="0" w:anchor="P538" w:tooltip="23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в соответствии с </w:t>
      </w:r>
      <w:hyperlink w:history="0" w:anchor="P501" w:tooltip="11) протокол подведения итогов отбора размещается на едином портале не позднее 1-го рабочего дня, следующего за днем его подписания, а также размещается на официальном сайте не позднее 3-го рабочего дня, следующего за днем размещения его на едином портале;">
        <w:r>
          <w:rPr>
            <w:sz w:val="24"/>
            <w:color w:val="0000ff"/>
          </w:rPr>
          <w:t xml:space="preserve">подпунктом 11 пункта 17</w:t>
        </w:r>
      </w:hyperlink>
      <w:r>
        <w:rPr>
          <w:sz w:val="24"/>
        </w:rPr>
        <w:t xml:space="preserve"> настоящего Положения, которые не могут быть позднее 14-го календарного дня, следующего за днем определения победителей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Методику планирования расходов на текущий финансовый год и формы документов, утвержденные Министерством в соответствии с настоящим Положением.</w:t>
      </w:r>
    </w:p>
    <w:bookmarkStart w:id="406" w:name="P406"/>
    <w:bookmarkEnd w:id="4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заявителями размещает на едином портале объявление об отмене проведения отбора, сформированное в электронной форме посредством заполнения соответствующих экранных форм веб-интерфейса системы "Электронный бюджет", подписанное усиленной квалифицированной электронной подписью министра (уполномоченного им лица), содержащее информацию о причинах отмены проведения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Заявители, подавшие заявки, информируются об отмене проведения отбора на едином портале в системе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Отбор считается отмененным со дня размещения объявления об отмене его проведения на едином портале.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окончания срока отмены проведения отбора в соответствии с </w:t>
      </w:r>
      <w:hyperlink w:history="0" w:anchor="P406" w:tooltip="9. 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заявителями размещает на едином портале объявление об отмене проведения отбора, сформированное в электронной форме посредством заполнения соответствующих экранных форм веб-интерфейса системы &quot;Электронный бюджет&quot;, подписанное усиленной квалифицированной электронной подписью министра (уполномоченного им лица), содержащее информацию о причинах отмены пров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 и до заключения соглашения о предоставлении субсидии с заявителями - победителями отбора Министерство может отменить проведение отбора только в случае возникновения обстоятельств непреодолимой силы в соответствии с </w:t>
      </w:r>
      <w:hyperlink w:history="0" r:id="rId5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4"/>
            <w:color w:val="0000ff"/>
          </w:rPr>
          <w:t xml:space="preserve">пунктом 3 статьи 401</w:t>
        </w:r>
      </w:hyperlink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Министерство в порядке, аналогичном порядку формирования объявления о проведении отбора, установленному </w:t>
      </w:r>
      <w:hyperlink w:history="0" w:anchor="P386" w:tooltip="8. При наличии лимитов бюджетных обязательств, доведенных Министерству в текущем финансовом году на предоставление субсидий, оно не позднее чем за 5 календарных дней до дня начала приема от заявителей заявок на участие в отборе (далее - заявки) размещает на едином портале и на своем официальном сайте в сети &quot;Интернет&quot; (далее - официальный сайт) объявление о проведении отбора, сформированное в электронной форме посредством заполнения соответствующих экранных форм веб-интерфейса системы &quot;Электронный бюджет..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Положения, вправе внести изменения в объявление о проведении отбора которое осуществляется не позднее наступления даты окончания приема заявок с соблюдением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 внесении изменений в объявление о проведении отбора изменение способа отбора не допускается;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заявителей внести изменения в заявки в соответствии с </w:t>
      </w:r>
      <w:hyperlink w:history="0" w:anchor="P450" w:tooltip="14. Внесение изменений в заявку осуществляется заявителем не позднее 1-го рабочего дня до дня окончания приема заявок, указанного в объявлении о проведении отбора, в порядке, аналогичном порядку, предусмотренному для формирования заявки, указанному в пункте 13 настоящего Положения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заявители,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bookmarkStart w:id="415" w:name="P415"/>
    <w:bookmarkEnd w:id="4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заявитель не находится в составляемых в рамках реализации полномочий, предусмотренных </w:t>
      </w:r>
      <w:hyperlink w:history="0" r:id="rId5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заявитель не получает средства из бюджета Удмуртской Республики на основании иных нормативных правовых актов Удмуртской Республики на цели, установленные </w:t>
      </w:r>
      <w:hyperlink w:history="0" w:anchor="P371" w:tooltip="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финансового обеспечения затрат специализированных организаций (за исключением затрат, источником возмещения которых являлись средства субсидии, предоставленной заявителю в соответствии 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заявитель не является иностранным агентом в соответствии с Федеральным </w:t>
      </w:r>
      <w:hyperlink w:history="0" r:id="rId60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 заявителя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 заявителя отсутствует просроченная задолженность по возврату в бюджет Удмуртской Республики иных субсидий, бюджетных инвестиций, а также иная просроченная (неурегулированная) задолженность по денежным обязательствам перед Удмуртской Республикой;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заявитель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</w:p>
    <w:p>
      <w:pPr>
        <w:pStyle w:val="0"/>
        <w:jc w:val="both"/>
      </w:pPr>
      <w:r>
        <w:rPr>
          <w:sz w:val="24"/>
        </w:rPr>
        <w:t xml:space="preserve">(пп. 9 введен </w:t>
      </w:r>
      <w:hyperlink w:history="0" r:id="rId61" w:tooltip="Постановление Правительства УР от 08.12.2025 N 723 &quot;О внесении изменений в постановление Правительства Удмуртской Республики от 15 апреля 2021 года N 205 &quot;Об утверждении Положения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&quot;Производительность труда&quot;, Положения о порядке предоставления субсидий на финансовое обеспечение затрат специализированных организаций в рамках реализации мероприятий региональ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08.12.2025 N 723)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Взаимодействие Министерства с заявителями при проведении отбора осуществляется с использованием документов в электронной форме в системе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Start w:id="428" w:name="P428"/>
    <w:bookmarkEnd w:id="4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Требования, предъявляемые к форме и содержанию заявок, подаваемых заявителями: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заявка подается в соответствии с требованиями, установленными в объявлении о проведении отбора с учетом настоящего пункта, и в сроки, указанные в объявлении о проведении отбора. Датой представления заявки считается день ее подписания усиленной квалифицированной электронной подписью руководителя заявителя или уполномоченного им лица с присвоением заявке регистрационного номера в системе "Электронный бюджет";</w:t>
      </w:r>
    </w:p>
    <w:bookmarkStart w:id="430" w:name="P430"/>
    <w:bookmarkEnd w:id="4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заявка формируется заявителем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заявки подписываются усиленной квалифицированной электронной подписью руководителя заявителя или уполномоченного им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Фактом подписания заявки руководитель (уполномоченное им лицо) выражает от имени заявителя принятие им условий предоставления субсидий, установленных </w:t>
      </w:r>
      <w:hyperlink w:history="0" w:anchor="P506" w:tooltip="18. Условиями предоставления субсидии являются: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Положения, и обязательств по их соблюдению;</w:t>
      </w:r>
    </w:p>
    <w:bookmarkStart w:id="433" w:name="P433"/>
    <w:bookmarkEnd w:id="4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 заявке прилагаются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штатное расписание заявителя, действующее в текущем финансовом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сертификаты (документы об обучении) экспертов, подтверждающие прохождение ими обучения в ФЦК;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документ, подтверждающий сертификацию "фабрики процессов" в ФЦК;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выписка из Единого государственного реестра недвижимости на объект (объекты) недвижимого имущества (помещения), в котором размещается РЦК и (или) "фабрика процессов" или договор аренды соответствующего недвижимого имущества, в случае, если право на объект (объекты) недвижимого имущества (помещения) не подлежит государственной регистрации в Едином государственном реестре недвижимости;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смета расходов, составленная специализированной организацией в соответствии с Методикой планирования расходов на текущий финансовый год, утвержденной Министерством (далее - смета расходов). При этом в расходы, указанные в смете, не могут быть включены затраты специализированных организаций, возникающие в рамках реализации мероприятий регионального проекта "Производительность труда", предоставляемые способом возмещения затрат;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помимо документов, указанных в </w:t>
      </w:r>
      <w:hyperlink w:history="0" w:anchor="P433" w:tooltip="4) к заявке прилагаются следующие документы:">
        <w:r>
          <w:rPr>
            <w:sz w:val="24"/>
            <w:color w:val="0000ff"/>
          </w:rPr>
          <w:t xml:space="preserve">подпункте 4</w:t>
        </w:r>
      </w:hyperlink>
      <w:r>
        <w:rPr>
          <w:sz w:val="24"/>
        </w:rPr>
        <w:t xml:space="preserve"> настоящего пункта, к заявке прилагаются: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информация и документы, представляемые при проведении отбора в процессе документооборота: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подтверждение согласия заявителя на публикацию (размещение) в сети "Интернет" информации о нем, а также о подаваемой им заявке и иной информации о заявителе,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документ, подтверждающий полномочия лица на подписание заявки и прилагаемых к ней документов (в случае подписания указанных документов не руководителем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ответственность за полноту и достоверность информации и документов, содержащихся в заявке, а также своевременность их представления несет заявитель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в заявке и прилагаемых к ней документах (копиях документов), составленных по унифицированным формам, иным формам, в том числе установленным в соответствии с настоящим Положением, должны быть заполнены все установленные такими формами реквизиты (даты, подписи, отметки о выборе предложенного варианта и другие реквизиты), за исключением случаев, когда возможность оставить незаполненным какой-либо из реквизитов предусмотрена самой формой или инструкцией (разъяснением, иным документом) по ее заполнению (при наличии такой инструкции, разъяснения, иного документа) либо основано на законодательстве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Электронные копии документов и материалы,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Электронные образы документов должны полностью воспроизводить информацию, содержащуюся в их подлинниках, и не должны содержать помарок, нечетких символов, искажений или иных дефектов, влекущих невозможность установления информации (ее части), содержащейся в подлиннике такого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Заявка, в том числе прилагаемые к ней документы, составляются на русском языке. В случае представления заявки, в том числе приложенных к ней документов, на иностранном языке или языках народов Российской Федерации одновременно с ними представляется их перевод на русский язык, достоверность которого засвидетельствована нотариально;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Министерству запрещается требовать от заявителя представления документов и информации в целях подтверждения его соответствия требованиям, определенным </w:t>
      </w:r>
      <w:hyperlink w:history="0" w:anchor="P415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заявитель готов представить указанные документы и информацию по собственной инициативе.</w:t>
      </w:r>
    </w:p>
    <w:bookmarkStart w:id="450" w:name="P450"/>
    <w:bookmarkEnd w:id="4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Внесение изменений в заявку осуществляется заявителем не позднее 1-го рабочего дня до дня окончания приема заявок, указанного в объявлении о проведении отбора, в порядке, аналогичном порядку, предусмотренному для формирования заявки, указанному в </w:t>
      </w:r>
      <w:hyperlink w:history="0" w:anchor="P428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Отзыв заявки осуществляется заявителем в электронной форме посредством заполнения соответствующих экранных форм веб-интерфейса системы "Электронный бюджет" не позднее 1-го рабочего дня до дня окончания приема заявок, указанного в объявлении о проведении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Любой заявитель со дня размещения объявления о проведении отбора на едином портале не позднее 3-го рабочего дня до дня окончания приема заявок вправе направить в Министерство не более 5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в ответ на указанный запрос направляет разъяснение положений объявления о проведении отбора в срок, указанный в объявлении о проведении отбора, но не позднее 1-го рабочего дня до дня окончания приема заявок,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Доступ к разъяснению, формируемому в системе "Электронный бюджет" в соответствии настоящим пунктом, предоставляется всем заявителям.</w:t>
      </w:r>
    </w:p>
    <w:bookmarkStart w:id="455" w:name="P455"/>
    <w:bookmarkEnd w:id="4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Правила рассмотрения заявок: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 позднее 1-го рабочего дня, следующего за днем окончания срока подачи заявок, установленного в объявлении о проведении отбора, в системе "Электронный бюджет" Министерству открывается доступ к поданным заявителями заявкам для их рассмотрения.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может быть определена дата до окончания срока подачи заявок, после наступления которой Министерству открывается доступ в системе "Электронный бюджет" к поданным заявителями заявкам;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 позднее 1-го рабочего дня, следующего за днем окончания срока приема заявок, установленного в объявлении о проведении отбора, Министерство осуществляет вскрытие заявок с автоматическим формированием на едином портале и подписанием усиленной квалифицированной электронной подписью министра (уполномоченного им лица) в системе "Электронный бюджет" протокола вскрытия заявок, который размещается на едином портале не позднее 1-го рабочего дня, следующего за днем его подписания, и содержащего следующую информацию о поступивших для участия в отборе заявках: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регистрационный номер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дата и время поступления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полное наименование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адрес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запрашиваемый заявителем размер субсидии;</w:t>
      </w:r>
    </w:p>
    <w:bookmarkStart w:id="464" w:name="P464"/>
    <w:bookmarkEnd w:id="4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Министерство в течение 10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заявителей категории получателей субсидии, критериям отбора и требованиям, установленным соответственно </w:t>
      </w:r>
      <w:hyperlink w:history="0" w:anchor="P376" w:tooltip="5. К категории получателей субсидий относятся специализированные организации, соответствующие требованиям, указанным в подпункте 5 пункта 2 настоящего Положения (далее - заявители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w:anchor="P377" w:tooltip="6. Критериями отбора заявителе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w:anchor="P415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настоящего Положения, и соответствие поданных ими заявок требованиям, установленным </w:t>
      </w:r>
      <w:hyperlink w:history="0" w:anchor="P428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 и указанным в объявлении о проведении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заявителя на соответствие требованиям, установленным </w:t>
      </w:r>
      <w:hyperlink w:history="0" w:anchor="P415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технической возможности осуществления автоматической проверки заявителя на соответствие требованиям, установленным </w:t>
      </w:r>
      <w:hyperlink w:history="0" w:anchor="P415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в системе "Электронный бюджет" его соответствие указанным требованиям устанавливается на основании проставленных заявителем в электронном виде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проверки Министерство в порядке межведомственного взаимодействия запрашивает у соответствующих органов государственной власти документы (сведения) в отношении заявителя по состоянию на дату рассмотрения его заявки для подтверждения его соответствия требованиям, указанным в </w:t>
      </w:r>
      <w:hyperlink w:history="0" w:anchor="P415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Положения;</w:t>
      </w:r>
    </w:p>
    <w:bookmarkStart w:id="468" w:name="P468"/>
    <w:bookmarkEnd w:id="4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 рассмотрении заявок в случае выявления несоответствия представленных заявителями заявок или приложенных к ним документов требованиям, установленным </w:t>
      </w:r>
      <w:hyperlink w:history="0" w:anchor="P428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Положения, Министерство не позднее чем за 6 рабочих дней до дня окончания срока рассмотрения заявок направляет такие заявки на доработку с указанием оснований для их возврата, а также положений заявок, нуждающихся в доработке.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Министерства о возврате заявок на доработку принимаются в равной мере ко всем заявителям, при рассмотрении заявок которых выявлены основания для их возврата на доработку, а также доводятся до них с использованием системы "Электронный бюджет" в течение 1-го рабочего дня со дня принятия Министерством указанных решений с указанием оснований для возврата заявок, а также положений заявок, нуждающихся в доработке.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обязан доработать и в порядке, установленном </w:t>
      </w:r>
      <w:hyperlink w:history="0" w:anchor="P430" w:tooltip="2) заявка формируется заявителем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электронных копий документов (документов на бумажном носителе, преобразованных в электронную форму путем сканирования)&quot;;">
        <w:r>
          <w:rPr>
            <w:sz w:val="24"/>
            <w:color w:val="0000ff"/>
          </w:rPr>
          <w:t xml:space="preserve">подпунктом 2 пункта 13</w:t>
        </w:r>
      </w:hyperlink>
      <w:r>
        <w:rPr>
          <w:sz w:val="24"/>
        </w:rPr>
        <w:t xml:space="preserve"> настоящего Положения, направить скорректированную заявку в Министерство в течение 4 рабочих дней со дня получения заявки на доработку.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Повторное направление Министерством заявок заявителям на доработку не допускается;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 ходе рассмотрения заявок Министерство вправе осуществить запрос у заявителя разъяснений в отношении представленных им документов и информации с использованием системы "Электронный бюджет", направляемый при необходимости в равной мере всем заявителям.</w:t>
      </w:r>
    </w:p>
    <w:bookmarkStart w:id="473" w:name="P473"/>
    <w:bookmarkEnd w:id="4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в течение 2 рабочих дней со дня, следующего за днем размещения Министерством соответствующего запроса, обязан предоставить разъяснения в отношении представленных им документов и информации в системе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заявитель в ответ на запрос Министерства не представил запрашиваемые разъяснения в срок, установленный </w:t>
      </w:r>
      <w:hyperlink w:history="0" w:anchor="P473" w:tooltip="Заявитель в течение 2 рабочих дней со дня, следующего за днем размещения Министерством соответствующего запроса, обязан предоставить разъяснения в отношении представленных им документов и информации в системе &quot;Электронный бюджет&quot;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подпункта, информация об этом включается в протокол подведения итогов отбора, предусмотренный </w:t>
      </w:r>
      <w:hyperlink w:history="0" w:anchor="P496" w:tooltip="10) в целях завершения отбора и определения заявителей - победителей отбора на едином портале на основании результатов определения победителей отбора автоматически формируется и подписывается усиленной квалифицированной электронной подписью министра (уполномоченного им лица) в системе &quot;Электронный бюджет&quot; протокол подведения итогов отбора, включающий следующие сведения:">
        <w:r>
          <w:rPr>
            <w:sz w:val="24"/>
            <w:color w:val="0000ff"/>
          </w:rPr>
          <w:t xml:space="preserve">подпунктом 10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по результатам рассмотрения заявок, но не позднее дня истечения срока, указанного в </w:t>
      </w:r>
      <w:hyperlink w:history="0" w:anchor="P464" w:tooltip="3) Министерство в течение 1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заявителей категории получателей субсидии, критериям отбора и требованиям, установленным соответственно пунктами 5, 6, 11 настоящего Положения, и соответствие поданных ими заявок требованиям, установленным пунктом 13 настоящего Положения и указанным в объявлении о проведении отбора.">
        <w:r>
          <w:rPr>
            <w:sz w:val="24"/>
            <w:color w:val="0000ff"/>
          </w:rPr>
          <w:t xml:space="preserve">подпункте 3</w:t>
        </w:r>
      </w:hyperlink>
      <w:r>
        <w:rPr>
          <w:sz w:val="24"/>
        </w:rPr>
        <w:t xml:space="preserve"> настоящего пункта, Министерство принимает решения о соответствии заявок и заявителей установленным настоящим Положением требованиям или об отклонении заявок при наличии оснований, установленных </w:t>
      </w:r>
      <w:hyperlink w:history="0" w:anchor="P478" w:tooltip="7) Министерство отклоняет заявку в случаях:">
        <w:r>
          <w:rPr>
            <w:sz w:val="24"/>
            <w:color w:val="0000ff"/>
          </w:rPr>
          <w:t xml:space="preserve">подпунктом 7</w:t>
        </w:r>
      </w:hyperlink>
      <w:r>
        <w:rPr>
          <w:sz w:val="24"/>
        </w:rPr>
        <w:t xml:space="preserve"> настоящего пункта, а также осуществляет ранжирование заявок, которые не были отклонены, в порядке очередности их поступления в Министерство с формированием рейтинга заявителей (далее - рейтинг).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ранжирования заявок первый номер в рейтинге присваивается заявителю, заявка которого поступила в Министерство ранее остальных. Второй и последующие места в рейтинге присваиваются заявителям в порядке очередности поступления их заявок в Министерство.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Ранжирование заявок и формирование рейтинга не осуществляется в случае признания отбора не состоявшимся по основаниям, установленным </w:t>
      </w:r>
      <w:hyperlink w:history="0" w:anchor="P486" w:tooltip="8) отбор признается несостоявшимся в следующих случаях:">
        <w:r>
          <w:rPr>
            <w:sz w:val="24"/>
            <w:color w:val="0000ff"/>
          </w:rPr>
          <w:t xml:space="preserve">подпунктом 8</w:t>
        </w:r>
      </w:hyperlink>
      <w:r>
        <w:rPr>
          <w:sz w:val="24"/>
        </w:rPr>
        <w:t xml:space="preserve"> настоящего пункта;</w:t>
      </w:r>
    </w:p>
    <w:bookmarkStart w:id="478" w:name="P478"/>
    <w:bookmarkEnd w:id="4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Министерство отклоняет заявку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несоответствия заявителя категории и критериям отбора, определенным </w:t>
      </w:r>
      <w:hyperlink w:history="0" w:anchor="P376" w:tooltip="5. К категории получателей субсидий относятся специализированные организации, соответствующие требованиям, указанным в подпункте 5 пункта 2 настоящего Положения (далее - заявители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377" w:tooltip="6. Критериями отбора заявителе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несоответствия заявителя требованиям, установленным </w:t>
      </w:r>
      <w:hyperlink w:history="0" w:anchor="P415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непредставления (представления не в полном объеме) документов, прилагаемых к заявке в соответствии с </w:t>
      </w:r>
      <w:hyperlink w:history="0" w:anchor="P433" w:tooltip="4) к заявке прилагаются следующие документы:">
        <w:r>
          <w:rPr>
            <w:sz w:val="24"/>
            <w:color w:val="0000ff"/>
          </w:rPr>
          <w:t xml:space="preserve">подпунктом 4 пункта 13</w:t>
        </w:r>
      </w:hyperlink>
      <w:r>
        <w:rPr>
          <w:sz w:val="24"/>
        </w:rPr>
        <w:t xml:space="preserve"> настоящего Положения (за исключением документов, которые заявитель вправе представить по собственной инициативе) и указанных в объявлении о проведении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несоответствия представленных документов и (или) заявки требованиям, установленным в объявлении о проведении отбора, предусмотренным </w:t>
      </w:r>
      <w:hyperlink w:history="0" w:anchor="P428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недостоверности информации, содержащейся в заявке или в документах, представленных в составе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подачи заявки после даты и (или) времени, определенных для подачи заявок;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ненаправления заявителем доработанной заявки в Министерство или направления ее за пределами срока доработки заявок, установленного </w:t>
      </w:r>
      <w:hyperlink w:history="0" w:anchor="P468" w:tooltip="4) при рассмотрении заявок в случае выявления несоответствия представленных заявителями заявок или приложенных к ним документов требованиям, установленным пунктом 13 настоящего Положения, Министерство не позднее чем за 6 рабочих дней до дня окончания срока рассмотрения заявок направляет такие заявки на доработку с указанием оснований для их возврата, а также положений заявок, нуждающихся в доработке.">
        <w:r>
          <w:rPr>
            <w:sz w:val="24"/>
            <w:color w:val="0000ff"/>
          </w:rPr>
          <w:t xml:space="preserve">подпунктом 4</w:t>
        </w:r>
      </w:hyperlink>
      <w:r>
        <w:rPr>
          <w:sz w:val="24"/>
        </w:rPr>
        <w:t xml:space="preserve"> настоящего пункта;</w:t>
      </w:r>
    </w:p>
    <w:bookmarkStart w:id="486" w:name="P486"/>
    <w:bookmarkEnd w:id="4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отбор признается несостоявшимся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 окончании срока подачи заявок подана только одна заявка;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 окончании срока подачи заявок не подано ни одной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 результатам рассмотрения заявок отклонены все заявки;</w:t>
      </w:r>
    </w:p>
    <w:bookmarkStart w:id="491" w:name="P491"/>
    <w:bookmarkEnd w:id="4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победителями отбора признаются заявители, включенные в рейтинг, которым субсидии могут быть предоставлены в пределах распределяемого объема, указанного в объявлении о проведении отбора. Для определения победителей отбора объем субсидий распределяется между указанными заявителями в следующем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заявителю, которому присвоен первый порядковый номер в рейтинге, распределяется объем субсидий, равный значению размера субсидии, указанному им в заявке. В случае если размер субсидии, указанный заявителем в заявке, больше распределяемого объема субсидий, такому заявителю распределяется объем субсидий в размере распределяемого объема субсидий;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случае, если объем субсидий, распределяемый в рамках отбора, больше размера субсидии, указанного в заявке заявителя, которому в рейтинге присвоен первый порядковый номер, оставшийся объем субсидий распределяется между остальными заявителями, включенными в рейтинг;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каждому следующему заявителю, включенному в рейтинг, распределяется объем субсидий, равный размеру субсидии, указанному им в заявке, в случае, если указанный размер субсидии меньше нераспределенного объема субсидий либо равен ему.</w:t>
      </w:r>
    </w:p>
    <w:bookmarkStart w:id="495" w:name="P495"/>
    <w:bookmarkEnd w:id="4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размер субсидий, указанный заявителем в заявке, больше нераспределенного объема субсидий, такому заявителю при его согласии распределяется весь оставшийся нераспределенный объем субсидий без изменения указанного заявителем в заявке значения результата предоставления субсидии;</w:t>
      </w:r>
    </w:p>
    <w:bookmarkStart w:id="496" w:name="P496"/>
    <w:bookmarkEnd w:id="4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 целях завершения отбора и определения заявителей - победителей отбора на едином портале на основании результатов определения победителей отбора автоматически формируется и подписывается усиленной квалифицированной электронной подписью министра (уполномоченного им лица) в системе "Электронный бюджет" протокол подведения итогов отбора, включающий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дата, время и место проведения рассмотрения заявок;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информация о заявителях, заявки которых были рассмотрены;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информация о заявителях, заявки которых были отклонены, с указанием причин их отклонения, в том числе положений объявления о проведении отбора, которым не соответствовали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наименование заявителей - победителей отбора, с которыми заключаются соглашения о предоставлении субсидий, и размер предоставляемых им субсидий. При указании размера субсидии, предусмотренной для предоставления заявителю - победителю отбора, в случае несоответствия запрашиваемого им в заявке размера субсидии размеру, определяемому в соответствии с </w:t>
      </w:r>
      <w:hyperlink w:history="0" w:anchor="P530" w:tooltip="22. В случае принятия решения о предоставлении субсидии она предоставляется в размере, указанном победителем отбора в заявке, который рассчитывается по следующей формуле: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настоящего Положения, Министерство корректирует размер субсидии, предусмотренной для предоставления такому заявителю, но не выше размера, указанного в его заявке;</w:t>
      </w:r>
    </w:p>
    <w:bookmarkStart w:id="501" w:name="P501"/>
    <w:bookmarkEnd w:id="5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протокол подведения итогов отбора размещается на едином портале не позднее 1-го рабочего дня, следующего за днем его подписания, а также размещается на официальном сайте не позднее 3-го рабочего дня, следующего за днем размещения его на едином портале;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внесение изменений в протокол подведения итогов отбора осуществляется не позднее 10 календарных дней со дня подписания первой версии указанного протокола путем формирования новых его версий с указанием причин внесения изменений.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Условия и порядок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bookmarkStart w:id="506" w:name="P506"/>
    <w:bookmarkEnd w:id="506"/>
    <w:p>
      <w:pPr>
        <w:pStyle w:val="0"/>
        <w:ind w:firstLine="540"/>
        <w:jc w:val="both"/>
      </w:pPr>
      <w:r>
        <w:rPr>
          <w:sz w:val="24"/>
        </w:rPr>
        <w:t xml:space="preserve">18. Условиями предоставления субсидии являются:</w:t>
      </w:r>
    </w:p>
    <w:bookmarkStart w:id="507" w:name="P507"/>
    <w:bookmarkEnd w:id="5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наличие согласия заявителя на осуществление в отношении его проверок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</w:t>
      </w:r>
      <w:hyperlink w:history="0" r:id="rId62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63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 и на включение таких положений в соглашение о предоставлении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наличие обязательства заявителя о получении от лиц, получающих средства на основании договоров (соглашений), заключенных с заявителем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согласий на проведение в отношении таких лиц проверок, указанных в </w:t>
      </w:r>
      <w:hyperlink w:history="0" w:anchor="P507" w:tooltip="1) наличие согласия заявителя на осуществление в отношении его проверок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 о предоставлении субсидии;">
        <w:r>
          <w:rPr>
            <w:sz w:val="24"/>
            <w:color w:val="0000ff"/>
          </w:rPr>
          <w:t xml:space="preserve">подпункте 1</w:t>
        </w:r>
      </w:hyperlink>
      <w:r>
        <w:rPr>
          <w:sz w:val="24"/>
        </w:rPr>
        <w:t xml:space="preserve"> настоящего пункта, и согласие заявителя на включение данного обязательства в соглашение о предоставлении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принятие заявителем и установление ему обязательств: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 реализации мероприятий Регионального проекта, в том числе плана-графика реализации проектов РЦК;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Правительства УР от 29.07.2025 N 418 &quot;О внесении изменений в некоторые постановления Правительства Удмуртской Республик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29.07.2025 N 418)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 соблюдению заявителем, а также иными юридическими лицами, получающими средства на основании договоров (соглашений), заключенных с заявителем, за счет средств субсидии, запрета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 соблюдению запрета на расходование средств субсидии на затраты, не указанные в смете расходов, не связанные с целями предоставления субсидии и не входящие в направления, указанные в </w:t>
      </w:r>
      <w:hyperlink w:history="0" w:anchor="P371" w:tooltip="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финансового обеспечения затрат специализированных организаций (за исключением затрат, источником возмещения которых являлись средства субсидии, предоставленной заявителю в соответствии 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Положения. При этом в рамках каждого из таких направлений средства субсидии могут направляться: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оплату труда работников заявителя, включая налоговые и иные обязательные платежи в бюджетную систему Российской Федерации, подлежащие начислению на заработную плату указанных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оплату услуг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приобретение электронно-вычислительной техники, программного обеспечения, периферийных устройств, копировально-множительного оборудования, лабораторного оборудования, инструмента, специальной одежды и средств индивидуальной защиты, мебели, канцелярских товаров и расходных материалов;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приобретение оборудования и инвентаря для оснащения "фабрики процессов";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оплату коммунальных услуг и (или) аренды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оплату работ и (или) услуг по содержанию имущества, в том числе работ по текущему ремонту объектов капитального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оплата услуг иных организаций, за исключением строительства, капитального ремонта и реконструкции объектов капитального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 соблюдению определенных в соответствии с порядком, установленным Правительством Российской Федерации, и указанных в соглашении о предоставлении субсидии ограничений и (или) запретов на приобретение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65" w:tooltip="Постановление Правительства УР от 06.05.2026 N 289 &quot;О внесении изменений в некоторые постановления Правительства Удмуртской Республик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06.05.2026 N 289)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Министерство в течение 3 рабочих дней со дня подписания протокола подведения итогов отбора принимает в форме приказа в отношении каждого заявителя, признанного победителем отбора, решение о предоставлении субсидии или об отказе в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Основаниями для отказа победителю отбора в предоставлении субсидии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несоответствия представленных победителем отбора документов и (или) заявки требованиям, установленным </w:t>
      </w:r>
      <w:hyperlink w:history="0" w:anchor="P428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установление факта недостоверности представленной победителем отбора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невыполнение условий предоставления субсидий, установленных </w:t>
      </w:r>
      <w:hyperlink w:history="0" w:anchor="P506" w:tooltip="18. Условиями предоставления субсидии являются: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отсутствие лимитов бюджетных обязательств, доведенных Министерству на предоставление субсидий.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В случае принятия решения об отказе в предоставлении субсидии Министерство не позднее 5 рабочих дней со дня его принятия направляет победителю отбора соответствующее уведомление с указанием причин, послуживших основаниями для его принятия.</w:t>
      </w:r>
    </w:p>
    <w:bookmarkStart w:id="530" w:name="P530"/>
    <w:bookmarkEnd w:id="5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В случае принятия решения о предоставлении субсидии она предоставляется в размере, указанном победителем отбора в заявке, который рассчитывается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С [если С &lt; З] или Рс = З [если С &gt;= З],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Рс - размер предоставляемой субсидии,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- объем распределяемых субсидий в рамках отбора, равный размеру лимитов бюджетных обязательств, доведенных Министерству на предоставление субсидий,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 - планируемые победителем отбора затраты в соответствии со сметой расходов (за исключением расходов, источником возмещения которых являлись средства субсидии, предоставленной заявителю в соответствии с Положением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"Производительность труда", утвержденным Правительством Удмуртской Республики) и связанные с реализацией Регионального проекта, рублей.</w:t>
      </w:r>
    </w:p>
    <w:bookmarkStart w:id="538" w:name="P538"/>
    <w:bookmarkEnd w:id="5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"Электронный бюджет" (при наличии технической возможности) не позднее 3 рабочих дней со дня принятия решения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Победитель отбора обязан подписать в системе "Электронный бюджет" проект указанного соглашения о предоставлении субсидии в течение 3 рабочих дней со дня его поступления. В случае неподписания проекта соглашения о предоставлении субсидии в указанный срок победитель отбора считается уклонившимся от заключения соглашения и субсидия ему не предоставляется.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технической возможности заключения соглашения о предоставлении субсидии в системе "Электронный бюджет" оно заключается на бумажном носителе в порядке и в сроки, указанные в настоящем пункте.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Соглашение о предоставлении субсидии заключается с заявителем - участником отбора, признанного несостоявшимся, если по результатам рассмотрения заявок только заявка указанного заявителя признана соответствующей требованиям, установленным в объявлении о проведении отбора, предусмотренным </w:t>
      </w:r>
      <w:hyperlink w:history="0" w:anchor="P428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В соглашение о предоставлении субсидии включаются в том числе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 ограничении и (или) запрете приобретения получателем субсидии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лицами, определенные в соответствии с порядком, установленным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25 в ред. </w:t>
      </w:r>
      <w:hyperlink w:history="0" r:id="rId66" w:tooltip="Постановление Правительства УР от 06.05.2026 N 289 &quot;О внесении изменений в некоторые постановления Правительства Удмуртской Республик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06.05.2026 N 289)</w:t>
      </w:r>
    </w:p>
    <w:bookmarkStart w:id="546" w:name="P546"/>
    <w:bookmarkEnd w:id="5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Министерство отказывается от заключения с победителем отбора соглашения о предоставлении субсидии в случае обнаружения факта несоответствия победителя отбора требованиям, указанным в объявлении о проведении отбора в соответствии с </w:t>
      </w:r>
      <w:hyperlink w:history="0" w:anchor="P415" w:tooltip="11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или представления победителем отбора недостоверной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В случае необходимости внесения изменений в заключенное соглашение о предоставлении субсидии Министерство и получатель субсидии заключают в системе "Электронный бюджет" (при отсутствии технической возможности - на бумажном носителе) дополнительное соглашение к указанному соглашению в соответствии с типовой формой, установленной Министерством финансов Российской Федерации, в порядке и в сроки, указанные в </w:t>
      </w:r>
      <w:hyperlink w:history="0" w:anchor="P538" w:tooltip="23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пункте 23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реорганизации получателя субсидии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реорганизации получателя субсидии в форме разделения, выделения, а также при ликвидации заявителя, соглашение о предоставлении субсидии расторгается с формированием Министерством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 исполненных получателем субсидии обязательствах и возврате неиспользованного остатка субсидии в бюджет Удмуртской Республики.</w:t>
      </w:r>
    </w:p>
    <w:bookmarkStart w:id="550" w:name="P550"/>
    <w:bookmarkEnd w:id="5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В случае возникновения после проведения отбора нераспределенных остатков лимитов бюджетных обязательств, доведенных Министерству на предоставление субсидий, в виде не распределенного между победителями отбора объема субсидий, либо увеличения Министерству лимитов бюджетных обязательств на предоставление субсидий, либо отказа или уклонения победителя отбора от заключения соглашения о предоставлении субсидии, а также в случае расторжения соглашения о предоставлении субсидии, заключенного с победителем отбора, Министерство вправе провести дополнительные отборы в соответствии с требованиями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В случае отказа Министерства от заключения соглашения о предоставлении субсидии с победителем отбора по основаниям, предусмотренным </w:t>
      </w:r>
      <w:hyperlink w:history="0" w:anchor="P546" w:tooltip="26. Министерство отказывается от заключения с победителем отбора соглашения о предоставлении субсидии в случае обнаружения факта несоответствия победителя отбора требованиям, указанным в объявлении о проведении отбора в соответствии с пунктом 11 настоящего Положения, или представления победителем отбора недостоверной информации.">
        <w:r>
          <w:rPr>
            <w:sz w:val="24"/>
            <w:color w:val="0000ff"/>
          </w:rPr>
          <w:t xml:space="preserve">пунктом 26</w:t>
        </w:r>
      </w:hyperlink>
      <w:r>
        <w:rPr>
          <w:sz w:val="24"/>
        </w:rPr>
        <w:t xml:space="preserve"> настоящего Положения, либо отказа или уклонения победителя отбора от заключения указанного соглашения Министерство вместо проведения дополнительных отборов в течение 5 рабочих дней со дня наступления соответствующего события может направить победителю отбора, заявка которого в соответствии с </w:t>
      </w:r>
      <w:hyperlink w:history="0" w:anchor="P495" w:tooltip="В случае если размер субсидий, указанный заявителем в заявке, больше нераспределенного объема субсидий, такому заявителю при его согласии распределяется весь оставшийся нераспределенный объем субсидий без изменения указанного заявителем в заявке значения результата предоставления субсидии;">
        <w:r>
          <w:rPr>
            <w:sz w:val="24"/>
            <w:color w:val="0000ff"/>
          </w:rPr>
          <w:t xml:space="preserve">абзацем пятым подпункта 9 пункта 17</w:t>
        </w:r>
      </w:hyperlink>
      <w:r>
        <w:rPr>
          <w:sz w:val="24"/>
        </w:rPr>
        <w:t xml:space="preserve"> настоящего Положения в части запрашиваемого размера субсидии не была удовлетворена в полном объеме, предложение об увеличении размера субсидии и значений результатов ее предоставления (далее - предложение об увеличении размера субсидии).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отклонении указанным победителем отбора направленного предложения об увеличении размера субсидии либо при отсутствии его ответа по истечении 3 рабочих дней со дня поступления ему предложения об увеличении размера субсидии он считается отказавшимся от увеличения размера субсидии. В этом случае Министерство в порядке и в сроки, установленные </w:t>
      </w:r>
      <w:hyperlink w:history="0" w:anchor="P538" w:tooltip="23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Российской Федерации,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настоящего Положения, заключает соглашение о предоставлении субсидии с заявителем, которому в сформированном по результатам отбора рейтинге был присвоен номер, следующий за номером победителя отбора, отказавшегося от увеличения размера субсидии. При последующем признании указанного заявителя уклонившимся от заключения соглашения о предоставлении субсидии Министерство может провести дополнительные отборы либо направить соглашение о предоставлении субсидии заявителю, которому был присвоен следующий номер в рейтинге.</w:t>
      </w:r>
    </w:p>
    <w:bookmarkStart w:id="553" w:name="P553"/>
    <w:bookmarkEnd w:id="5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В случае увеличения Министерству лимитов бюджетных обязательств на предоставление субсидий в пределах соответствующего финансового года или расторжения соглашения о предоставлении субсидии, заключенного с получателем субсидии, и наличия заявителей, не признанных победителями отбора в связи с распределением ранее объема субсидий, субсидии распределяются Министерством без повторного проведения отбора между заявителями, включенными в рейтинг, с учетом ранее присвоенного каждому из них номера в рейтинге и в соответствии с очередностью, установленной </w:t>
      </w:r>
      <w:hyperlink w:history="0" w:anchor="P491" w:tooltip="9) победителями отбора признаются заявители, включенные в рейтинг, которым субсидии могут быть предоставлены в пределах распределяемого объема, указанного в объявлении о проведении отбора. Для определения победителей отбора объем субсидий распределяется между указанными заявителями в следующем порядке:">
        <w:r>
          <w:rPr>
            <w:sz w:val="24"/>
            <w:color w:val="0000ff"/>
          </w:rPr>
          <w:t xml:space="preserve">подпунктом 9 пункта 17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Взаимодействие Министерства с заявителями, в том числе признанными победителями отбора, и с получателями субсидии в указанных в </w:t>
      </w:r>
      <w:hyperlink w:history="0" w:anchor="P550" w:tooltip="28. В случае возникновения после проведения отбора нераспределенных остатков лимитов бюджетных обязательств, доведенных Министерству на предоставление субсидий, в виде не распределенного между победителями отбора объема субсидий, либо увеличения Министерству лимитов бюджетных обязательств на предоставление субсидий, либо отказа или уклонения победителя отбора от заключения соглашения о предоставлении субсидии, а также в случае расторжения соглашения о предоставлении субсидии, заключенного с победителем о...">
        <w:r>
          <w:rPr>
            <w:sz w:val="24"/>
            <w:color w:val="0000ff"/>
          </w:rPr>
          <w:t xml:space="preserve">пунктах 28</w:t>
        </w:r>
      </w:hyperlink>
      <w:r>
        <w:rPr>
          <w:sz w:val="24"/>
        </w:rPr>
        <w:t xml:space="preserve"> - </w:t>
      </w:r>
      <w:hyperlink w:history="0" w:anchor="P553" w:tooltip="30. В случае увеличения Министерству лимитов бюджетных обязательств на предоставление субсидий в пределах соответствующего финансового года или расторжения соглашения о предоставлении субсидии, заключенного с получателем субсидии, и наличия заявителей, не признанных победителями отбора в связи с распределением ранее объема субсидий, субсидии распределяются Министерством без повторного проведения отбора между заявителями, включенными в рейтинг, с учетом ранее присвоенного каждому из них номера в рейтинге ...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 настоящего Положения случаях осуществляется с использованием документов в электронной форме в системе "Электронный бюджет", а при отсутствии технической возможности использования названной системы - на бумажном носителе.</w:t>
      </w:r>
    </w:p>
    <w:bookmarkStart w:id="555" w:name="P555"/>
    <w:bookmarkEnd w:id="5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Результатом предоставления субсидии являются количество реализованных проектов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 - участниках Федерального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Значение результата предоставления субсидии устанавливается Министерством в соглашении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Перечисление субсидии осуществляется Министерством после заключения соглашения о предоставлении субсидии в пределах доведенных Министерству предельных объемов финансирования на лицевой счет получателя субсидии, открытый в Управлении Федерального казначейства по Удмуртской Республике, или лицевой счет специализированной организации, открытый в Министерстве финансов Удмуртской Республики, в срок не позднее 2 рабочего дня, следующего за днем представления получателем субсидии платежных документов для оплаты денежного обязательства получателя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Не использованные по состоянию на 1 января очередного финансового года остатки субсидии, предоставленной в отчетном финансовом году, могут быть направлены получателем субсидии на цели и направления, указанные в </w:t>
      </w:r>
      <w:hyperlink w:history="0" w:anchor="P371" w:tooltip="3. Субсидии предоставляются по результатам отбора, проводимого Министерством промышленности и торговли Удмуртской Республики (далее - Министерство) способом запроса предложений, исходя из соответствия участника отбора категории и критериям отбора и очередности поступления заявок на участие в отборе (далее - отбор) в целях финансового обеспечения затрат специализированных организаций (за исключением затрат, источником возмещения которых являлись средства субсидии, предоставленной заявителю в соответствии 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Положения, в случае принятия Министерством в </w:t>
      </w:r>
      <w:hyperlink w:history="0" r:id="rId67" w:tooltip="Постановление Правительства УР от 16.06.2021 N 298 &quot;Об утверждении Порядка принятия главными распорядителями средств бюджета Удмуртской Республики решений о наличии потребности в остатках субсидий, в том числе грантов в форме субсидий, предоставленных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целях финансового обеспечения их затрат и не использованных в отчетном ф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утвержденном постановлением Правительства Удмуртской Республики от 16 июня 2021 года N 298 "Об утверждении Порядка принятия главными распорядителями средств бюджета Удмуртской Республики решений о наличии потребности в остатках субсидий, в том числе грантов в форме субсидий, предоставленных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целях финансового обеспечения их затрат и не использованных в отчетном финансовом году, или о возврате указанных средств при отсутствии в них потребности" (далее - Порядок принятия решения о наличии потребности в остатках субсидии), решения о наличии потребности в указанных средствах. При отсутствии потребности в остатках субсидии они подлежат возврату в бюджет Удмуртской Республики в порядке и сроки, установленные Порядком принятия решения о наличии потребности в остатках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bookmarkStart w:id="562" w:name="P562"/>
    <w:bookmarkEnd w:id="562"/>
    <w:p>
      <w:pPr>
        <w:pStyle w:val="0"/>
        <w:ind w:firstLine="540"/>
        <w:jc w:val="both"/>
      </w:pPr>
      <w:r>
        <w:rPr>
          <w:sz w:val="24"/>
        </w:rPr>
        <w:t xml:space="preserve">35. Получатель субсидии ежемесячно в срок не позднее 5 рабочего дня месяца, следующего за отчетным, представляет в Министерство с использованием системы "Электронный бюджет" по формам, определенным типовой формой соглашения о предоставлении субсидии, установленной Министерством финансов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отчет об осуществлении расходов, источником финансового обеспечения которых является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отчет о достижении значения результата предоставления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Министерство в течение 10 рабочих дней со дня поступления отчетов, указанных в </w:t>
      </w:r>
      <w:hyperlink w:history="0" w:anchor="P562" w:tooltip="35. Получатель субсидии ежемесячно в срок не позднее 5 рабочего дня месяца, следующего за отчетным, представляет в Министерство с использованием системы &quot;Электронный бюджет&quot; по формам, определенным типовой формой соглашения о предоставлении субсидии, установленной Министерством финансов Российской Федерации:">
        <w:r>
          <w:rPr>
            <w:sz w:val="24"/>
            <w:color w:val="0000ff"/>
          </w:rPr>
          <w:t xml:space="preserve">пункте 35</w:t>
        </w:r>
      </w:hyperlink>
      <w:r>
        <w:rPr>
          <w:sz w:val="24"/>
        </w:rPr>
        <w:t xml:space="preserve"> настоящего Положения, осуществляет их проверку путем оценки полноты заполнения соответствующих экранных форм веб-интерфейса системы "Электронный бюджет", установленных для отчетов, и при отсутствии замечаний принимает 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отчетов осуществляется Министерством путем установления в системе "Электронный бюджет" резолюции "Согласовано".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В случае наличия замечаний к предоставленным отчетам Министерство отказывает в их принятии путем проставления в системе "Электронный бюджет" резолюции "Не согласовано".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Получатель субсидии обязан устранить указанные Министерством замечания к отчетам в течение 5 рабочих дней и повторно направить отчеты в Министерство.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38. Соблюдение получателем субсидии порядка и условий ее предоставления, в том числе в части достижения результата ее предоставления, подлежит проверке Министерством, а также проверке органами государственного финансового контроля в установленном в соответствии со </w:t>
      </w:r>
      <w:hyperlink w:history="0" r:id="rId68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69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Мониторинг достижения результата предоставления субсидии, значение которого определено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порядке, по формам и в сроки, которые предусмотрены 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</w:p>
    <w:bookmarkStart w:id="576" w:name="P576"/>
    <w:bookmarkEnd w:id="5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Основаниями для возврата предоставленной субсидии в бюджет Удмуртской Республики являются:</w:t>
      </w:r>
    </w:p>
    <w:bookmarkStart w:id="577" w:name="P577"/>
    <w:bookmarkEnd w:id="5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нарушение условий предоставления субсидии, установленных </w:t>
      </w:r>
      <w:hyperlink w:history="0" w:anchor="P506" w:tooltip="18. Условиями предоставления субсидии являются: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Положения, выявленное в том числе по фактам проверок, проведенных Министерством или органами государственного финансового контроля;</w:t>
      </w:r>
    </w:p>
    <w:bookmarkStart w:id="578" w:name="P578"/>
    <w:bookmarkEnd w:id="5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недостижение получателем субсидии установленного в соглашении о ее предоставлении значения результата предоставления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Возврат субсидии осуществляется в бюджет Удмуртской Республики: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случае установления фактов, указанных в </w:t>
      </w:r>
      <w:hyperlink w:history="0" w:anchor="P577" w:tooltip="1) нарушение условий предоставления субсидии, установленных пунктом 18 настоящего Положения, выявленное в том числе по фактам проверок, проведенных Министерством или органами государственного финансового контроля;">
        <w:r>
          <w:rPr>
            <w:sz w:val="24"/>
            <w:color w:val="0000ff"/>
          </w:rPr>
          <w:t xml:space="preserve">подпункте 1 пункта 40</w:t>
        </w:r>
      </w:hyperlink>
      <w:r>
        <w:rPr>
          <w:sz w:val="24"/>
        </w:rPr>
        <w:t xml:space="preserve"> настоящего Положения, - в полном объеме;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случае, предусмотренном </w:t>
      </w:r>
      <w:hyperlink w:history="0" w:anchor="P578" w:tooltip="2) недостижение получателем субсидии установленного в соглашении о ее предоставлении значения результата предоставления субсидии.">
        <w:r>
          <w:rPr>
            <w:sz w:val="24"/>
            <w:color w:val="0000ff"/>
          </w:rPr>
          <w:t xml:space="preserve">подпунктом 2 пункта 40</w:t>
        </w:r>
      </w:hyperlink>
      <w:r>
        <w:rPr>
          <w:sz w:val="24"/>
        </w:rPr>
        <w:t xml:space="preserve"> настоящего Положения, - в объеме, рассчитываемом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получателю субсидии,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индекс, отражающий уровень недостижения значения результата предоставления субсидии, включенного Министерством в соглашение о предоставлении субсидии (при расчете используются только 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&gt; 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Индекс, отражающий уровень недостижения значений результатов предоставления субсидии (D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1 - 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фактически достигнутое значение результата предоставления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плановое значение результата предоставления субсидии, установленное Министерством в соглашении о ее предоставлении.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При наличии оснований, предусмотренных </w:t>
      </w:r>
      <w:hyperlink w:history="0" w:anchor="P576" w:tooltip="40. Основаниями для возврата предоставленной субсидии в бюджет Удмуртской Республики являются:">
        <w:r>
          <w:rPr>
            <w:sz w:val="24"/>
            <w:color w:val="0000ff"/>
          </w:rPr>
          <w:t xml:space="preserve">пунктом 40</w:t>
        </w:r>
      </w:hyperlink>
      <w:r>
        <w:rPr>
          <w:sz w:val="24"/>
        </w:rPr>
        <w:t xml:space="preserve"> настоящего Положения, возврат субсидии осуществляется в следующем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Министерство при обнаружении соответствующего факта направляет получателю субсидии письменное уведомление о возврате субсидии с указанием реквизитов для перечисления суммы субсидии в доход бюджета Удмуртской Республики;</w:t>
      </w:r>
    </w:p>
    <w:bookmarkStart w:id="597" w:name="P597"/>
    <w:bookmarkEnd w:id="5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получатель субсидии в течение 30 календарных дней со дня получения письменного уведомления обязан перечислить указанную в нем сумму субсидии в доход бюджета Удмуртской Республики;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случае заключения получателем субсидии в целях исполнения своих обязательств по заключенному с Министерством соглашению о предоставлении субсидии договоров (соглашений) с поставщиками (подрядчиками, исполнителями), оплата предоставляемых по которым товаров (работ, услуг) осуществлялась получателем субсидии с использованием средств предоставленной ему субсидии, получатель субсидии в пределах срока, установленного </w:t>
      </w:r>
      <w:hyperlink w:history="0" w:anchor="P597" w:tooltip="2) получатель субсидии в течение 30 календарных дней со дня получения письменного уведомления обязан перечислить указанную в нем сумму субсидии в доход бюджета Удмуртской Республики;">
        <w:r>
          <w:rPr>
            <w:sz w:val="24"/>
            <w:color w:val="0000ff"/>
          </w:rPr>
          <w:t xml:space="preserve">подпунктом 2</w:t>
        </w:r>
      </w:hyperlink>
      <w:r>
        <w:rPr>
          <w:sz w:val="24"/>
        </w:rPr>
        <w:t xml:space="preserve"> настоящего пункта, обязан принять меры по возврату поставщиками (подрядчиками, исполнителями) таких средств в бюджет Удмуртской Республики. В случае если названные средства не возвращены поставщиками (подрядчиками, исполнителями) в бюджет Удмуртской Республики по истечении указанного срока, обязанность по возврату таких средств в бюджет Удмуртской Республики возлагается на получателя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В случае невозврата получателем субсидии полученной субсидии в бюджет Удмуртской Республики в срок, установленный </w:t>
      </w:r>
      <w:hyperlink w:history="0" w:anchor="P597" w:tooltip="2) получатель субсидии в течение 30 календарных дней со дня получения письменного уведомления обязан перечислить указанную в нем сумму субсидии в доход бюджета Удмуртской Республики;">
        <w:r>
          <w:rPr>
            <w:sz w:val="24"/>
            <w:color w:val="0000ff"/>
          </w:rPr>
          <w:t xml:space="preserve">подпунктом 2 пункта 42</w:t>
        </w:r>
      </w:hyperlink>
      <w:r>
        <w:rPr>
          <w:sz w:val="24"/>
        </w:rPr>
        <w:t xml:space="preserve"> настоящего Положения, задолженность по возврату субсидии считается просроченной задолженностью и Министерство принимает меры для ее принудительного взыскания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УР от 15.04.2021 N 205</w:t>
            <w:br/>
            <w:t>(ред. от 06.05.2026)</w:t>
            <w:br/>
            <w:t>"Об утверждении Положения о порядке предоставлен...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53&amp;n=134903&amp;date=14.05.2026&amp;dst=100010&amp;field=134" TargetMode = "External"/><Relationship Id="rId9" Type="http://schemas.openxmlformats.org/officeDocument/2006/relationships/hyperlink" Target="https://login.consultant.ru/link/?req=doc&amp;base=RLAW053&amp;n=137239&amp;date=14.05.2026&amp;dst=100005&amp;field=134" TargetMode = "External"/><Relationship Id="rId10" Type="http://schemas.openxmlformats.org/officeDocument/2006/relationships/hyperlink" Target="https://login.consultant.ru/link/?req=doc&amp;base=RLAW053&amp;n=142027&amp;date=14.05.2026&amp;dst=100005&amp;field=134" TargetMode = "External"/><Relationship Id="rId11" Type="http://schemas.openxmlformats.org/officeDocument/2006/relationships/hyperlink" Target="https://login.consultant.ru/link/?req=doc&amp;base=RLAW053&amp;n=155619&amp;date=14.05.2026&amp;dst=100005&amp;field=134" TargetMode = "External"/><Relationship Id="rId12" Type="http://schemas.openxmlformats.org/officeDocument/2006/relationships/hyperlink" Target="https://login.consultant.ru/link/?req=doc&amp;base=RLAW053&amp;n=165953&amp;date=14.05.2026&amp;dst=100005&amp;field=134" TargetMode = "External"/><Relationship Id="rId13" Type="http://schemas.openxmlformats.org/officeDocument/2006/relationships/hyperlink" Target="https://login.consultant.ru/link/?req=doc&amp;base=RLAW053&amp;n=169449&amp;date=14.05.2026&amp;dst=100035&amp;field=134" TargetMode = "External"/><Relationship Id="rId14" Type="http://schemas.openxmlformats.org/officeDocument/2006/relationships/hyperlink" Target="https://login.consultant.ru/link/?req=doc&amp;base=RLAW053&amp;n=172606&amp;date=14.05.2026&amp;dst=100005&amp;field=134" TargetMode = "External"/><Relationship Id="rId15" Type="http://schemas.openxmlformats.org/officeDocument/2006/relationships/hyperlink" Target="https://login.consultant.ru/link/?req=doc&amp;base=RLAW053&amp;n=176524&amp;date=14.05.2026&amp;dst=100009&amp;field=134" TargetMode = "External"/><Relationship Id="rId16" Type="http://schemas.openxmlformats.org/officeDocument/2006/relationships/hyperlink" Target="https://login.consultant.ru/link/?req=doc&amp;base=LAW&amp;n=495710&amp;date=14.05.2026&amp;dst=7167&amp;field=134" TargetMode = "External"/><Relationship Id="rId17" Type="http://schemas.openxmlformats.org/officeDocument/2006/relationships/hyperlink" Target="https://login.consultant.ru/link/?req=doc&amp;base=LAW&amp;n=495710&amp;date=14.05.2026&amp;dst=7617&amp;field=134" TargetMode = "External"/><Relationship Id="rId18" Type="http://schemas.openxmlformats.org/officeDocument/2006/relationships/hyperlink" Target="https://login.consultant.ru/link/?req=doc&amp;base=RLAW053&amp;n=165953&amp;date=14.05.2026&amp;dst=100008&amp;field=134" TargetMode = "External"/><Relationship Id="rId19" Type="http://schemas.openxmlformats.org/officeDocument/2006/relationships/hyperlink" Target="https://login.consultant.ru/link/?req=doc&amp;base=RLAW053&amp;n=165953&amp;date=14.05.2026&amp;dst=100009&amp;field=134" TargetMode = "External"/><Relationship Id="rId20" Type="http://schemas.openxmlformats.org/officeDocument/2006/relationships/hyperlink" Target="https://login.consultant.ru/link/?req=doc&amp;base=RLAW053&amp;n=165953&amp;date=14.05.2026&amp;dst=100013&amp;field=134" TargetMode = "External"/><Relationship Id="rId21" Type="http://schemas.openxmlformats.org/officeDocument/2006/relationships/hyperlink" Target="https://login.consultant.ru/link/?req=doc&amp;base=RLAW053&amp;n=115515&amp;date=14.05.2026" TargetMode = "External"/><Relationship Id="rId22" Type="http://schemas.openxmlformats.org/officeDocument/2006/relationships/hyperlink" Target="https://login.consultant.ru/link/?req=doc&amp;base=RLAW053&amp;n=79769&amp;date=14.05.2026" TargetMode = "External"/><Relationship Id="rId23" Type="http://schemas.openxmlformats.org/officeDocument/2006/relationships/hyperlink" Target="https://login.consultant.ru/link/?req=doc&amp;base=RLAW053&amp;n=87840&amp;date=14.05.2026" TargetMode = "External"/><Relationship Id="rId24" Type="http://schemas.openxmlformats.org/officeDocument/2006/relationships/hyperlink" Target="https://login.consultant.ru/link/?req=doc&amp;base=RLAW053&amp;n=90696&amp;date=14.05.2026" TargetMode = "External"/><Relationship Id="rId25" Type="http://schemas.openxmlformats.org/officeDocument/2006/relationships/hyperlink" Target="https://login.consultant.ru/link/?req=doc&amp;base=RLAW053&amp;n=112342&amp;date=14.05.2026" TargetMode = "External"/><Relationship Id="rId26" Type="http://schemas.openxmlformats.org/officeDocument/2006/relationships/hyperlink" Target="https://login.consultant.ru/link/?req=doc&amp;base=RLAW053&amp;n=114338&amp;date=14.05.2026&amp;dst=100012&amp;field=134" TargetMode = "External"/><Relationship Id="rId27" Type="http://schemas.openxmlformats.org/officeDocument/2006/relationships/hyperlink" Target="https://login.consultant.ru/link/?req=doc&amp;base=RLAW053&amp;n=115425&amp;date=14.05.2026" TargetMode = "External"/><Relationship Id="rId28" Type="http://schemas.openxmlformats.org/officeDocument/2006/relationships/hyperlink" Target="https://login.consultant.ru/link/?req=doc&amp;base=RLAW053&amp;n=137239&amp;date=14.05.2026&amp;dst=100009&amp;field=134" TargetMode = "External"/><Relationship Id="rId29" Type="http://schemas.openxmlformats.org/officeDocument/2006/relationships/hyperlink" Target="https://login.consultant.ru/link/?req=doc&amp;base=RLAW053&amp;n=165953&amp;date=14.05.2026&amp;dst=100017&amp;field=134" TargetMode = "External"/><Relationship Id="rId30" Type="http://schemas.openxmlformats.org/officeDocument/2006/relationships/hyperlink" Target="https://login.consultant.ru/link/?req=doc&amp;base=RLAW053&amp;n=165953&amp;date=14.05.2026&amp;dst=100018&amp;field=134" TargetMode = "External"/><Relationship Id="rId31" Type="http://schemas.openxmlformats.org/officeDocument/2006/relationships/hyperlink" Target="https://login.consultant.ru/link/?req=doc&amp;base=RLAW053&amp;n=169449&amp;date=14.05.2026&amp;dst=100036&amp;field=134" TargetMode = "External"/><Relationship Id="rId32" Type="http://schemas.openxmlformats.org/officeDocument/2006/relationships/hyperlink" Target="https://login.consultant.ru/link/?req=doc&amp;base=RLAW053&amp;n=172606&amp;date=14.05.2026&amp;dst=100006&amp;field=134" TargetMode = "External"/><Relationship Id="rId33" Type="http://schemas.openxmlformats.org/officeDocument/2006/relationships/hyperlink" Target="https://login.consultant.ru/link/?req=doc&amp;base=RLAW053&amp;n=176524&amp;date=14.05.2026&amp;dst=100010&amp;field=134" TargetMode = "External"/><Relationship Id="rId34" Type="http://schemas.openxmlformats.org/officeDocument/2006/relationships/hyperlink" Target="https://login.consultant.ru/link/?req=doc&amp;base=LAW&amp;n=526416&amp;date=14.05.2026&amp;dst=78035&amp;field=134" TargetMode = "External"/><Relationship Id="rId35" Type="http://schemas.openxmlformats.org/officeDocument/2006/relationships/hyperlink" Target="https://login.consultant.ru/link/?req=doc&amp;base=RLAW053&amp;n=172863&amp;date=14.05.2026&amp;dst=100042&amp;field=134" TargetMode = "External"/><Relationship Id="rId36" Type="http://schemas.openxmlformats.org/officeDocument/2006/relationships/hyperlink" Target="https://login.consultant.ru/link/?req=doc&amp;base=RLAW053&amp;n=169449&amp;date=14.05.2026&amp;dst=100036&amp;field=134" TargetMode = "External"/><Relationship Id="rId37" Type="http://schemas.openxmlformats.org/officeDocument/2006/relationships/hyperlink" Target="https://login.consultant.ru/link/?req=doc&amp;base=RLAW053&amp;n=176524&amp;date=14.05.2026&amp;dst=100011&amp;field=134" TargetMode = "External"/><Relationship Id="rId38" Type="http://schemas.openxmlformats.org/officeDocument/2006/relationships/hyperlink" Target="https://login.consultant.ru/link/?req=doc&amp;base=LAW&amp;n=508490&amp;date=14.05.2026&amp;dst=101922&amp;field=134" TargetMode = "External"/><Relationship Id="rId39" Type="http://schemas.openxmlformats.org/officeDocument/2006/relationships/hyperlink" Target="https://login.consultant.ru/link/?req=doc&amp;base=LAW&amp;n=121087&amp;date=14.05.2026&amp;dst=100142&amp;field=134" TargetMode = "External"/><Relationship Id="rId40" Type="http://schemas.openxmlformats.org/officeDocument/2006/relationships/hyperlink" Target="https://login.consultant.ru/link/?req=doc&amp;base=LAW&amp;n=503698&amp;date=14.05.2026" TargetMode = "External"/><Relationship Id="rId41" Type="http://schemas.openxmlformats.org/officeDocument/2006/relationships/hyperlink" Target="https://login.consultant.ru/link/?req=doc&amp;base=RLAW053&amp;n=176524&amp;date=14.05.2026&amp;dst=100012&amp;field=134" TargetMode = "External"/><Relationship Id="rId42" Type="http://schemas.openxmlformats.org/officeDocument/2006/relationships/hyperlink" Target="https://login.consultant.ru/link/?req=doc&amp;base=RLAW053&amp;n=172606&amp;date=14.05.2026&amp;dst=100006&amp;field=134" TargetMode = "External"/><Relationship Id="rId43" Type="http://schemas.openxmlformats.org/officeDocument/2006/relationships/hyperlink" Target="https://login.consultant.ru/link/?req=doc&amp;base=LAW&amp;n=495710&amp;date=14.05.2026&amp;dst=3704&amp;field=134" TargetMode = "External"/><Relationship Id="rId44" Type="http://schemas.openxmlformats.org/officeDocument/2006/relationships/hyperlink" Target="https://login.consultant.ru/link/?req=doc&amp;base=LAW&amp;n=495710&amp;date=14.05.2026&amp;dst=3722&amp;field=134" TargetMode = "External"/><Relationship Id="rId45" Type="http://schemas.openxmlformats.org/officeDocument/2006/relationships/hyperlink" Target="https://login.consultant.ru/link/?req=doc&amp;base=RLAW053&amp;n=176524&amp;date=14.05.2026&amp;dst=100013&amp;field=134" TargetMode = "External"/><Relationship Id="rId46" Type="http://schemas.openxmlformats.org/officeDocument/2006/relationships/hyperlink" Target="https://login.consultant.ru/link/?req=doc&amp;base=LAW&amp;n=495710&amp;date=14.05.2026&amp;dst=3704&amp;field=134" TargetMode = "External"/><Relationship Id="rId47" Type="http://schemas.openxmlformats.org/officeDocument/2006/relationships/hyperlink" Target="https://login.consultant.ru/link/?req=doc&amp;base=LAW&amp;n=495710&amp;date=14.05.2026&amp;dst=3722&amp;field=134" TargetMode = "External"/><Relationship Id="rId48" Type="http://schemas.openxmlformats.org/officeDocument/2006/relationships/hyperlink" Target="https://login.consultant.ru/link/?req=doc&amp;base=RLAW053&amp;n=165953&amp;date=14.05.2026&amp;dst=100019&amp;field=134" TargetMode = "External"/><Relationship Id="rId49" Type="http://schemas.openxmlformats.org/officeDocument/2006/relationships/hyperlink" Target="https://login.consultant.ru/link/?req=doc&amp;base=RLAW053&amp;n=169449&amp;date=14.05.2026&amp;dst=100037&amp;field=134" TargetMode = "External"/><Relationship Id="rId50" Type="http://schemas.openxmlformats.org/officeDocument/2006/relationships/hyperlink" Target="https://login.consultant.ru/link/?req=doc&amp;base=RLAW053&amp;n=172606&amp;date=14.05.2026&amp;dst=100008&amp;field=134" TargetMode = "External"/><Relationship Id="rId51" Type="http://schemas.openxmlformats.org/officeDocument/2006/relationships/hyperlink" Target="https://login.consultant.ru/link/?req=doc&amp;base=RLAW053&amp;n=176524&amp;date=14.05.2026&amp;dst=100014&amp;field=134" TargetMode = "External"/><Relationship Id="rId52" Type="http://schemas.openxmlformats.org/officeDocument/2006/relationships/hyperlink" Target="https://login.consultant.ru/link/?req=doc&amp;base=LAW&amp;n=526416&amp;date=14.05.2026&amp;dst=78035&amp;field=134" TargetMode = "External"/><Relationship Id="rId53" Type="http://schemas.openxmlformats.org/officeDocument/2006/relationships/hyperlink" Target="https://login.consultant.ru/link/?req=doc&amp;base=RLAW053&amp;n=172863&amp;date=14.05.2026&amp;dst=100042&amp;field=134" TargetMode = "External"/><Relationship Id="rId54" Type="http://schemas.openxmlformats.org/officeDocument/2006/relationships/hyperlink" Target="https://login.consultant.ru/link/?req=doc&amp;base=RLAW053&amp;n=169449&amp;date=14.05.2026&amp;dst=100039&amp;field=134" TargetMode = "External"/><Relationship Id="rId55" Type="http://schemas.openxmlformats.org/officeDocument/2006/relationships/hyperlink" Target="https://login.consultant.ru/link/?req=doc&amp;base=RLAW053&amp;n=172606&amp;date=14.05.2026&amp;dst=100009&amp;field=134" TargetMode = "External"/><Relationship Id="rId56" Type="http://schemas.openxmlformats.org/officeDocument/2006/relationships/hyperlink" Target="https://login.consultant.ru/link/?req=doc&amp;base=RLAW053&amp;n=169449&amp;date=14.05.2026&amp;dst=100041&amp;field=134" TargetMode = "External"/><Relationship Id="rId57" Type="http://schemas.openxmlformats.org/officeDocument/2006/relationships/hyperlink" Target="https://login.consultant.ru/link/?req=doc&amp;base=RLAW053&amp;n=176524&amp;date=14.05.2026&amp;dst=100015&amp;field=134" TargetMode = "External"/><Relationship Id="rId58" Type="http://schemas.openxmlformats.org/officeDocument/2006/relationships/hyperlink" Target="https://login.consultant.ru/link/?req=doc&amp;base=LAW&amp;n=508490&amp;date=14.05.2026&amp;dst=101922&amp;field=134" TargetMode = "External"/><Relationship Id="rId59" Type="http://schemas.openxmlformats.org/officeDocument/2006/relationships/hyperlink" Target="https://login.consultant.ru/link/?req=doc&amp;base=LAW&amp;n=121087&amp;date=14.05.2026&amp;dst=100142&amp;field=134" TargetMode = "External"/><Relationship Id="rId60" Type="http://schemas.openxmlformats.org/officeDocument/2006/relationships/hyperlink" Target="https://login.consultant.ru/link/?req=doc&amp;base=LAW&amp;n=503698&amp;date=14.05.2026" TargetMode = "External"/><Relationship Id="rId61" Type="http://schemas.openxmlformats.org/officeDocument/2006/relationships/hyperlink" Target="https://login.consultant.ru/link/?req=doc&amp;base=RLAW053&amp;n=172606&amp;date=14.05.2026&amp;dst=100010&amp;field=134" TargetMode = "External"/><Relationship Id="rId62" Type="http://schemas.openxmlformats.org/officeDocument/2006/relationships/hyperlink" Target="https://login.consultant.ru/link/?req=doc&amp;base=LAW&amp;n=495710&amp;date=14.05.2026&amp;dst=3704&amp;field=134" TargetMode = "External"/><Relationship Id="rId63" Type="http://schemas.openxmlformats.org/officeDocument/2006/relationships/hyperlink" Target="https://login.consultant.ru/link/?req=doc&amp;base=LAW&amp;n=495710&amp;date=14.05.2026&amp;dst=3722&amp;field=134" TargetMode = "External"/><Relationship Id="rId64" Type="http://schemas.openxmlformats.org/officeDocument/2006/relationships/hyperlink" Target="https://login.consultant.ru/link/?req=doc&amp;base=RLAW053&amp;n=169449&amp;date=14.05.2026&amp;dst=100042&amp;field=134" TargetMode = "External"/><Relationship Id="rId65" Type="http://schemas.openxmlformats.org/officeDocument/2006/relationships/hyperlink" Target="https://login.consultant.ru/link/?req=doc&amp;base=RLAW053&amp;n=176524&amp;date=14.05.2026&amp;dst=100016&amp;field=134" TargetMode = "External"/><Relationship Id="rId66" Type="http://schemas.openxmlformats.org/officeDocument/2006/relationships/hyperlink" Target="https://login.consultant.ru/link/?req=doc&amp;base=RLAW053&amp;n=176524&amp;date=14.05.2026&amp;dst=100018&amp;field=134" TargetMode = "External"/><Relationship Id="rId67" Type="http://schemas.openxmlformats.org/officeDocument/2006/relationships/hyperlink" Target="https://login.consultant.ru/link/?req=doc&amp;base=RLAW053&amp;n=130071&amp;date=14.05.2026&amp;dst=100009&amp;field=134" TargetMode = "External"/><Relationship Id="rId68" Type="http://schemas.openxmlformats.org/officeDocument/2006/relationships/hyperlink" Target="https://login.consultant.ru/link/?req=doc&amp;base=LAW&amp;n=495710&amp;date=14.05.2026&amp;dst=3704&amp;field=134" TargetMode = "External"/><Relationship Id="rId69" Type="http://schemas.openxmlformats.org/officeDocument/2006/relationships/hyperlink" Target="https://login.consultant.ru/link/?req=doc&amp;base=LAW&amp;n=495710&amp;date=14.05.2026&amp;dst=372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УР от 15.04.2021 N 205
(ред. от 06.05.2026)
"Об утверждении Положения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"Производительность труда", Положения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"Производительность труда" и о признании утратившими силу некоторых пр</dc:title>
  <dcterms:created xsi:type="dcterms:W3CDTF">2026-05-14T07:35:59Z</dcterms:created>
</cp:coreProperties>
</file>