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Челябинской области от 03.12.2020 N 646-П</w:t>
              <w:br/>
              <w:t xml:space="preserve">(ред. от 31.01.2025)</w:t>
              <w:br/>
              <w:t xml:space="preserve">"О государственной программе Челябинской области "Развитие информационного общества в Челябинской области"</w:t>
              <w:br/>
              <w:t xml:space="preserve">(вместе с "Государственной программой Челябинской области "Развитие информационного общества в Челябинской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ЧЕЛЯБИНСКОЙ ОБЛАСТИ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 декабря 2020 г. N 646-П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государственной программе Челябинской области</w:t>
      </w:r>
    </w:p>
    <w:p>
      <w:pPr>
        <w:pStyle w:val="2"/>
        <w:jc w:val="center"/>
      </w:pPr>
      <w:r>
        <w:rPr>
          <w:sz w:val="24"/>
        </w:rPr>
        <w:t xml:space="preserve">"Развитие информационного общества в Челябинской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Челябинской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25.03.2021 </w:t>
            </w:r>
            <w:hyperlink w:history="0" r:id="rId7" w:tooltip="Постановление Правительства Челябинской области от 25.03.2021 N 100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100-П</w:t>
              </w:r>
            </w:hyperlink>
            <w:r>
              <w:rPr>
                <w:sz w:val="24"/>
                <w:color w:val="392c69"/>
              </w:rPr>
              <w:t xml:space="preserve">, от 26.05.2021 </w:t>
            </w:r>
            <w:hyperlink w:history="0" r:id="rId8" w:tooltip="Постановление Правительства Челябинской области от 26.05.2021 N 191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191-П</w:t>
              </w:r>
            </w:hyperlink>
            <w:r>
              <w:rPr>
                <w:sz w:val="24"/>
                <w:color w:val="392c69"/>
              </w:rPr>
              <w:t xml:space="preserve">, от 30.09.2021 </w:t>
            </w:r>
            <w:hyperlink w:history="0" r:id="rId9" w:tooltip="Постановление Правительства Челябинской области от 30.09.2021 N 459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459-П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28.12.2021 </w:t>
            </w:r>
            <w:hyperlink w:history="0" r:id="rId10" w:tooltip="Постановление Правительства Челябинской области от 28.12.2021 N 705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705-П</w:t>
              </w:r>
            </w:hyperlink>
            <w:r>
              <w:rPr>
                <w:sz w:val="24"/>
                <w:color w:val="392c69"/>
              </w:rPr>
              <w:t xml:space="preserve">, от 29.12.2021 </w:t>
            </w:r>
            <w:hyperlink w:history="0" r:id="rId11" w:tooltip="Постановление Правительства Челябинской области от 29.12.2021 N 736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736-П</w:t>
              </w:r>
            </w:hyperlink>
            <w:r>
              <w:rPr>
                <w:sz w:val="24"/>
                <w:color w:val="392c69"/>
              </w:rPr>
              <w:t xml:space="preserve">, от 25.04.2022 </w:t>
            </w:r>
            <w:hyperlink w:history="0" r:id="rId12" w:tooltip="Постановление Правительства Челябинской области от 25.04.2022 N 244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244-П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04.07.2022 </w:t>
            </w:r>
            <w:hyperlink w:history="0" r:id="rId13" w:tooltip="Постановление Правительства Челябинской области от 04.07.2022 N 385-П &quot;О внесении изменения в постановление Правительства Челябинской области от 03.12.2020 г. N 646-П&quot; (вместе с &quot;Изменением, которое вноси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385-П</w:t>
              </w:r>
            </w:hyperlink>
            <w:r>
              <w:rPr>
                <w:sz w:val="24"/>
                <w:color w:val="392c69"/>
              </w:rPr>
              <w:t xml:space="preserve">, от 22.09.2022 </w:t>
            </w:r>
            <w:hyperlink w:history="0" r:id="rId14" w:tooltip="Постановление Правительства Челябинской области от 22.09.2022 N 524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524-П</w:t>
              </w:r>
            </w:hyperlink>
            <w:r>
              <w:rPr>
                <w:sz w:val="24"/>
                <w:color w:val="392c69"/>
              </w:rPr>
              <w:t xml:space="preserve">, от 27.12.2022 </w:t>
            </w:r>
            <w:hyperlink w:history="0" r:id="rId15" w:tooltip="Постановление Правительства Челябинской области от 27.12.2022 N 770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770-П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31.01.2023 </w:t>
            </w:r>
            <w:hyperlink w:history="0" r:id="rId16" w:tooltip="Постановление Правительства Челябинской области от 31.01.2023 N 58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58-П</w:t>
              </w:r>
            </w:hyperlink>
            <w:r>
              <w:rPr>
                <w:sz w:val="24"/>
                <w:color w:val="392c69"/>
              </w:rPr>
              <w:t xml:space="preserve">, от 15.06.2023 </w:t>
            </w:r>
            <w:hyperlink w:history="0" r:id="rId17" w:tooltip="Постановление Правительства Челябинской области от 15.06.2023 N 329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329-П</w:t>
              </w:r>
            </w:hyperlink>
            <w:r>
              <w:rPr>
                <w:sz w:val="24"/>
                <w:color w:val="392c69"/>
              </w:rPr>
              <w:t xml:space="preserve">, от 03.08.2023 </w:t>
            </w:r>
            <w:hyperlink w:history="0" r:id="rId18" w:tooltip="Постановление Правительства Челябинской области от 03.08.2023 N 416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416-П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07.11.2023 </w:t>
            </w:r>
            <w:hyperlink w:history="0" r:id="rId19" w:tooltip="Постановление Правительства Челябинской области от 07.11.2023 N 602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602-П</w:t>
              </w:r>
            </w:hyperlink>
            <w:r>
              <w:rPr>
                <w:sz w:val="24"/>
                <w:color w:val="392c69"/>
              </w:rPr>
              <w:t xml:space="preserve">, от 18.01.2024 </w:t>
            </w:r>
            <w:hyperlink w:history="0" r:id="rId20" w:tooltip="Постановление Правительства Челябинской области от 18.01.2024 N 20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20-П</w:t>
              </w:r>
            </w:hyperlink>
            <w:r>
              <w:rPr>
                <w:sz w:val="24"/>
                <w:color w:val="392c69"/>
              </w:rPr>
              <w:t xml:space="preserve">, от 01.02.2024 </w:t>
            </w:r>
            <w:hyperlink w:history="0" r:id="rId21" w:tooltip="Постановление Правительства Челябинской области от 01.02.2024 N 53-П &quot;О внесении изменений в постановление Правительства Челябинской области от 03.12.2020 г. N 646-П&quot; (вместе с &quot;Государственной программой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53-П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20.06.2024 </w:t>
            </w:r>
            <w:hyperlink w:history="0" r:id="rId22" w:tooltip="Постановление Правительства Челябинской области от 20.06.2024 N 372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372-П</w:t>
              </w:r>
            </w:hyperlink>
            <w:r>
              <w:rPr>
                <w:sz w:val="24"/>
                <w:color w:val="392c69"/>
              </w:rPr>
              <w:t xml:space="preserve">, от 22.11.2024 </w:t>
            </w:r>
            <w:hyperlink w:history="0" r:id="rId23" w:tooltip="Постановление Правительства Челябинской области от 22.11.2024 N 661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661-П</w:t>
              </w:r>
            </w:hyperlink>
            <w:r>
              <w:rPr>
                <w:sz w:val="24"/>
                <w:color w:val="392c69"/>
              </w:rPr>
              <w:t xml:space="preserve">, от 27.12.2024 </w:t>
            </w:r>
            <w:hyperlink w:history="0" r:id="rId24" w:tooltip="Постановление Правительства Челябинской области от 27.12.2024 N 759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759-П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31.01.2025 </w:t>
            </w:r>
            <w:hyperlink w:history="0" r:id="rId25" w:tooltip="Постановление Правительства Челябинской области от 31.01.2025 N 88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88-П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Челябинской области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прилагаемую государственную </w:t>
      </w:r>
      <w:hyperlink w:history="0" w:anchor="P42" w:tooltip="Государственная программа">
        <w:r>
          <w:rPr>
            <w:sz w:val="24"/>
            <w:color w:val="0000ff"/>
          </w:rPr>
          <w:t xml:space="preserve">программу</w:t>
        </w:r>
      </w:hyperlink>
      <w:r>
        <w:rPr>
          <w:sz w:val="24"/>
        </w:rPr>
        <w:t xml:space="preserve"> Челябинской области "Развитие информационного общества в Челябинской области".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Настоящее постановление подлежит официальному опубликованию.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Настоящее постановление вступает в силу с 1 января 2021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Челябинской области</w:t>
      </w:r>
    </w:p>
    <w:p>
      <w:pPr>
        <w:pStyle w:val="0"/>
        <w:jc w:val="right"/>
      </w:pPr>
      <w:r>
        <w:rPr>
          <w:sz w:val="24"/>
        </w:rPr>
        <w:t xml:space="preserve">А.Л.ТЕКСЛЕР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Челябинской области</w:t>
      </w:r>
    </w:p>
    <w:p>
      <w:pPr>
        <w:pStyle w:val="0"/>
        <w:jc w:val="right"/>
      </w:pPr>
      <w:r>
        <w:rPr>
          <w:sz w:val="24"/>
        </w:rPr>
        <w:t xml:space="preserve">от 3 декабря 2020 г. N 646-П</w:t>
      </w:r>
    </w:p>
    <w:p>
      <w:pPr>
        <w:pStyle w:val="0"/>
        <w:jc w:val="both"/>
      </w:pPr>
      <w:r>
        <w:rPr>
          <w:sz w:val="24"/>
        </w:rPr>
      </w:r>
    </w:p>
    <w:bookmarkStart w:id="42" w:name="P42"/>
    <w:bookmarkEnd w:id="42"/>
    <w:p>
      <w:pPr>
        <w:pStyle w:val="2"/>
        <w:jc w:val="center"/>
      </w:pPr>
      <w:r>
        <w:rPr>
          <w:sz w:val="24"/>
        </w:rPr>
        <w:t xml:space="preserve">Государственная программа</w:t>
      </w:r>
    </w:p>
    <w:p>
      <w:pPr>
        <w:pStyle w:val="2"/>
        <w:jc w:val="center"/>
      </w:pPr>
      <w:r>
        <w:rPr>
          <w:sz w:val="24"/>
        </w:rPr>
        <w:t xml:space="preserve">Челябинской области "Развитие информационного общества</w:t>
      </w:r>
    </w:p>
    <w:p>
      <w:pPr>
        <w:pStyle w:val="2"/>
        <w:jc w:val="center"/>
      </w:pPr>
      <w:r>
        <w:rPr>
          <w:sz w:val="24"/>
        </w:rPr>
        <w:t xml:space="preserve">в Челябинской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Челябинской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01.02.2024 </w:t>
            </w:r>
            <w:hyperlink w:history="0" r:id="rId26" w:tooltip="Постановление Правительства Челябинской области от 01.02.2024 N 53-П &quot;О внесении изменений в постановление Правительства Челябинской области от 03.12.2020 г. N 646-П&quot; (вместе с &quot;Государственной программой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53-П</w:t>
              </w:r>
            </w:hyperlink>
            <w:r>
              <w:rPr>
                <w:sz w:val="24"/>
                <w:color w:val="392c69"/>
              </w:rPr>
              <w:t xml:space="preserve">, от 20.06.2024 </w:t>
            </w:r>
            <w:hyperlink w:history="0" r:id="rId27" w:tooltip="Постановление Правительства Челябинской области от 20.06.2024 N 372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372-П</w:t>
              </w:r>
            </w:hyperlink>
            <w:r>
              <w:rPr>
                <w:sz w:val="24"/>
                <w:color w:val="392c69"/>
              </w:rPr>
              <w:t xml:space="preserve">, от 22.11.2024 </w:t>
            </w:r>
            <w:hyperlink w:history="0" r:id="rId28" w:tooltip="Постановление Правительства Челябинской области от 22.11.2024 N 661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661-П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27.12.2024 </w:t>
            </w:r>
            <w:hyperlink w:history="0" r:id="rId29" w:tooltip="Постановление Правительства Челябинской области от 27.12.2024 N 759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759-П</w:t>
              </w:r>
            </w:hyperlink>
            <w:r>
              <w:rPr>
                <w:sz w:val="24"/>
                <w:color w:val="392c69"/>
              </w:rPr>
              <w:t xml:space="preserve">, от 31.01.2025 </w:t>
            </w:r>
            <w:hyperlink w:history="0" r:id="rId30" w:tooltip="Постановление Правительства Челябинской области от 31.01.2025 N 88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N 88-П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I. СТРАТЕГИЧЕСКИЕ ПРИОРИТЕТЫ</w:t>
      </w:r>
    </w:p>
    <w:p>
      <w:pPr>
        <w:pStyle w:val="2"/>
        <w:jc w:val="center"/>
      </w:pPr>
      <w:r>
        <w:rPr>
          <w:sz w:val="24"/>
        </w:rPr>
        <w:t xml:space="preserve">ГОСУДАРСТВЕННОЙ ПРОГРАММЫ ЧЕЛЯБИНСКОЙ ОБЛАСТИ</w:t>
      </w:r>
    </w:p>
    <w:p>
      <w:pPr>
        <w:pStyle w:val="2"/>
        <w:jc w:val="center"/>
      </w:pPr>
      <w:r>
        <w:rPr>
          <w:sz w:val="24"/>
        </w:rPr>
        <w:t xml:space="preserve">"РАЗВИТИЕ ИНФОРМАЦИОННОГО ОБЩЕСТВА В ЧЕЛЯБИНСКОЙ ОБЛАСТИ"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1. Оценка текущего состояния соответствующей сферы социально-экономического развития Челябинской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Информационно-коммуникационные технологии (далее именуются - ИКТ) стали частью современных управленческих систем во всех отраслях экономики, сферах государственного управления, обороны страны, безопасности государства и обеспечения правопорядка и являются одним из наиболее интенсивно развивающихся видов деятельности. Развитие информационно-коммуникационных технологий способствует повышению конкурентоспособности экономики, а применение информационно-коммуникационных технологий меняет условия управленческого труда, позволяя существенно повысить его эффективность, что, в свою очередь, способствует повышению эффективности деятельности исполнительных органов Челябинской области и органов местного самоуправления Челябинской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территории Челябинской области, несмотря на внешние факторы и условия повышенной неопределенности, создана и продолжает развиваться инфраструктура оказания услуг связи. Возможность пользоваться современными цифровыми сервисами и услугами появилась у тысяч жителей в самых отдаленных деревнях и поселках Челябинской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Реализация мероприятий государственной программы Челябинской области "Развитие информационного общества в Челябинской области" (далее именуется - государственная программа) за 2023 год обеспечила достижение следующих результатов и позволила определить пути развития отрасли информационных технологий Челябинской области до 2030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итогу 2023 года Челябинская область по объему доходов от услуг связи заняла 13 место среди регионов Российской Федерации, 2 место по Уральскому федеральному округу. В 2023 году объем доходов от услуг связи по отношению к соответствующему периоду 2022 года вырос на 6 процентов.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количеству абонентских устройств подвижной радиотелефонной связи Челябинская область заняла 9 место среди регионов Российской Федерации, 2 место по Уральскому федеральному округу (6,51 млн. единиц).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Число активных абонентов, использующих мобильный доступ к сети Интернет, в 2023 году по сравнению с 2022 годом выросло на 5 процентов - 3,67 млн. человек. Объем информации в сетях подвижной связи при доступе в Интернет вырос на 18 процентов.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Доля домохозяйств Челябинской области, имеющих доступ к информационно-телекоммуникационной сети Интернет (далее именуется - сеть Интернет), в общем числе домохозяйств в 2023 году составила 92,5 процента, в том числе доля сельских домохозяйств - 93,8 процента, городских - 92,2 процента; доля домохозяйств, имеющих широкополосный доступ к сети Интернет, - 90,2 процента. К 2030 году к сети Интернет должны быть подключены 97 процентов домохозяйств.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итогу 2023 года в ходе реализации программы по устранению цифрового неравенства, реализуемой в рамках федерального </w:t>
      </w:r>
      <w:hyperlink w:history="0" r:id="rId31" w:tooltip="&quot;Паспорт национального проекта &quot;Национальная программа &quot;Цифровая экономика Российской Федерации&quot; (утв. президиумом Совета при Президенте РФ по стратегическому развитию и национальным проектам, протокол от 04.06.2019 N 7) {КонсультантПлюс}">
        <w:r>
          <w:rPr>
            <w:sz w:val="24"/>
            <w:color w:val="0000ff"/>
          </w:rPr>
          <w:t xml:space="preserve">проекта</w:t>
        </w:r>
      </w:hyperlink>
      <w:r>
        <w:rPr>
          <w:sz w:val="24"/>
        </w:rPr>
        <w:t xml:space="preserve"> "Информационная инфраструктура" национальной программы "Цифровая экономика Российской Федерации", утвержденной протоколом заседания президиума Совета при Президенте Российской Федерации по стратегическому развитию и национальным проектам от 4 июня 2019 г. N 7, построены базовые станции сотовой связи стандартов 2, 4G. Мобильным интернетом обеспечено 103 населенных пункта Челябинской области с населением от 100 до 500 человек (около 21,2 тыс. человек).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Дополнительно в Челябинской области предусмотрена субсидия на возмещение операторам связи затрат на развитие связи в малых населенных пунктах (далее именуется - субсидия). Возмещается до 90 процентов фактически понесенных операторами связи затрат. Операторами связи с использованием средств субсидии созданы сети связи в 133 населенных пунктах Челябинской области (около 48,5 тыс. человек).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Челябинской области реализуются мероприятия по увеличению доли массовых социально значимых услуг (далее именуются - МСЗУ), доступных в электронном виде, до 95 процентов. Губернатором Челябинской области в 2023 году утвержден перечень МСЗУ, в который вошли 89 МСЗУ. 100 процентов МСЗУ переведены в электронный вид.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Челябинская область входит в ТОП-10 регионов Российской Федерации по количеству государственных и муниципальных услуг, заказанных гражданами через федеральную государственную информационную систему "Единый портал государственных и муниципальных услуг (функций)" (далее именуется - ЕПГУ). В 2023 году 85,5 процента населения (14+) Челябинской области получили возможность воспользоваться услугами в электронном виде. Количество заявлений, поданных на получение услуг жителями Челябинской области через ЕПГУ, составляет более 8 млн.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2030 году планируется обеспечить стопроцентный доступ населения к цифровым услугам.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Платформа обратной связи, созданная в рамках федерального </w:t>
      </w:r>
      <w:hyperlink w:history="0" r:id="rId32" w:tooltip="&quot;Паспорт национального проекта &quot;Национальная программа &quot;Цифровая экономика Российской Федерации&quot; (утв. президиумом Совета при Президенте РФ по стратегическому развитию и национальным проектам, протокол от 04.06.2019 N 7) {КонсультантПлюс}">
        <w:r>
          <w:rPr>
            <w:sz w:val="24"/>
            <w:color w:val="0000ff"/>
          </w:rPr>
          <w:t xml:space="preserve">проекта</w:t>
        </w:r>
      </w:hyperlink>
      <w:r>
        <w:rPr>
          <w:sz w:val="24"/>
        </w:rPr>
        <w:t xml:space="preserve"> "Цифровое государственное управление" национальной программы "Цифровая экономика", утвержденной протоколом заседания президиума Совета при Президенте Российской Федерации по стратегическому развитию и национальным проектам от 4 июня 2019 г. N 7, позволила повысить результативность взаимодействия региональных и муниципальных органов власти, наладить взаимодействие с населением для определения проблем региона, организовать привлечение жителей к решению вопросов развития Челябинской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достижение "цифровой зрелости" ключевых отраслей экономики и социальной сферы, в том числе здравоохранения и образования, а также государственного управления направлена </w:t>
      </w:r>
      <w:hyperlink w:history="0" r:id="rId33" w:tooltip="Распоряжение Правительства Челябинской области от 17.08.2022 N 757-рп (ред. от 04.09.2023) &quot;О стратегии в области цифровой трансформации ключевых отраслей экономики, социальной сферы и государственного управления Челябинской области&quot; (вместе со &quot;Стратегией в области цифровой трансформации ключевых отраслей экономики, социальной сферы и государственного управления Челябинской области&quot;) {КонсультантПлюс}">
        <w:r>
          <w:rPr>
            <w:sz w:val="24"/>
            <w:color w:val="0000ff"/>
          </w:rPr>
          <w:t xml:space="preserve">Стратегия</w:t>
        </w:r>
      </w:hyperlink>
      <w:r>
        <w:rPr>
          <w:sz w:val="24"/>
        </w:rPr>
        <w:t xml:space="preserve"> в области цифровой трансформации отраслей экономики, социальной сферы и государственного управления Челябинской области, утвержденная распоряжением Правительства Челябинской области от 17.08.2022 г. N 757-рп "О стратегии в области цифровой трансформации ключевых отраслей экономики, социальной сферы и государственного управления Челябинской области" (далее именуется - Стратегия цифровой трансформации Челябинской области), включающая 69 проектов федерального и регионального уровней по 15 приоритетным направлениям (отраслям) экономики, социальной сферы и государственного 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реализации "цифровой зрелости" требуется увеличение количества мероприятий, направленных на обеспечение информационной безопасности.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сложившейся напряженной геополитической обстановке увеличилось число компьютерных атак. Так, в 2023 году отражено около тысячи DDoS-атак, что на 16 процентов больше, чем за 2022 год. Ведутся работы по переходу на новые технологии в части организации информационной безопасности электронных ресурсов исполнительных органов Челябинской области, сервисов телефонии, электронной почты, организации печати, что позволяет повысить уровень защищенности информационных систем и сервисов.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Челябинской области создаются наиболее выгодные условия для поддержки отрасли информационных технологий. Действует комплекс мер для стимулирования инвестиционной деятельности операторов связи и компаний, работающих в сфере телекоммуникаций на территории Челябинской области, таких как: получение инвестиционного налогового вычета по налогу на прибыль, право применения льготы по налогу на имущество организаций, снижение в 2 раза суммы ежемесячной арендной платы за пользование недвижимым имуществом, находящимся в собственности Челябинской области, снижение ставки аренды земельных участков, находящихся в государственной собственности Челябинской области, и земельных участков, собственность на которые не разграничена.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Обеспечивается внедрение информационных технологий в социально-экономическую сферу, государственное управление и бизнес, что оказывает влияние на рост производительности труда и качество жизни населения, повышает эффективность технологических, производственных и управленческих процессов любой отрасли экономики. Масштабное распространение информационных технологий предполагается в здравоохранении, образовании, науке, государственном управлении, социальной сфере, обеспечении безопасности, жилищно-коммунальном хозяйстве, природопользовании, промышленности, сельском хозяйстве, финансовой сфере и на транспорте. В 2023 году уровень "цифровой зрелости" ключевых отраслей экономики и социальной сферы Челябинской области, в том числе здравоохранения и образования, а также государственного управления составил 87,1 процента. К 2030 году планируется достичь 100 процентов.</w:t>
      </w:r>
    </w:p>
    <w:p>
      <w:pPr>
        <w:pStyle w:val="0"/>
        <w:spacing w:before="240" w:line-rule="auto"/>
        <w:outlineLvl w:val="2"/>
        <w:ind w:firstLine="540"/>
        <w:jc w:val="both"/>
      </w:pPr>
      <w:r>
        <w:rPr>
          <w:sz w:val="24"/>
        </w:rPr>
        <w:t xml:space="preserve">2. Описание приоритетов и целей государственной политики в сфере социально-экономического развития Челябинской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Приоритеты государственной политики в сфере реализации государственной программы определены: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Указами Президента Российской Федерации от 7 мая 2018 года </w:t>
      </w:r>
      <w:hyperlink w:history="0" r:id="rId34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 {КонсультантПлюс}">
        <w:r>
          <w:rPr>
            <w:sz w:val="24"/>
            <w:color w:val="0000ff"/>
          </w:rPr>
          <w:t xml:space="preserve">N 204</w:t>
        </w:r>
      </w:hyperlink>
      <w:r>
        <w:rPr>
          <w:sz w:val="24"/>
        </w:rPr>
        <w:t xml:space="preserve"> "О национальных целях и стратегических задачах развития Российской Федерации на период до 2024 года", от 7 мая 2024 года </w:t>
      </w:r>
      <w:hyperlink w:history="0" r:id="rId35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4"/>
            <w:color w:val="0000ff"/>
          </w:rPr>
          <w:t xml:space="preserve">N 309</w:t>
        </w:r>
      </w:hyperlink>
      <w:r>
        <w:rPr>
          <w:sz w:val="24"/>
        </w:rPr>
        <w:t xml:space="preserve"> "О национальных целях развития Российской Федерации на период до 2030 года и на перспективу до 2036 года", от 4 февраля 2021 года </w:t>
      </w:r>
      <w:hyperlink w:history="0" r:id="rId36" w:tooltip="Указ Президента РФ от 04.02.2021 N 68 (ред. от 09.09.2022) &quot;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&quot; ------------ Утратил силу или отменен {КонсультантПлюс}">
        <w:r>
          <w:rPr>
            <w:sz w:val="24"/>
            <w:color w:val="0000ff"/>
          </w:rPr>
          <w:t xml:space="preserve">N 68</w:t>
        </w:r>
      </w:hyperlink>
      <w:r>
        <w:rPr>
          <w:sz w:val="24"/>
        </w:rPr>
        <w:t xml:space="preserve"> "Об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Федерации", от 28 ноября 2024 года </w:t>
      </w:r>
      <w:hyperlink w:history="0" r:id="rId37" w:tooltip="Указ Президента РФ от 28.11.2024 N 1014 &quot;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&quot; {КонсультантПлюс}">
        <w:r>
          <w:rPr>
            <w:sz w:val="24"/>
            <w:color w:val="0000ff"/>
          </w:rPr>
          <w:t xml:space="preserve">N 1014</w:t>
        </w:r>
      </w:hyperlink>
      <w:r>
        <w:rPr>
          <w:sz w:val="24"/>
        </w:rPr>
        <w:t xml:space="preserve">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Челябинской области от 22.11.2024 </w:t>
      </w:r>
      <w:hyperlink w:history="0" r:id="rId38" w:tooltip="Постановление Правительства Челябинской области от 22.11.2024 N 661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<w:r>
          <w:rPr>
            <w:sz w:val="24"/>
            <w:color w:val="0000ff"/>
          </w:rPr>
          <w:t xml:space="preserve">N 661-П</w:t>
        </w:r>
      </w:hyperlink>
      <w:r>
        <w:rPr>
          <w:sz w:val="24"/>
        </w:rPr>
        <w:t xml:space="preserve">, от 31.01.2025 </w:t>
      </w:r>
      <w:hyperlink w:history="0" r:id="rId39" w:tooltip="Постановление Правительства Челябинской области от 31.01.2025 N 88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<w:r>
          <w:rPr>
            <w:sz w:val="24"/>
            <w:color w:val="0000ff"/>
          </w:rPr>
          <w:t xml:space="preserve">N 88-П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национальной </w:t>
      </w:r>
      <w:hyperlink w:history="0" r:id="rId40" w:tooltip="&quot;Паспорт национального проекта &quot;Национальная программа &quot;Цифровая экономика Российской Федерации&quot; (утв. президиумом Совета при Президенте РФ по стратегическому развитию и национальным проектам, протокол от 04.06.2019 N 7) {КонсультантПлюс}">
        <w:r>
          <w:rPr>
            <w:sz w:val="24"/>
            <w:color w:val="0000ff"/>
          </w:rPr>
          <w:t xml:space="preserve">программой</w:t>
        </w:r>
      </w:hyperlink>
      <w:r>
        <w:rPr>
          <w:sz w:val="24"/>
        </w:rPr>
        <w:t xml:space="preserve"> "Цифровая экономика Российской Федерации", утвержденной протоколом заседания президиума Совета при Президенте Российской Федерации по стратегическому развитию и национальным проектам от 4 июня 2019 г. N 7;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национальным проектом "Экономика данных и цифровая трансформация государства", утвержденным протоколом заочного голосования членов президиума Совета при Президенте Российской Федерации по стратегическому развитию и национальным проектам от 20.12.2024 N 12пр;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1" w:tooltip="Постановление Правительства Челябинской области от 31.01.2025 N 88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Челябинской области от 31.01.2025 N 88-П)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государственной </w:t>
      </w:r>
      <w:hyperlink w:history="0" r:id="rId42" w:tooltip="Постановление Правительства РФ от 15.04.2014 N 313 (ред. от 25.12.2024) &quot;Об утверждении государственной программы Российской Федерации &quot;Информационное общество&quot; (с изм. и доп., вступ. в силу с 05.01.2025) {КонсультантПлюс}">
        <w:r>
          <w:rPr>
            <w:sz w:val="24"/>
            <w:color w:val="0000ff"/>
          </w:rPr>
          <w:t xml:space="preserve">программой</w:t>
        </w:r>
      </w:hyperlink>
      <w:r>
        <w:rPr>
          <w:sz w:val="24"/>
        </w:rPr>
        <w:t xml:space="preserve"> Российской Федерации "Информационное общество", утвержденной постановлением Правительства Российской Федерации от 15 апреля 2014 г. N 313 "Об утверждении государственной программы Российской Федерации "Информационное общество";</w:t>
      </w:r>
    </w:p>
    <w:p>
      <w:pPr>
        <w:pStyle w:val="0"/>
        <w:spacing w:before="240" w:line-rule="auto"/>
        <w:ind w:firstLine="540"/>
        <w:jc w:val="both"/>
      </w:pPr>
      <w:hyperlink w:history="0" r:id="rId43" w:tooltip="Постановление Законодательного Собрания Челябинской области от 31.01.2019 N 1748 (ред. от 08.04.2024) &quot;Об утверждении Стратегии социально-экономического развития Челябинской области на период до 2035 года&quot; (вместе со &quot;Стратегией социально-экономического развития Челябинской области на период до 2035 года&quot;) {КонсультантПлюс}">
        <w:r>
          <w:rPr>
            <w:sz w:val="24"/>
            <w:color w:val="0000ff"/>
          </w:rPr>
          <w:t xml:space="preserve">Стратегией</w:t>
        </w:r>
      </w:hyperlink>
      <w:r>
        <w:rPr>
          <w:sz w:val="24"/>
        </w:rPr>
        <w:t xml:space="preserve"> социально-экономического развития Челябинской области на период до 2035 года, утвержденной постановлением Законодательного Собрания Челябинской области от 31.01.2019 N 1748 "Об утверждении Стратегии социально-экономического развития Челябинской области на период до 2035 года" (далее именуется - Стратегия 2035);</w:t>
      </w:r>
    </w:p>
    <w:p>
      <w:pPr>
        <w:pStyle w:val="0"/>
        <w:spacing w:before="240" w:line-rule="auto"/>
        <w:ind w:firstLine="540"/>
        <w:jc w:val="both"/>
      </w:pPr>
      <w:hyperlink w:history="0" r:id="rId44" w:tooltip="Распоряжение Правительства Челябинской области от 17.08.2022 N 757-рп (ред. от 04.09.2023) &quot;О стратегии в области цифровой трансформации ключевых отраслей экономики, социальной сферы и государственного управления Челябинской области&quot; (вместе со &quot;Стратегией в области цифровой трансформации ключевых отраслей экономики, социальной сферы и государственного управления Челябинской области&quot;) {КонсультантПлюс}">
        <w:r>
          <w:rPr>
            <w:sz w:val="24"/>
            <w:color w:val="0000ff"/>
          </w:rPr>
          <w:t xml:space="preserve">Стратегией</w:t>
        </w:r>
      </w:hyperlink>
      <w:r>
        <w:rPr>
          <w:sz w:val="24"/>
        </w:rPr>
        <w:t xml:space="preserve"> цифровой трансформации Челябинской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достижения стратегических целей и задач социально-экономического развития Челябинской области в государственной программе определены цель и задачи, сформированы структура и система показателей государственной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Цель настоящей государственной программы - повышение качества жизни населения Челябинской области за счет использования информационных и телекоммуникационных технологий. Для ее достижения планируется: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целях реализации стратегического приоритета </w:t>
      </w:r>
      <w:hyperlink w:history="0" r:id="rId45" w:tooltip="Постановление Законодательного Собрания Челябинской области от 31.01.2019 N 1748 (ред. от 08.04.2024) &quot;Об утверждении Стратегии социально-экономического развития Челябинской области на период до 2035 года&quot; (вместе со &quot;Стратегией социально-экономического развития Челябинской области на период до 2035 года&quot;) {КонсультантПлюс}">
        <w:r>
          <w:rPr>
            <w:sz w:val="24"/>
            <w:color w:val="0000ff"/>
          </w:rPr>
          <w:t xml:space="preserve">Стратегии 2035</w:t>
        </w:r>
      </w:hyperlink>
      <w:r>
        <w:rPr>
          <w:sz w:val="24"/>
        </w:rPr>
        <w:t xml:space="preserve"> "Цифровая инфраструктура экономики" - обеспечение внедрения современных цифровых технологий в экономику Челябинской области для повышения ее эффективности;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целях реализации стратегического приоритета </w:t>
      </w:r>
      <w:hyperlink w:history="0" r:id="rId46" w:tooltip="Постановление Законодательного Собрания Челябинской области от 31.01.2019 N 1748 (ред. от 08.04.2024) &quot;Об утверждении Стратегии социально-экономического развития Челябинской области на период до 2035 года&quot; (вместе со &quot;Стратегией социально-экономического развития Челябинской области на период до 2035 года&quot;) {КонсультантПлюс}">
        <w:r>
          <w:rPr>
            <w:sz w:val="24"/>
            <w:color w:val="0000ff"/>
          </w:rPr>
          <w:t xml:space="preserve">Стратегии 2035</w:t>
        </w:r>
      </w:hyperlink>
      <w:r>
        <w:rPr>
          <w:sz w:val="24"/>
        </w:rPr>
        <w:t xml:space="preserve"> "Современная жилая среда" - проведение модернизации жилой среды населенных пунктов Челябинской области в целях создания условий для их развития;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целях реализации стратегического приоритета </w:t>
      </w:r>
      <w:hyperlink w:history="0" r:id="rId47" w:tooltip="Постановление Законодательного Собрания Челябинской области от 31.01.2019 N 1748 (ред. от 08.04.2024) &quot;Об утверждении Стратегии социально-экономического развития Челябинской области на период до 2035 года&quot; (вместе со &quot;Стратегией социально-экономического развития Челябинской области на период до 2035 года&quot;) {КонсультантПлюс}">
        <w:r>
          <w:rPr>
            <w:sz w:val="24"/>
            <w:color w:val="0000ff"/>
          </w:rPr>
          <w:t xml:space="preserve">Стратегии 2035</w:t>
        </w:r>
      </w:hyperlink>
      <w:r>
        <w:rPr>
          <w:sz w:val="24"/>
        </w:rPr>
        <w:t xml:space="preserve"> "Эффективное государственное управление" - совершенствование системы государственного и муниципального управления в Челябинской области для повышения ее эффективности и уровня удовлетворенности населения деятельностью исполнительных органов Челябинской области и органов местного самоуправления;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целях реализации стратегического приоритета </w:t>
      </w:r>
      <w:hyperlink w:history="0" r:id="rId48" w:tooltip="Постановление Законодательного Собрания Челябинской области от 31.01.2019 N 1748 (ред. от 08.04.2024) &quot;Об утверждении Стратегии социально-экономического развития Челябинской области на период до 2035 года&quot; (вместе со &quot;Стратегией социально-экономического развития Челябинской области на период до 2035 года&quot;) {КонсультантПлюс}">
        <w:r>
          <w:rPr>
            <w:sz w:val="24"/>
            <w:color w:val="0000ff"/>
          </w:rPr>
          <w:t xml:space="preserve">Стратегии 2035</w:t>
        </w:r>
      </w:hyperlink>
      <w:r>
        <w:rPr>
          <w:sz w:val="24"/>
        </w:rPr>
        <w:t xml:space="preserve"> "Безопасность" - обеспечение информационной безопасности личности, предпринимательства и государственных интересов Челябинской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 целях реализации национальной </w:t>
      </w:r>
      <w:hyperlink w:history="0" r:id="rId49" w:tooltip="&quot;Паспорт национального проекта &quot;Национальная программа &quot;Цифровая экономика Российской Федерации&quot; (утв. президиумом Совета при Президенте РФ по стратегическому развитию и национальным проектам, протокол от 04.06.2019 N 7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"Цифровая экономика Российской Федерации", утвержденной протоколом заседания президиума Совета при Президенте Российской Федерации по стратегическому развитию и национальным проектам от 4 июня 2019 г. N 7, - решение задач по обеспечению ускоренного внедрения цифровых технологий в экономике и социальной сфере;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5-1) в целях реализации национального проекта "Экономика данных и цифровая трансформация государства", утвержденного протоколом заочного голосования членов президиума Совета при Президенте Российской Федерации по стратегическому развитию и национальным проектам от 20.12.2024 N 12пр, - решение задач по достижению цифровой трансформации государственного и муниципального управления, экономики и социальной сферы;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0" w:tooltip="Постановление Правительства Челябинской области от 31.01.2025 N 88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Челябинской области от 31.01.2025 N 88-П)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в целях обеспечения эффективного выполнения функций, возложенных на Министерство информационных технологий, связи и цифрового развития Челябинской области (далее именуется - Минцифры), - достижение поставленной цели, задач и целевых показателей настоящей государственной программы.</w:t>
      </w:r>
    </w:p>
    <w:p>
      <w:pPr>
        <w:pStyle w:val="0"/>
        <w:spacing w:before="240" w:line-rule="auto"/>
        <w:outlineLvl w:val="2"/>
        <w:ind w:firstLine="540"/>
        <w:jc w:val="both"/>
      </w:pPr>
      <w:r>
        <w:rPr>
          <w:sz w:val="24"/>
        </w:rPr>
        <w:t xml:space="preserve">3. Сведения о взаимосвязи со стратегическими приоритетами, целями и показателями государственных программ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Цель, задачи и сроки реализации государственной программы сформированы с учетом национальных целей развития на период до 2030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Государственная программа разработана с целью достижения: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показателей национальной цели "Цифровая экономика", установленной </w:t>
      </w:r>
      <w:hyperlink w:history="0" r:id="rId51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показателей национальной цели "Цифровая трансформация государственного и муниципального управления, экономики и социальной сферы", установленной </w:t>
      </w:r>
      <w:hyperlink w:history="0" r:id="rId52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Постановление Правительства Челябинской области от 22.11.2024 N 661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Челябинской области от 22.11.2024 N 661-П)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показателя "Цифровая зрелость"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решений", установленного </w:t>
      </w:r>
      <w:hyperlink w:history="0" r:id="rId54" w:tooltip="Указ Президента РФ от 04.02.2021 N 68 (ред. от 09.09.2022) &quot;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&quot; ------------ Утратил силу или отменен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4 февраля 2021 года N 68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показателя 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образования, установленного </w:t>
      </w:r>
      <w:hyperlink w:history="0" r:id="rId55" w:tooltip="Указ Президента РФ от 28.11.2024 N 1014 &quot;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28 ноября 2024 года N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6" w:tooltip="Постановление Правительства Челябинской области от 31.01.2025 N 88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Челябинской области от 31.01.2025 N 88-П)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показателей Единого </w:t>
      </w:r>
      <w:hyperlink w:history="0" r:id="rId57" w:tooltip="&quot;Единый план по достижению национальных целей развития Российской Федерации до 2030 года и на перспективу до 2036 года&quot; (утв. Правительством РФ) {КонсультантПлюс}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 по достижению национальных целей развития до 2030 года и на перспективу до 2036 года, утвержденного резолюцией Правительства Российской Федерации от 30 декабря 2024 г. N ММ-П13-47086;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8" w:tooltip="Постановление Правительства Челябинской области от 31.01.2025 N 88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Челябинской области от 31.01.2025 N 88-П)</w:t>
      </w:r>
    </w:p>
    <w:p>
      <w:pPr>
        <w:pStyle w:val="0"/>
        <w:spacing w:before="240" w:line-rule="auto"/>
        <w:ind w:firstLine="540"/>
        <w:jc w:val="both"/>
      </w:pPr>
      <w:hyperlink w:history="0" r:id="rId59" w:tooltip="&quot;Единый план по достижению национальных целей развития Российской Федерации на период до 2024 года и на плановый период до 2030 года&quot; (утв. распоряжением Правительства РФ от 01.10.2021 N 2765-р) (с изм. от 24.12.2021) {КонсультантПлюс}">
        <w:r>
          <w:rPr>
            <w:sz w:val="24"/>
            <w:color w:val="0000ff"/>
          </w:rPr>
          <w:t xml:space="preserve">показателей</w:t>
        </w:r>
      </w:hyperlink>
      <w:r>
        <w:rPr>
          <w:sz w:val="24"/>
        </w:rPr>
        <w:t xml:space="preserve"> Единого плана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1 октября 2021 г. N 2765-р.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формировании структурных элементов государственной программы учтены положения государственной </w:t>
      </w:r>
      <w:hyperlink w:history="0" r:id="rId60" w:tooltip="Постановление Правительства РФ от 15.04.2014 N 313 (ред. от 25.12.2024) &quot;Об утверждении государственной программы Российской Федерации &quot;Информационное общество&quot; (с изм. и доп., вступ. в силу с 05.01.2025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Российской Федерации "Информационное общество", утвержденной постановлением Правительства Российской Федерации от 15 апреля 2014 г. N 313 "Об утверждении государственной программы Российской Федерации "Информационное общество", в рамках которой заключаются соглашения о предоставлении субсидии из федерального бюджета бюджету Челябинской области на софинансирование расходных обязательств Челябинской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рамках реализации государственной программы обеспечена взаимосвязь с национальными целями, установленными Указами Президента Российской Федерации, и показателями, предусмотренными </w:t>
      </w:r>
      <w:hyperlink w:history="0" w:anchor="P147" w:tooltip="Раздел II. ПАСПОРТ ГОСУДАРСТВЕННОЙ ПРОГРАММЫ">
        <w:r>
          <w:rPr>
            <w:sz w:val="24"/>
            <w:color w:val="0000ff"/>
          </w:rPr>
          <w:t xml:space="preserve">разделом II</w:t>
        </w:r>
      </w:hyperlink>
      <w:r>
        <w:rPr>
          <w:sz w:val="24"/>
        </w:rPr>
        <w:t xml:space="preserve"> настоящей государственной программы.</w:t>
      </w:r>
    </w:p>
    <w:p>
      <w:pPr>
        <w:pStyle w:val="0"/>
        <w:spacing w:before="240" w:line-rule="auto"/>
        <w:outlineLvl w:val="2"/>
        <w:ind w:firstLine="540"/>
        <w:jc w:val="both"/>
      </w:pPr>
      <w:r>
        <w:rPr>
          <w:sz w:val="24"/>
        </w:rPr>
        <w:t xml:space="preserve">4. Задачи государственного управления, способы их эффективного решения в соответствующей отрасли экономики и сфере государственного управления Челябинской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Настоящая государственная программа направлена на повышение качества жизни населения Челябинской области за счет использования информационных и телекоммуникационных технологий.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Достижение цели государственной программы обеспечивается через выполнение следующих задач: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необходимой телекоммуникационной инфраструктуры для обеспечения широкополосным доступом к сети Интернет социально значимых объектов, а также эффективного и безопасного использования ими онлайн-сервисов;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информационной безопасности личности, предпринимательства и государственных интересов Челябинской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удовлетворенности граждан качеством предоставления массовых социально значимых государственных и муниципальных услуг в электронном виде с использованием ЕПГУ;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цифровизация процессов предоставления государственных услуг и исполнения государственных функций государственными органами власти;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стимулирование граждан к получению государственных и муниципальных услуг в электронном виде с использованием ЕПГУ;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оказание содействия в предоставлении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субъекта, для обеспечения их участия в конкурсных отборах на получение государственной поддержки в форме грантов из средств федерального бюджета в рамках федерального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бесперебойного функционирования, создание, развитие и модернизация ИКТ-инфраструктуры Аппарата Губернатора и Правительства Челябинской области, исполнительных органов Челябинской области, в том числе для развития в Челябинской области образования, культуры, спорта, туризма, социальной сферы, государственных архивов, а также для информационного взаимодействия;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полномочий и функций учреждений, подведомственных Министерству информационных технологий, связи и цифрового развития Челябинской области, в целях выполнения мероприятий государственной программы, достижения поставленной цели, задач и целевых показателей государственной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покрытие сотовой связью отдельных участков автомобильных дорог на территории Челябинской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оптимальных условий для развития ИТ-отрасли;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полномочий и функций Министерства информационных технологий, связи и цифрового развития Челябинской области в целях выполнения мероприятий государственной программы, достижения поставленной цели, задач и целевых показателей государственной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приобретение оборудования с поддержкой глобальной навигационной спутниковой системы ГЛОНАСС, эксплуатация и поддержание работоспособности отраслевых систем.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задач государственной программы обеспечивается путем выполнения основных показателей, предусмотренных </w:t>
      </w:r>
      <w:hyperlink w:history="0" w:anchor="P147" w:tooltip="Раздел II. ПАСПОРТ ГОСУДАРСТВЕННОЙ ПРОГРАММЫ">
        <w:r>
          <w:rPr>
            <w:sz w:val="24"/>
            <w:color w:val="0000ff"/>
          </w:rPr>
          <w:t xml:space="preserve">разделом II</w:t>
        </w:r>
      </w:hyperlink>
      <w:r>
        <w:rPr>
          <w:sz w:val="24"/>
        </w:rPr>
        <w:t xml:space="preserve"> настоящей государственной программы: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2030 году увеличение количества населенных пунктов с количеством жителей от 100 до 500 человек, на территории которых обеспечена возможность широкополосного доступа к информационно-телекоммуникационной сети Интернет в рамках универсальных услуг связи, и обеспечение роста доли домохозяйств Челябинской области, которым обеспечена возможность широкополосного доступа к информационно-телекоммуникационной сети Интернет, до 97 процентов;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2030 году увеличение доли массовых социально значимых услуг, доступных в регионе в электронном виде, до 95 процентов;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2030 году уровень "цифровой зрелости" ключевых отраслей экономики и социальной сферы Челябинской области, в том числе здравоохранения и образования, а также государственного управления - 100 процентов.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итогу реализации государственной программы к 2030 году планируется: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создать необходимую телекоммуникационную инфраструктуру для обеспечения широкополосным доступом к сети Интернет социально значимых объектов;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развить инфраструктуру связи для обеспечения возможности широкополосного доступа к сети Интернет домохозяйств в малонаселенных, отдаленных и труднодоступных населенных пунктах;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обеспечить качественными и доступными услугами связи и доступом к информационно-телекоммуникационной инфраструктуре жителей Челябинской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обеспечить удовлетворенность граждан качеством предоставления массовых социально значимых государственных и муниципальных услуг в электронном виде с использованием ЕПГУ;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обеспечить цифровизацию процессов предоставления государственных услуг и исполнение государственных функций исполнительными органами Челябинской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обеспечить стимулирование граждан к получению государственных и муниципальных услуг в электронном виде с использованием ЕПГУ;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повысить уровень защищенности государственных информационных систем и 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реализовать проекты, направленные на становление информационного общества на территории Челябинской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использовать преимущественно отечественные технологии, обеспечивающие качественно новый уровень эффективности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Реализация государственной программы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основе государственных контрактов на закупку товаров, работ, услуг для обеспечения рабочего процесса, а также путем финансового обеспечения деятельности Министерства информационных технологий, связи и цифрового развития Челябинской области и областного государственного казенного учреждения "Центр информационно-технического обслуживания" на основании бюджетной сметы в соответствии с законодательством Российской Федерации и Челябинской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путем предоставления субсидии областному государственному бюджетному учреждению "Челябинский региональный центр навигационно-информационных технологий" на финансовое обеспечение государственного задания на оказание государственных услуг (выполнение работ);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путем предоставления субсидии в виде имущественного взноса автономной некоммерческой организации "Центр развития цифровых технологий Челябинской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путем предоставления субсидии областному государственному бюджетному учреждению "Челябинский региональный центр навигационно-информационных технологий" на иные цели в соответствии с порядком, установленным Правительством Челябинской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путем предоставления субсидии юридическим лицам (за исключением государственных (муниципальных) учреждений), индивидуальным предпринимателям в соответствии с порядком, установленным Правительством Челябинской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путем предоставления иных межбюджетных трансфертов местным бюджетам на оцифровку архивных документов и интеграцию в государственную информационную систему "Цифровой архив".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путем предоставления иных межбюджетных трансфертов местным бюджетам на мероприятия по развитию системы программно-аппаратного комплекса по организации дистанционного контроля за соблюдением законодательства Российской Федерации и Челябинской области об архивном деле.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1" w:tooltip="Постановление Правительства Челябинской области от 31.01.2025 N 88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Челябинской области от 31.01.2025 N 88-П)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Контроль за реализацией государственной программы осуществляется в соответствии с </w:t>
      </w:r>
      <w:hyperlink w:history="0" r:id="rId62" w:tooltip="Постановление Правительства Челябинской области от 04.10.2023 N 521-П (ред. от 08.10.2024) &quot;О Порядке принятия решений о разработке государственных программ Челябинской области, их формировании и реализации и о признании утратившими силу некоторых постановлений Правительства Челябинской области&quot; (вместе с &quot;Порядком принятия решений о разработке государственных программ Челябинской области, их формировании и реализации&quot;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принятия решений о разработке государственных программ Челябинской области, их формировании и реализации, утвержденным постановлением Правительства Челябинской области от 04.10.2023 г. N 521-П "О Порядке принятия решений о разработке государственных программ Челябинской области, их формировании и реализации и о признании утратившими силу некоторых постановлений Правительства Челябинской области".</w:t>
      </w:r>
    </w:p>
    <w:p>
      <w:pPr>
        <w:pStyle w:val="0"/>
        <w:jc w:val="both"/>
      </w:pPr>
      <w:r>
        <w:rPr>
          <w:sz w:val="24"/>
        </w:rPr>
      </w:r>
    </w:p>
    <w:bookmarkStart w:id="147" w:name="P147"/>
    <w:bookmarkEnd w:id="147"/>
    <w:p>
      <w:pPr>
        <w:pStyle w:val="2"/>
        <w:outlineLvl w:val="1"/>
        <w:jc w:val="center"/>
      </w:pPr>
      <w:r>
        <w:rPr>
          <w:sz w:val="24"/>
        </w:rPr>
        <w:t xml:space="preserve">Раздел II. ПАСПОРТ ГОСУДАРСТВЕННОЙ ПРОГРАММЫ</w:t>
      </w:r>
    </w:p>
    <w:p>
      <w:pPr>
        <w:pStyle w:val="2"/>
        <w:jc w:val="center"/>
      </w:pPr>
      <w:r>
        <w:rPr>
          <w:sz w:val="24"/>
        </w:rPr>
        <w:t xml:space="preserve">ЧЕЛЯБИНСКОЙ ОБЛАСТИ "РАЗВИТИЕ ИНФОРМАЦИОННОГО ОБЩЕСТВА</w:t>
      </w:r>
    </w:p>
    <w:p>
      <w:pPr>
        <w:pStyle w:val="2"/>
        <w:jc w:val="center"/>
      </w:pPr>
      <w:r>
        <w:rPr>
          <w:sz w:val="24"/>
        </w:rPr>
        <w:t xml:space="preserve">В ЧЕЛЯБИНСКОЙ ОБЛАСТИ"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1. Основные положения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09"/>
        <w:gridCol w:w="5556"/>
      </w:tblGrid>
      <w:tr>
        <w:tc>
          <w:tcPr>
            <w:tcW w:w="35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Куратор государственной программы</w:t>
            </w:r>
          </w:p>
        </w:tc>
        <w:tc>
          <w:tcPr>
            <w:tcW w:w="555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Козлов Александр Сергеевич - заместитель Губернатора Челябинской области</w:t>
            </w:r>
          </w:p>
        </w:tc>
      </w:tr>
      <w:tr>
        <w:tc>
          <w:tcPr>
            <w:tcW w:w="35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Ответственный исполнитель государственной программы</w:t>
            </w:r>
          </w:p>
        </w:tc>
        <w:tc>
          <w:tcPr>
            <w:tcW w:w="555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информационных технологий, связи и цифрового развития Челябинской области</w:t>
            </w:r>
          </w:p>
        </w:tc>
      </w:tr>
      <w:tr>
        <w:tc>
          <w:tcPr>
            <w:tcW w:w="35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Период реализации государственной программы (сроки и этапы)</w:t>
            </w:r>
          </w:p>
        </w:tc>
        <w:tc>
          <w:tcPr>
            <w:tcW w:w="555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I этап: 2021 - 2023 годы;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II этап: 2024 - 2030 годы</w:t>
            </w:r>
          </w:p>
        </w:tc>
      </w:tr>
      <w:tr>
        <w:tc>
          <w:tcPr>
            <w:tcW w:w="35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Цель (цели) государственной программы</w:t>
            </w:r>
          </w:p>
        </w:tc>
        <w:tc>
          <w:tcPr>
            <w:tcW w:w="555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повышение качества жизни населения Челябинской области за счет использования информационных и телекоммуникационных технологий</w:t>
            </w:r>
          </w:p>
        </w:tc>
      </w:tr>
      <w:tr>
        <w:tc>
          <w:tcPr>
            <w:tcW w:w="35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Направления (подпрограммы) государственной программы</w:t>
            </w:r>
          </w:p>
        </w:tc>
        <w:tc>
          <w:tcPr>
            <w:tcW w:w="555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  <w:tr>
        <w:tblPrEx>
          <w:tblBorders>
            <w:insideH w:val="nil"/>
          </w:tblBorders>
        </w:tblPrEx>
        <w:tc>
          <w:tcPr>
            <w:tcW w:w="350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Объемы финансового обеспечения за весь период реализации государственной программы</w:t>
            </w:r>
          </w:p>
        </w:tc>
        <w:tc>
          <w:tcPr>
            <w:tcW w:w="555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5719059,90115 тыс. рублей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(строка в ред. </w:t>
            </w:r>
            <w:hyperlink w:history="0" r:id="rId63" w:tooltip="Постановление Правительства Челябинской области от 31.01.2025 N 88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Челябинской области от 31.01.2025 N 88-П)</w:t>
            </w:r>
          </w:p>
        </w:tc>
      </w:tr>
      <w:tr>
        <w:tblPrEx>
          <w:tblBorders>
            <w:insideH w:val="nil"/>
          </w:tblBorders>
        </w:tblPrEx>
        <w:tc>
          <w:tcPr>
            <w:tcW w:w="350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Связь с национальными целями развития Российской Федерации/государственной программой Российской Федерации/государственной программой</w:t>
            </w:r>
          </w:p>
        </w:tc>
        <w:tc>
          <w:tcPr>
            <w:tcW w:w="555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национальная цель "Цифровая трансформация государственного и муниципального управления, экономики и социальной сферы".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Государственная </w:t>
            </w:r>
            <w:hyperlink w:history="0" r:id="rId64" w:tooltip="Постановление Правительства РФ от 15.04.2014 N 313 (ред. от 25.12.2024) &quot;Об утверждении государственной программы Российской Федерации &quot;Информационное общество&quot; (с изм. и доп., вступ. в силу с 05.01.2025) {КонсультантПлюс}">
              <w:r>
                <w:rPr>
                  <w:sz w:val="24"/>
                  <w:color w:val="0000ff"/>
                </w:rPr>
                <w:t xml:space="preserve">программа</w:t>
              </w:r>
            </w:hyperlink>
            <w:r>
              <w:rPr>
                <w:sz w:val="24"/>
              </w:rPr>
              <w:t xml:space="preserve"> Российской Федерации "Информационное общество", утвержденная постановлением Правительства Российской Федерации от 15 апреля 2014 г. N 313 "Об утверждении государственной программы Российской Федерации "Информационное общество"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(строка в ред. </w:t>
            </w:r>
            <w:hyperlink w:history="0" r:id="rId65" w:tooltip="Постановление Правительства Челябинской области от 22.11.2024 N 661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Челябинской области от 22.11.2024 N 661-П)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 Показатели государственной программы</w:t>
      </w:r>
    </w:p>
    <w:p>
      <w:pPr>
        <w:pStyle w:val="2"/>
        <w:jc w:val="center"/>
      </w:pPr>
      <w:r>
        <w:rPr>
          <w:sz w:val="24"/>
        </w:rPr>
        <w:t xml:space="preserve">Челябинской области "Развитие информационного общества</w:t>
      </w:r>
    </w:p>
    <w:p>
      <w:pPr>
        <w:pStyle w:val="2"/>
        <w:jc w:val="center"/>
      </w:pPr>
      <w:r>
        <w:rPr>
          <w:sz w:val="24"/>
        </w:rPr>
        <w:t xml:space="preserve">в Челябинской области"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5"/>
        <w:gridCol w:w="2778"/>
        <w:gridCol w:w="1417"/>
        <w:gridCol w:w="1871"/>
        <w:gridCol w:w="1361"/>
        <w:gridCol w:w="1474"/>
        <w:gridCol w:w="631"/>
        <w:gridCol w:w="631"/>
        <w:gridCol w:w="631"/>
        <w:gridCol w:w="631"/>
        <w:gridCol w:w="631"/>
        <w:gridCol w:w="631"/>
        <w:gridCol w:w="634"/>
        <w:gridCol w:w="2721"/>
        <w:gridCol w:w="2268"/>
        <w:gridCol w:w="2551"/>
      </w:tblGrid>
      <w:tr>
        <w:tc>
          <w:tcPr>
            <w:tcW w:w="6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7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показателя </w:t>
            </w:r>
            <w:hyperlink w:history="0" w:anchor="P284" w:tooltip="&lt;1&gt; В таблице использованы следующие сокращения: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возрастания/убывания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Базовое значение, год</w:t>
            </w:r>
          </w:p>
        </w:tc>
        <w:tc>
          <w:tcPr>
            <w:gridSpan w:val="7"/>
            <w:tcW w:w="44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 по годам</w:t>
            </w:r>
          </w:p>
        </w:tc>
        <w:tc>
          <w:tcPr>
            <w:tcW w:w="272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226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за достижение показателя</w:t>
            </w:r>
          </w:p>
        </w:tc>
        <w:tc>
          <w:tcPr>
            <w:tcW w:w="25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Связь с показателями национальных целей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</w:t>
            </w:r>
          </w:p>
        </w:tc>
        <w:tc>
          <w:tcPr>
            <w:tcW w:w="6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</w:t>
            </w:r>
          </w:p>
        </w:tc>
        <w:tc>
          <w:tcPr>
            <w:tcW w:w="6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</w:t>
            </w:r>
          </w:p>
        </w:tc>
        <w:tc>
          <w:tcPr>
            <w:tcW w:w="6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</w:t>
            </w:r>
          </w:p>
        </w:tc>
        <w:tc>
          <w:tcPr>
            <w:tcW w:w="6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</w:t>
            </w:r>
          </w:p>
        </w:tc>
        <w:tc>
          <w:tcPr>
            <w:tcW w:w="6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</w:t>
            </w:r>
          </w:p>
        </w:tc>
        <w:tc>
          <w:tcPr>
            <w:tcW w:w="6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</w:t>
            </w:r>
          </w:p>
        </w:tc>
        <w:tc>
          <w:tcPr>
            <w:tcW w:w="6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16"/>
            <w:tcW w:w="21536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Цель государственной программы "Повышение качества жизни населения Челябинской области за счет использования информационных и телекоммуникационных технологий"</w:t>
            </w:r>
          </w:p>
        </w:tc>
      </w:tr>
      <w:tr>
        <w:tblPrEx>
          <w:tblBorders>
            <w:insideH w:val="nil"/>
          </w:tblBorders>
        </w:tblPrEx>
        <w:tc>
          <w:tcPr>
            <w:tcW w:w="6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массовых социально значимых услуг, доступных в электронном виде, 95 процентов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ГП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возрастающий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6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272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Единый </w:t>
            </w:r>
            <w:hyperlink w:history="0" r:id="rId68" w:tooltip="&quot;Единый план по достижению национальных целей развития Российской Федерации на период до 2024 года и на плановый период до 2030 года&quot; (утв. распоряжением Правительства РФ от 01.10.2021 N 2765-р) (с изм. от 24.12.2021) {КонсультантПлюс}">
              <w:r>
                <w:rPr>
                  <w:sz w:val="24"/>
                  <w:color w:val="0000ff"/>
                </w:rPr>
                <w:t xml:space="preserve">план</w:t>
              </w:r>
            </w:hyperlink>
            <w:r>
              <w:rPr>
                <w:sz w:val="24"/>
              </w:rPr>
              <w:t xml:space="preserve"> по достижению национальных целей развития Российской Федерации на период до 2024 года и на плановый период до 2030 года, утвержденный распоряжением Правительства Российской Федерации от 1 октября 2021 г. N 2765-р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информационных технологий, связи и цифрового развития Челябинской области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увеличение к 2030 году до 99 процентов доли предоставления массовых социально значимых государственных и муниципальных услуг в электронной форме,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заявителя, за счет внедрения в деятельность органов государственной власти единой цифровой платформы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6"/>
            <w:tcW w:w="21536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9" w:tooltip="Постановление Правительства Челябинской области от 22.11.2024 N 661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Челябинской области от 22.11.2024 N 661-П)</w:t>
            </w:r>
          </w:p>
        </w:tc>
      </w:tr>
      <w:tr>
        <w:tblPrEx>
          <w:tblBorders>
            <w:insideH w:val="nil"/>
          </w:tblBorders>
        </w:tblPrEx>
        <w:tc>
          <w:tcPr>
            <w:tcW w:w="6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домохозяйств, которым обеспечена возможность широкополосного доступа к информационно-телекоммуникационной сети Интернет, 97 процентов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ГП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возрастающий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86,6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90,7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91,8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92,8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93,9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94,9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  <w:tc>
          <w:tcPr>
            <w:tcW w:w="6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</w:t>
            </w:r>
          </w:p>
        </w:tc>
        <w:tc>
          <w:tcPr>
            <w:tcW w:w="272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Единый </w:t>
            </w:r>
            <w:hyperlink w:history="0" r:id="rId70" w:tooltip="&quot;Единый план по достижению национальных целей развития Российской Федерации на период до 2024 года и на плановый период до 2030 года&quot; (утв. распоряжением Правительства РФ от 01.10.2021 N 2765-р) (с изм. от 24.12.2021) {КонсультантПлюс}">
              <w:r>
                <w:rPr>
                  <w:sz w:val="24"/>
                  <w:color w:val="0000ff"/>
                </w:rPr>
                <w:t xml:space="preserve">план</w:t>
              </w:r>
            </w:hyperlink>
            <w:r>
              <w:rPr>
                <w:sz w:val="24"/>
              </w:rPr>
              <w:t xml:space="preserve"> по достижению национальных целей развития Российской Федерации на период до 2024 года и на плановый период до 2030 года, утвержденный распоряжением Правительства Российской Федерации от 01.10.2021 г. N 2765-р;</w:t>
            </w:r>
          </w:p>
          <w:p>
            <w:pPr>
              <w:pStyle w:val="0"/>
              <w:jc w:val="both"/>
            </w:pPr>
            <w:hyperlink w:history="0" r:id="rId71" w:tooltip="Постановление Законодательного Собрания Челябинской области от 31.01.2019 N 1748 (ред. от 08.04.2024) &quot;Об утверждении Стратегии социально-экономического развития Челябинской области на период до 2035 года&quot; (вместе со &quot;Стратегией социально-экономического развития Челябинской области на период до 2035 года&quot;) {КонсультантПлюс}">
              <w:r>
                <w:rPr>
                  <w:sz w:val="24"/>
                  <w:color w:val="0000ff"/>
                </w:rPr>
                <w:t xml:space="preserve">Стратегия 2035</w:t>
              </w:r>
            </w:hyperlink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информационных технологий, связи и цифрового развития Челябинской области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увеличение доли домохозяйств, которым обеспечена возможность качественного высокоскоростного широкополосного доступа к информационно-телекоммуникационной сети Интернет, в том числе с использованием сетей (инфраструктуры) спутниковой и мобильной связи и с учетом роста пропускной способности магистральной инфраструктуры, до 97 процентов к 2030 году и до 99 процентов к 2036 году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6"/>
            <w:tcW w:w="21536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2" w:tooltip="Постановление Правительства Челябинской области от 22.11.2024 N 661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Челябинской области от 22.11.2024 N 661-П)</w:t>
            </w:r>
          </w:p>
        </w:tc>
      </w:tr>
      <w:tr>
        <w:tblPrEx>
          <w:tblBorders>
            <w:insideH w:val="nil"/>
          </w:tblBorders>
        </w:tblPrEx>
        <w:tc>
          <w:tcPr>
            <w:tcW w:w="6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населенных пунктов с количеством жителей от 100 до 500 человек, на территории которых обеспечена возможность широкополосного доступа к информационно-телекоммуникационной сети Интернет в рамках универсальных услуг связи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ГП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возрастающий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</w:t>
            </w:r>
          </w:p>
        </w:tc>
        <w:tc>
          <w:tcPr>
            <w:tcW w:w="6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226</w:t>
            </w:r>
          </w:p>
        </w:tc>
        <w:tc>
          <w:tcPr>
            <w:tcW w:w="272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протокол Президиума Совета при Президенте Российской Федерации по стратегическому развитию и национальным проектам от 29.10.2020 N 11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информационных технологий, связи и цифрового развития Челябинской области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увеличение доли домохозяйств, которым обеспечена возможность качественного высокоскоростного широкополосного доступа к информационно-телекоммуникационной сети Интернет, в том числе с использованием сетей (инфраструктуры) спутниковой и мобильной связи и с учетом роста пропускной способности магистральной инфраструктуры, до 97 процентов к 2030 году и до 99 процентов к 2036 году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6"/>
            <w:tcW w:w="21536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 в ред. </w:t>
            </w:r>
            <w:hyperlink w:history="0" r:id="rId73" w:tooltip="Постановление Правительства Челябинской области от 22.11.2024 N 661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Челябинской области от 22.11.2024 N 661-П)</w:t>
            </w:r>
          </w:p>
        </w:tc>
      </w:tr>
      <w:tr>
        <w:tblPrEx>
          <w:tblBorders>
            <w:insideH w:val="nil"/>
          </w:tblBorders>
        </w:tblPrEx>
        <w:tc>
          <w:tcPr>
            <w:tcW w:w="6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"Цифровая зрелость"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ГП, ВДЛ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возрастающий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67,9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92,7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21" w:type="dxa"/>
            <w:tcBorders>
              <w:bottom w:val="nil"/>
            </w:tcBorders>
          </w:tcPr>
          <w:p>
            <w:pPr>
              <w:pStyle w:val="0"/>
              <w:jc w:val="both"/>
            </w:pPr>
            <w:hyperlink w:history="0" r:id="rId74" w:tooltip="Указ Президента РФ от 04.02.2021 N 68 (ред. от 09.09.2022) &quot;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4 февраля 2021 года N 68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Федерации", </w:t>
            </w:r>
            <w:hyperlink w:history="0" r:id="rId75" w:tooltip="Распоряжение Правительства Челябинской области от 17.08.2022 N 757-рп (ред. от 04.09.2023) &quot;О стратегии в области цифровой трансформации ключевых отраслей экономики, социальной сферы и государственного управления Челябинской области&quot; (вместе со &quot;Стратегией в области цифровой трансформации ключевых отраслей экономики, социальной сферы и государственного управления Челябинской области&quot;) {КонсультантПлюс}">
              <w:r>
                <w:rPr>
                  <w:sz w:val="24"/>
                  <w:color w:val="0000ff"/>
                </w:rPr>
                <w:t xml:space="preserve">Стратегия</w:t>
              </w:r>
            </w:hyperlink>
            <w:r>
              <w:rPr>
                <w:sz w:val="24"/>
              </w:rPr>
              <w:t xml:space="preserve"> цифровой трансформации Челябинской области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информационных технологий, связи и цифрового развития Челябинской области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достижение к 2030 году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6"/>
            <w:tcW w:w="21536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4 в ред. </w:t>
            </w:r>
            <w:hyperlink w:history="0" r:id="rId76" w:tooltip="Постановление Правительства Челябинской области от 31.01.2025 N 88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Челябинской области от 31.01.2025 N 88-П)</w:t>
            </w:r>
          </w:p>
        </w:tc>
      </w:tr>
      <w:tr>
        <w:tblPrEx>
          <w:tblBorders>
            <w:insideH w:val="nil"/>
          </w:tblBorders>
        </w:tblPrEx>
        <w:tc>
          <w:tcPr>
            <w:tcW w:w="6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ГП, ВДЛ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возрастающий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92,7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93,6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95,2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96,8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98,4</w:t>
            </w:r>
          </w:p>
        </w:tc>
        <w:tc>
          <w:tcPr>
            <w:tcW w:w="6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2721" w:type="dxa"/>
            <w:tcBorders>
              <w:bottom w:val="nil"/>
            </w:tcBorders>
          </w:tcPr>
          <w:p>
            <w:pPr>
              <w:pStyle w:val="0"/>
              <w:jc w:val="both"/>
            </w:pPr>
            <w:hyperlink w:history="0" r:id="rId77" w:tooltip="Указ Президента РФ от 28.11.2024 N 1014 &quot;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28 ноября 2024 года N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информационных технологий, связи и цифрового развития Челябинской области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достижение к 2030 году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6"/>
            <w:tcW w:w="21536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 введен </w:t>
            </w:r>
            <w:hyperlink w:history="0" r:id="rId78" w:tooltip="Постановление Правительства Челябинской области от 31.01.2025 N 88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Челябинской области от 31.01.2025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N 88-П)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84" w:name="P284"/>
    <w:bookmarkEnd w:id="2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В таблице использованы следующие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ГП - государственная программа Челябинской области "Развитие информационного общества в Челябинской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ВДЛ - показатели оценки эффективности деятельности высшего должностного лица Челябинской области и деятельности исполнительных органов Челябинской области, установленные указами Президента Российской Федерации от 4 февраля 2021 года </w:t>
      </w:r>
      <w:hyperlink w:history="0" r:id="rId79" w:tooltip="Указ Президента РФ от 04.02.2021 N 68 (ред. от 09.09.2022) &quot;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&quot; ------------ Утратил силу или отменен {КонсультантПлюс}">
        <w:r>
          <w:rPr>
            <w:sz w:val="24"/>
            <w:color w:val="0000ff"/>
          </w:rPr>
          <w:t xml:space="preserve">N 68</w:t>
        </w:r>
      </w:hyperlink>
      <w:r>
        <w:rPr>
          <w:sz w:val="24"/>
        </w:rPr>
        <w:t xml:space="preserve">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Федерации", от 28 ноября 2024 года </w:t>
      </w:r>
      <w:hyperlink w:history="0" r:id="rId80" w:tooltip="Указ Президента РФ от 28.11.2024 N 1014 &quot;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&quot; {КонсультантПлюс}">
        <w:r>
          <w:rPr>
            <w:sz w:val="24"/>
            <w:color w:val="0000ff"/>
          </w:rPr>
          <w:t xml:space="preserve">N 1014</w:t>
        </w:r>
      </w:hyperlink>
      <w:r>
        <w:rPr>
          <w:sz w:val="24"/>
        </w:rPr>
        <w:t xml:space="preserve">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(сноска в ред. </w:t>
      </w:r>
      <w:hyperlink w:history="0" r:id="rId81" w:tooltip="Постановление Правительства Челябинской области от 31.01.2025 N 88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Челябинской области от 31.01.2025 N 88-П)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 План достижения показателей государственной программы</w:t>
      </w:r>
    </w:p>
    <w:p>
      <w:pPr>
        <w:pStyle w:val="2"/>
        <w:jc w:val="center"/>
      </w:pPr>
      <w:r>
        <w:rPr>
          <w:sz w:val="24"/>
        </w:rPr>
        <w:t xml:space="preserve">Челябинской области "Развитие информационного общества</w:t>
      </w:r>
    </w:p>
    <w:p>
      <w:pPr>
        <w:pStyle w:val="2"/>
        <w:jc w:val="center"/>
      </w:pPr>
      <w:r>
        <w:rPr>
          <w:sz w:val="24"/>
        </w:rPr>
        <w:t xml:space="preserve">в Челябинской области" в 2024 году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288"/>
        <w:gridCol w:w="1701"/>
        <w:gridCol w:w="1474"/>
        <w:gridCol w:w="1020"/>
        <w:gridCol w:w="1134"/>
        <w:gridCol w:w="787"/>
        <w:gridCol w:w="1077"/>
        <w:gridCol w:w="787"/>
        <w:gridCol w:w="787"/>
        <w:gridCol w:w="787"/>
        <w:gridCol w:w="1191"/>
        <w:gridCol w:w="1134"/>
        <w:gridCol w:w="1134"/>
        <w:gridCol w:w="1020"/>
        <w:gridCol w:w="1291"/>
      </w:tblGrid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Показатели комплекса процессных мероприятий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показателя </w:t>
            </w:r>
            <w:hyperlink w:history="0" w:anchor="P380" w:tooltip="&lt;1&gt; В таблице использованы следующие сокращения: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gridSpan w:val="11"/>
            <w:tcW w:w="108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Плановые значения по месяцам</w:t>
            </w:r>
          </w:p>
        </w:tc>
        <w:tc>
          <w:tcPr>
            <w:tcW w:w="12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конец 2024 года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январь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февраль</w:t>
            </w:r>
          </w:p>
        </w:tc>
        <w:tc>
          <w:tcPr>
            <w:tcW w:w="7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март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апрель</w:t>
            </w:r>
          </w:p>
        </w:tc>
        <w:tc>
          <w:tcPr>
            <w:tcW w:w="7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май</w:t>
            </w:r>
          </w:p>
        </w:tc>
        <w:tc>
          <w:tcPr>
            <w:tcW w:w="7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июнь</w:t>
            </w:r>
          </w:p>
        </w:tc>
        <w:tc>
          <w:tcPr>
            <w:tcW w:w="7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июль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август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сентябрь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октябрь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ноябрь</w:t>
            </w:r>
          </w:p>
        </w:tc>
        <w:tc>
          <w:tcPr>
            <w:tcW w:w="129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6"/>
            <w:tcW w:w="19236" w:type="dxa"/>
            <w:vAlign w:val="center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Цель государственной программы Челябинской области "Повышение качества жизни населения Челябинской области за счет использования информационных и телекоммуникационных технологий"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массовых социально значимых услуг, доступных в электронном виде, 95 процентов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ГП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домохозяйств, которым обеспечена возможность широкополосного доступа к информационно-телекоммуникационной сети Интернет, 97 процентов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ГП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90,5</w:t>
            </w:r>
          </w:p>
        </w:tc>
        <w:tc>
          <w:tcPr>
            <w:tcW w:w="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90,7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28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населенных пунктов с количеством жителей от 100 до 500 человек, на территории которых обеспечена возможность широкополосного доступа к информационно-телекоммуникационной сети Интернет в рамках универсальных услуг связи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ГП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</w:t>
            </w: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6"/>
            <w:tcW w:w="19236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 в ред. </w:t>
            </w:r>
            <w:hyperlink w:history="0" r:id="rId82" w:tooltip="Постановление Правительства Челябинской области от 22.11.2024 N 661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Челябинской области от 22.11.2024 N 661-П)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28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"Цифровая зрелость"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ГП, ВДЛ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70,8</w:t>
            </w: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87,5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6"/>
            <w:tcW w:w="19236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4 в ред. </w:t>
            </w:r>
            <w:hyperlink w:history="0" r:id="rId83" w:tooltip="Постановление Правительства Челябинской области от 22.11.2024 N 661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Челябинской области от 22.11.2024 N 661-П)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80" w:name="P380"/>
    <w:bookmarkEnd w:id="3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В таблице использованы следующие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ГП - государственная программа Челябинской области "Развитие информационного общества в Челябинской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ВДЛ - показатели оценки эффективности деятельности высшего должностного лица Челябинской области и деятельности исполнительных органов Челябинской области, установленные </w:t>
      </w:r>
      <w:hyperlink w:history="0" r:id="rId84" w:tooltip="Указ Президента РФ от 04.02.2021 N 68 (ред. от 09.09.2022) &quot;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&quot; ------------ Утратил силу или отменен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4 февраля 2021 года N 68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3-1. План достижения показателей государственной программы</w:t>
      </w:r>
    </w:p>
    <w:p>
      <w:pPr>
        <w:pStyle w:val="2"/>
        <w:jc w:val="center"/>
      </w:pPr>
      <w:r>
        <w:rPr>
          <w:sz w:val="24"/>
        </w:rPr>
        <w:t xml:space="preserve">Челябинской области "Развитие информационного общества</w:t>
      </w:r>
    </w:p>
    <w:p>
      <w:pPr>
        <w:pStyle w:val="2"/>
        <w:jc w:val="center"/>
      </w:pPr>
      <w:r>
        <w:rPr>
          <w:sz w:val="24"/>
        </w:rPr>
        <w:t xml:space="preserve">в Челябинской области" в 2025 году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85" w:tooltip="Постановление Правительства Челябинской области от 31.01.2025 N 88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Челябинской области</w:t>
      </w:r>
    </w:p>
    <w:p>
      <w:pPr>
        <w:pStyle w:val="0"/>
        <w:jc w:val="center"/>
      </w:pPr>
      <w:r>
        <w:rPr>
          <w:sz w:val="24"/>
        </w:rPr>
        <w:t xml:space="preserve">от 31.01.2025 N 88-П)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9"/>
        <w:gridCol w:w="3482"/>
        <w:gridCol w:w="1417"/>
        <w:gridCol w:w="1361"/>
        <w:gridCol w:w="964"/>
        <w:gridCol w:w="1020"/>
        <w:gridCol w:w="808"/>
        <w:gridCol w:w="1020"/>
        <w:gridCol w:w="808"/>
        <w:gridCol w:w="808"/>
        <w:gridCol w:w="808"/>
        <w:gridCol w:w="808"/>
        <w:gridCol w:w="1134"/>
        <w:gridCol w:w="1191"/>
        <w:gridCol w:w="1020"/>
        <w:gridCol w:w="1134"/>
      </w:tblGrid>
      <w:tr>
        <w:tc>
          <w:tcPr>
            <w:tcW w:w="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4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Показатели комплекса процессных мероприятий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показателя </w:t>
            </w:r>
            <w:hyperlink w:history="0" w:anchor="P476" w:tooltip="&lt;1&gt; В таблице использованы следующие сокращения: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gridSpan w:val="11"/>
            <w:tcW w:w="1038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Плановые значения по месяцам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конец 2025 года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январь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февраль</w:t>
            </w:r>
          </w:p>
        </w:tc>
        <w:tc>
          <w:tcPr>
            <w:tcW w:w="80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март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апрель</w:t>
            </w:r>
          </w:p>
        </w:tc>
        <w:tc>
          <w:tcPr>
            <w:tcW w:w="80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май</w:t>
            </w:r>
          </w:p>
        </w:tc>
        <w:tc>
          <w:tcPr>
            <w:tcW w:w="80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июнь</w:t>
            </w:r>
          </w:p>
        </w:tc>
        <w:tc>
          <w:tcPr>
            <w:tcW w:w="80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июль</w:t>
            </w:r>
          </w:p>
        </w:tc>
        <w:tc>
          <w:tcPr>
            <w:tcW w:w="80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август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сентябрь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октябрь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ноябрь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6"/>
            <w:tcW w:w="18262" w:type="dxa"/>
            <w:vAlign w:val="center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Цель государственной программы Челябинской области "Повышение качества жизни населения Челябинской области за счет использования информационных и телекоммуникационных технологий"</w:t>
            </w:r>
          </w:p>
        </w:tc>
      </w:tr>
      <w:tr>
        <w:tc>
          <w:tcPr>
            <w:tcW w:w="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4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массовых социально значимых услуг, доступных в электронном виде, 95 процентов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8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</w:tr>
      <w:tr>
        <w:tc>
          <w:tcPr>
            <w:tcW w:w="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4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домохозяйств, которым обеспечена возможность широкополосного доступа к информационно-телекоммуникационной сети Интернет, 97 процентов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8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91,8</w:t>
            </w:r>
          </w:p>
        </w:tc>
      </w:tr>
      <w:tr>
        <w:tc>
          <w:tcPr>
            <w:tcW w:w="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4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населенных пунктов с количеством жителей от 100 до 500 человек, на территории которых обеспечена возможность широкополосного доступа к информационно-телекоммуникационной сети Интернет в рамках универсальных услуг связи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</w:t>
            </w:r>
          </w:p>
        </w:tc>
        <w:tc>
          <w:tcPr>
            <w:tcW w:w="8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</w:t>
            </w:r>
          </w:p>
        </w:tc>
      </w:tr>
      <w:tr>
        <w:tc>
          <w:tcPr>
            <w:tcW w:w="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4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ГП, ВДЛ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69,8</w:t>
            </w:r>
          </w:p>
        </w:tc>
        <w:tc>
          <w:tcPr>
            <w:tcW w:w="8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76" w:name="P476"/>
    <w:bookmarkEnd w:id="4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В таблице использованы следующие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ГП - государственная программа Челябинской области "Развитие информационного общества в Челябинской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ВДЛ - показатели оценки эффективности деятельности высшего должностного лица Челябинской области и деятельности исполнительных органов Челябинской области, установленные указами Президента Российской Федерации от 4 февраля 2021 года </w:t>
      </w:r>
      <w:hyperlink w:history="0" r:id="rId86" w:tooltip="Указ Президента РФ от 04.02.2021 N 68 (ред. от 09.09.2022) &quot;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&quot; ------------ Утратил силу или отменен {КонсультантПлюс}">
        <w:r>
          <w:rPr>
            <w:sz w:val="24"/>
            <w:color w:val="0000ff"/>
          </w:rPr>
          <w:t xml:space="preserve">N 68</w:t>
        </w:r>
      </w:hyperlink>
      <w:r>
        <w:rPr>
          <w:sz w:val="24"/>
        </w:rPr>
        <w:t xml:space="preserve">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Федерации", от 28 ноября 2024 года </w:t>
      </w:r>
      <w:hyperlink w:history="0" r:id="rId87" w:tooltip="Указ Президента РФ от 28.11.2024 N 1014 &quot;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&quot; {КонсультантПлюс}">
        <w:r>
          <w:rPr>
            <w:sz w:val="24"/>
            <w:color w:val="0000ff"/>
          </w:rPr>
          <w:t xml:space="preserve">N 1014</w:t>
        </w:r>
      </w:hyperlink>
      <w:r>
        <w:rPr>
          <w:sz w:val="24"/>
        </w:rPr>
        <w:t xml:space="preserve">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4. Структура государственной программы Челябинской области</w:t>
      </w:r>
    </w:p>
    <w:p>
      <w:pPr>
        <w:pStyle w:val="2"/>
        <w:jc w:val="center"/>
      </w:pPr>
      <w:r>
        <w:rPr>
          <w:sz w:val="24"/>
        </w:rPr>
        <w:t xml:space="preserve">"Развитие информационного общества в Челябинской области"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88" w:tooltip="Постановление Правительства Челябинской области от 31.01.2025 N 88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Челябинской области</w:t>
      </w:r>
    </w:p>
    <w:p>
      <w:pPr>
        <w:pStyle w:val="0"/>
        <w:jc w:val="center"/>
      </w:pPr>
      <w:r>
        <w:rPr>
          <w:sz w:val="24"/>
        </w:rPr>
        <w:t xml:space="preserve">от 31.01.2025 N 88-П)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292"/>
        <w:gridCol w:w="4292"/>
        <w:gridCol w:w="4294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2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Задачи структурного элемента</w:t>
            </w:r>
          </w:p>
        </w:tc>
        <w:tc>
          <w:tcPr>
            <w:tcW w:w="42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Краткое описание ожидаемых эффектов от реализации задачи структурного элемента</w:t>
            </w:r>
          </w:p>
        </w:tc>
        <w:tc>
          <w:tcPr>
            <w:tcW w:w="42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Связь с показателями</w:t>
            </w:r>
          </w:p>
        </w:tc>
      </w:tr>
      <w:tr>
        <w:tc>
          <w:tcPr>
            <w:tcW w:w="680" w:type="dxa"/>
          </w:tcPr>
          <w:bookmarkStart w:id="490" w:name="P490"/>
          <w:bookmarkEnd w:id="490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3"/>
            <w:tcW w:w="128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Региональный проект "Информационная инфраструктура" (заместитель Губернатора Челябинской области - А.С. Козлов)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информационных технологий, связи и цифрового развития Челябинской области</w:t>
            </w:r>
          </w:p>
        </w:tc>
        <w:tc>
          <w:tcPr>
            <w:gridSpan w:val="2"/>
            <w:tcW w:w="8586" w:type="dxa"/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реализации: 2024 год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Задача "Создание необходимой телекоммуникационной инфраструктуры для обеспечения широкополосным доступом к сети Интернет социально значимых объектов, а также эффективного и безопасного использования ими онлайн-сервисов"</w:t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обеспечено развитие инфраструктуры связи для обеспечения возможности широкополосного доступа к сети Интернет домохозяйств в малонаселенных, отдаленных и труднодоступных населенных пунктах</w:t>
            </w:r>
          </w:p>
        </w:tc>
        <w:tc>
          <w:tcPr>
            <w:tcW w:w="429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домохозяйств, которым обеспечена возможность широкополосного доступа к информационно-телекоммуникационной сети Интернет, - 97 процентов;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населенных пунктов с количеством жителей от 100 до 500 человек, на территории которых обеспечена возможность широкополосного доступа к информационно-телекоммуникационной сети Интернет в рамках универсальных услуг связи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обеспечены равные условия конкуренции и сокращение отдельных видов издержек операторов связи с целью роста качества предоставляемых ими услуг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bookmarkStart w:id="501" w:name="P501"/>
          <w:bookmarkEnd w:id="501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gridSpan w:val="3"/>
            <w:tcW w:w="12878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"Инфраструктура доступа к информационно-телекоммуникационной сети Интернет" (заместитель Губернатора Челябинской области - А.С. Козлов)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информационных технологий, связи и цифрового развития Челябинской области</w:t>
            </w:r>
          </w:p>
        </w:tc>
        <w:tc>
          <w:tcPr>
            <w:gridSpan w:val="2"/>
            <w:tcW w:w="8586" w:type="dxa"/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реализации: 2025 - 2027 годы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Задача "Обеспечение возможностью пользования услугами связи и широкополосного доступа к сети Интернет жителей отдельных населенных пунктов Челябинской области"</w:t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развита инфраструктура связи для обеспечения возможности широкополосного доступа к сети Интернет домохозяйств в малонаселенных, отдаленных и труднодоступных населенных пунктах</w:t>
            </w:r>
          </w:p>
        </w:tc>
        <w:tc>
          <w:tcPr>
            <w:tcW w:w="429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домохозяйств, которым обеспечена возможность широкополосного доступа к информационно-телекоммуникационной сети Интернет, - 97 процентов;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населенных пунктов с количеством жителей от 100 до 500 человек, на территории которых обеспечена возможность широкополосного доступа к информационно-телекоммуникационной сети Интернет в рамках универсальных услуг связи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обеспечены равные условия конкуренции и сокращение отдельных видов издержек операторов связи с целью роста качества предоставляемых ими услуг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bookmarkStart w:id="512" w:name="P512"/>
          <w:bookmarkEnd w:id="512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gridSpan w:val="3"/>
            <w:tcW w:w="128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Региональный проект "Информационная безопасность" (заместитель Губернатора Челябинской области - А.С. Козлов)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информационных технологий, связи и цифрового развития Челябинской области</w:t>
            </w:r>
          </w:p>
        </w:tc>
        <w:tc>
          <w:tcPr>
            <w:gridSpan w:val="2"/>
            <w:tcW w:w="858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срок реализации: 2024 год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Задача "Обеспечение информационной безопасности личности, предпринимательства и государственных интересов Челябинской области"</w:t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обеспечено повышение уровня информационной безопасности, включая защиту персональных данных граждан и данных в государственных информационных системах</w:t>
            </w:r>
          </w:p>
        </w:tc>
        <w:tc>
          <w:tcPr>
            <w:tcW w:w="42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массовых социально значимых услуг, доступных в электронном виде, - 95 процентов;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"цифровая зрелость"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</w:t>
            </w:r>
          </w:p>
        </w:tc>
      </w:tr>
      <w:tr>
        <w:tc>
          <w:tcPr>
            <w:tcW w:w="680" w:type="dxa"/>
          </w:tcPr>
          <w:bookmarkStart w:id="522" w:name="P522"/>
          <w:bookmarkEnd w:id="522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gridSpan w:val="3"/>
            <w:tcW w:w="128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Региональный проект "Инфраструктура кибербезопасности" (заместитель Губернатора Челябинской области - А.С. Козлов)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информационных технологий, связи и цифрового развития Челябинской области</w:t>
            </w:r>
          </w:p>
        </w:tc>
        <w:tc>
          <w:tcPr>
            <w:gridSpan w:val="2"/>
            <w:tcW w:w="858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срок реализации: 2025 - 2027 годы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Задача "Обеспечение защищенности региональных государственных информационных систем, оператором которых является Министерство информационных технологий, связи и цифрового развития Челябинской области"</w:t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обеспечено повышение уровня информационной безопасности, включая защиту персональных данных граждан и данных в государственных информационных системах, оператором которых является Министерство информационных технологий, связи и цифрового развития Челябинской области, находящихся на мощностях программно-аппаратного комплекса "Челябинский региональный центр обработки данных электронного правительства"</w:t>
            </w:r>
          </w:p>
        </w:tc>
        <w:tc>
          <w:tcPr>
            <w:tcW w:w="42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массовых социально значимых услуг, доступных в электронном виде, - 95 процентов;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>
        <w:tc>
          <w:tcPr>
            <w:tcW w:w="680" w:type="dxa"/>
          </w:tcPr>
          <w:bookmarkStart w:id="532" w:name="P532"/>
          <w:bookmarkEnd w:id="532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gridSpan w:val="3"/>
            <w:tcW w:w="12878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"Цифровое государственное управление" (заместитель Губернатора Челябинской области - А.С. Козлов)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информационных технологий, связи и цифрового развития Челябинской области</w:t>
            </w:r>
          </w:p>
        </w:tc>
        <w:tc>
          <w:tcPr>
            <w:gridSpan w:val="2"/>
            <w:tcW w:w="858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срок реализации: 2024 год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Задача 1 "Обеспечение удовлетворенности граждан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услуг"</w:t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обеспечено получение услуг гражданами в электронном виде и упрощение процедуры их получения, обеспечение доступности, скорости и удобства оказания услуг в электронном виде за счет организации межведомственного обмена информацией с целью сокращения числа документов и заполняемых форм, уменьшения количества отказов в предоставлении услуги, обеспечения стабильности работы инфраструктуры</w:t>
            </w:r>
          </w:p>
        </w:tc>
        <w:tc>
          <w:tcPr>
            <w:tcW w:w="429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массовых социально значимых услуг, доступных в электронном виде, - 95 процентов;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"цифровая зрелость"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создана устойчивая и безопасная информационно-телекоммуникационная инфраструктура высокоскоростной передачи, обработки и хранения больших объемов данных, доступной для всех организаций и домохозяйств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Задача 2 "Цифровизация процессов предоставления государственных услуг и исполнения государственных функций государственными органами власти"</w:t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обеспечено развитие и техническое сопровождение информационных систем исполнительных органов Челябинской области при предоставлении массовых социально значимых услуг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Задача 3 "Стимулирование граждан к получению государственных и муниципальных услуг в электронном виде с использованием ЕПГУ"</w:t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проведена популяризационная кампания в средствах массовой информации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gridSpan w:val="3"/>
            <w:tcW w:w="12878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"Цифровое государственное управление" (заместитель Губернатора Челябинской области - А.С. Козлов)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информационных технологий, связи и цифрового развития Челябинской области</w:t>
            </w:r>
          </w:p>
        </w:tc>
        <w:tc>
          <w:tcPr>
            <w:gridSpan w:val="2"/>
            <w:tcW w:w="8586" w:type="dxa"/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реализации: 2025 - 2027 годы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Задача 1 "Обеспечение развития инфраструктуры предоставления услуг и сервисов в цифровом виде, в том числе в проактивном режиме или при непосредственном обращении заявителя, а также реализация для государственных органов типовых решений, имеющих системы поддержки принятия решений на основе данных на базе единой цифровой платформы"</w:t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создана устойчивая и безопасная информационно-телекоммуникационная инфраструктура высокоскоростной передачи, обработки и хранения больших объемов данных, доступная для всех организаций и домохозяйств</w:t>
            </w:r>
          </w:p>
        </w:tc>
        <w:tc>
          <w:tcPr>
            <w:tcW w:w="429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массовых социально значимых услуг, доступных в электронном виде, - 95 процентов;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обеспечено развитие и техническое сопровождение информационных систем исполнительных органов Челябинской области при предоставлении массовых социально значимых услуг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обеспечено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Задача 2 "Стимулирование граждан к получению государственных и муниципальных услуг в электронном виде с использованием ЕПГУ"</w:t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обеспечено информирование и популяризация экономики данных, цифровых услуг и сервисов, предоставляемых посредством федеральной государственной информационной системы "Единый портал государственных и муниципальных услуг (функций)"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gridSpan w:val="3"/>
            <w:tcW w:w="12878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"Цифровые технологии" (заместитель Губернатора Челябинской области - А.С. Козлов)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информационных технологий, связи и цифрового развития Челябинской области</w:t>
            </w:r>
          </w:p>
        </w:tc>
        <w:tc>
          <w:tcPr>
            <w:gridSpan w:val="2"/>
            <w:tcW w:w="8586" w:type="dxa"/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реализации: 2024 год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Задача "Оказание содействия в оказании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субъекта, для обеспечения их участия в конкурсных отборах на получение государственной поддержки в форме грантов из средств федерального бюджета в рамках федерального проекта"</w:t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реализованы комплексы мер поддержки отрасли информационных технологий</w:t>
            </w:r>
          </w:p>
        </w:tc>
        <w:tc>
          <w:tcPr>
            <w:tcW w:w="42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"цифровая зрелость"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</w:t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gridSpan w:val="3"/>
            <w:tcW w:w="128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Региональный проект "Отечественные решения" (заместитель Губернатора Челябинской области - А.С. Козлов)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информационных технологий, связи и цифрового развития Челябинской области</w:t>
            </w:r>
          </w:p>
        </w:tc>
        <w:tc>
          <w:tcPr>
            <w:gridSpan w:val="2"/>
            <w:tcW w:w="858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срок реализации: 2025 - 2027 годы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Задача "Спрос организаций на ИТ-решения удовлетворен российской ИТ-отраслью"</w:t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обеспечено достижение показателя "Доля российского программного обеспечения, используемого в деятельности органов государственной власти субъектов Российской Федерации"</w:t>
            </w:r>
          </w:p>
        </w:tc>
        <w:tc>
          <w:tcPr>
            <w:tcW w:w="42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>
        <w:tc>
          <w:tcPr>
            <w:tcW w:w="680" w:type="dxa"/>
          </w:tcPr>
          <w:bookmarkStart w:id="579" w:name="P579"/>
          <w:bookmarkEnd w:id="579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gridSpan w:val="3"/>
            <w:tcW w:w="128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Комплекс процессных мероприятий "Обеспечение реализации проектов в области цифровой экономики, создание, развитие, модернизация и бесперебойное функционирование ИКТ-инфраструктуры Аппарата Губернатора и Правительства Челябинской области, исполнительных органов Челябинской области, в том числе для информационного взаимодействия"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информационных технологий, связи и цифрового развития Челябинской области</w:t>
            </w:r>
          </w:p>
        </w:tc>
        <w:tc>
          <w:tcPr>
            <w:gridSpan w:val="2"/>
            <w:tcW w:w="858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срок реализации: 2024 - 2030 годы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Задача 1 "Обеспечение бесперебойного функционирования, создание, развитие и модернизация ИКТ-инфраструктуры Аппарата Губернатора и Правительства Челябинской области, исполнительных органов Челябинской области, в том числе для развития в Челябинской области образования, культуры, спорта, туризма, социальной сферы, государственных архивов, а также для информационного взаимодействия"</w:t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обеспечено исполнение мероприятий, направленных на реализацию положений Федерального </w:t>
            </w:r>
            <w:hyperlink w:history="0" r:id="rId89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</w:rPr>
              <w:t xml:space="preserve"> от 22 декабря 2008 года N 262-ФЗ "Об обеспечении доступа к информации о деятельности судов в Российской Федерации" на территории Челябинской области</w:t>
            </w:r>
          </w:p>
        </w:tc>
        <w:tc>
          <w:tcPr>
            <w:tcW w:w="429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массовых социально значимых услуг, доступных в электронном виде, - 95 процентов;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оказаны услуги по сопровождению программного обеспечения автоматизации функций тарифного регулирования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оказаны услуги по оцифровке документов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оказаны услуги по цифровизации отрасли сельского хозяйства в Челябинской области в рамках реализации </w:t>
            </w:r>
            <w:hyperlink w:history="0" r:id="rId90" w:tooltip="Распоряжение Правительства Челябинской области от 17.08.2022 N 757-рп (ред. от 04.09.2023) &quot;О стратегии в области цифровой трансформации ключевых отраслей экономики, социальной сферы и государственного управления Челябинской области&quot; (вместе со &quot;Стратегией в области цифровой трансформации ключевых отраслей экономики, социальной сферы и государственного управления Челябинской области&quot;) {КонсультантПлюс}">
              <w:r>
                <w:rPr>
                  <w:sz w:val="24"/>
                  <w:color w:val="0000ff"/>
                </w:rPr>
                <w:t xml:space="preserve">Стратегии</w:t>
              </w:r>
            </w:hyperlink>
            <w:r>
              <w:rPr>
                <w:sz w:val="24"/>
              </w:rPr>
              <w:t xml:space="preserve"> цифровой трансформации Челябинской области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оказаны услуги по цифровизации отрасли городского хозяйства в Челябинской области в рамках реализации </w:t>
            </w:r>
            <w:hyperlink w:history="0" r:id="rId91" w:tooltip="Распоряжение Правительства Челябинской области от 17.08.2022 N 757-рп (ред. от 04.09.2023) &quot;О стратегии в области цифровой трансформации ключевых отраслей экономики, социальной сферы и государственного управления Челябинской области&quot; (вместе со &quot;Стратегией в области цифровой трансформации ключевых отраслей экономики, социальной сферы и государственного управления Челябинской области&quot;) {КонсультантПлюс}">
              <w:r>
                <w:rPr>
                  <w:sz w:val="24"/>
                  <w:color w:val="0000ff"/>
                </w:rPr>
                <w:t xml:space="preserve">Стратегии</w:t>
              </w:r>
            </w:hyperlink>
            <w:r>
              <w:rPr>
                <w:sz w:val="24"/>
              </w:rPr>
              <w:t xml:space="preserve"> цифровой трансформации Челябинской области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обеспечена автоматизация приоритетных видов регионального государственного контроля (надзора)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созданы информационные системы для обеспечения деятельности исполнительных органов Челябинской области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обеспечено поддержание на высоком уровне доступности коммутационных узлов единой телекоммуникационной сети, приобретение оборудования для проведения видео-конференц-связи и модернизация залов Правительства Челябинской области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оказаны услуги по технической поддержке системы интеллектуального видеонаблюдения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приобретено оборудование для видеонаблюдения (видеофиксации) для Избирательной комиссии Челябинской области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обеспечена организация видеонаблюдения, трансляции изображения в информационно-телекоммуникационную сеть Интернет и хранение соответствующих видеозаписей в период проведения выборов Губернатора Челябинской области и депутатов Законодательного Собрания Челябинской области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обеспечена организация защиты информации в исполнительных органах Челябинской области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Задача 2 "Осуществление полномочий и функций подведомственных учреждений Министерства информационных технологий, связи и цифрового развития Челябинской области в целях выполнения мероприятий государственной программы, достижения поставленной цели, задач и целевых показателей государственной программы"</w:t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обеспечено создание, развитие, администрирование и техническое сопровождение государственных информационных систем и сервисов Челябинской области, средств и систем защиты информации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обеспечена информационно-техническая деятельность исполнительных органов Челябинской области в области информатизации и развития ИКТ, эксплуатации телекоммуникационной инфраструктуры и информационных систем, реализации полномочий по осуществлению централизованных закупок товаров, работ, услуг в сфере ИКТ для нужд исполнительных органов Челябинской области, находящихся на централизованном обслуживании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оснащены транспортные средства информационно-навигационным оборудованием на базе технологий ГЛОНАСС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bookmarkStart w:id="605" w:name="P605"/>
          <w:bookmarkEnd w:id="605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gridSpan w:val="3"/>
            <w:tcW w:w="128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Комплекс процессных мероприятий "Обеспечение реализации мер поддержки ИТ-отрасли"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информационных технологий, связи и цифрового развития Челябинской области</w:t>
            </w:r>
          </w:p>
        </w:tc>
        <w:tc>
          <w:tcPr>
            <w:gridSpan w:val="2"/>
            <w:tcW w:w="858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срок реализации: 2024 - 2030 годы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Задача "Создание оптимальных условий для развития ИТ-отрасли"</w:t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предоставлены дополнительные меры социальной поддержки в виде возмещения части процентной ставки по жилищным (ипотечным) кредитам (займам) за счет средств областного бюджета, что позволит ИТ-специалистам, получившим ипотеку, частично компенсировать понесенные ими затраты</w:t>
            </w:r>
          </w:p>
        </w:tc>
        <w:tc>
          <w:tcPr>
            <w:tcW w:w="429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предоставлены аккредитованным организациям, признанным победителями конкурсного отбора, гранты на разработку отечественных ИТ-решений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обеспечены условия для подготовки кадров в сфере информационных технологий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обеспечено содействие развитию технологического предпринимательства и предпринимательства в области информационных технологий, "сквозных" цифровых технологий на территории Челябинской области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bookmarkStart w:id="617" w:name="P617"/>
          <w:bookmarkEnd w:id="617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gridSpan w:val="3"/>
            <w:tcW w:w="128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Комплекс процессных мероприятий "Обеспечение деятельности Министерства информационных технологий, связи и цифрового развития Челябинской области"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информационных технологий, связи и цифрового развития Челябинской области</w:t>
            </w:r>
          </w:p>
        </w:tc>
        <w:tc>
          <w:tcPr>
            <w:gridSpan w:val="2"/>
            <w:tcW w:w="858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срок реализации: 2024 - 2030 годы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Задача "Осуществление полномочий и функций Министерства информационных технологий, связи и цифрового развития Челябинской области в целях выполнения мероприятий государственной программы, достижения поставленной цели, задач и целевых показателей государственной программы"</w:t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обеспечена деятельность Министерства информационных технологий, связи и цифрового развития Челябинской области в соответствии с </w:t>
            </w:r>
            <w:hyperlink w:history="0" r:id="rId92" w:tooltip="Постановление Губернатора Челябинской области от 10.11.2010 N 347 (ред. от 26.04.2024) &quot;О Министерстве информационных технологий, связи и цифрового развития Челябинской области&quot; (вместе с &quot;Положением о Министерстве информационных технологий, связи и цифрового развития Челябинской области&quot;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Губернатора Челябинской области от 10.11.2010 г. N 347 "О Министерстве информационных технологий, связи и цифрового развития Челябинской области", </w:t>
            </w:r>
            <w:hyperlink w:history="0" r:id="rId93" w:tooltip="Постановление Правительства Челябинской области от 17.07.2012 N 359-П (ред. от 30.11.2023) &quot;О координации мероприятий по использованию информационно-коммуникационных технологий в деятельности исполнительных органов Челябинской области и внесении изменений в некоторые постановления Правительства Челябинской области&quot; (вместе с &quot;Положением о координации мероприятий по использованию информационно-коммуникационных технологий в деятельности исполнительных органов Челябинской области&quot;, &quot;Изменениями, которые вносят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Челябинской области от 17.07.2012 г. N 359-П "О координации мероприятий по использованию информационно-коммуникационных технологий в деятельности исполнительных органов Челябинской области и внесении изменений в некоторые постановления Правительства Челябинской области", </w:t>
            </w:r>
            <w:hyperlink w:history="0" r:id="rId94" w:tooltip="Постановление Правительства Челябинской области от 21.06.2022 N 355-П (ред. от 14.03.2024) &quot;О мерах по обеспечению эффективности мероприятий по использованию информационно-коммуникационных технологий в деятельности исполнительных органов Челябинской области и внесении изменений в постановление Правительства Челябинской области от 17.07.2012 г. N 359-П&quot; (вместе с &quot;Положением о ведомственных программах цифровой трансформации&quot;) {КонсультантПлюс}">
              <w:r>
                <w:rPr>
                  <w:sz w:val="24"/>
                  <w:color w:val="0000ff"/>
                </w:rPr>
                <w:t xml:space="preserve">Положением</w:t>
              </w:r>
            </w:hyperlink>
            <w:r>
              <w:rPr>
                <w:sz w:val="24"/>
              </w:rPr>
              <w:t xml:space="preserve"> о ведомственных программах цифровой трансформации, утвержденным постановлением Правительства Челябинской области от 21.06.2022 г. N 355-П "О мерах по обеспечению эффективности мероприятий по использованию информационно-коммуникационных технологий в деятельности исполнительных органов Челябинской области и внесении изменений в постановление Правительства Челябинской области от 17.07.2012 г. N 359-П"</w:t>
            </w:r>
          </w:p>
        </w:tc>
        <w:tc>
          <w:tcPr>
            <w:tcW w:w="42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массовых социально значимых услуг, доступных в электронном виде, - 95 процентов;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доля домохозяйств, которым обеспечена возможность широкополосного доступа к информационно-телекоммуникационной сети Интернет, - 97 процентов; количество населенных пунктов с количеством жителей от 100 до 500 человек, на территории которых обеспечена возможность широкополосного доступа к информационно-телекоммуникационной сети Интернет в рамках универсальных услуг связи;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>
        <w:tc>
          <w:tcPr>
            <w:tcW w:w="680" w:type="dxa"/>
          </w:tcPr>
          <w:bookmarkStart w:id="628" w:name="P628"/>
          <w:bookmarkEnd w:id="628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gridSpan w:val="3"/>
            <w:tcW w:w="128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Комплекс процессных мероприятий "Поддержание работоспособности спутниковых навигационных технологий с использованием системы ГЛОНАСС"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информационных технологий, связи и цифрового развития Челябинской области</w:t>
            </w:r>
          </w:p>
        </w:tc>
        <w:tc>
          <w:tcPr>
            <w:gridSpan w:val="2"/>
            <w:tcW w:w="8586" w:type="dxa"/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реализации: 2024 - 2030 годы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9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Задача "Приобретение оборудования с поддержкой глобальной навигационной спутниковой системы ГЛОНАСС, эксплуатация и поддержание работоспособности отраслевых систем"</w:t>
            </w:r>
          </w:p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обеспечена оплата связи и техническая поддержка транспортных средств исполнительных органов Челябинской области и их подведомственных учреждений, оборудованных информационно-навигационными системами ГЛОНАСС</w:t>
            </w:r>
          </w:p>
        </w:tc>
        <w:tc>
          <w:tcPr>
            <w:tcW w:w="429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оснащены транспортные средства информационно-навигационным оборудованием на базе технологий ГЛОНАСС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66"/>
          <w:headerReference w:type="first" r:id="rId66"/>
          <w:footerReference w:type="default" r:id="rId67"/>
          <w:footerReference w:type="first" r:id="rId67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5. Финансовое обеспечение государственной программы</w:t>
      </w:r>
    </w:p>
    <w:p>
      <w:pPr>
        <w:pStyle w:val="2"/>
        <w:jc w:val="center"/>
      </w:pPr>
      <w:r>
        <w:rPr>
          <w:sz w:val="24"/>
        </w:rPr>
        <w:t xml:space="preserve">Челябинской области "Развитие информационного общества</w:t>
      </w:r>
    </w:p>
    <w:p>
      <w:pPr>
        <w:pStyle w:val="2"/>
        <w:jc w:val="center"/>
      </w:pPr>
      <w:r>
        <w:rPr>
          <w:sz w:val="24"/>
        </w:rPr>
        <w:t xml:space="preserve">в Челябинской области"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95" w:tooltip="Постановление Правительства Челябинской области от 31.01.2025 N 88-П &quot;О внесении изменений в постановление Правительства Челябинской области от 03.12.2020 г. N 646-П&quot; (вместе с &quot;Изменениями, которые вносятся в государственную программу Челябинской области &quot;Развитие информационного общества в Челябинской области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Челябинской области</w:t>
      </w:r>
    </w:p>
    <w:p>
      <w:pPr>
        <w:pStyle w:val="0"/>
        <w:jc w:val="center"/>
      </w:pPr>
      <w:r>
        <w:rPr>
          <w:sz w:val="24"/>
        </w:rPr>
        <w:t xml:space="preserve">от 31.01.2025 N 88-П)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98"/>
        <w:gridCol w:w="1928"/>
        <w:gridCol w:w="1871"/>
        <w:gridCol w:w="1644"/>
        <w:gridCol w:w="1701"/>
        <w:gridCol w:w="731"/>
        <w:gridCol w:w="731"/>
        <w:gridCol w:w="732"/>
        <w:gridCol w:w="1814"/>
      </w:tblGrid>
      <w:tr>
        <w:tc>
          <w:tcPr>
            <w:tcW w:w="37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государственной программы, структурного элемента, мероприятия/источник финансового обеспечения</w:t>
            </w:r>
          </w:p>
        </w:tc>
        <w:tc>
          <w:tcPr>
            <w:gridSpan w:val="8"/>
            <w:tcW w:w="1115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финансового обеспечения по годам реализации,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</w:t>
            </w:r>
          </w:p>
        </w:tc>
        <w:tc>
          <w:tcPr>
            <w:tcW w:w="7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</w:t>
            </w:r>
          </w:p>
        </w:tc>
        <w:tc>
          <w:tcPr>
            <w:tcW w:w="7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</w:t>
            </w:r>
          </w:p>
        </w:tc>
        <w:tc>
          <w:tcPr>
            <w:tcW w:w="73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Государственная программа (всего), в том числе: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1745471,62648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1494847,11267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1239370,581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1239370,581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5719059,90115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12487,0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13277,0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1744681,62648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1482360,11267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1239370,581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1239370,581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5705782,90115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налоговых расходов Челябинской области (справочно)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Региональный </w:t>
            </w:r>
            <w:hyperlink w:history="0" w:anchor="P490" w:tooltip="1.">
              <w:r>
                <w:rPr>
                  <w:sz w:val="24"/>
                  <w:color w:val="0000ff"/>
                </w:rPr>
                <w:t xml:space="preserve">проект</w:t>
              </w:r>
            </w:hyperlink>
            <w:r>
              <w:rPr>
                <w:sz w:val="24"/>
              </w:rPr>
              <w:t xml:space="preserve"> "Информационная инфраструктура", в том числе: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13823,50203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13823,50203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13823,50203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13823,50203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Возмещение части затрат на развитие инфраструктуры связи на территории Челябинской области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13823,50203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13823,50203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13823,50203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13823,50203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Региональный </w:t>
            </w:r>
            <w:hyperlink w:history="0" w:anchor="P501" w:tooltip="2.">
              <w:r>
                <w:rPr>
                  <w:sz w:val="24"/>
                  <w:color w:val="0000ff"/>
                </w:rPr>
                <w:t xml:space="preserve">проект</w:t>
              </w:r>
            </w:hyperlink>
            <w:r>
              <w:rPr>
                <w:sz w:val="24"/>
              </w:rPr>
              <w:t xml:space="preserve"> "Инфраструктура доступа к информационно-телекоммуникационной сети Интернет, в том числе: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20000,0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20000,0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20000,0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60000,0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20000,0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20000,0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20000,0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60000,0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Субсидии операторам связи на возмещение части затрат на развитие инфраструктуры связи на территории отдельных населенных пунктов Челябинской области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20000,0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20000,0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20000,0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60000,0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20000,0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20000,0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20000,0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60000,0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Региональный </w:t>
            </w:r>
            <w:hyperlink w:history="0" w:anchor="P512" w:tooltip="3.">
              <w:r>
                <w:rPr>
                  <w:sz w:val="24"/>
                  <w:color w:val="0000ff"/>
                </w:rPr>
                <w:t xml:space="preserve">проект</w:t>
              </w:r>
            </w:hyperlink>
            <w:r>
              <w:rPr>
                <w:sz w:val="24"/>
              </w:rPr>
              <w:t xml:space="preserve"> "Информационная безопасность", в том числе: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44485,09375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44485,09375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44485,09375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44485,09375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информационной безопасности в исполнительных органах Челябинской области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44485,09375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44485,09375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44485,09375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44485,09375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Региональный </w:t>
            </w:r>
            <w:hyperlink w:history="0" w:anchor="P522" w:tooltip="4.">
              <w:r>
                <w:rPr>
                  <w:sz w:val="24"/>
                  <w:color w:val="0000ff"/>
                </w:rPr>
                <w:t xml:space="preserve">проект</w:t>
              </w:r>
            </w:hyperlink>
            <w:r>
              <w:rPr>
                <w:sz w:val="24"/>
              </w:rPr>
              <w:t xml:space="preserve"> "Инфраструктура кибербезопасности", в том числе: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52927,86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52927,86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52927,86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158783,58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52927,86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52927,86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52927,86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158783,58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кибербезопасности инфраструктуры электронного правительства Челябинской области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52927,86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52927,86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52927,86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158783,58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52927,86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52927,86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52927,86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158783,58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Региональный </w:t>
            </w:r>
            <w:hyperlink w:history="0" w:anchor="P532" w:tooltip="5.">
              <w:r>
                <w:rPr>
                  <w:sz w:val="24"/>
                  <w:color w:val="0000ff"/>
                </w:rPr>
                <w:t xml:space="preserve">проект</w:t>
              </w:r>
            </w:hyperlink>
            <w:r>
              <w:rPr>
                <w:sz w:val="24"/>
              </w:rPr>
              <w:t xml:space="preserve"> "Цифровое государственное управление", в том числе: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276655,46836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157612,67167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144605,38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144605,38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723478,90003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12487,0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12487,0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276655,46836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145125,67167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144605,38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144605,38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710991,90003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Популяризация государственных и муниципальных услуг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826,0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5326,0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826,0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5326,0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Развитие инфраструктуры электронного правительства в Челябинской области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157499,74836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161999,74836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157499,74836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161999,74836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Цифровизация деятельности исполнительных органов Челябинской области (Областное государственное казенное учреждение "Центр информационно-технического обслуживания")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12070,92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21300,73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21300,73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21300,73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75973,11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12070,92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21300,73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21300,73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21300,73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75973,11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Цифровизация деятельности исполнительных органов Челябинской области (Областное государственное бюджетное учреждение "Челябинский региональный центр навигационно-информационных технологий")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106258,8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120304,65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120304,65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120304,65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467172,75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106258,8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120304,65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120304,65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120304,65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467172,75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13007,29167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13007,29167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12487,0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12487,0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520,29167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520,29167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hyperlink w:history="0" w:anchor="P579" w:tooltip="9.">
              <w:r>
                <w:rPr>
                  <w:sz w:val="24"/>
                  <w:color w:val="0000ff"/>
                </w:rPr>
                <w:t xml:space="preserve">Комплекс</w:t>
              </w:r>
            </w:hyperlink>
            <w:r>
              <w:rPr>
                <w:sz w:val="24"/>
              </w:rPr>
              <w:t xml:space="preserve"> процессных мероприятий "Обеспечение реализации проектов в области цифровой экономики, создание, развитие, модернизация и бесперебойное функционирование ИКТ-инфраструктуры Аппарата Губернатора и Правительства Челябинской области, исполнительных органов Челябинской области, в том числе для информационного взаимодействия", в том числе: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999844,52227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1055284,611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833324,291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833324,291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3721777,71527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999054,52227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1055284,611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833324,291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833324,291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3720987,71527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Эксплуатация государственной автоматизированной системы "Правосудие" в деятельности мировой юстиции Челябинской области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5287,45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7085,2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7085,2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7085,2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26543,05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5287,45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7085,2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7085,2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7085,2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26543,05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Эксплуатация регионального сегмента федеральной государственной информационной системы "Единая информационно-аналитическая система "Федеральный орган регулирования - региональные органы регулирования - субъекты регулирования"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2148,899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2431,36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2431,36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2431,36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9442,979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2148,899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2431,36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2431,36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2431,36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9442,979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Развитие функциональных возможностей электронного каталога государственного казенного учреждения культуры "Челябинская областная универсальная научная библиотека"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1400,0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1400,0</w:t>
            </w:r>
          </w:p>
        </w:tc>
      </w:tr>
      <w:tr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Оцифровка архивных документов и интеграция в государственную информационную систему "Портал "Вспомнить всех поименно"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3884,0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5784,0</w:t>
            </w:r>
          </w:p>
        </w:tc>
      </w:tr>
      <w:tr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3884,0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5784,0</w:t>
            </w:r>
          </w:p>
        </w:tc>
      </w:tr>
      <w:tr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Оцифровка архивных документов и интеграция в государственную информационную систему "Цифровой архив"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2700,0</w:t>
            </w:r>
          </w:p>
        </w:tc>
      </w:tr>
      <w:tr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2700,0</w:t>
            </w:r>
          </w:p>
        </w:tc>
      </w:tr>
      <w:tr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Оцифровка архивных документов и интеграция в государственную информационную систему "Цифровой архив"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750,0</w:t>
            </w:r>
          </w:p>
        </w:tc>
      </w:tr>
      <w:tr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750,0</w:t>
            </w:r>
          </w:p>
        </w:tc>
      </w:tr>
      <w:tr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 по развитию системы программно-аппаратного комплекса по организации дистанционного контроля за соблюдением законодательства Российской Федерации и Челябинской области об архивном деле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641,58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641,58</w:t>
            </w:r>
          </w:p>
        </w:tc>
      </w:tr>
      <w:tr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641,58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641,58</w:t>
            </w:r>
          </w:p>
        </w:tc>
      </w:tr>
      <w:tr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Создание информационных систем для обеспечения деятельности исполнительных органов Челябинской области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17580,9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20580,9</w:t>
            </w:r>
          </w:p>
        </w:tc>
      </w:tr>
      <w:tr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17580,9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20580,9</w:t>
            </w:r>
          </w:p>
        </w:tc>
      </w:tr>
      <w:tr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Развитие Единой телекоммуникационной сети исполнительных органов Челябинской области и ее сервисов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43176,2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10949,79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10949,79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10949,79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76025,57</w:t>
            </w:r>
          </w:p>
        </w:tc>
      </w:tr>
      <w:tr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43176,2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10949,79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10949,79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10949,79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76025,57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оказания региональных услуг в электронном виде посредством ведомственной информационной системы с применением цифровых регламентов, всего, в том числе: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Эксплуатация системы интеллектуального видеонаблюдения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1907,5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1907,5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1907,5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1907,5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7630,0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1907,5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1907,5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1907,5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1907,5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7630,0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системы видеонаблюдения и трансляции изображения в сеть Интернет для проведения выборов Губернатора Челябинской области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37782,76243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37782,76243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37782,76243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37782,76243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системы видеонаблюдения и трансляции изображения в сеть Интернет для проведения выборов депутатов Законодательного Собрания Челябинской области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15700,0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15700,0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15700,0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15700,0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Цифровизация отрасли сельского хозяйства в Челябинской области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1163,8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1163,8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1163,8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3491,4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1163,8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1163,8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1163,8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3491,4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Цифровизация сферы городского хозяйства в Челябинской области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312,8505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432,9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432,9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432,9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1611,5505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312,8505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432,9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432,9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432,9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1611,5505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Финансовое обеспечение государственного задания на оказание государственных услуг (выполнение работ) (Челябинский региональный центр навигационно-информационных технологий)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321582,32771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292255,66162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295255,66162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295255,66162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1204349,31257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321582,32771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292255,66162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295255,66162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295255,66162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1204349,31257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деятельности (оказание услуг) подведомственных казенных учреждений (Центр информационно-технического обслуживания)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563615,63263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707226,36938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506791,62938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506791,62938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2284425,26077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563615,63263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707226,36938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506791,62938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506791,62938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2284425,26077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защиты информации в исполнительных органах Челябинской области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7306,45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7306,45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7306,45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21919,35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7306,45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7306,45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7306,45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21919,35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hyperlink w:history="0" w:anchor="P605" w:tooltip="10.">
              <w:r>
                <w:rPr>
                  <w:sz w:val="24"/>
                  <w:color w:val="0000ff"/>
                </w:rPr>
                <w:t xml:space="preserve">Комплекс</w:t>
              </w:r>
            </w:hyperlink>
            <w:r>
              <w:rPr>
                <w:sz w:val="24"/>
              </w:rPr>
              <w:t xml:space="preserve"> процессных мероприятий "Обеспечение реализации мер поддержки ИТ-отрасли", в том числе: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279052,808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113848,348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94227,948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94227,948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581357,052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279052,808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113848,348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94227,948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94227,948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581357,052</w:t>
            </w:r>
          </w:p>
        </w:tc>
      </w:tr>
      <w:tr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Компенсация (возмещение) части процентной ставки по жилищным (ипотечным) кредитам (займам), выданным на приобретение (строительство) жилья работникам аккредитованных российских организаций, осуществляющих деятельность в области информационных технологий на территории Челябинской области, в соответствии с </w:t>
            </w:r>
            <w:hyperlink w:history="0" r:id="rId96" w:tooltip="Закон Челябинской области от 27.12.2022 N 738-ЗО (ред. от 04.04.2024) &quot;О дополнительной мере социальной поддержки работников аккредитованных российских организаций, осуществляющих деятельность в области информационных технологий на территории Челябинской области, в виде компенсации (возмещения) части процентной ставки по жилищным (ипотечным) кредитам (займам), выданным на приобретение (строительство) жилья&quot; (принят постановлением Законодательного Собрания Челябинской области от 22.12.2022 N 141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Челябинской области от 27.12.2022 г. N 738-ЗО "О дополнительной мере социальной поддержки работников аккредитованных российских организаций, осуществляющих деятельность в области информационных технологий на территории Челябинской области, в виде компенсации (возмещения) части процентной ставки по жилищным (ипотечным) кредитам (займам), выданным на приобретение (строительство) жилья"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24569,8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19620,4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44190,2</w:t>
            </w:r>
          </w:p>
        </w:tc>
      </w:tr>
      <w:tr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24569,8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19620,4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44190,2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Гранты в форме субсидий организациям, являющимся правообладателями программ для электронных вычислительных машин, включенных в единый реестр российских программ для электронных вычислительных машин и баз данных, получившим документ о государственной аккредитации, зарегистрированным на территории Челябинской области и осуществляющим деятельность в области информационных технологий, на разработку отечественных ИТ-решений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1800,0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1800,0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Грант в форме субсидии автономному учреждению на развитие учебной и производственной инфраструктур для открытия центра по подготовке высококвалифицированных кадров в сфере информационных технологий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180000,0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180000,0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180000,0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180000,0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Субсидия в виде имущественного взноса автономной некоммерческой организации "Центр развития цифровых технологий Челябинской области"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72683,008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94227,948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94227,948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94227,948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355366,852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72683,008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94227,948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94227,948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94227,948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355366,852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hyperlink w:history="0" w:anchor="P617" w:tooltip="11.">
              <w:r>
                <w:rPr>
                  <w:sz w:val="24"/>
                  <w:color w:val="0000ff"/>
                </w:rPr>
                <w:t xml:space="preserve">Комплекс</w:t>
              </w:r>
            </w:hyperlink>
            <w:r>
              <w:rPr>
                <w:sz w:val="24"/>
              </w:rPr>
              <w:t xml:space="preserve"> процессных мероприятий "Обеспечение деятельности Министерства информационных технологий, связи и цифрового развития Челябинской области", в том числе: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127868,46277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89877,532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89877,532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89877,532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397501,05877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127868,46277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89877,532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89877,532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89877,532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397501,05877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Финансовое обеспечение выполнения государственных функций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127868,46277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89877,532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89877,532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89877,532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397501,05877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127868,46277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89877,532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89877,532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89877,532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397501,05877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hyperlink w:history="0" w:anchor="P628" w:tooltip="12.">
              <w:r>
                <w:rPr>
                  <w:sz w:val="24"/>
                  <w:color w:val="0000ff"/>
                </w:rPr>
                <w:t xml:space="preserve">Комплекс</w:t>
              </w:r>
            </w:hyperlink>
            <w:r>
              <w:rPr>
                <w:sz w:val="24"/>
              </w:rPr>
              <w:t xml:space="preserve"> процессных мероприятий "Поддержание работоспособности спутниковых навигационных технологий с использованием системы ГЛОНАСС", в том числе: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3741,7693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5296,09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4407,57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4407,57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17852,9993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3741,7693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5296,09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4407,57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4407,57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17852,9993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 по внедрению спутниковых навигационных технологий с использованием системы ГЛОНАСС, в том числе: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1626,29072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2055,92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1836,72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1836,72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7355,65072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1626,29072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2055,92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1836,72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1836,72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7355,65072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 по внедрению спутниковых навигационных технологий с использованием системы ГЛОНАСС (Министерство сельского хозяйства Челябинской области)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295,1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355,2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355,2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355,2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1360,7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 по внедрению спутниковых навигационных технологий с использованием системы ГЛОНАСС (Министерство экологии Челябинской области)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167,19072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536,72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317,52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317,52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1338,95072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 по внедрению спутниковых навигационных технологий с использованием системы ГЛОНАСС (Главное управление лесами Челябинской области)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1164,0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1164,0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1164,0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1164,0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4656,0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 по внедрению спутниковых навигационных технологий с использованием системы ГЛОНАСС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2115,47858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3240,17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2570,85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2570,85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10497,34858</w:t>
            </w:r>
          </w:p>
        </w:tc>
      </w:tr>
      <w:tr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2115,47858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3240,17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2570,85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2570,85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10497,34858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6"/>
      <w:headerReference w:type="first" r:id="rId66"/>
      <w:footerReference w:type="default" r:id="rId67"/>
      <w:footerReference w:type="first" r:id="rId67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Челябинской области от 03.12.2020 N 646-П</w:t>
            <w:br/>
            <w:t>(ред. от 31.01.2025)</w:t>
            <w:br/>
            <w:t>"О государственной программе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Челябинской области от 03.12.2020 N 646-П</w:t>
            <w:br/>
            <w:t>(ред. от 31.01.2025)</w:t>
            <w:br/>
            <w:t>"О государственной программе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69&amp;n=182671&amp;date=26.03.2025&amp;dst=100006&amp;field=134" TargetMode = "External"/>
	<Relationship Id="rId8" Type="http://schemas.openxmlformats.org/officeDocument/2006/relationships/hyperlink" Target="https://login.consultant.ru/link/?req=doc&amp;base=RLAW169&amp;n=184405&amp;date=26.03.2025&amp;dst=100006&amp;field=134" TargetMode = "External"/>
	<Relationship Id="rId9" Type="http://schemas.openxmlformats.org/officeDocument/2006/relationships/hyperlink" Target="https://login.consultant.ru/link/?req=doc&amp;base=RLAW169&amp;n=189352&amp;date=26.03.2025&amp;dst=100006&amp;field=134" TargetMode = "External"/>
	<Relationship Id="rId10" Type="http://schemas.openxmlformats.org/officeDocument/2006/relationships/hyperlink" Target="https://login.consultant.ru/link/?req=doc&amp;base=RLAW169&amp;n=191994&amp;date=26.03.2025&amp;dst=100006&amp;field=134" TargetMode = "External"/>
	<Relationship Id="rId11" Type="http://schemas.openxmlformats.org/officeDocument/2006/relationships/hyperlink" Target="https://login.consultant.ru/link/?req=doc&amp;base=RLAW169&amp;n=192735&amp;date=26.03.2025&amp;dst=100006&amp;field=134" TargetMode = "External"/>
	<Relationship Id="rId12" Type="http://schemas.openxmlformats.org/officeDocument/2006/relationships/hyperlink" Target="https://login.consultant.ru/link/?req=doc&amp;base=RLAW169&amp;n=194925&amp;date=26.03.2025&amp;dst=100006&amp;field=134" TargetMode = "External"/>
	<Relationship Id="rId13" Type="http://schemas.openxmlformats.org/officeDocument/2006/relationships/hyperlink" Target="https://login.consultant.ru/link/?req=doc&amp;base=RLAW169&amp;n=197059&amp;date=26.03.2025&amp;dst=100006&amp;field=134" TargetMode = "External"/>
	<Relationship Id="rId14" Type="http://schemas.openxmlformats.org/officeDocument/2006/relationships/hyperlink" Target="https://login.consultant.ru/link/?req=doc&amp;base=RLAW169&amp;n=199220&amp;date=26.03.2025&amp;dst=100006&amp;field=134" TargetMode = "External"/>
	<Relationship Id="rId15" Type="http://schemas.openxmlformats.org/officeDocument/2006/relationships/hyperlink" Target="https://login.consultant.ru/link/?req=doc&amp;base=RLAW169&amp;n=202595&amp;date=26.03.2025&amp;dst=100006&amp;field=134" TargetMode = "External"/>
	<Relationship Id="rId16" Type="http://schemas.openxmlformats.org/officeDocument/2006/relationships/hyperlink" Target="https://login.consultant.ru/link/?req=doc&amp;base=RLAW169&amp;n=203252&amp;date=26.03.2025&amp;dst=100006&amp;field=134" TargetMode = "External"/>
	<Relationship Id="rId17" Type="http://schemas.openxmlformats.org/officeDocument/2006/relationships/hyperlink" Target="https://login.consultant.ru/link/?req=doc&amp;base=RLAW169&amp;n=207661&amp;date=26.03.2025&amp;dst=100006&amp;field=134" TargetMode = "External"/>
	<Relationship Id="rId18" Type="http://schemas.openxmlformats.org/officeDocument/2006/relationships/hyperlink" Target="https://login.consultant.ru/link/?req=doc&amp;base=RLAW169&amp;n=209139&amp;date=26.03.2025&amp;dst=100006&amp;field=134" TargetMode = "External"/>
	<Relationship Id="rId19" Type="http://schemas.openxmlformats.org/officeDocument/2006/relationships/hyperlink" Target="https://login.consultant.ru/link/?req=doc&amp;base=RLAW169&amp;n=212593&amp;date=26.03.2025&amp;dst=100006&amp;field=134" TargetMode = "External"/>
	<Relationship Id="rId20" Type="http://schemas.openxmlformats.org/officeDocument/2006/relationships/hyperlink" Target="https://login.consultant.ru/link/?req=doc&amp;base=RLAW169&amp;n=214884&amp;date=26.03.2025&amp;dst=100006&amp;field=134" TargetMode = "External"/>
	<Relationship Id="rId21" Type="http://schemas.openxmlformats.org/officeDocument/2006/relationships/hyperlink" Target="https://login.consultant.ru/link/?req=doc&amp;base=RLAW169&amp;n=215671&amp;date=26.03.2025&amp;dst=100006&amp;field=134" TargetMode = "External"/>
	<Relationship Id="rId22" Type="http://schemas.openxmlformats.org/officeDocument/2006/relationships/hyperlink" Target="https://login.consultant.ru/link/?req=doc&amp;base=RLAW169&amp;n=219817&amp;date=26.03.2025&amp;dst=100006&amp;field=134" TargetMode = "External"/>
	<Relationship Id="rId23" Type="http://schemas.openxmlformats.org/officeDocument/2006/relationships/hyperlink" Target="https://login.consultant.ru/link/?req=doc&amp;base=RLAW169&amp;n=224672&amp;date=26.03.2025&amp;dst=100006&amp;field=134" TargetMode = "External"/>
	<Relationship Id="rId24" Type="http://schemas.openxmlformats.org/officeDocument/2006/relationships/hyperlink" Target="https://login.consultant.ru/link/?req=doc&amp;base=RLAW169&amp;n=225926&amp;date=26.03.2025&amp;dst=100006&amp;field=134" TargetMode = "External"/>
	<Relationship Id="rId25" Type="http://schemas.openxmlformats.org/officeDocument/2006/relationships/hyperlink" Target="https://login.consultant.ru/link/?req=doc&amp;base=RLAW169&amp;n=226832&amp;date=26.03.2025&amp;dst=100006&amp;field=134" TargetMode = "External"/>
	<Relationship Id="rId26" Type="http://schemas.openxmlformats.org/officeDocument/2006/relationships/hyperlink" Target="https://login.consultant.ru/link/?req=doc&amp;base=RLAW169&amp;n=215671&amp;date=26.03.2025&amp;dst=100006&amp;field=134" TargetMode = "External"/>
	<Relationship Id="rId27" Type="http://schemas.openxmlformats.org/officeDocument/2006/relationships/hyperlink" Target="https://login.consultant.ru/link/?req=doc&amp;base=RLAW169&amp;n=219817&amp;date=26.03.2025&amp;dst=100006&amp;field=134" TargetMode = "External"/>
	<Relationship Id="rId28" Type="http://schemas.openxmlformats.org/officeDocument/2006/relationships/hyperlink" Target="https://login.consultant.ru/link/?req=doc&amp;base=RLAW169&amp;n=224672&amp;date=26.03.2025&amp;dst=100006&amp;field=134" TargetMode = "External"/>
	<Relationship Id="rId29" Type="http://schemas.openxmlformats.org/officeDocument/2006/relationships/hyperlink" Target="https://login.consultant.ru/link/?req=doc&amp;base=RLAW169&amp;n=225926&amp;date=26.03.2025&amp;dst=100006&amp;field=134" TargetMode = "External"/>
	<Relationship Id="rId30" Type="http://schemas.openxmlformats.org/officeDocument/2006/relationships/hyperlink" Target="https://login.consultant.ru/link/?req=doc&amp;base=RLAW169&amp;n=226832&amp;date=26.03.2025&amp;dst=100006&amp;field=134" TargetMode = "External"/>
	<Relationship Id="rId31" Type="http://schemas.openxmlformats.org/officeDocument/2006/relationships/hyperlink" Target="https://login.consultant.ru/link/?req=doc&amp;base=LAW&amp;n=328854&amp;date=26.03.2025&amp;dst=100285&amp;field=134" TargetMode = "External"/>
	<Relationship Id="rId32" Type="http://schemas.openxmlformats.org/officeDocument/2006/relationships/hyperlink" Target="https://login.consultant.ru/link/?req=doc&amp;base=LAW&amp;n=328854&amp;date=26.03.2025&amp;dst=101181&amp;field=134" TargetMode = "External"/>
	<Relationship Id="rId33" Type="http://schemas.openxmlformats.org/officeDocument/2006/relationships/hyperlink" Target="https://login.consultant.ru/link/?req=doc&amp;base=RLAW169&amp;n=210262&amp;date=26.03.2025&amp;dst=100011&amp;field=134" TargetMode = "External"/>
	<Relationship Id="rId34" Type="http://schemas.openxmlformats.org/officeDocument/2006/relationships/hyperlink" Target="https://login.consultant.ru/link/?req=doc&amp;base=LAW&amp;n=358026&amp;date=26.03.2025" TargetMode = "External"/>
	<Relationship Id="rId35" Type="http://schemas.openxmlformats.org/officeDocument/2006/relationships/hyperlink" Target="https://login.consultant.ru/link/?req=doc&amp;base=LAW&amp;n=475991&amp;date=26.03.2025" TargetMode = "External"/>
	<Relationship Id="rId36" Type="http://schemas.openxmlformats.org/officeDocument/2006/relationships/hyperlink" Target="https://login.consultant.ru/link/?req=doc&amp;base=LAW&amp;n=426376&amp;date=26.03.2025" TargetMode = "External"/>
	<Relationship Id="rId37" Type="http://schemas.openxmlformats.org/officeDocument/2006/relationships/hyperlink" Target="https://login.consultant.ru/link/?req=doc&amp;base=LAW&amp;n=491669&amp;date=26.03.2025" TargetMode = "External"/>
	<Relationship Id="rId38" Type="http://schemas.openxmlformats.org/officeDocument/2006/relationships/hyperlink" Target="https://login.consultant.ru/link/?req=doc&amp;base=RLAW169&amp;n=224672&amp;date=26.03.2025&amp;dst=100012&amp;field=134" TargetMode = "External"/>
	<Relationship Id="rId39" Type="http://schemas.openxmlformats.org/officeDocument/2006/relationships/hyperlink" Target="https://login.consultant.ru/link/?req=doc&amp;base=RLAW169&amp;n=226832&amp;date=26.03.2025&amp;dst=100013&amp;field=134" TargetMode = "External"/>
	<Relationship Id="rId40" Type="http://schemas.openxmlformats.org/officeDocument/2006/relationships/hyperlink" Target="https://login.consultant.ru/link/?req=doc&amp;base=LAW&amp;n=328854&amp;date=26.03.2025" TargetMode = "External"/>
	<Relationship Id="rId41" Type="http://schemas.openxmlformats.org/officeDocument/2006/relationships/hyperlink" Target="https://login.consultant.ru/link/?req=doc&amp;base=RLAW169&amp;n=226832&amp;date=26.03.2025&amp;dst=100014&amp;field=134" TargetMode = "External"/>
	<Relationship Id="rId42" Type="http://schemas.openxmlformats.org/officeDocument/2006/relationships/hyperlink" Target="https://login.consultant.ru/link/?req=doc&amp;base=LAW&amp;n=495295&amp;date=26.03.2025&amp;dst=107781&amp;field=134" TargetMode = "External"/>
	<Relationship Id="rId43" Type="http://schemas.openxmlformats.org/officeDocument/2006/relationships/hyperlink" Target="https://login.consultant.ru/link/?req=doc&amp;base=RLAW169&amp;n=217762&amp;date=26.03.2025&amp;dst=100012&amp;field=134" TargetMode = "External"/>
	<Relationship Id="rId44" Type="http://schemas.openxmlformats.org/officeDocument/2006/relationships/hyperlink" Target="https://login.consultant.ru/link/?req=doc&amp;base=RLAW169&amp;n=210262&amp;date=26.03.2025&amp;dst=100011&amp;field=134" TargetMode = "External"/>
	<Relationship Id="rId45" Type="http://schemas.openxmlformats.org/officeDocument/2006/relationships/hyperlink" Target="https://login.consultant.ru/link/?req=doc&amp;base=RLAW169&amp;n=217762&amp;date=26.03.2025&amp;dst=100012&amp;field=134" TargetMode = "External"/>
	<Relationship Id="rId46" Type="http://schemas.openxmlformats.org/officeDocument/2006/relationships/hyperlink" Target="https://login.consultant.ru/link/?req=doc&amp;base=RLAW169&amp;n=217762&amp;date=26.03.2025&amp;dst=100012&amp;field=134" TargetMode = "External"/>
	<Relationship Id="rId47" Type="http://schemas.openxmlformats.org/officeDocument/2006/relationships/hyperlink" Target="https://login.consultant.ru/link/?req=doc&amp;base=RLAW169&amp;n=217762&amp;date=26.03.2025&amp;dst=100012&amp;field=134" TargetMode = "External"/>
	<Relationship Id="rId48" Type="http://schemas.openxmlformats.org/officeDocument/2006/relationships/hyperlink" Target="https://login.consultant.ru/link/?req=doc&amp;base=RLAW169&amp;n=217762&amp;date=26.03.2025&amp;dst=100012&amp;field=134" TargetMode = "External"/>
	<Relationship Id="rId49" Type="http://schemas.openxmlformats.org/officeDocument/2006/relationships/hyperlink" Target="https://login.consultant.ru/link/?req=doc&amp;base=LAW&amp;n=328854&amp;date=26.03.2025" TargetMode = "External"/>
	<Relationship Id="rId50" Type="http://schemas.openxmlformats.org/officeDocument/2006/relationships/hyperlink" Target="https://login.consultant.ru/link/?req=doc&amp;base=RLAW169&amp;n=226832&amp;date=26.03.2025&amp;dst=100016&amp;field=134" TargetMode = "External"/>
	<Relationship Id="rId51" Type="http://schemas.openxmlformats.org/officeDocument/2006/relationships/hyperlink" Target="https://login.consultant.ru/link/?req=doc&amp;base=LAW&amp;n=358026&amp;date=26.03.2025" TargetMode = "External"/>
	<Relationship Id="rId52" Type="http://schemas.openxmlformats.org/officeDocument/2006/relationships/hyperlink" Target="https://login.consultant.ru/link/?req=doc&amp;base=LAW&amp;n=475991&amp;date=26.03.2025" TargetMode = "External"/>
	<Relationship Id="rId53" Type="http://schemas.openxmlformats.org/officeDocument/2006/relationships/hyperlink" Target="https://login.consultant.ru/link/?req=doc&amp;base=RLAW169&amp;n=224672&amp;date=26.03.2025&amp;dst=100013&amp;field=134" TargetMode = "External"/>
	<Relationship Id="rId54" Type="http://schemas.openxmlformats.org/officeDocument/2006/relationships/hyperlink" Target="https://login.consultant.ru/link/?req=doc&amp;base=LAW&amp;n=426376&amp;date=26.03.2025" TargetMode = "External"/>
	<Relationship Id="rId55" Type="http://schemas.openxmlformats.org/officeDocument/2006/relationships/hyperlink" Target="https://login.consultant.ru/link/?req=doc&amp;base=LAW&amp;n=491669&amp;date=26.03.2025" TargetMode = "External"/>
	<Relationship Id="rId56" Type="http://schemas.openxmlformats.org/officeDocument/2006/relationships/hyperlink" Target="https://login.consultant.ru/link/?req=doc&amp;base=RLAW169&amp;n=226832&amp;date=26.03.2025&amp;dst=100018&amp;field=134" TargetMode = "External"/>
	<Relationship Id="rId57" Type="http://schemas.openxmlformats.org/officeDocument/2006/relationships/hyperlink" Target="https://login.consultant.ru/link/?req=doc&amp;base=LAW&amp;n=495719&amp;date=26.03.2025" TargetMode = "External"/>
	<Relationship Id="rId58" Type="http://schemas.openxmlformats.org/officeDocument/2006/relationships/hyperlink" Target="https://login.consultant.ru/link/?req=doc&amp;base=RLAW169&amp;n=226832&amp;date=26.03.2025&amp;dst=100020&amp;field=134" TargetMode = "External"/>
	<Relationship Id="rId59" Type="http://schemas.openxmlformats.org/officeDocument/2006/relationships/hyperlink" Target="https://login.consultant.ru/link/?req=doc&amp;base=LAW&amp;n=398015&amp;date=26.03.2025&amp;dst=105009&amp;field=134" TargetMode = "External"/>
	<Relationship Id="rId60" Type="http://schemas.openxmlformats.org/officeDocument/2006/relationships/hyperlink" Target="https://login.consultant.ru/link/?req=doc&amp;base=LAW&amp;n=495295&amp;date=26.03.2025&amp;dst=107781&amp;field=134" TargetMode = "External"/>
	<Relationship Id="rId61" Type="http://schemas.openxmlformats.org/officeDocument/2006/relationships/hyperlink" Target="https://login.consultant.ru/link/?req=doc&amp;base=RLAW169&amp;n=226832&amp;date=26.03.2025&amp;dst=100021&amp;field=134" TargetMode = "External"/>
	<Relationship Id="rId62" Type="http://schemas.openxmlformats.org/officeDocument/2006/relationships/hyperlink" Target="https://login.consultant.ru/link/?req=doc&amp;base=RLAW169&amp;n=223164&amp;date=26.03.2025&amp;dst=100021&amp;field=134" TargetMode = "External"/>
	<Relationship Id="rId63" Type="http://schemas.openxmlformats.org/officeDocument/2006/relationships/hyperlink" Target="https://login.consultant.ru/link/?req=doc&amp;base=RLAW169&amp;n=226832&amp;date=26.03.2025&amp;dst=100024&amp;field=134" TargetMode = "External"/>
	<Relationship Id="rId64" Type="http://schemas.openxmlformats.org/officeDocument/2006/relationships/hyperlink" Target="https://login.consultant.ru/link/?req=doc&amp;base=LAW&amp;n=495295&amp;date=26.03.2025&amp;dst=107781&amp;field=134" TargetMode = "External"/>
	<Relationship Id="rId65" Type="http://schemas.openxmlformats.org/officeDocument/2006/relationships/hyperlink" Target="https://login.consultant.ru/link/?req=doc&amp;base=RLAW169&amp;n=224672&amp;date=26.03.2025&amp;dst=100024&amp;field=134" TargetMode = "External"/>
	<Relationship Id="rId66" Type="http://schemas.openxmlformats.org/officeDocument/2006/relationships/header" Target="header2.xml"/>
	<Relationship Id="rId67" Type="http://schemas.openxmlformats.org/officeDocument/2006/relationships/footer" Target="footer2.xml"/>
	<Relationship Id="rId68" Type="http://schemas.openxmlformats.org/officeDocument/2006/relationships/hyperlink" Target="https://login.consultant.ru/link/?req=doc&amp;base=LAW&amp;n=398015&amp;date=26.03.2025" TargetMode = "External"/>
	<Relationship Id="rId69" Type="http://schemas.openxmlformats.org/officeDocument/2006/relationships/hyperlink" Target="https://login.consultant.ru/link/?req=doc&amp;base=RLAW169&amp;n=224672&amp;date=26.03.2025&amp;dst=100027&amp;field=134" TargetMode = "External"/>
	<Relationship Id="rId70" Type="http://schemas.openxmlformats.org/officeDocument/2006/relationships/hyperlink" Target="https://login.consultant.ru/link/?req=doc&amp;base=LAW&amp;n=398015&amp;date=26.03.2025" TargetMode = "External"/>
	<Relationship Id="rId71" Type="http://schemas.openxmlformats.org/officeDocument/2006/relationships/hyperlink" Target="https://login.consultant.ru/link/?req=doc&amp;base=RLAW169&amp;n=217762&amp;date=26.03.2025&amp;dst=100012&amp;field=134" TargetMode = "External"/>
	<Relationship Id="rId72" Type="http://schemas.openxmlformats.org/officeDocument/2006/relationships/hyperlink" Target="https://login.consultant.ru/link/?req=doc&amp;base=RLAW169&amp;n=224672&amp;date=26.03.2025&amp;dst=100030&amp;field=134" TargetMode = "External"/>
	<Relationship Id="rId73" Type="http://schemas.openxmlformats.org/officeDocument/2006/relationships/hyperlink" Target="https://login.consultant.ru/link/?req=doc&amp;base=RLAW169&amp;n=224672&amp;date=26.03.2025&amp;dst=100033&amp;field=134" TargetMode = "External"/>
	<Relationship Id="rId74" Type="http://schemas.openxmlformats.org/officeDocument/2006/relationships/hyperlink" Target="https://login.consultant.ru/link/?req=doc&amp;base=LAW&amp;n=426376&amp;date=26.03.2025" TargetMode = "External"/>
	<Relationship Id="rId75" Type="http://schemas.openxmlformats.org/officeDocument/2006/relationships/hyperlink" Target="https://login.consultant.ru/link/?req=doc&amp;base=RLAW169&amp;n=210262&amp;date=26.03.2025&amp;dst=100011&amp;field=134" TargetMode = "External"/>
	<Relationship Id="rId76" Type="http://schemas.openxmlformats.org/officeDocument/2006/relationships/hyperlink" Target="https://login.consultant.ru/link/?req=doc&amp;base=RLAW169&amp;n=226832&amp;date=26.03.2025&amp;dst=100031&amp;field=134" TargetMode = "External"/>
	<Relationship Id="rId77" Type="http://schemas.openxmlformats.org/officeDocument/2006/relationships/hyperlink" Target="https://login.consultant.ru/link/?req=doc&amp;base=LAW&amp;n=491669&amp;date=26.03.2025" TargetMode = "External"/>
	<Relationship Id="rId78" Type="http://schemas.openxmlformats.org/officeDocument/2006/relationships/hyperlink" Target="https://login.consultant.ru/link/?req=doc&amp;base=RLAW169&amp;n=226832&amp;date=26.03.2025&amp;dst=100048&amp;field=134" TargetMode = "External"/>
	<Relationship Id="rId79" Type="http://schemas.openxmlformats.org/officeDocument/2006/relationships/hyperlink" Target="https://login.consultant.ru/link/?req=doc&amp;base=LAW&amp;n=426376&amp;date=26.03.2025" TargetMode = "External"/>
	<Relationship Id="rId80" Type="http://schemas.openxmlformats.org/officeDocument/2006/relationships/hyperlink" Target="https://login.consultant.ru/link/?req=doc&amp;base=LAW&amp;n=491669&amp;date=26.03.2025" TargetMode = "External"/>
	<Relationship Id="rId81" Type="http://schemas.openxmlformats.org/officeDocument/2006/relationships/hyperlink" Target="https://login.consultant.ru/link/?req=doc&amp;base=RLAW169&amp;n=226832&amp;date=26.03.2025&amp;dst=100065&amp;field=134" TargetMode = "External"/>
	<Relationship Id="rId82" Type="http://schemas.openxmlformats.org/officeDocument/2006/relationships/hyperlink" Target="https://login.consultant.ru/link/?req=doc&amp;base=RLAW169&amp;n=224672&amp;date=26.03.2025&amp;dst=100066&amp;field=134" TargetMode = "External"/>
	<Relationship Id="rId83" Type="http://schemas.openxmlformats.org/officeDocument/2006/relationships/hyperlink" Target="https://login.consultant.ru/link/?req=doc&amp;base=RLAW169&amp;n=224672&amp;date=26.03.2025&amp;dst=100083&amp;field=134" TargetMode = "External"/>
	<Relationship Id="rId84" Type="http://schemas.openxmlformats.org/officeDocument/2006/relationships/hyperlink" Target="https://login.consultant.ru/link/?req=doc&amp;base=LAW&amp;n=426376&amp;date=26.03.2025" TargetMode = "External"/>
	<Relationship Id="rId85" Type="http://schemas.openxmlformats.org/officeDocument/2006/relationships/hyperlink" Target="https://login.consultant.ru/link/?req=doc&amp;base=RLAW169&amp;n=226832&amp;date=26.03.2025&amp;dst=100069&amp;field=134" TargetMode = "External"/>
	<Relationship Id="rId86" Type="http://schemas.openxmlformats.org/officeDocument/2006/relationships/hyperlink" Target="https://login.consultant.ru/link/?req=doc&amp;base=LAW&amp;n=426376&amp;date=26.03.2025" TargetMode = "External"/>
	<Relationship Id="rId87" Type="http://schemas.openxmlformats.org/officeDocument/2006/relationships/hyperlink" Target="https://login.consultant.ru/link/?req=doc&amp;base=LAW&amp;n=491669&amp;date=26.03.2025" TargetMode = "External"/>
	<Relationship Id="rId88" Type="http://schemas.openxmlformats.org/officeDocument/2006/relationships/hyperlink" Target="https://login.consultant.ru/link/?req=doc&amp;base=RLAW169&amp;n=226832&amp;date=26.03.2025&amp;dst=100157&amp;field=134" TargetMode = "External"/>
	<Relationship Id="rId89" Type="http://schemas.openxmlformats.org/officeDocument/2006/relationships/hyperlink" Target="https://login.consultant.ru/link/?req=doc&amp;base=LAW&amp;n=422098&amp;date=26.03.2025" TargetMode = "External"/>
	<Relationship Id="rId90" Type="http://schemas.openxmlformats.org/officeDocument/2006/relationships/hyperlink" Target="https://login.consultant.ru/link/?req=doc&amp;base=RLAW169&amp;n=210262&amp;date=26.03.2025&amp;dst=100011&amp;field=134" TargetMode = "External"/>
	<Relationship Id="rId91" Type="http://schemas.openxmlformats.org/officeDocument/2006/relationships/hyperlink" Target="https://login.consultant.ru/link/?req=doc&amp;base=RLAW169&amp;n=210262&amp;date=26.03.2025&amp;dst=100011&amp;field=134" TargetMode = "External"/>
	<Relationship Id="rId92" Type="http://schemas.openxmlformats.org/officeDocument/2006/relationships/hyperlink" Target="https://login.consultant.ru/link/?req=doc&amp;base=RLAW169&amp;n=218600&amp;date=26.03.2025" TargetMode = "External"/>
	<Relationship Id="rId93" Type="http://schemas.openxmlformats.org/officeDocument/2006/relationships/hyperlink" Target="https://login.consultant.ru/link/?req=doc&amp;base=RLAW169&amp;n=213403&amp;date=26.03.2025" TargetMode = "External"/>
	<Relationship Id="rId94" Type="http://schemas.openxmlformats.org/officeDocument/2006/relationships/hyperlink" Target="https://login.consultant.ru/link/?req=doc&amp;base=RLAW169&amp;n=217036&amp;date=26.03.2025&amp;dst=100189&amp;field=134" TargetMode = "External"/>
	<Relationship Id="rId95" Type="http://schemas.openxmlformats.org/officeDocument/2006/relationships/hyperlink" Target="https://login.consultant.ru/link/?req=doc&amp;base=RLAW169&amp;n=226832&amp;date=26.03.2025&amp;dst=100276&amp;field=134" TargetMode = "External"/>
	<Relationship Id="rId96" Type="http://schemas.openxmlformats.org/officeDocument/2006/relationships/hyperlink" Target="https://login.consultant.ru/link/?req=doc&amp;base=RLAW169&amp;n=217643&amp;date=26.03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Челябинской области от 03.12.2020 N 646-П
(ред. от 31.01.2025)
"О государственной программе Челябинской области "Развитие информационного общества в Челябинской области"
(вместе с "Государственной программой Челябинской области "Развитие информационного общества в Челябинской области")</dc:title>
  <dcterms:created xsi:type="dcterms:W3CDTF">2025-03-26T07:38:18Z</dcterms:created>
</cp:coreProperties>
</file>