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000" w:firstRow="0" w:lastRow="0" w:firstColumn="0" w:lastColumn="0" w:noHBand="0" w:noVBand="0"/>
      </w:tblPr>
      <w:tblGrid>
        <w:gridCol w:w="9498"/>
      </w:tblGrid>
      <w:tr w:rsidR="00053BD0" w:rsidRPr="00987DB5" w14:paraId="7E140231" w14:textId="77777777" w:rsidTr="00987DB5">
        <w:tc>
          <w:tcPr>
            <w:tcW w:w="9498" w:type="dxa"/>
          </w:tcPr>
          <w:p w14:paraId="7E14022C" w14:textId="77777777" w:rsidR="00053BD0" w:rsidRPr="00053BD0" w:rsidRDefault="00C02849" w:rsidP="00053BD0">
            <w:pPr>
              <w:spacing w:after="0" w:line="240" w:lineRule="auto"/>
              <w:ind w:left="-567" w:firstLine="567"/>
              <w:jc w:val="center"/>
              <w:rPr>
                <w:rFonts w:ascii="Times New Roman" w:eastAsia="Times New Roman" w:hAnsi="Times New Roman"/>
                <w:sz w:val="24"/>
                <w:szCs w:val="24"/>
                <w:lang w:eastAsia="ru-RU"/>
              </w:rPr>
            </w:pPr>
            <w:r w:rsidRPr="00987DB5">
              <w:rPr>
                <w:rFonts w:ascii="Times New Roman" w:eastAsia="Times New Roman" w:hAnsi="Times New Roman"/>
                <w:noProof/>
                <w:sz w:val="20"/>
                <w:szCs w:val="20"/>
                <w:lang w:eastAsia="ru-RU"/>
              </w:rPr>
              <w:drawing>
                <wp:inline distT="0" distB="0" distL="0" distR="0" wp14:anchorId="7E140247" wp14:editId="7E140248">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7E14022D" w14:textId="77777777" w:rsidR="00A30AF1" w:rsidRPr="00053BD0" w:rsidRDefault="00A30AF1" w:rsidP="00A30AF1">
            <w:pPr>
              <w:spacing w:before="180" w:after="0" w:line="240" w:lineRule="auto"/>
              <w:jc w:val="center"/>
              <w:rPr>
                <w:rFonts w:ascii="Times New Roman" w:eastAsia="Times New Roman" w:hAnsi="Times New Roman"/>
                <w:b/>
                <w:sz w:val="32"/>
                <w:szCs w:val="32"/>
                <w:lang w:eastAsia="ru-RU"/>
              </w:rPr>
            </w:pPr>
            <w:r w:rsidRPr="00053BD0">
              <w:rPr>
                <w:rFonts w:ascii="Times New Roman" w:eastAsia="Times New Roman" w:hAnsi="Times New Roman"/>
                <w:b/>
                <w:sz w:val="32"/>
                <w:szCs w:val="32"/>
                <w:lang w:eastAsia="ru-RU"/>
              </w:rPr>
              <w:t xml:space="preserve">АДМИНИСТРАЦИЯ МУНИЦИПАЛЬНОГО ОБРАЗОВАНИЯ </w:t>
            </w:r>
          </w:p>
          <w:p w14:paraId="7E14022E" w14:textId="77777777" w:rsidR="00A30AF1" w:rsidRDefault="00A30AF1" w:rsidP="00A30AF1">
            <w:pPr>
              <w:spacing w:after="0" w:line="240" w:lineRule="auto"/>
              <w:jc w:val="center"/>
              <w:rPr>
                <w:rFonts w:ascii="Times New Roman" w:eastAsia="Times New Roman" w:hAnsi="Times New Roman"/>
                <w:b/>
                <w:sz w:val="32"/>
                <w:szCs w:val="32"/>
                <w:lang w:eastAsia="ru-RU"/>
              </w:rPr>
            </w:pPr>
            <w:r w:rsidRPr="00053BD0">
              <w:rPr>
                <w:rFonts w:ascii="Times New Roman" w:eastAsia="Times New Roman" w:hAnsi="Times New Roman"/>
                <w:b/>
                <w:sz w:val="32"/>
                <w:szCs w:val="32"/>
                <w:lang w:eastAsia="ru-RU"/>
              </w:rPr>
              <w:t>НОГЛИКСКИЙ</w:t>
            </w:r>
            <w:r>
              <w:rPr>
                <w:rFonts w:ascii="Times New Roman" w:eastAsia="Times New Roman" w:hAnsi="Times New Roman"/>
                <w:b/>
                <w:sz w:val="32"/>
                <w:szCs w:val="32"/>
                <w:lang w:eastAsia="ru-RU"/>
              </w:rPr>
              <w:t xml:space="preserve"> МУНИЦИПАЛЬНЫЙ ОКРУГ</w:t>
            </w:r>
          </w:p>
          <w:p w14:paraId="7E14022F" w14:textId="77777777" w:rsidR="00053BD0" w:rsidRPr="00053BD0" w:rsidRDefault="00A30AF1" w:rsidP="00A30AF1">
            <w:pPr>
              <w:spacing w:after="0" w:line="240" w:lineRule="auto"/>
              <w:ind w:left="-567" w:right="-249" w:firstLine="567"/>
              <w:jc w:val="center"/>
              <w:rPr>
                <w:rFonts w:ascii="Times New Roman" w:eastAsia="Times New Roman" w:hAnsi="Times New Roman"/>
                <w:b/>
                <w:sz w:val="34"/>
                <w:szCs w:val="34"/>
                <w:lang w:eastAsia="ru-RU"/>
              </w:rPr>
            </w:pPr>
            <w:r>
              <w:rPr>
                <w:rFonts w:ascii="Times New Roman" w:eastAsia="Times New Roman" w:hAnsi="Times New Roman"/>
                <w:b/>
                <w:sz w:val="32"/>
                <w:szCs w:val="32"/>
                <w:lang w:eastAsia="ru-RU"/>
              </w:rPr>
              <w:t>САХАЛИНСКОЙ ОБЛАСТИ</w:t>
            </w:r>
          </w:p>
          <w:p w14:paraId="7E140230" w14:textId="77777777" w:rsidR="00053BD0" w:rsidRPr="00053BD0" w:rsidRDefault="00053BD0" w:rsidP="00053BD0">
            <w:pPr>
              <w:keepNext/>
              <w:spacing w:before="180" w:after="0" w:line="240" w:lineRule="auto"/>
              <w:ind w:left="-567" w:firstLine="567"/>
              <w:jc w:val="center"/>
              <w:outlineLvl w:val="0"/>
              <w:rPr>
                <w:rFonts w:ascii="Times New Roman" w:eastAsia="Times New Roman" w:hAnsi="Times New Roman"/>
                <w:sz w:val="38"/>
                <w:szCs w:val="38"/>
                <w:lang w:eastAsia="ru-RU"/>
              </w:rPr>
            </w:pPr>
            <w:r w:rsidRPr="00053BD0">
              <w:rPr>
                <w:rFonts w:ascii="Times New Roman" w:eastAsia="Times New Roman" w:hAnsi="Times New Roman"/>
                <w:sz w:val="38"/>
                <w:szCs w:val="38"/>
                <w:lang w:eastAsia="ru-RU"/>
              </w:rPr>
              <w:t>П О С Т А Н О В Л Е Н И Е</w:t>
            </w:r>
          </w:p>
        </w:tc>
      </w:tr>
    </w:tbl>
    <w:p w14:paraId="7E140232" w14:textId="37B97DF9" w:rsidR="0033636C" w:rsidRPr="00F92E32" w:rsidRDefault="0033636C" w:rsidP="0033636C">
      <w:pPr>
        <w:tabs>
          <w:tab w:val="left" w:pos="2127"/>
        </w:tabs>
        <w:spacing w:before="480" w:after="480" w:line="240" w:lineRule="auto"/>
        <w:jc w:val="center"/>
        <w:rPr>
          <w:rFonts w:ascii="Times New Roman" w:eastAsia="Times New Roman" w:hAnsi="Times New Roman"/>
          <w:sz w:val="28"/>
          <w:szCs w:val="28"/>
          <w:lang w:eastAsia="ru-RU"/>
        </w:rPr>
      </w:pPr>
      <w:r w:rsidRPr="00F92E32">
        <w:rPr>
          <w:rFonts w:ascii="Times New Roman" w:eastAsia="Times New Roman" w:hAnsi="Times New Roman"/>
          <w:sz w:val="28"/>
          <w:szCs w:val="28"/>
          <w:lang w:eastAsia="ru-RU"/>
        </w:rPr>
        <w:t xml:space="preserve">от </w:t>
      </w:r>
      <w:sdt>
        <w:sdtPr>
          <w:rPr>
            <w:rFonts w:ascii="Times New Roman" w:hAnsi="Times New Roman"/>
            <w:sz w:val="28"/>
            <w:szCs w:val="28"/>
          </w:rPr>
          <w:alias w:val="{RegDate}"/>
          <w:tag w:val="{RegDate}"/>
          <w:id w:val="849304441"/>
          <w:placeholder>
            <w:docPart w:val="0445E480E9434377A004F62490172D9E"/>
          </w:placeholder>
        </w:sdtPr>
        <w:sdtEndPr/>
        <w:sdtContent>
          <w:r w:rsidR="00F92E32" w:rsidRPr="00F92E32">
            <w:rPr>
              <w:rFonts w:ascii="Times New Roman" w:hAnsi="Times New Roman"/>
              <w:sz w:val="28"/>
              <w:szCs w:val="28"/>
            </w:rPr>
            <w:t>24 марта 2026 года</w:t>
          </w:r>
        </w:sdtContent>
      </w:sdt>
      <w:r w:rsidRPr="00F92E32">
        <w:rPr>
          <w:rFonts w:ascii="Times New Roman" w:eastAsia="Times New Roman" w:hAnsi="Times New Roman"/>
          <w:sz w:val="28"/>
          <w:szCs w:val="28"/>
          <w:lang w:eastAsia="ru-RU"/>
        </w:rPr>
        <w:t xml:space="preserve"> № </w:t>
      </w:r>
      <w:sdt>
        <w:sdtPr>
          <w:rPr>
            <w:rFonts w:ascii="Times New Roman" w:hAnsi="Times New Roman"/>
            <w:sz w:val="28"/>
            <w:szCs w:val="28"/>
            <w:lang w:val="en-US"/>
          </w:rPr>
          <w:alias w:val="{RegNumber}"/>
          <w:tag w:val="{RegNumber}"/>
          <w:id w:val="1461379670"/>
          <w:placeholder>
            <w:docPart w:val="749329A3B9FA497A94C0130B9B8D47CB"/>
          </w:placeholder>
        </w:sdtPr>
        <w:sdtEndPr/>
        <w:sdtContent>
          <w:r w:rsidR="00F92E32" w:rsidRPr="00F92E32">
            <w:rPr>
              <w:rFonts w:ascii="Times New Roman" w:hAnsi="Times New Roman"/>
              <w:sz w:val="28"/>
              <w:szCs w:val="28"/>
            </w:rPr>
            <w:t>148</w:t>
          </w:r>
        </w:sdtContent>
      </w:sdt>
    </w:p>
    <w:p w14:paraId="7E140233" w14:textId="77777777" w:rsidR="0033636C" w:rsidRPr="00053BD0" w:rsidRDefault="0033636C" w:rsidP="0033636C">
      <w:pPr>
        <w:tabs>
          <w:tab w:val="left" w:pos="2835"/>
        </w:tabs>
        <w:spacing w:before="480" w:after="600" w:line="240" w:lineRule="auto"/>
        <w:jc w:val="center"/>
        <w:rPr>
          <w:rFonts w:ascii="Times New Roman" w:eastAsia="Times New Roman" w:hAnsi="Times New Roman"/>
          <w:sz w:val="28"/>
          <w:szCs w:val="28"/>
          <w:lang w:eastAsia="ru-RU"/>
        </w:rPr>
      </w:pPr>
      <w:r w:rsidRPr="00053BD0">
        <w:rPr>
          <w:rFonts w:ascii="Times New Roman" w:eastAsia="Times New Roman" w:hAnsi="Times New Roman"/>
          <w:sz w:val="24"/>
          <w:szCs w:val="24"/>
          <w:lang w:eastAsia="ru-RU"/>
        </w:rPr>
        <w:t>пгт. Ноглики</w:t>
      </w:r>
    </w:p>
    <w:p w14:paraId="6638E856" w14:textId="77777777" w:rsidR="00FA306C" w:rsidRDefault="008A4F9D" w:rsidP="00EC5539">
      <w:pPr>
        <w:spacing w:after="0" w:line="240" w:lineRule="auto"/>
        <w:jc w:val="center"/>
        <w:rPr>
          <w:rFonts w:ascii="Times New Roman" w:hAnsi="Times New Roman"/>
          <w:b/>
          <w:bCs/>
          <w:iCs/>
          <w:sz w:val="28"/>
          <w:szCs w:val="28"/>
        </w:rPr>
      </w:pPr>
      <w:r w:rsidRPr="008A4F9D">
        <w:rPr>
          <w:rFonts w:ascii="Times New Roman" w:hAnsi="Times New Roman"/>
          <w:b/>
          <w:bCs/>
          <w:iCs/>
          <w:sz w:val="28"/>
          <w:szCs w:val="28"/>
        </w:rPr>
        <w:t xml:space="preserve">О внесении изменений в </w:t>
      </w:r>
      <w:r w:rsidR="00D7457C">
        <w:rPr>
          <w:rFonts w:ascii="Times New Roman" w:hAnsi="Times New Roman"/>
          <w:b/>
          <w:bCs/>
          <w:iCs/>
          <w:sz w:val="28"/>
          <w:szCs w:val="28"/>
        </w:rPr>
        <w:t>Порядок предоставления субсидии субъектам малого и среднего предпринимательства</w:t>
      </w:r>
      <w:r w:rsidR="00FA306C">
        <w:rPr>
          <w:rFonts w:ascii="Times New Roman" w:hAnsi="Times New Roman"/>
          <w:b/>
          <w:bCs/>
          <w:iCs/>
          <w:sz w:val="28"/>
          <w:szCs w:val="28"/>
        </w:rPr>
        <w:t>, утвержденный</w:t>
      </w:r>
    </w:p>
    <w:p w14:paraId="47F07E86" w14:textId="3036096E" w:rsidR="00EC5539" w:rsidRDefault="008A4F9D" w:rsidP="00EC5539">
      <w:pPr>
        <w:spacing w:after="0" w:line="240" w:lineRule="auto"/>
        <w:jc w:val="center"/>
        <w:rPr>
          <w:rFonts w:ascii="Times New Roman" w:hAnsi="Times New Roman"/>
          <w:b/>
          <w:bCs/>
          <w:iCs/>
          <w:sz w:val="28"/>
          <w:szCs w:val="28"/>
        </w:rPr>
      </w:pPr>
      <w:r w:rsidRPr="008A4F9D">
        <w:rPr>
          <w:rFonts w:ascii="Times New Roman" w:hAnsi="Times New Roman"/>
          <w:b/>
          <w:bCs/>
          <w:iCs/>
          <w:sz w:val="28"/>
          <w:szCs w:val="28"/>
        </w:rPr>
        <w:t>постановление</w:t>
      </w:r>
      <w:r w:rsidR="00292037">
        <w:rPr>
          <w:rFonts w:ascii="Times New Roman" w:hAnsi="Times New Roman"/>
          <w:b/>
          <w:bCs/>
          <w:iCs/>
          <w:sz w:val="28"/>
          <w:szCs w:val="28"/>
        </w:rPr>
        <w:t>м</w:t>
      </w:r>
      <w:r w:rsidRPr="008A4F9D">
        <w:rPr>
          <w:rFonts w:ascii="Times New Roman" w:hAnsi="Times New Roman"/>
          <w:b/>
          <w:bCs/>
          <w:iCs/>
          <w:sz w:val="28"/>
          <w:szCs w:val="28"/>
        </w:rPr>
        <w:t xml:space="preserve"> администрации муниципального образования Ногликский муниципа</w:t>
      </w:r>
      <w:r w:rsidR="00FA306C">
        <w:rPr>
          <w:rFonts w:ascii="Times New Roman" w:hAnsi="Times New Roman"/>
          <w:b/>
          <w:bCs/>
          <w:iCs/>
          <w:sz w:val="28"/>
          <w:szCs w:val="28"/>
        </w:rPr>
        <w:t>льный округ Сахалинской области</w:t>
      </w:r>
    </w:p>
    <w:p w14:paraId="7E140234" w14:textId="7032A3F5" w:rsidR="0033636C" w:rsidRPr="00B72149" w:rsidRDefault="008A4F9D" w:rsidP="00EC5539">
      <w:pPr>
        <w:spacing w:after="0" w:line="240" w:lineRule="auto"/>
        <w:jc w:val="center"/>
        <w:rPr>
          <w:rFonts w:ascii="Times New Roman" w:hAnsi="Times New Roman"/>
          <w:b/>
          <w:sz w:val="28"/>
          <w:szCs w:val="28"/>
        </w:rPr>
      </w:pPr>
      <w:r w:rsidRPr="008A4F9D">
        <w:rPr>
          <w:rFonts w:ascii="Times New Roman" w:hAnsi="Times New Roman"/>
          <w:b/>
          <w:bCs/>
          <w:iCs/>
          <w:sz w:val="28"/>
          <w:szCs w:val="28"/>
        </w:rPr>
        <w:t>от 17.02.2025 № 56 «Об утверждении Порядка предоставления субсидии субъектам малого и среднего предпринимательства</w:t>
      </w:r>
      <w:r>
        <w:rPr>
          <w:rFonts w:ascii="Times New Roman" w:hAnsi="Times New Roman"/>
          <w:b/>
          <w:bCs/>
          <w:iCs/>
          <w:sz w:val="28"/>
          <w:szCs w:val="28"/>
        </w:rPr>
        <w:t>»</w:t>
      </w:r>
    </w:p>
    <w:p w14:paraId="7E140235" w14:textId="77777777" w:rsidR="00185FEC" w:rsidRDefault="00185FEC" w:rsidP="00EC5539">
      <w:pPr>
        <w:spacing w:after="0" w:line="240" w:lineRule="auto"/>
        <w:ind w:firstLine="709"/>
        <w:jc w:val="both"/>
        <w:rPr>
          <w:rFonts w:ascii="Times New Roman" w:hAnsi="Times New Roman"/>
          <w:sz w:val="28"/>
          <w:szCs w:val="28"/>
        </w:rPr>
      </w:pPr>
    </w:p>
    <w:p w14:paraId="71658A5F" w14:textId="5E0AB33E" w:rsidR="00B72149" w:rsidRPr="00B72149" w:rsidRDefault="00B72149" w:rsidP="00EC5539">
      <w:pPr>
        <w:spacing w:after="0" w:line="240" w:lineRule="auto"/>
        <w:ind w:firstLine="709"/>
        <w:jc w:val="both"/>
        <w:rPr>
          <w:rFonts w:ascii="Times New Roman" w:hAnsi="Times New Roman"/>
          <w:sz w:val="28"/>
          <w:szCs w:val="28"/>
        </w:rPr>
      </w:pPr>
      <w:r w:rsidRPr="00B72149">
        <w:rPr>
          <w:rFonts w:ascii="Times New Roman" w:hAnsi="Times New Roman"/>
          <w:sz w:val="28"/>
          <w:szCs w:val="28"/>
        </w:rPr>
        <w:t>В соответствии со статьей 78 Бюджетног</w:t>
      </w:r>
      <w:r w:rsidR="003D706F">
        <w:rPr>
          <w:rFonts w:ascii="Times New Roman" w:hAnsi="Times New Roman"/>
          <w:sz w:val="28"/>
          <w:szCs w:val="28"/>
        </w:rPr>
        <w:t xml:space="preserve">о кодекса Российской Федерации, </w:t>
      </w:r>
      <w:r w:rsidR="00474851">
        <w:rPr>
          <w:rFonts w:ascii="Times New Roman" w:hAnsi="Times New Roman"/>
          <w:sz w:val="28"/>
          <w:szCs w:val="28"/>
        </w:rPr>
        <w:t xml:space="preserve">постановлением Правительства Российской Федерации </w:t>
      </w:r>
      <w:r w:rsidR="00EC5539">
        <w:rPr>
          <w:rFonts w:ascii="Times New Roman" w:hAnsi="Times New Roman"/>
          <w:sz w:val="28"/>
          <w:szCs w:val="28"/>
        </w:rPr>
        <w:br/>
      </w:r>
      <w:r w:rsidR="00474851">
        <w:rPr>
          <w:rFonts w:ascii="Times New Roman" w:hAnsi="Times New Roman"/>
          <w:sz w:val="28"/>
          <w:szCs w:val="28"/>
        </w:rPr>
        <w:t xml:space="preserve">от 25.10.2023 № 1782 </w:t>
      </w:r>
      <w:r w:rsidR="00DB2CC3" w:rsidRPr="00B72149">
        <w:rPr>
          <w:rFonts w:ascii="Times New Roman" w:hAnsi="Times New Roman"/>
          <w:sz w:val="28"/>
          <w:szCs w:val="28"/>
        </w:rPr>
        <w:t>«Об утверждении общих требований к нормативны</w:t>
      </w:r>
      <w:r w:rsidR="00DB2CC3">
        <w:rPr>
          <w:rFonts w:ascii="Times New Roman" w:hAnsi="Times New Roman"/>
          <w:sz w:val="28"/>
          <w:szCs w:val="28"/>
        </w:rPr>
        <w:t>м</w:t>
      </w:r>
      <w:r w:rsidR="00DB2CC3" w:rsidRPr="00B72149">
        <w:rPr>
          <w:rFonts w:ascii="Times New Roman" w:hAnsi="Times New Roman"/>
          <w:sz w:val="28"/>
          <w:szCs w:val="28"/>
        </w:rPr>
        <w:t xml:space="preserve">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w:t>
      </w:r>
      <w:r w:rsidR="0015399D">
        <w:rPr>
          <w:rFonts w:ascii="Times New Roman" w:hAnsi="Times New Roman"/>
          <w:sz w:val="28"/>
          <w:szCs w:val="28"/>
        </w:rPr>
        <w:t>м</w:t>
      </w:r>
      <w:r w:rsidR="00DB2CC3" w:rsidRPr="00B72149">
        <w:rPr>
          <w:rFonts w:ascii="Times New Roman" w:hAnsi="Times New Roman"/>
          <w:sz w:val="28"/>
          <w:szCs w:val="28"/>
        </w:rPr>
        <w:t xml:space="preserve"> предпринимателям, физическим лицам и проведение отборов получателей указанных субсидий, в том числе грантов в форме субсидий</w:t>
      </w:r>
      <w:r w:rsidR="00DB2CC3">
        <w:rPr>
          <w:rFonts w:ascii="Times New Roman" w:hAnsi="Times New Roman"/>
          <w:sz w:val="28"/>
          <w:szCs w:val="28"/>
        </w:rPr>
        <w:t xml:space="preserve">», </w:t>
      </w:r>
      <w:r w:rsidR="004848AB">
        <w:rPr>
          <w:rFonts w:ascii="Times New Roman" w:hAnsi="Times New Roman"/>
          <w:sz w:val="28"/>
          <w:szCs w:val="28"/>
        </w:rPr>
        <w:t xml:space="preserve">муниципальной программой «Развитие предпринимательства </w:t>
      </w:r>
      <w:r w:rsidR="00FA306C">
        <w:rPr>
          <w:rFonts w:ascii="Times New Roman" w:hAnsi="Times New Roman"/>
          <w:sz w:val="28"/>
          <w:szCs w:val="28"/>
        </w:rPr>
        <w:br/>
      </w:r>
      <w:r w:rsidR="004848AB">
        <w:rPr>
          <w:rFonts w:ascii="Times New Roman" w:hAnsi="Times New Roman"/>
          <w:sz w:val="28"/>
          <w:szCs w:val="28"/>
        </w:rPr>
        <w:t xml:space="preserve">и инвестиционного потенциала в муниципальном образовании Ногликский муниципальный округ Сахалинской области», утвержденной постановлением администрации муниципального образования Ногликский муниципальный округ Сахалинской области от 22.01.2025 № 7 «Об утверждении муниципальной программы «Развитие предпринимательства </w:t>
      </w:r>
      <w:r w:rsidR="00FA306C">
        <w:rPr>
          <w:rFonts w:ascii="Times New Roman" w:hAnsi="Times New Roman"/>
          <w:sz w:val="28"/>
          <w:szCs w:val="28"/>
        </w:rPr>
        <w:br/>
      </w:r>
      <w:r w:rsidR="004848AB">
        <w:rPr>
          <w:rFonts w:ascii="Times New Roman" w:hAnsi="Times New Roman"/>
          <w:sz w:val="28"/>
          <w:szCs w:val="28"/>
        </w:rPr>
        <w:t>и инвестиционного потенциала в муниципальном образовании Ногликский муниципальный округ Сахалинской области»</w:t>
      </w:r>
      <w:r w:rsidR="003D706F">
        <w:rPr>
          <w:rFonts w:ascii="Times New Roman" w:hAnsi="Times New Roman"/>
          <w:sz w:val="28"/>
          <w:szCs w:val="28"/>
        </w:rPr>
        <w:t xml:space="preserve">, </w:t>
      </w:r>
      <w:r w:rsidRPr="00B72149">
        <w:rPr>
          <w:rFonts w:ascii="Times New Roman" w:hAnsi="Times New Roman"/>
          <w:sz w:val="28"/>
          <w:szCs w:val="28"/>
        </w:rPr>
        <w:t>руководствуясь статьей 36 Устава муниципального образования Ногликский</w:t>
      </w:r>
      <w:r>
        <w:rPr>
          <w:rFonts w:ascii="Times New Roman" w:hAnsi="Times New Roman"/>
          <w:sz w:val="28"/>
          <w:szCs w:val="28"/>
        </w:rPr>
        <w:t xml:space="preserve"> муниципальный округ Сахалинской области</w:t>
      </w:r>
      <w:r w:rsidRPr="00B72149">
        <w:rPr>
          <w:rFonts w:ascii="Times New Roman" w:hAnsi="Times New Roman"/>
          <w:sz w:val="28"/>
          <w:szCs w:val="28"/>
        </w:rPr>
        <w:t>, администрация муниципального образования Ногликский</w:t>
      </w:r>
      <w:r>
        <w:rPr>
          <w:rFonts w:ascii="Times New Roman" w:hAnsi="Times New Roman"/>
          <w:sz w:val="28"/>
          <w:szCs w:val="28"/>
        </w:rPr>
        <w:t xml:space="preserve"> муниципальный округ Сахалинской области</w:t>
      </w:r>
      <w:r w:rsidRPr="00B72149">
        <w:rPr>
          <w:rFonts w:ascii="Times New Roman" w:hAnsi="Times New Roman"/>
          <w:sz w:val="28"/>
          <w:szCs w:val="28"/>
        </w:rPr>
        <w:t xml:space="preserve"> </w:t>
      </w:r>
      <w:r w:rsidRPr="00B72149">
        <w:rPr>
          <w:rFonts w:ascii="Times New Roman" w:hAnsi="Times New Roman"/>
          <w:b/>
          <w:sz w:val="28"/>
          <w:szCs w:val="28"/>
        </w:rPr>
        <w:t>ПОСТАНОВЛЯЕТ:</w:t>
      </w:r>
    </w:p>
    <w:p w14:paraId="6484EA89" w14:textId="48049F31" w:rsidR="00D7457C" w:rsidRDefault="00B72149" w:rsidP="00EC5539">
      <w:pPr>
        <w:tabs>
          <w:tab w:val="left" w:pos="1134"/>
        </w:tabs>
        <w:spacing w:after="0" w:line="240" w:lineRule="auto"/>
        <w:ind w:firstLine="709"/>
        <w:contextualSpacing/>
        <w:jc w:val="both"/>
        <w:rPr>
          <w:rFonts w:ascii="Times New Roman" w:hAnsi="Times New Roman"/>
          <w:sz w:val="28"/>
          <w:szCs w:val="28"/>
        </w:rPr>
      </w:pPr>
      <w:r w:rsidRPr="00B72149">
        <w:rPr>
          <w:rFonts w:ascii="Times New Roman" w:hAnsi="Times New Roman"/>
          <w:sz w:val="28"/>
          <w:szCs w:val="28"/>
        </w:rPr>
        <w:t xml:space="preserve">1. </w:t>
      </w:r>
      <w:r w:rsidR="00293634">
        <w:rPr>
          <w:rFonts w:ascii="Times New Roman" w:hAnsi="Times New Roman"/>
          <w:sz w:val="28"/>
          <w:szCs w:val="28"/>
        </w:rPr>
        <w:t xml:space="preserve">Внести в </w:t>
      </w:r>
      <w:r w:rsidR="00292037">
        <w:rPr>
          <w:rFonts w:ascii="Times New Roman" w:hAnsi="Times New Roman"/>
          <w:sz w:val="28"/>
          <w:szCs w:val="28"/>
        </w:rPr>
        <w:t xml:space="preserve">Порядок предоставления субсидии субъектам малого </w:t>
      </w:r>
      <w:r w:rsidR="00FA306C">
        <w:rPr>
          <w:rFonts w:ascii="Times New Roman" w:hAnsi="Times New Roman"/>
          <w:sz w:val="28"/>
          <w:szCs w:val="28"/>
        </w:rPr>
        <w:br/>
      </w:r>
      <w:r w:rsidR="00292037">
        <w:rPr>
          <w:rFonts w:ascii="Times New Roman" w:hAnsi="Times New Roman"/>
          <w:sz w:val="28"/>
          <w:szCs w:val="28"/>
        </w:rPr>
        <w:t xml:space="preserve">и среднего предпринимательства, утвержденный постановлением </w:t>
      </w:r>
      <w:r w:rsidR="00293634">
        <w:rPr>
          <w:rFonts w:ascii="Times New Roman" w:hAnsi="Times New Roman"/>
          <w:sz w:val="28"/>
          <w:szCs w:val="28"/>
        </w:rPr>
        <w:t xml:space="preserve">администрации муниципального образования Ногликский муниципальный </w:t>
      </w:r>
      <w:r w:rsidR="00293634">
        <w:rPr>
          <w:rFonts w:ascii="Times New Roman" w:hAnsi="Times New Roman"/>
          <w:sz w:val="28"/>
          <w:szCs w:val="28"/>
        </w:rPr>
        <w:lastRenderedPageBreak/>
        <w:t>окр</w:t>
      </w:r>
      <w:r w:rsidR="00A22438">
        <w:rPr>
          <w:rFonts w:ascii="Times New Roman" w:hAnsi="Times New Roman"/>
          <w:sz w:val="28"/>
          <w:szCs w:val="28"/>
        </w:rPr>
        <w:t xml:space="preserve">уг Сахалинской области от 17 февраля </w:t>
      </w:r>
      <w:r w:rsidR="00293634">
        <w:rPr>
          <w:rFonts w:ascii="Times New Roman" w:hAnsi="Times New Roman"/>
          <w:sz w:val="28"/>
          <w:szCs w:val="28"/>
        </w:rPr>
        <w:t>2025</w:t>
      </w:r>
      <w:r w:rsidR="00A22438">
        <w:rPr>
          <w:rFonts w:ascii="Times New Roman" w:hAnsi="Times New Roman"/>
          <w:sz w:val="28"/>
          <w:szCs w:val="28"/>
        </w:rPr>
        <w:t xml:space="preserve"> года</w:t>
      </w:r>
      <w:r w:rsidR="00293634">
        <w:rPr>
          <w:rFonts w:ascii="Times New Roman" w:hAnsi="Times New Roman"/>
          <w:sz w:val="28"/>
          <w:szCs w:val="28"/>
        </w:rPr>
        <w:t xml:space="preserve"> № 56</w:t>
      </w:r>
      <w:r w:rsidR="00CE71BD" w:rsidRPr="00CE71BD">
        <w:rPr>
          <w:rFonts w:ascii="Times New Roman" w:hAnsi="Times New Roman"/>
          <w:sz w:val="28"/>
          <w:szCs w:val="28"/>
        </w:rPr>
        <w:t xml:space="preserve"> </w:t>
      </w:r>
      <w:r w:rsidR="00CE71BD">
        <w:rPr>
          <w:rFonts w:ascii="Times New Roman" w:hAnsi="Times New Roman"/>
          <w:sz w:val="28"/>
          <w:szCs w:val="28"/>
        </w:rPr>
        <w:t>«Об утверждении Поряд</w:t>
      </w:r>
      <w:r w:rsidR="00CE71BD" w:rsidRPr="00CE71BD">
        <w:rPr>
          <w:rFonts w:ascii="Times New Roman" w:hAnsi="Times New Roman"/>
          <w:sz w:val="28"/>
          <w:szCs w:val="28"/>
        </w:rPr>
        <w:t>к</w:t>
      </w:r>
      <w:r w:rsidR="00CE71BD">
        <w:rPr>
          <w:rFonts w:ascii="Times New Roman" w:hAnsi="Times New Roman"/>
          <w:sz w:val="28"/>
          <w:szCs w:val="28"/>
        </w:rPr>
        <w:t>а</w:t>
      </w:r>
      <w:r w:rsidR="00CE71BD" w:rsidRPr="00CE71BD">
        <w:rPr>
          <w:rFonts w:ascii="Times New Roman" w:hAnsi="Times New Roman"/>
          <w:sz w:val="28"/>
          <w:szCs w:val="28"/>
        </w:rPr>
        <w:t xml:space="preserve"> предоставления субсидии субъектам малого и среднего предпринимательства</w:t>
      </w:r>
      <w:r w:rsidR="00CE71BD">
        <w:rPr>
          <w:rFonts w:ascii="Times New Roman" w:hAnsi="Times New Roman"/>
          <w:sz w:val="28"/>
          <w:szCs w:val="28"/>
        </w:rPr>
        <w:t>»</w:t>
      </w:r>
      <w:r w:rsidR="00A22438">
        <w:rPr>
          <w:rFonts w:ascii="Times New Roman" w:hAnsi="Times New Roman"/>
          <w:sz w:val="28"/>
          <w:szCs w:val="28"/>
        </w:rPr>
        <w:t xml:space="preserve"> (в редакции от 24 июня </w:t>
      </w:r>
      <w:r w:rsidR="00FE795F">
        <w:rPr>
          <w:rFonts w:ascii="Times New Roman" w:hAnsi="Times New Roman"/>
          <w:sz w:val="28"/>
          <w:szCs w:val="28"/>
        </w:rPr>
        <w:t>2025</w:t>
      </w:r>
      <w:r w:rsidR="00A22438">
        <w:rPr>
          <w:rFonts w:ascii="Times New Roman" w:hAnsi="Times New Roman"/>
          <w:sz w:val="28"/>
          <w:szCs w:val="28"/>
        </w:rPr>
        <w:t xml:space="preserve"> года № 408, от 19 ноября </w:t>
      </w:r>
      <w:r w:rsidR="00FE795F">
        <w:rPr>
          <w:rFonts w:ascii="Times New Roman" w:hAnsi="Times New Roman"/>
          <w:sz w:val="28"/>
          <w:szCs w:val="28"/>
        </w:rPr>
        <w:t xml:space="preserve">2025 </w:t>
      </w:r>
      <w:r w:rsidR="00A22438">
        <w:rPr>
          <w:rFonts w:ascii="Times New Roman" w:hAnsi="Times New Roman"/>
          <w:sz w:val="28"/>
          <w:szCs w:val="28"/>
        </w:rPr>
        <w:t xml:space="preserve">года № 835, от 22 декабря </w:t>
      </w:r>
      <w:r w:rsidR="00FE795F">
        <w:rPr>
          <w:rFonts w:ascii="Times New Roman" w:hAnsi="Times New Roman"/>
          <w:sz w:val="28"/>
          <w:szCs w:val="28"/>
        </w:rPr>
        <w:t>2025</w:t>
      </w:r>
      <w:r w:rsidR="00A22438">
        <w:rPr>
          <w:rFonts w:ascii="Times New Roman" w:hAnsi="Times New Roman"/>
          <w:sz w:val="28"/>
          <w:szCs w:val="28"/>
        </w:rPr>
        <w:t xml:space="preserve"> года</w:t>
      </w:r>
      <w:r w:rsidR="00FE795F">
        <w:rPr>
          <w:rFonts w:ascii="Times New Roman" w:hAnsi="Times New Roman"/>
          <w:sz w:val="28"/>
          <w:szCs w:val="28"/>
        </w:rPr>
        <w:t xml:space="preserve"> № 941) (далее </w:t>
      </w:r>
      <w:r w:rsidR="0015399D">
        <w:rPr>
          <w:rFonts w:ascii="Times New Roman" w:hAnsi="Times New Roman"/>
          <w:sz w:val="28"/>
          <w:szCs w:val="28"/>
        </w:rPr>
        <w:t>-</w:t>
      </w:r>
      <w:r w:rsidR="00FE795F">
        <w:rPr>
          <w:rFonts w:ascii="Times New Roman" w:hAnsi="Times New Roman"/>
          <w:sz w:val="28"/>
          <w:szCs w:val="28"/>
        </w:rPr>
        <w:t xml:space="preserve"> Порядок)</w:t>
      </w:r>
      <w:r w:rsidR="00A67749">
        <w:rPr>
          <w:rFonts w:ascii="Times New Roman" w:hAnsi="Times New Roman"/>
          <w:sz w:val="28"/>
          <w:szCs w:val="28"/>
        </w:rPr>
        <w:t>,</w:t>
      </w:r>
      <w:r w:rsidR="00D7457C">
        <w:rPr>
          <w:rFonts w:ascii="Times New Roman" w:hAnsi="Times New Roman"/>
          <w:sz w:val="28"/>
          <w:szCs w:val="28"/>
        </w:rPr>
        <w:t xml:space="preserve"> следующие изменения:</w:t>
      </w:r>
    </w:p>
    <w:p w14:paraId="416B4500" w14:textId="0E426064" w:rsidR="00F94AD0" w:rsidRPr="00071CB3" w:rsidRDefault="00D7457C" w:rsidP="00EC5539">
      <w:pPr>
        <w:tabs>
          <w:tab w:val="left" w:pos="1134"/>
        </w:tabs>
        <w:spacing w:after="0" w:line="240" w:lineRule="auto"/>
        <w:ind w:firstLine="709"/>
        <w:contextualSpacing/>
        <w:jc w:val="both"/>
        <w:rPr>
          <w:rFonts w:ascii="Times New Roman" w:hAnsi="Times New Roman"/>
          <w:sz w:val="28"/>
          <w:szCs w:val="28"/>
        </w:rPr>
      </w:pPr>
      <w:r w:rsidRPr="00071CB3">
        <w:rPr>
          <w:rFonts w:ascii="Times New Roman" w:hAnsi="Times New Roman"/>
          <w:sz w:val="28"/>
          <w:szCs w:val="28"/>
        </w:rPr>
        <w:t xml:space="preserve">1.1. </w:t>
      </w:r>
      <w:r w:rsidR="004101B7" w:rsidRPr="00071CB3">
        <w:rPr>
          <w:rFonts w:ascii="Times New Roman" w:hAnsi="Times New Roman"/>
          <w:sz w:val="28"/>
          <w:szCs w:val="28"/>
        </w:rPr>
        <w:t xml:space="preserve">Абзац 1 пункта 1.3 </w:t>
      </w:r>
      <w:r w:rsidR="00405071" w:rsidRPr="00071CB3">
        <w:rPr>
          <w:rFonts w:ascii="Times New Roman" w:hAnsi="Times New Roman"/>
          <w:sz w:val="28"/>
          <w:szCs w:val="28"/>
        </w:rPr>
        <w:t xml:space="preserve">Порядка </w:t>
      </w:r>
      <w:r w:rsidR="004101B7" w:rsidRPr="00071CB3">
        <w:rPr>
          <w:rFonts w:ascii="Times New Roman" w:hAnsi="Times New Roman"/>
          <w:sz w:val="28"/>
          <w:szCs w:val="28"/>
        </w:rPr>
        <w:t>изложить в новой редакции</w:t>
      </w:r>
      <w:r w:rsidR="00405071" w:rsidRPr="00071CB3">
        <w:rPr>
          <w:rFonts w:ascii="Times New Roman" w:hAnsi="Times New Roman"/>
          <w:sz w:val="28"/>
          <w:szCs w:val="28"/>
        </w:rPr>
        <w:t>:</w:t>
      </w:r>
    </w:p>
    <w:p w14:paraId="06461569" w14:textId="315910AA" w:rsidR="00405071" w:rsidRDefault="00405071"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«1.3. Субсидия предоставляется с целью создания благоприятных условий для осуществления деятельности субъектов малого и среднего предпринимательства, включая </w:t>
      </w:r>
      <w:proofErr w:type="spellStart"/>
      <w:r w:rsidRPr="00071CB3">
        <w:rPr>
          <w:rFonts w:ascii="Times New Roman" w:eastAsia="Times New Roman" w:hAnsi="Times New Roman"/>
          <w:sz w:val="28"/>
          <w:szCs w:val="28"/>
          <w:lang w:eastAsia="ru-RU"/>
        </w:rPr>
        <w:t>самозанятых</w:t>
      </w:r>
      <w:proofErr w:type="spellEnd"/>
      <w:r w:rsidRPr="00071CB3">
        <w:rPr>
          <w:rFonts w:ascii="Times New Roman" w:eastAsia="Times New Roman" w:hAnsi="Times New Roman"/>
          <w:sz w:val="28"/>
          <w:szCs w:val="28"/>
          <w:lang w:eastAsia="ru-RU"/>
        </w:rPr>
        <w:t xml:space="preserve"> граждан, увеличения численности занятых в сфере малого и среднего предпринимательства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в соответствии с муниципальной программой «Развитие предпринимательства и инвестиционного потенциала муниципального образования Ногликский муниципальный округ Сахалинской области», утвержденной постановлением администрации муниципального образования Ногликский муниципальный окр</w:t>
      </w:r>
      <w:r w:rsidR="00A22438">
        <w:rPr>
          <w:rFonts w:ascii="Times New Roman" w:eastAsia="Times New Roman" w:hAnsi="Times New Roman"/>
          <w:sz w:val="28"/>
          <w:szCs w:val="28"/>
          <w:lang w:eastAsia="ru-RU"/>
        </w:rPr>
        <w:t xml:space="preserve">уг Сахалинской области от 22 января </w:t>
      </w:r>
      <w:r w:rsidRPr="00071CB3">
        <w:rPr>
          <w:rFonts w:ascii="Times New Roman" w:eastAsia="Times New Roman" w:hAnsi="Times New Roman"/>
          <w:sz w:val="28"/>
          <w:szCs w:val="28"/>
          <w:lang w:eastAsia="ru-RU"/>
        </w:rPr>
        <w:t xml:space="preserve">2025 </w:t>
      </w:r>
      <w:r w:rsidR="00A22438">
        <w:rPr>
          <w:rFonts w:ascii="Times New Roman" w:eastAsia="Times New Roman" w:hAnsi="Times New Roman"/>
          <w:sz w:val="28"/>
          <w:szCs w:val="28"/>
          <w:lang w:eastAsia="ru-RU"/>
        </w:rPr>
        <w:t xml:space="preserve">года </w:t>
      </w:r>
      <w:r w:rsidRPr="00071CB3">
        <w:rPr>
          <w:rFonts w:ascii="Times New Roman" w:eastAsia="Times New Roman" w:hAnsi="Times New Roman"/>
          <w:sz w:val="28"/>
          <w:szCs w:val="28"/>
          <w:lang w:eastAsia="ru-RU"/>
        </w:rPr>
        <w:t>№ 7, в рамках оказания финансовой поддержки субъектов малого и среднего предпринимательств и направлена на:»;</w:t>
      </w:r>
    </w:p>
    <w:p w14:paraId="10639048" w14:textId="3559C690" w:rsidR="00DB2CC3" w:rsidRPr="0013509A" w:rsidRDefault="00DD72E1"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Пункт 1.6</w:t>
      </w:r>
      <w:r w:rsidR="00DB2CC3" w:rsidRPr="0013509A">
        <w:rPr>
          <w:rFonts w:ascii="Times New Roman" w:eastAsia="Times New Roman" w:hAnsi="Times New Roman"/>
          <w:sz w:val="28"/>
          <w:szCs w:val="28"/>
          <w:lang w:eastAsia="ru-RU"/>
        </w:rPr>
        <w:t xml:space="preserve"> Порядка изложить в новой редакции:</w:t>
      </w:r>
    </w:p>
    <w:p w14:paraId="3DCF6D92" w14:textId="4CA28661" w:rsidR="00DB2CC3" w:rsidRPr="0013509A" w:rsidRDefault="00DB2CC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 xml:space="preserve">«1.6. Информация о субсидии, в том числе предусмотренной решением представительного органа муниципального образования о бюджете муниципального образования Ногликский муниципальный округ Сахалинской области (решением о внесении изменений в решение о бюджете муниципального образования Ногликский муниципальный округ Сахалинской области), размещается на едином портале бюджетной системы Российской Федерации в информационно-телекоммуникационной сети </w:t>
      </w:r>
      <w:r w:rsidR="00DD72E1">
        <w:rPr>
          <w:rFonts w:ascii="Times New Roman" w:eastAsia="Times New Roman" w:hAnsi="Times New Roman"/>
          <w:sz w:val="28"/>
          <w:szCs w:val="28"/>
          <w:lang w:eastAsia="ru-RU"/>
        </w:rPr>
        <w:t>«</w:t>
      </w:r>
      <w:r w:rsidRPr="0013509A">
        <w:rPr>
          <w:rFonts w:ascii="Times New Roman" w:eastAsia="Times New Roman" w:hAnsi="Times New Roman"/>
          <w:sz w:val="28"/>
          <w:szCs w:val="28"/>
          <w:lang w:eastAsia="ru-RU"/>
        </w:rPr>
        <w:t>Интернет</w:t>
      </w:r>
      <w:r w:rsidR="00DD72E1">
        <w:rPr>
          <w:rFonts w:ascii="Times New Roman" w:eastAsia="Times New Roman" w:hAnsi="Times New Roman"/>
          <w:sz w:val="28"/>
          <w:szCs w:val="28"/>
          <w:lang w:eastAsia="ru-RU"/>
        </w:rPr>
        <w:t>»</w:t>
      </w:r>
      <w:r w:rsidRPr="0013509A">
        <w:rPr>
          <w:rFonts w:ascii="Times New Roman" w:eastAsia="Times New Roman" w:hAnsi="Times New Roman"/>
          <w:sz w:val="28"/>
          <w:szCs w:val="28"/>
          <w:lang w:eastAsia="ru-RU"/>
        </w:rPr>
        <w:t xml:space="preserve"> (далее соответственно - сеть </w:t>
      </w:r>
      <w:r w:rsidR="00DD72E1">
        <w:rPr>
          <w:rFonts w:ascii="Times New Roman" w:eastAsia="Times New Roman" w:hAnsi="Times New Roman"/>
          <w:sz w:val="28"/>
          <w:szCs w:val="28"/>
          <w:lang w:eastAsia="ru-RU"/>
        </w:rPr>
        <w:t>«</w:t>
      </w:r>
      <w:r w:rsidRPr="0013509A">
        <w:rPr>
          <w:rFonts w:ascii="Times New Roman" w:eastAsia="Times New Roman" w:hAnsi="Times New Roman"/>
          <w:sz w:val="28"/>
          <w:szCs w:val="28"/>
          <w:lang w:eastAsia="ru-RU"/>
        </w:rPr>
        <w:t>Интернет</w:t>
      </w:r>
      <w:r w:rsidR="00DD72E1">
        <w:rPr>
          <w:rFonts w:ascii="Times New Roman" w:eastAsia="Times New Roman" w:hAnsi="Times New Roman"/>
          <w:sz w:val="28"/>
          <w:szCs w:val="28"/>
          <w:lang w:eastAsia="ru-RU"/>
        </w:rPr>
        <w:t>»</w:t>
      </w:r>
      <w:r w:rsidRPr="0013509A">
        <w:rPr>
          <w:rFonts w:ascii="Times New Roman" w:eastAsia="Times New Roman" w:hAnsi="Times New Roman"/>
          <w:sz w:val="28"/>
          <w:szCs w:val="28"/>
          <w:lang w:eastAsia="ru-RU"/>
        </w:rPr>
        <w:t xml:space="preserve">, единый портал) </w:t>
      </w:r>
      <w:r w:rsidR="00DD72E1">
        <w:rPr>
          <w:rFonts w:ascii="Times New Roman" w:eastAsia="Times New Roman" w:hAnsi="Times New Roman"/>
          <w:sz w:val="28"/>
          <w:szCs w:val="28"/>
          <w:lang w:eastAsia="ru-RU"/>
        </w:rPr>
        <w:br/>
      </w:r>
      <w:r w:rsidRPr="0013509A">
        <w:rPr>
          <w:rFonts w:ascii="Times New Roman" w:eastAsia="Times New Roman" w:hAnsi="Times New Roman"/>
          <w:sz w:val="28"/>
          <w:szCs w:val="28"/>
          <w:lang w:eastAsia="ru-RU"/>
        </w:rPr>
        <w:t>(в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29F95FB6" w14:textId="6E635EA4" w:rsidR="00405071" w:rsidRPr="0013509A" w:rsidRDefault="0063545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1.3</w:t>
      </w:r>
      <w:r w:rsidR="00405071" w:rsidRPr="0013509A">
        <w:rPr>
          <w:rFonts w:ascii="Times New Roman" w:eastAsia="Times New Roman" w:hAnsi="Times New Roman"/>
          <w:sz w:val="28"/>
          <w:szCs w:val="28"/>
          <w:lang w:eastAsia="ru-RU"/>
        </w:rPr>
        <w:t>. Пункт 2.6 Порядка изложить в новой редакции:</w:t>
      </w:r>
    </w:p>
    <w:p w14:paraId="583BB952" w14:textId="77777777" w:rsidR="00636CEF" w:rsidRPr="00071CB3" w:rsidRDefault="00405071"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w:t>
      </w:r>
      <w:r w:rsidR="00636CEF" w:rsidRPr="00071CB3">
        <w:rPr>
          <w:rFonts w:ascii="Times New Roman" w:eastAsia="Times New Roman" w:hAnsi="Times New Roman"/>
          <w:sz w:val="28"/>
          <w:szCs w:val="28"/>
          <w:lang w:eastAsia="ru-RU"/>
        </w:rPr>
        <w:t>2.6. Требования к участнику отбора, которым он должен соответствовать на дату подачи заявки на участие в отборе.</w:t>
      </w:r>
    </w:p>
    <w:p w14:paraId="7DC83B34" w14:textId="28A6BEE8"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2.6.1. Участник отбора не является иностранным юридическим лицом,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lastRenderedPageBreak/>
        <w:t>(в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5942DBC" w14:textId="5384B8F7"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2.6.2. Участник отбора не находится в перечне организаций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и физических лиц, в отношении которых имеются сведения об их причастности к экстремистской деятельности или терроризму.</w:t>
      </w:r>
    </w:p>
    <w:p w14:paraId="20AB31E2" w14:textId="1FE90146"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с террористическими организациями и террористами или с распространением оружия массового уничтожения.</w:t>
      </w:r>
    </w:p>
    <w:p w14:paraId="62A5617F" w14:textId="6F2370D2"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14:paraId="7D9A4064" w14:textId="0A25BACB"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2.6.5. Участник отбора не является иностранным агентом в соответствии с Федеральным законом </w:t>
      </w:r>
      <w:r w:rsidR="00DD72E1">
        <w:rPr>
          <w:rFonts w:ascii="Times New Roman" w:eastAsia="Times New Roman" w:hAnsi="Times New Roman"/>
          <w:sz w:val="28"/>
          <w:szCs w:val="28"/>
          <w:lang w:eastAsia="ru-RU"/>
        </w:rPr>
        <w:t>«</w:t>
      </w:r>
      <w:r w:rsidRPr="00071CB3">
        <w:rPr>
          <w:rFonts w:ascii="Times New Roman" w:eastAsia="Times New Roman" w:hAnsi="Times New Roman"/>
          <w:sz w:val="28"/>
          <w:szCs w:val="28"/>
          <w:lang w:eastAsia="ru-RU"/>
        </w:rPr>
        <w:t xml:space="preserve">О контроле за деятельностью лиц, находящихся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под иностранным влиянием</w:t>
      </w:r>
      <w:r w:rsidR="00DD72E1">
        <w:rPr>
          <w:rFonts w:ascii="Times New Roman" w:eastAsia="Times New Roman" w:hAnsi="Times New Roman"/>
          <w:sz w:val="28"/>
          <w:szCs w:val="28"/>
          <w:lang w:eastAsia="ru-RU"/>
        </w:rPr>
        <w:t>»</w:t>
      </w:r>
      <w:r w:rsidRPr="00071CB3">
        <w:rPr>
          <w:rFonts w:ascii="Times New Roman" w:eastAsia="Times New Roman" w:hAnsi="Times New Roman"/>
          <w:sz w:val="28"/>
          <w:szCs w:val="28"/>
          <w:lang w:eastAsia="ru-RU"/>
        </w:rPr>
        <w:t>.</w:t>
      </w:r>
    </w:p>
    <w:p w14:paraId="21A534D1" w14:textId="6EF732EE"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2.6.6. У участника отбора на едином налоговом счете отсутствует или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9E7EC66" w14:textId="111C9B7F"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2.6.7. У участника отбора отсутствуют просроченная задолженность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 xml:space="preserve">по возврату в бюджет субъекта Российской Федерации (местный бюджет),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164E0EB" w14:textId="77777777" w:rsidR="00636CEF" w:rsidRPr="0013509A"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w:t>
      </w:r>
      <w:r w:rsidRPr="0013509A">
        <w:rPr>
          <w:rFonts w:ascii="Times New Roman" w:eastAsia="Times New Roman" w:hAnsi="Times New Roman"/>
          <w:sz w:val="28"/>
          <w:szCs w:val="28"/>
          <w:lang w:eastAsia="ru-RU"/>
        </w:rPr>
        <w:t>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46E8824" w14:textId="118602D3" w:rsidR="006353BB" w:rsidRPr="0013509A" w:rsidRDefault="006353BB" w:rsidP="00EC5539">
      <w:pPr>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lastRenderedPageBreak/>
        <w:t xml:space="preserve">2.6.9. В реестре дисквалифицированных лиц отсутствуют сведения </w:t>
      </w:r>
      <w:r w:rsidR="00FA306C">
        <w:rPr>
          <w:rFonts w:ascii="Times New Roman" w:eastAsia="Times New Roman" w:hAnsi="Times New Roman"/>
          <w:sz w:val="28"/>
          <w:szCs w:val="28"/>
          <w:lang w:eastAsia="ru-RU"/>
        </w:rPr>
        <w:br/>
      </w:r>
      <w:r w:rsidRPr="0013509A">
        <w:rPr>
          <w:rFonts w:ascii="Times New Roman" w:eastAsia="Times New Roman" w:hAnsi="Times New Roman"/>
          <w:sz w:val="28"/>
          <w:szCs w:val="28"/>
          <w:lang w:eastAsia="ru-RU"/>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физическом лице</w:t>
      </w:r>
      <w:r w:rsidRPr="0013509A">
        <w:rPr>
          <w:rFonts w:ascii="Times New Roman" w:eastAsia="Times New Roman" w:hAnsi="Times New Roman"/>
          <w:b/>
          <w:strike/>
          <w:sz w:val="28"/>
          <w:szCs w:val="28"/>
          <w:lang w:eastAsia="ru-RU"/>
        </w:rPr>
        <w:t>,</w:t>
      </w:r>
      <w:r w:rsidRPr="0013509A">
        <w:rPr>
          <w:rFonts w:ascii="Times New Roman" w:eastAsia="Times New Roman" w:hAnsi="Times New Roman"/>
          <w:sz w:val="28"/>
          <w:szCs w:val="28"/>
          <w:lang w:eastAsia="ru-RU"/>
        </w:rPr>
        <w:t xml:space="preserve"> являющихся участниками отбора.</w:t>
      </w:r>
    </w:p>
    <w:p w14:paraId="7DDECAB8" w14:textId="2A7C8395" w:rsidR="00636CEF" w:rsidRPr="00071CB3" w:rsidRDefault="00DD72E1" w:rsidP="00EC553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2.6.10. </w:t>
      </w:r>
      <w:r w:rsidR="00636CEF" w:rsidRPr="0013509A">
        <w:rPr>
          <w:rFonts w:ascii="Times New Roman" w:eastAsia="Times New Roman" w:hAnsi="Times New Roman"/>
          <w:sz w:val="28"/>
          <w:szCs w:val="28"/>
          <w:lang w:eastAsia="ru-RU"/>
        </w:rPr>
        <w:t xml:space="preserve">Участник отбора зарегистрирован в установленном законодательством Российской Федерации порядке и осуществляет свою деятельность на территории муниципального образования Ногликский муниципальный округ </w:t>
      </w:r>
      <w:r w:rsidR="00636CEF" w:rsidRPr="00071CB3">
        <w:rPr>
          <w:rFonts w:ascii="Times New Roman" w:eastAsia="Times New Roman" w:hAnsi="Times New Roman"/>
          <w:sz w:val="28"/>
          <w:szCs w:val="28"/>
          <w:lang w:eastAsia="ru-RU"/>
        </w:rPr>
        <w:t xml:space="preserve">Сахалинской области (в случае осуществления деятельности не по месту своей регистрации участник отбора встал </w:t>
      </w:r>
      <w:r w:rsidR="00FA306C">
        <w:rPr>
          <w:rFonts w:ascii="Times New Roman" w:eastAsia="Times New Roman" w:hAnsi="Times New Roman"/>
          <w:sz w:val="28"/>
          <w:szCs w:val="28"/>
          <w:lang w:eastAsia="ru-RU"/>
        </w:rPr>
        <w:br/>
      </w:r>
      <w:r w:rsidR="00636CEF" w:rsidRPr="00071CB3">
        <w:rPr>
          <w:rFonts w:ascii="Times New Roman" w:eastAsia="Times New Roman" w:hAnsi="Times New Roman"/>
          <w:sz w:val="28"/>
          <w:szCs w:val="28"/>
          <w:lang w:eastAsia="ru-RU"/>
        </w:rPr>
        <w:t>на налоговый учет по месту осуществления деятельности в муниципальном образовании Ногликский</w:t>
      </w:r>
      <w:r w:rsidR="00B55D07" w:rsidRPr="00B55D07">
        <w:rPr>
          <w:rFonts w:ascii="Times New Roman" w:eastAsia="Times New Roman" w:hAnsi="Times New Roman"/>
          <w:sz w:val="28"/>
          <w:szCs w:val="28"/>
          <w:lang w:eastAsia="ru-RU"/>
        </w:rPr>
        <w:t xml:space="preserve"> </w:t>
      </w:r>
      <w:r w:rsidR="00B55D07">
        <w:rPr>
          <w:rFonts w:ascii="Times New Roman" w:eastAsia="Times New Roman" w:hAnsi="Times New Roman"/>
          <w:sz w:val="28"/>
          <w:szCs w:val="28"/>
          <w:lang w:eastAsia="ru-RU"/>
        </w:rPr>
        <w:t>муниципальный округ</w:t>
      </w:r>
      <w:r w:rsidR="00636CEF" w:rsidRPr="00071CB3">
        <w:rPr>
          <w:rFonts w:ascii="Times New Roman" w:eastAsia="Times New Roman" w:hAnsi="Times New Roman"/>
          <w:sz w:val="28"/>
          <w:szCs w:val="28"/>
          <w:lang w:eastAsia="ru-RU"/>
        </w:rPr>
        <w:t xml:space="preserve"> Сахалинской области</w:t>
      </w:r>
      <w:r w:rsidR="00721D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r>
      <w:r w:rsidR="00721D04">
        <w:rPr>
          <w:rFonts w:ascii="Times New Roman" w:eastAsia="Times New Roman" w:hAnsi="Times New Roman"/>
          <w:sz w:val="28"/>
          <w:szCs w:val="28"/>
          <w:lang w:eastAsia="ru-RU"/>
        </w:rPr>
        <w:t>по основаниям, определенным ст. 83 Налогового кодекса Российской Федерации</w:t>
      </w:r>
      <w:r>
        <w:rPr>
          <w:rFonts w:ascii="Times New Roman" w:eastAsia="Times New Roman" w:hAnsi="Times New Roman"/>
          <w:sz w:val="28"/>
          <w:szCs w:val="28"/>
          <w:lang w:eastAsia="ru-RU"/>
        </w:rPr>
        <w:t>).</w:t>
      </w:r>
    </w:p>
    <w:p w14:paraId="6713F38C" w14:textId="18709CAE"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2.6.11. Участник отбора состоит в Едином реестре субъектов малого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и среднего предпринимательства.</w:t>
      </w:r>
    </w:p>
    <w:p w14:paraId="037321B2" w14:textId="4C8B40FB"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2.6.12. Участник отбора не совершал нарушение порядка и условий оказания поддержки, либо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 xml:space="preserve">а в случае, если нарушение порядка и условий оказания поддержки связано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более трех лет.</w:t>
      </w:r>
    </w:p>
    <w:p w14:paraId="72E0695A" w14:textId="77777777"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26368AAC" w14:textId="69AC9183" w:rsidR="00636CEF" w:rsidRPr="00071CB3" w:rsidRDefault="00636CEF" w:rsidP="00EC5539">
      <w:pPr>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2.6.13. В отношении участника отбора не было принято решени</w:t>
      </w:r>
      <w:r w:rsidR="00BF1111">
        <w:rPr>
          <w:rFonts w:ascii="Times New Roman" w:eastAsia="Times New Roman" w:hAnsi="Times New Roman"/>
          <w:sz w:val="28"/>
          <w:szCs w:val="28"/>
          <w:lang w:eastAsia="ru-RU"/>
        </w:rPr>
        <w:t>я</w:t>
      </w:r>
      <w:r w:rsidRPr="00071CB3">
        <w:rPr>
          <w:rFonts w:ascii="Times New Roman" w:eastAsia="Times New Roman" w:hAnsi="Times New Roman"/>
          <w:sz w:val="28"/>
          <w:szCs w:val="28"/>
          <w:lang w:eastAsia="ru-RU"/>
        </w:rPr>
        <w:t xml:space="preserve"> </w:t>
      </w:r>
      <w:r w:rsidR="00DD72E1">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 xml:space="preserve">об оказании аналогичной поддержки (поддержки, условия оказания которой совпадают, включая форму, вид поддержки и цели ее оказания) и сроки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ее оказания</w:t>
      </w:r>
      <w:r w:rsidR="00BF1111">
        <w:rPr>
          <w:rFonts w:ascii="Times New Roman" w:eastAsia="Times New Roman" w:hAnsi="Times New Roman"/>
          <w:sz w:val="28"/>
          <w:szCs w:val="28"/>
          <w:lang w:eastAsia="ru-RU"/>
        </w:rPr>
        <w:t xml:space="preserve"> не</w:t>
      </w:r>
      <w:r w:rsidRPr="00071CB3">
        <w:rPr>
          <w:rFonts w:ascii="Times New Roman" w:eastAsia="Times New Roman" w:hAnsi="Times New Roman"/>
          <w:sz w:val="28"/>
          <w:szCs w:val="28"/>
          <w:lang w:eastAsia="ru-RU"/>
        </w:rPr>
        <w:t xml:space="preserve"> истекли.</w:t>
      </w:r>
    </w:p>
    <w:p w14:paraId="1572AE65" w14:textId="77777777"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2.6.14.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14:paraId="1AFE77D3" w14:textId="0314E0E1" w:rsidR="00635453" w:rsidRPr="0013509A" w:rsidRDefault="00635453"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2.6.15. Участник отбора открыл счет в учреждениях Центрального банка Российской Федерации или кредитных организациях.</w:t>
      </w:r>
    </w:p>
    <w:p w14:paraId="6C29601F" w14:textId="77777777"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2.6.16. Участник отбора не является:</w:t>
      </w:r>
    </w:p>
    <w:p w14:paraId="0A59895D" w14:textId="77777777"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lastRenderedPageBreak/>
        <w:t>-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ломбардами;</w:t>
      </w:r>
    </w:p>
    <w:p w14:paraId="27F77141" w14:textId="77777777"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 участником соглашения о разделе продукции;</w:t>
      </w:r>
    </w:p>
    <w:p w14:paraId="5AC0947E" w14:textId="77777777"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 не осуществляет предпринимательскую деятельность в сфере игорного бизнеса;</w:t>
      </w:r>
    </w:p>
    <w:p w14:paraId="290D835C" w14:textId="77777777"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0675353F" w14:textId="2112A9E5" w:rsidR="00636CEF" w:rsidRPr="0013509A" w:rsidRDefault="00636CEF" w:rsidP="00EC5539">
      <w:pPr>
        <w:tabs>
          <w:tab w:val="left" w:pos="3828"/>
        </w:tabs>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2.6.1</w:t>
      </w:r>
      <w:r w:rsidR="00B55D07" w:rsidRPr="0013509A">
        <w:rPr>
          <w:rFonts w:ascii="Times New Roman" w:eastAsia="Times New Roman" w:hAnsi="Times New Roman"/>
          <w:sz w:val="28"/>
          <w:szCs w:val="28"/>
          <w:lang w:eastAsia="ru-RU"/>
        </w:rPr>
        <w:t>7</w:t>
      </w:r>
      <w:r w:rsidRPr="0013509A">
        <w:rPr>
          <w:rFonts w:ascii="Times New Roman" w:eastAsia="Times New Roman" w:hAnsi="Times New Roman"/>
          <w:sz w:val="28"/>
          <w:szCs w:val="28"/>
          <w:lang w:eastAsia="ru-RU"/>
        </w:rPr>
        <w:t xml:space="preserve">. Участник отбора принял на себя обязательства сохранить (увеличить) среднесписочную численность работающих по итогам работы </w:t>
      </w:r>
      <w:r w:rsidR="00FA306C">
        <w:rPr>
          <w:rFonts w:ascii="Times New Roman" w:eastAsia="Times New Roman" w:hAnsi="Times New Roman"/>
          <w:sz w:val="28"/>
          <w:szCs w:val="28"/>
          <w:lang w:eastAsia="ru-RU"/>
        </w:rPr>
        <w:br/>
      </w:r>
      <w:r w:rsidRPr="0013509A">
        <w:rPr>
          <w:rFonts w:ascii="Times New Roman" w:eastAsia="Times New Roman" w:hAnsi="Times New Roman"/>
          <w:sz w:val="28"/>
          <w:szCs w:val="28"/>
          <w:lang w:eastAsia="ru-RU"/>
        </w:rPr>
        <w:t>за год, в котором оказана финансовая поддержка.»;</w:t>
      </w:r>
    </w:p>
    <w:p w14:paraId="3735A14D" w14:textId="08686594" w:rsidR="00636CEF" w:rsidRPr="0013509A" w:rsidRDefault="00636CEF" w:rsidP="00EC5539">
      <w:pPr>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w:t>
      </w:r>
      <w:r w:rsidR="00BE0A5F" w:rsidRPr="0013509A">
        <w:rPr>
          <w:rFonts w:ascii="Times New Roman" w:eastAsia="Times New Roman" w:hAnsi="Times New Roman"/>
          <w:sz w:val="28"/>
          <w:szCs w:val="28"/>
          <w:lang w:eastAsia="ru-RU"/>
        </w:rPr>
        <w:t>4</w:t>
      </w:r>
      <w:r w:rsidRPr="0013509A">
        <w:rPr>
          <w:rFonts w:ascii="Times New Roman" w:eastAsia="Times New Roman" w:hAnsi="Times New Roman"/>
          <w:sz w:val="28"/>
          <w:szCs w:val="28"/>
          <w:lang w:eastAsia="ru-RU"/>
        </w:rPr>
        <w:t xml:space="preserve">. </w:t>
      </w:r>
      <w:r w:rsidR="00880F63" w:rsidRPr="0013509A">
        <w:rPr>
          <w:rFonts w:ascii="Times New Roman" w:eastAsia="Times New Roman" w:hAnsi="Times New Roman"/>
          <w:sz w:val="28"/>
          <w:szCs w:val="28"/>
          <w:lang w:eastAsia="ru-RU"/>
        </w:rPr>
        <w:t>Подпункт 2.8.3 пункта 2.8 Порядка изложить в новой редакции</w:t>
      </w:r>
    </w:p>
    <w:p w14:paraId="1702CEDC" w14:textId="77777777" w:rsidR="00880F63" w:rsidRPr="0013509A"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«2.8.3. Перечень документов, необходимых при подаче заявки:</w:t>
      </w:r>
    </w:p>
    <w:p w14:paraId="2D831A58" w14:textId="20BA646D" w:rsidR="00D43727" w:rsidRPr="0013509A"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 xml:space="preserve">1) </w:t>
      </w:r>
      <w:r w:rsidR="00D43727" w:rsidRPr="0013509A">
        <w:rPr>
          <w:rFonts w:ascii="Times New Roman" w:eastAsia="Times New Roman" w:hAnsi="Times New Roman"/>
          <w:sz w:val="28"/>
          <w:szCs w:val="28"/>
          <w:lang w:eastAsia="ru-RU"/>
        </w:rPr>
        <w:t>документ, содержащий сведения о реквизитах счета, открытом участником отбора в учреждениях Центрального банка Российской Федерации или кредитных организациях;</w:t>
      </w:r>
    </w:p>
    <w:p w14:paraId="50B99DD6" w14:textId="49517C50" w:rsidR="00880F63" w:rsidRPr="0013509A" w:rsidRDefault="00AF152D"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w:t>
      </w:r>
      <w:r w:rsidR="00880F63" w:rsidRPr="0013509A">
        <w:rPr>
          <w:rFonts w:ascii="Times New Roman" w:eastAsia="Times New Roman" w:hAnsi="Times New Roman"/>
          <w:sz w:val="28"/>
          <w:szCs w:val="28"/>
          <w:lang w:eastAsia="ru-RU"/>
        </w:rPr>
        <w:t>) сведения о среднесписочной численности работников за отчетные периоды, отражаемые в составе расчета по страховым взносам (форма по КНД 1151111);</w:t>
      </w:r>
    </w:p>
    <w:p w14:paraId="7BE8FDF2" w14:textId="4656E14E" w:rsidR="00880F63" w:rsidRPr="0013509A" w:rsidRDefault="00AF152D"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3</w:t>
      </w:r>
      <w:r w:rsidR="00880F63" w:rsidRPr="0013509A">
        <w:rPr>
          <w:rFonts w:ascii="Times New Roman" w:eastAsia="Times New Roman" w:hAnsi="Times New Roman"/>
          <w:sz w:val="28"/>
          <w:szCs w:val="28"/>
          <w:lang w:eastAsia="ru-RU"/>
        </w:rPr>
        <w:t xml:space="preserve">) информация участника отбора о предполагаемом сохранении (увеличении) среднесписочной численности работников по итогам работы </w:t>
      </w:r>
      <w:r w:rsidR="00FA306C">
        <w:rPr>
          <w:rFonts w:ascii="Times New Roman" w:eastAsia="Times New Roman" w:hAnsi="Times New Roman"/>
          <w:sz w:val="28"/>
          <w:szCs w:val="28"/>
          <w:lang w:eastAsia="ru-RU"/>
        </w:rPr>
        <w:br/>
      </w:r>
      <w:r w:rsidR="00880F63" w:rsidRPr="0013509A">
        <w:rPr>
          <w:rFonts w:ascii="Times New Roman" w:eastAsia="Times New Roman" w:hAnsi="Times New Roman"/>
          <w:sz w:val="28"/>
          <w:szCs w:val="28"/>
          <w:lang w:eastAsia="ru-RU"/>
        </w:rPr>
        <w:t xml:space="preserve">за год, в котором предоставляется субсидия, по форме № </w:t>
      </w:r>
      <w:r w:rsidRPr="0013509A">
        <w:rPr>
          <w:rFonts w:ascii="Times New Roman" w:eastAsia="Times New Roman" w:hAnsi="Times New Roman"/>
          <w:sz w:val="28"/>
          <w:szCs w:val="28"/>
          <w:lang w:eastAsia="ru-RU"/>
        </w:rPr>
        <w:t>1</w:t>
      </w:r>
      <w:r w:rsidR="00880F63" w:rsidRPr="0013509A">
        <w:rPr>
          <w:rFonts w:ascii="Times New Roman" w:eastAsia="Times New Roman" w:hAnsi="Times New Roman"/>
          <w:sz w:val="28"/>
          <w:szCs w:val="28"/>
          <w:lang w:eastAsia="ru-RU"/>
        </w:rPr>
        <w:t xml:space="preserve"> к настоящему Порядку;</w:t>
      </w:r>
    </w:p>
    <w:p w14:paraId="346319A3" w14:textId="4C399431" w:rsidR="00880F63" w:rsidRPr="0013509A" w:rsidRDefault="00AF152D"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4</w:t>
      </w:r>
      <w:r w:rsidR="00880F63" w:rsidRPr="0013509A">
        <w:rPr>
          <w:rFonts w:ascii="Times New Roman" w:eastAsia="Times New Roman" w:hAnsi="Times New Roman"/>
          <w:sz w:val="28"/>
          <w:szCs w:val="28"/>
          <w:lang w:eastAsia="ru-RU"/>
        </w:rPr>
        <w:t xml:space="preserve">) расчет размера субсидии согласно форме № </w:t>
      </w:r>
      <w:r w:rsidRPr="0013509A">
        <w:rPr>
          <w:rFonts w:ascii="Times New Roman" w:eastAsia="Times New Roman" w:hAnsi="Times New Roman"/>
          <w:sz w:val="28"/>
          <w:szCs w:val="28"/>
          <w:lang w:eastAsia="ru-RU"/>
        </w:rPr>
        <w:t>2</w:t>
      </w:r>
      <w:r w:rsidR="00880F63" w:rsidRPr="0013509A">
        <w:rPr>
          <w:rFonts w:ascii="Times New Roman" w:eastAsia="Times New Roman" w:hAnsi="Times New Roman"/>
          <w:sz w:val="28"/>
          <w:szCs w:val="28"/>
          <w:lang w:eastAsia="ru-RU"/>
        </w:rPr>
        <w:t xml:space="preserve"> к настоящему Порядку (для мероприятий, указанных в подпунктах «б» - «н» пункта 1.3 настоящего Порядка, за исключением направления, указанного в пункте 4.2 Приложения 9 настоящего Порядка);</w:t>
      </w:r>
    </w:p>
    <w:p w14:paraId="58DB4B45" w14:textId="48AE1A61" w:rsidR="00880F63" w:rsidRPr="00071CB3" w:rsidRDefault="00AF152D"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5</w:t>
      </w:r>
      <w:r w:rsidR="00880F63" w:rsidRPr="0013509A">
        <w:rPr>
          <w:rFonts w:ascii="Times New Roman" w:eastAsia="Times New Roman" w:hAnsi="Times New Roman"/>
          <w:sz w:val="28"/>
          <w:szCs w:val="28"/>
          <w:lang w:eastAsia="ru-RU"/>
        </w:rPr>
        <w:t xml:space="preserve">) документы, подтверждающие статус приоритетной группы, указанной в подпункте 1.2.3 настоящего </w:t>
      </w:r>
      <w:r w:rsidR="00880F63" w:rsidRPr="00071CB3">
        <w:rPr>
          <w:rFonts w:ascii="Times New Roman" w:eastAsia="Times New Roman" w:hAnsi="Times New Roman"/>
          <w:sz w:val="28"/>
          <w:szCs w:val="28"/>
          <w:lang w:eastAsia="ru-RU"/>
        </w:rPr>
        <w:t>Порядка (при наличии);</w:t>
      </w:r>
    </w:p>
    <w:p w14:paraId="6FE373B9" w14:textId="3B96D1AA" w:rsidR="00880F63" w:rsidRPr="00071CB3" w:rsidRDefault="00AF152D"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880F63" w:rsidRPr="00071CB3">
        <w:rPr>
          <w:rFonts w:ascii="Times New Roman" w:eastAsia="Times New Roman" w:hAnsi="Times New Roman"/>
          <w:sz w:val="28"/>
          <w:szCs w:val="28"/>
          <w:lang w:eastAsia="ru-RU"/>
        </w:rPr>
        <w:t xml:space="preserve">) документ об осуществлении участником отбора деятельности </w:t>
      </w:r>
      <w:r w:rsidR="00FA306C">
        <w:rPr>
          <w:rFonts w:ascii="Times New Roman" w:eastAsia="Times New Roman" w:hAnsi="Times New Roman"/>
          <w:sz w:val="28"/>
          <w:szCs w:val="28"/>
          <w:lang w:eastAsia="ru-RU"/>
        </w:rPr>
        <w:br/>
      </w:r>
      <w:r w:rsidR="00880F63" w:rsidRPr="00071CB3">
        <w:rPr>
          <w:rFonts w:ascii="Times New Roman" w:eastAsia="Times New Roman" w:hAnsi="Times New Roman"/>
          <w:sz w:val="28"/>
          <w:szCs w:val="28"/>
          <w:lang w:eastAsia="ru-RU"/>
        </w:rPr>
        <w:t xml:space="preserve">на территории муниципального образования Ногликский муниципальный округ Сахалинской области и постановке на налоговый учет по месту осуществления деятельности в муниципальном образовании Ногликский муниципальный округ Сахалинской области </w:t>
      </w:r>
      <w:r w:rsidR="00DD72E1">
        <w:rPr>
          <w:rFonts w:ascii="Times New Roman" w:eastAsia="Times New Roman" w:hAnsi="Times New Roman"/>
          <w:sz w:val="28"/>
          <w:szCs w:val="28"/>
          <w:lang w:eastAsia="ru-RU"/>
        </w:rPr>
        <w:t>-</w:t>
      </w:r>
      <w:r w:rsidR="00880F63" w:rsidRPr="00071CB3">
        <w:rPr>
          <w:rFonts w:ascii="Times New Roman" w:eastAsia="Times New Roman" w:hAnsi="Times New Roman"/>
          <w:sz w:val="28"/>
          <w:szCs w:val="28"/>
          <w:lang w:eastAsia="ru-RU"/>
        </w:rPr>
        <w:t xml:space="preserve"> для участников отбора </w:t>
      </w:r>
      <w:r w:rsidR="00DD72E1">
        <w:rPr>
          <w:rFonts w:ascii="Times New Roman" w:eastAsia="Times New Roman" w:hAnsi="Times New Roman"/>
          <w:sz w:val="28"/>
          <w:szCs w:val="28"/>
          <w:lang w:eastAsia="ru-RU"/>
        </w:rPr>
        <w:t>-</w:t>
      </w:r>
      <w:r w:rsidR="00880F63" w:rsidRPr="00071CB3">
        <w:rPr>
          <w:rFonts w:ascii="Times New Roman" w:eastAsia="Times New Roman" w:hAnsi="Times New Roman"/>
          <w:sz w:val="28"/>
          <w:szCs w:val="28"/>
          <w:lang w:eastAsia="ru-RU"/>
        </w:rPr>
        <w:t xml:space="preserve"> индивидуальных предпринимателей, местом жительства которых является </w:t>
      </w:r>
      <w:r w:rsidR="00FA306C">
        <w:rPr>
          <w:rFonts w:ascii="Times New Roman" w:eastAsia="Times New Roman" w:hAnsi="Times New Roman"/>
          <w:sz w:val="28"/>
          <w:szCs w:val="28"/>
          <w:lang w:eastAsia="ru-RU"/>
        </w:rPr>
        <w:br/>
      </w:r>
      <w:r w:rsidR="00880F63" w:rsidRPr="00071CB3">
        <w:rPr>
          <w:rFonts w:ascii="Times New Roman" w:eastAsia="Times New Roman" w:hAnsi="Times New Roman"/>
          <w:sz w:val="28"/>
          <w:szCs w:val="28"/>
          <w:lang w:eastAsia="ru-RU"/>
        </w:rPr>
        <w:t xml:space="preserve">не муниципальное образование Ногликский муниципальный округ Сахалинской области, и юридических лиц, </w:t>
      </w:r>
      <w:r w:rsidR="00883249">
        <w:rPr>
          <w:rFonts w:ascii="Times New Roman" w:eastAsia="Times New Roman" w:hAnsi="Times New Roman"/>
          <w:sz w:val="28"/>
          <w:szCs w:val="28"/>
          <w:lang w:eastAsia="ru-RU"/>
        </w:rPr>
        <w:t xml:space="preserve">у которых местом нахождения </w:t>
      </w:r>
      <w:r w:rsidR="00FA306C">
        <w:rPr>
          <w:rFonts w:ascii="Times New Roman" w:eastAsia="Times New Roman" w:hAnsi="Times New Roman"/>
          <w:sz w:val="28"/>
          <w:szCs w:val="28"/>
          <w:lang w:eastAsia="ru-RU"/>
        </w:rPr>
        <w:br/>
      </w:r>
      <w:r w:rsidR="00883249">
        <w:rPr>
          <w:rFonts w:ascii="Times New Roman" w:eastAsia="Times New Roman" w:hAnsi="Times New Roman"/>
          <w:sz w:val="28"/>
          <w:szCs w:val="28"/>
          <w:lang w:eastAsia="ru-RU"/>
        </w:rPr>
        <w:t>и (или) адресом юридического лица является не муниципальное образование Ногликский муниципальный округ Сахалинской области.</w:t>
      </w:r>
    </w:p>
    <w:p w14:paraId="1724CA88" w14:textId="77777777" w:rsidR="00880F63" w:rsidRPr="00071CB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Заявка подписывается усиленной квалифицированной электронной подписью руководителя участника отбора (для юридического лица) или </w:t>
      </w:r>
      <w:r w:rsidRPr="00071CB3">
        <w:rPr>
          <w:rFonts w:ascii="Times New Roman" w:eastAsia="Times New Roman" w:hAnsi="Times New Roman"/>
          <w:sz w:val="28"/>
          <w:szCs w:val="28"/>
          <w:lang w:eastAsia="ru-RU"/>
        </w:rPr>
        <w:lastRenderedPageBreak/>
        <w:t>уполномоченного им лица (для юридических лиц и индивидуальных предпринимателей).</w:t>
      </w:r>
    </w:p>
    <w:p w14:paraId="6F712BDF" w14:textId="23F63F1A" w:rsidR="00405071"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Датой предоставления участником отбора заявки считается день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ее подписания и присвоения номера в системе «Электронный бюджет».»;</w:t>
      </w:r>
    </w:p>
    <w:p w14:paraId="51C9092C" w14:textId="1F0B8C2A" w:rsidR="00880F63" w:rsidRPr="00071CB3" w:rsidRDefault="00BE0A5F"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880F63" w:rsidRPr="00071CB3">
        <w:rPr>
          <w:rFonts w:ascii="Times New Roman" w:eastAsia="Times New Roman" w:hAnsi="Times New Roman"/>
          <w:sz w:val="28"/>
          <w:szCs w:val="28"/>
          <w:lang w:eastAsia="ru-RU"/>
        </w:rPr>
        <w:t>. Пункт 2.9 Порядка изложить в новой редакции:</w:t>
      </w:r>
    </w:p>
    <w:p w14:paraId="0B556BA5" w14:textId="77777777" w:rsidR="00880F63" w:rsidRPr="00071CB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«2.9. Внесение участником отбора изменений в заявку осуществляется путем отзыва уже поданной заявки с последующим формированием новой заявки в порядке, установленном пунктом 2.8 настоящего Порядка.</w:t>
      </w:r>
    </w:p>
    <w:p w14:paraId="670F53D5" w14:textId="0EE41130" w:rsidR="00880F6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Внесение участником отбора изменений в заявку осуществляется до дня окончания срока приема заявок.»;</w:t>
      </w:r>
    </w:p>
    <w:p w14:paraId="2CD69F55" w14:textId="6ECE6ADD" w:rsidR="00880F63" w:rsidRPr="00071CB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1.</w:t>
      </w:r>
      <w:r w:rsidR="00BE0A5F">
        <w:rPr>
          <w:rFonts w:ascii="Times New Roman" w:eastAsia="Times New Roman" w:hAnsi="Times New Roman"/>
          <w:sz w:val="28"/>
          <w:szCs w:val="28"/>
          <w:lang w:eastAsia="ru-RU"/>
        </w:rPr>
        <w:t>6</w:t>
      </w:r>
      <w:r w:rsidRPr="00071CB3">
        <w:rPr>
          <w:rFonts w:ascii="Times New Roman" w:eastAsia="Times New Roman" w:hAnsi="Times New Roman"/>
          <w:sz w:val="28"/>
          <w:szCs w:val="28"/>
          <w:lang w:eastAsia="ru-RU"/>
        </w:rPr>
        <w:t>. Пункт 2.10 Порядка изложить в новой редакции:</w:t>
      </w:r>
    </w:p>
    <w:p w14:paraId="2EA39627" w14:textId="68CD41C2" w:rsidR="00880F6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«2.10. Возможность возврата заявок на доработку отсутствует.»;</w:t>
      </w:r>
    </w:p>
    <w:p w14:paraId="71FFAF29" w14:textId="4DD19B21" w:rsidR="00880F63" w:rsidRPr="00071CB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1.</w:t>
      </w:r>
      <w:r w:rsidR="00BE0A5F">
        <w:rPr>
          <w:rFonts w:ascii="Times New Roman" w:eastAsia="Times New Roman" w:hAnsi="Times New Roman"/>
          <w:sz w:val="28"/>
          <w:szCs w:val="28"/>
          <w:lang w:eastAsia="ru-RU"/>
        </w:rPr>
        <w:t>7</w:t>
      </w:r>
      <w:r w:rsidRPr="00071CB3">
        <w:rPr>
          <w:rFonts w:ascii="Times New Roman" w:eastAsia="Times New Roman" w:hAnsi="Times New Roman"/>
          <w:sz w:val="28"/>
          <w:szCs w:val="28"/>
          <w:lang w:eastAsia="ru-RU"/>
        </w:rPr>
        <w:t>. Пункт 2.11 Порядка изложить в новой редакции:</w:t>
      </w:r>
    </w:p>
    <w:p w14:paraId="30F6D1B0" w14:textId="77777777" w:rsidR="00880F63" w:rsidRPr="00071CB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«2.11. Отзыв заявки участником отбора возможен в любое время до даты окончания срока приема заявок.</w:t>
      </w:r>
    </w:p>
    <w:p w14:paraId="07D71206" w14:textId="1498C289" w:rsidR="00880F63" w:rsidRDefault="00880F63"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 xml:space="preserve">Уведомление об отзыве заявки формируется участником отбора </w:t>
      </w:r>
      <w:r w:rsidR="00FA306C">
        <w:rPr>
          <w:rFonts w:ascii="Times New Roman" w:eastAsia="Times New Roman" w:hAnsi="Times New Roman"/>
          <w:sz w:val="28"/>
          <w:szCs w:val="28"/>
          <w:lang w:eastAsia="ru-RU"/>
        </w:rPr>
        <w:br/>
      </w:r>
      <w:r w:rsidRPr="00071CB3">
        <w:rPr>
          <w:rFonts w:ascii="Times New Roman" w:eastAsia="Times New Roman" w:hAnsi="Times New Roman"/>
          <w:sz w:val="28"/>
          <w:szCs w:val="28"/>
          <w:lang w:eastAsia="ru-RU"/>
        </w:rPr>
        <w:t>в электронной форме.»;</w:t>
      </w:r>
    </w:p>
    <w:p w14:paraId="5B680E89" w14:textId="4F06EE36" w:rsidR="00F93F74" w:rsidRDefault="00880F63" w:rsidP="00DD72E1">
      <w:pPr>
        <w:autoSpaceDE w:val="0"/>
        <w:autoSpaceDN w:val="0"/>
        <w:adjustRightInd w:val="0"/>
        <w:spacing w:after="0" w:line="240" w:lineRule="auto"/>
        <w:ind w:right="-2"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1.</w:t>
      </w:r>
      <w:r w:rsidR="00BE0A5F">
        <w:rPr>
          <w:rFonts w:ascii="Times New Roman" w:eastAsia="Times New Roman" w:hAnsi="Times New Roman"/>
          <w:sz w:val="28"/>
          <w:szCs w:val="28"/>
          <w:lang w:eastAsia="ru-RU"/>
        </w:rPr>
        <w:t>8</w:t>
      </w:r>
      <w:r w:rsidRPr="00071CB3">
        <w:rPr>
          <w:rFonts w:ascii="Times New Roman" w:eastAsia="Times New Roman" w:hAnsi="Times New Roman"/>
          <w:sz w:val="28"/>
          <w:szCs w:val="28"/>
          <w:lang w:eastAsia="ru-RU"/>
        </w:rPr>
        <w:t xml:space="preserve">. </w:t>
      </w:r>
      <w:r w:rsidR="00F93F74" w:rsidRPr="00071CB3">
        <w:rPr>
          <w:rFonts w:ascii="Times New Roman" w:eastAsia="Times New Roman" w:hAnsi="Times New Roman"/>
          <w:sz w:val="28"/>
          <w:szCs w:val="28"/>
          <w:lang w:eastAsia="ru-RU"/>
        </w:rPr>
        <w:t xml:space="preserve">В пункте 2.13 Порядка словосочетание «в абзацах 4-12 пункта 2.6 настоящего Порядка» заменить словосочетанием «в подпунктах 2.6.1 </w:t>
      </w:r>
      <w:r w:rsidR="00DD72E1">
        <w:rPr>
          <w:rFonts w:ascii="Times New Roman" w:eastAsia="Times New Roman" w:hAnsi="Times New Roman"/>
          <w:sz w:val="28"/>
          <w:szCs w:val="28"/>
          <w:lang w:eastAsia="ru-RU"/>
        </w:rPr>
        <w:t>-</w:t>
      </w:r>
      <w:r w:rsidR="00F93F74" w:rsidRPr="00071CB3">
        <w:rPr>
          <w:rFonts w:ascii="Times New Roman" w:eastAsia="Times New Roman" w:hAnsi="Times New Roman"/>
          <w:sz w:val="28"/>
          <w:szCs w:val="28"/>
          <w:lang w:eastAsia="ru-RU"/>
        </w:rPr>
        <w:t xml:space="preserve"> 2.6.9 пункта 2.6 настоящего Порядка»;</w:t>
      </w:r>
    </w:p>
    <w:p w14:paraId="2A4F8880" w14:textId="2AC80AF1" w:rsidR="00880F63" w:rsidRPr="00071CB3" w:rsidRDefault="00F93F74"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CB3">
        <w:rPr>
          <w:rFonts w:ascii="Times New Roman" w:eastAsia="Times New Roman" w:hAnsi="Times New Roman"/>
          <w:sz w:val="28"/>
          <w:szCs w:val="28"/>
          <w:lang w:eastAsia="ru-RU"/>
        </w:rPr>
        <w:t>1.</w:t>
      </w:r>
      <w:r w:rsidR="00BE0A5F">
        <w:rPr>
          <w:rFonts w:ascii="Times New Roman" w:eastAsia="Times New Roman" w:hAnsi="Times New Roman"/>
          <w:sz w:val="28"/>
          <w:szCs w:val="28"/>
          <w:lang w:eastAsia="ru-RU"/>
        </w:rPr>
        <w:t>9</w:t>
      </w:r>
      <w:r w:rsidRPr="00071CB3">
        <w:rPr>
          <w:rFonts w:ascii="Times New Roman" w:eastAsia="Times New Roman" w:hAnsi="Times New Roman"/>
          <w:sz w:val="28"/>
          <w:szCs w:val="28"/>
          <w:lang w:eastAsia="ru-RU"/>
        </w:rPr>
        <w:t>. В пункте 2.19 Порядка таблицу «Критерии деятельности участников отбора» изложить в новой редакции:</w:t>
      </w:r>
    </w:p>
    <w:p w14:paraId="622B6271" w14:textId="11B930E5" w:rsidR="00F93F74" w:rsidRPr="00071CB3" w:rsidRDefault="00F93F74" w:rsidP="00EC5539">
      <w:pPr>
        <w:autoSpaceDE w:val="0"/>
        <w:autoSpaceDN w:val="0"/>
        <w:adjustRightInd w:val="0"/>
        <w:spacing w:after="0" w:line="240" w:lineRule="auto"/>
        <w:jc w:val="center"/>
        <w:rPr>
          <w:rFonts w:ascii="Times New Roman" w:eastAsia="Times New Roman" w:hAnsi="Times New Roman"/>
          <w:sz w:val="24"/>
          <w:szCs w:val="24"/>
          <w:lang w:eastAsia="ru-RU"/>
        </w:rPr>
      </w:pPr>
      <w:r w:rsidRPr="00071CB3">
        <w:rPr>
          <w:rFonts w:ascii="Times New Roman" w:eastAsia="Times New Roman" w:hAnsi="Times New Roman"/>
          <w:sz w:val="28"/>
          <w:szCs w:val="28"/>
          <w:lang w:eastAsia="ru-RU"/>
        </w:rPr>
        <w:t>«Критерии оценки деятельности участника отбора</w:t>
      </w:r>
    </w:p>
    <w:tbl>
      <w:tblPr>
        <w:tblW w:w="9647" w:type="dxa"/>
        <w:tblLayout w:type="fixed"/>
        <w:tblCellMar>
          <w:top w:w="102" w:type="dxa"/>
          <w:left w:w="62" w:type="dxa"/>
          <w:bottom w:w="102" w:type="dxa"/>
          <w:right w:w="62" w:type="dxa"/>
        </w:tblCellMar>
        <w:tblLook w:val="0000" w:firstRow="0" w:lastRow="0" w:firstColumn="0" w:lastColumn="0" w:noHBand="0" w:noVBand="0"/>
      </w:tblPr>
      <w:tblGrid>
        <w:gridCol w:w="540"/>
        <w:gridCol w:w="2574"/>
        <w:gridCol w:w="2268"/>
        <w:gridCol w:w="1417"/>
        <w:gridCol w:w="1346"/>
        <w:gridCol w:w="1304"/>
        <w:gridCol w:w="198"/>
      </w:tblGrid>
      <w:tr w:rsidR="00071CB3" w:rsidRPr="0015399D" w14:paraId="70C2D91B" w14:textId="1889F456" w:rsidTr="0015399D">
        <w:tc>
          <w:tcPr>
            <w:tcW w:w="540" w:type="dxa"/>
            <w:tcBorders>
              <w:top w:val="single" w:sz="4" w:space="0" w:color="auto"/>
              <w:left w:val="single" w:sz="4" w:space="0" w:color="auto"/>
              <w:bottom w:val="single" w:sz="4" w:space="0" w:color="auto"/>
              <w:right w:val="single" w:sz="4" w:space="0" w:color="auto"/>
            </w:tcBorders>
          </w:tcPr>
          <w:p w14:paraId="356C6716" w14:textId="0FC70283" w:rsidR="00F93F74" w:rsidRPr="0015399D" w:rsidRDefault="00DD72E1"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w:t>
            </w:r>
            <w:r w:rsidR="00F93F74" w:rsidRPr="0015399D">
              <w:rPr>
                <w:rFonts w:ascii="Times New Roman" w:eastAsia="Times New Roman" w:hAnsi="Times New Roman"/>
                <w:sz w:val="28"/>
                <w:szCs w:val="28"/>
                <w:lang w:eastAsia="ru-RU"/>
              </w:rPr>
              <w:t xml:space="preserve"> п/п</w:t>
            </w:r>
          </w:p>
        </w:tc>
        <w:tc>
          <w:tcPr>
            <w:tcW w:w="2574" w:type="dxa"/>
            <w:tcBorders>
              <w:top w:val="single" w:sz="4" w:space="0" w:color="auto"/>
              <w:left w:val="single" w:sz="4" w:space="0" w:color="auto"/>
              <w:bottom w:val="single" w:sz="4" w:space="0" w:color="auto"/>
              <w:right w:val="single" w:sz="4" w:space="0" w:color="auto"/>
            </w:tcBorders>
          </w:tcPr>
          <w:p w14:paraId="1ABB8F43"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Наименование критерия оценки</w:t>
            </w:r>
          </w:p>
        </w:tc>
        <w:tc>
          <w:tcPr>
            <w:tcW w:w="2268" w:type="dxa"/>
            <w:tcBorders>
              <w:top w:val="single" w:sz="4" w:space="0" w:color="auto"/>
              <w:left w:val="single" w:sz="4" w:space="0" w:color="auto"/>
              <w:bottom w:val="single" w:sz="4" w:space="0" w:color="auto"/>
              <w:right w:val="single" w:sz="4" w:space="0" w:color="auto"/>
            </w:tcBorders>
          </w:tcPr>
          <w:p w14:paraId="2873AFC5"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Показатель критерия оценки</w:t>
            </w:r>
          </w:p>
        </w:tc>
        <w:tc>
          <w:tcPr>
            <w:tcW w:w="1417" w:type="dxa"/>
            <w:tcBorders>
              <w:top w:val="single" w:sz="4" w:space="0" w:color="auto"/>
              <w:left w:val="single" w:sz="4" w:space="0" w:color="auto"/>
              <w:bottom w:val="single" w:sz="4" w:space="0" w:color="auto"/>
              <w:right w:val="single" w:sz="4" w:space="0" w:color="auto"/>
            </w:tcBorders>
          </w:tcPr>
          <w:p w14:paraId="792AD568"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Удельный вес критерия в общей системе оценки, %</w:t>
            </w:r>
          </w:p>
        </w:tc>
        <w:tc>
          <w:tcPr>
            <w:tcW w:w="1346" w:type="dxa"/>
            <w:tcBorders>
              <w:top w:val="single" w:sz="4" w:space="0" w:color="auto"/>
              <w:left w:val="single" w:sz="4" w:space="0" w:color="auto"/>
              <w:bottom w:val="single" w:sz="4" w:space="0" w:color="auto"/>
              <w:right w:val="single" w:sz="4" w:space="0" w:color="auto"/>
            </w:tcBorders>
          </w:tcPr>
          <w:p w14:paraId="7B49E380"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Оценка</w:t>
            </w:r>
          </w:p>
        </w:tc>
        <w:tc>
          <w:tcPr>
            <w:tcW w:w="1304" w:type="dxa"/>
            <w:tcBorders>
              <w:top w:val="single" w:sz="4" w:space="0" w:color="auto"/>
              <w:left w:val="single" w:sz="4" w:space="0" w:color="auto"/>
              <w:bottom w:val="single" w:sz="4" w:space="0" w:color="auto"/>
              <w:right w:val="single" w:sz="4" w:space="0" w:color="auto"/>
            </w:tcBorders>
          </w:tcPr>
          <w:p w14:paraId="5CA994EB"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Итоговое количество баллов</w:t>
            </w:r>
          </w:p>
        </w:tc>
        <w:tc>
          <w:tcPr>
            <w:tcW w:w="198" w:type="dxa"/>
            <w:tcBorders>
              <w:left w:val="single" w:sz="4" w:space="0" w:color="auto"/>
            </w:tcBorders>
          </w:tcPr>
          <w:p w14:paraId="7F6F3A6A"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71CB3" w:rsidRPr="0015399D" w14:paraId="5153D205" w14:textId="6920F708" w:rsidTr="0015399D">
        <w:tc>
          <w:tcPr>
            <w:tcW w:w="540" w:type="dxa"/>
            <w:vMerge w:val="restart"/>
            <w:tcBorders>
              <w:top w:val="single" w:sz="4" w:space="0" w:color="auto"/>
              <w:left w:val="single" w:sz="4" w:space="0" w:color="auto"/>
              <w:bottom w:val="single" w:sz="4" w:space="0" w:color="auto"/>
              <w:right w:val="single" w:sz="4" w:space="0" w:color="auto"/>
            </w:tcBorders>
          </w:tcPr>
          <w:p w14:paraId="7E0FC390"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w:t>
            </w:r>
          </w:p>
        </w:tc>
        <w:tc>
          <w:tcPr>
            <w:tcW w:w="2574" w:type="dxa"/>
            <w:vMerge w:val="restart"/>
            <w:tcBorders>
              <w:top w:val="single" w:sz="4" w:space="0" w:color="auto"/>
              <w:left w:val="single" w:sz="4" w:space="0" w:color="auto"/>
              <w:bottom w:val="single" w:sz="4" w:space="0" w:color="auto"/>
              <w:right w:val="single" w:sz="4" w:space="0" w:color="auto"/>
            </w:tcBorders>
          </w:tcPr>
          <w:p w14:paraId="3DCE54BD"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Субъект относится к приоритетной группе</w:t>
            </w:r>
          </w:p>
        </w:tc>
        <w:tc>
          <w:tcPr>
            <w:tcW w:w="2268" w:type="dxa"/>
            <w:tcBorders>
              <w:top w:val="single" w:sz="4" w:space="0" w:color="auto"/>
              <w:left w:val="single" w:sz="4" w:space="0" w:color="auto"/>
              <w:bottom w:val="single" w:sz="4" w:space="0" w:color="auto"/>
              <w:right w:val="single" w:sz="4" w:space="0" w:color="auto"/>
            </w:tcBorders>
          </w:tcPr>
          <w:p w14:paraId="2F95A004"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нет</w:t>
            </w:r>
          </w:p>
        </w:tc>
        <w:tc>
          <w:tcPr>
            <w:tcW w:w="1417" w:type="dxa"/>
            <w:vMerge w:val="restart"/>
            <w:tcBorders>
              <w:top w:val="single" w:sz="4" w:space="0" w:color="auto"/>
              <w:left w:val="single" w:sz="4" w:space="0" w:color="auto"/>
              <w:bottom w:val="single" w:sz="4" w:space="0" w:color="auto"/>
              <w:right w:val="single" w:sz="4" w:space="0" w:color="auto"/>
            </w:tcBorders>
          </w:tcPr>
          <w:p w14:paraId="1A288CA0"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10</w:t>
            </w:r>
          </w:p>
        </w:tc>
        <w:tc>
          <w:tcPr>
            <w:tcW w:w="1346" w:type="dxa"/>
            <w:tcBorders>
              <w:top w:val="single" w:sz="4" w:space="0" w:color="auto"/>
              <w:left w:val="single" w:sz="4" w:space="0" w:color="auto"/>
              <w:bottom w:val="single" w:sz="4" w:space="0" w:color="auto"/>
              <w:right w:val="single" w:sz="4" w:space="0" w:color="auto"/>
            </w:tcBorders>
          </w:tcPr>
          <w:p w14:paraId="20A7A16E"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0 баллов</w:t>
            </w:r>
          </w:p>
        </w:tc>
        <w:tc>
          <w:tcPr>
            <w:tcW w:w="1304" w:type="dxa"/>
            <w:vMerge w:val="restart"/>
            <w:tcBorders>
              <w:top w:val="single" w:sz="4" w:space="0" w:color="auto"/>
              <w:left w:val="single" w:sz="4" w:space="0" w:color="auto"/>
              <w:bottom w:val="single" w:sz="4" w:space="0" w:color="auto"/>
              <w:right w:val="single" w:sz="4" w:space="0" w:color="auto"/>
            </w:tcBorders>
          </w:tcPr>
          <w:p w14:paraId="59E8C17E"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98" w:type="dxa"/>
            <w:tcBorders>
              <w:left w:val="single" w:sz="4" w:space="0" w:color="auto"/>
            </w:tcBorders>
          </w:tcPr>
          <w:p w14:paraId="30B1D7EE"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r>
      <w:tr w:rsidR="00071CB3" w:rsidRPr="0015399D" w14:paraId="0BC5F421" w14:textId="31B5A020" w:rsidTr="0015399D">
        <w:trPr>
          <w:trHeight w:val="221"/>
        </w:trPr>
        <w:tc>
          <w:tcPr>
            <w:tcW w:w="540" w:type="dxa"/>
            <w:vMerge/>
            <w:tcBorders>
              <w:top w:val="single" w:sz="4" w:space="0" w:color="auto"/>
              <w:left w:val="single" w:sz="4" w:space="0" w:color="auto"/>
              <w:bottom w:val="single" w:sz="4" w:space="0" w:color="auto"/>
              <w:right w:val="single" w:sz="4" w:space="0" w:color="auto"/>
            </w:tcBorders>
          </w:tcPr>
          <w:p w14:paraId="17ACDC17"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574" w:type="dxa"/>
            <w:vMerge/>
            <w:tcBorders>
              <w:top w:val="single" w:sz="4" w:space="0" w:color="auto"/>
              <w:left w:val="single" w:sz="4" w:space="0" w:color="auto"/>
              <w:bottom w:val="single" w:sz="4" w:space="0" w:color="auto"/>
              <w:right w:val="single" w:sz="4" w:space="0" w:color="auto"/>
            </w:tcBorders>
          </w:tcPr>
          <w:p w14:paraId="5D8422C3"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14:paraId="31368CD3"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да</w:t>
            </w:r>
          </w:p>
        </w:tc>
        <w:tc>
          <w:tcPr>
            <w:tcW w:w="1417" w:type="dxa"/>
            <w:vMerge/>
            <w:tcBorders>
              <w:top w:val="single" w:sz="4" w:space="0" w:color="auto"/>
              <w:left w:val="single" w:sz="4" w:space="0" w:color="auto"/>
              <w:bottom w:val="single" w:sz="4" w:space="0" w:color="auto"/>
              <w:right w:val="single" w:sz="4" w:space="0" w:color="auto"/>
            </w:tcBorders>
          </w:tcPr>
          <w:p w14:paraId="14C54968"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346" w:type="dxa"/>
            <w:tcBorders>
              <w:top w:val="single" w:sz="4" w:space="0" w:color="auto"/>
              <w:left w:val="single" w:sz="4" w:space="0" w:color="auto"/>
              <w:bottom w:val="single" w:sz="4" w:space="0" w:color="auto"/>
              <w:right w:val="single" w:sz="4" w:space="0" w:color="auto"/>
            </w:tcBorders>
          </w:tcPr>
          <w:p w14:paraId="6F9DCA95"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100 баллов</w:t>
            </w:r>
          </w:p>
        </w:tc>
        <w:tc>
          <w:tcPr>
            <w:tcW w:w="1304" w:type="dxa"/>
            <w:vMerge/>
            <w:tcBorders>
              <w:top w:val="single" w:sz="4" w:space="0" w:color="auto"/>
              <w:left w:val="single" w:sz="4" w:space="0" w:color="auto"/>
              <w:bottom w:val="single" w:sz="4" w:space="0" w:color="auto"/>
              <w:right w:val="single" w:sz="4" w:space="0" w:color="auto"/>
            </w:tcBorders>
          </w:tcPr>
          <w:p w14:paraId="1371B1FD"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98" w:type="dxa"/>
            <w:tcBorders>
              <w:left w:val="single" w:sz="4" w:space="0" w:color="auto"/>
            </w:tcBorders>
          </w:tcPr>
          <w:p w14:paraId="1FCCBD39"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71CB3" w:rsidRPr="0015399D" w14:paraId="2E2F59B7" w14:textId="0C840622" w:rsidTr="0015399D">
        <w:tc>
          <w:tcPr>
            <w:tcW w:w="540" w:type="dxa"/>
            <w:vMerge w:val="restart"/>
            <w:tcBorders>
              <w:top w:val="single" w:sz="4" w:space="0" w:color="auto"/>
              <w:left w:val="single" w:sz="4" w:space="0" w:color="auto"/>
              <w:right w:val="single" w:sz="4" w:space="0" w:color="auto"/>
            </w:tcBorders>
          </w:tcPr>
          <w:p w14:paraId="443358D3"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2.</w:t>
            </w:r>
          </w:p>
        </w:tc>
        <w:tc>
          <w:tcPr>
            <w:tcW w:w="2574" w:type="dxa"/>
            <w:vMerge w:val="restart"/>
            <w:tcBorders>
              <w:top w:val="single" w:sz="4" w:space="0" w:color="auto"/>
              <w:left w:val="single" w:sz="4" w:space="0" w:color="auto"/>
              <w:right w:val="single" w:sz="4" w:space="0" w:color="auto"/>
            </w:tcBorders>
          </w:tcPr>
          <w:p w14:paraId="00E37165" w14:textId="7632973A" w:rsidR="00F93F74" w:rsidRPr="0015399D" w:rsidRDefault="00F93F74" w:rsidP="00DD72E1">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Рост среднесписочной численности работающих</w:t>
            </w:r>
            <w:r w:rsidR="00B95A94" w:rsidRPr="0015399D">
              <w:rPr>
                <w:rFonts w:ascii="Times New Roman" w:eastAsia="Times New Roman" w:hAnsi="Times New Roman"/>
                <w:sz w:val="28"/>
                <w:szCs w:val="28"/>
                <w:lang w:eastAsia="ru-RU"/>
              </w:rPr>
              <w:t xml:space="preserve"> за отчетный период</w:t>
            </w:r>
            <w:r w:rsidR="00DD72E1" w:rsidRPr="0015399D">
              <w:rPr>
                <w:rFonts w:ascii="Times New Roman" w:eastAsia="Times New Roman" w:hAnsi="Times New Roman"/>
                <w:sz w:val="28"/>
                <w:szCs w:val="28"/>
                <w:lang w:eastAsia="ru-RU"/>
              </w:rPr>
              <w:t>, человек</w:t>
            </w:r>
          </w:p>
        </w:tc>
        <w:tc>
          <w:tcPr>
            <w:tcW w:w="2268" w:type="dxa"/>
            <w:tcBorders>
              <w:top w:val="single" w:sz="4" w:space="0" w:color="auto"/>
              <w:left w:val="single" w:sz="4" w:space="0" w:color="auto"/>
              <w:bottom w:val="single" w:sz="4" w:space="0" w:color="auto"/>
              <w:right w:val="single" w:sz="4" w:space="0" w:color="auto"/>
            </w:tcBorders>
          </w:tcPr>
          <w:p w14:paraId="3081E1E5"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отсутствует</w:t>
            </w:r>
          </w:p>
        </w:tc>
        <w:tc>
          <w:tcPr>
            <w:tcW w:w="1417" w:type="dxa"/>
            <w:vMerge w:val="restart"/>
            <w:tcBorders>
              <w:top w:val="single" w:sz="4" w:space="0" w:color="auto"/>
              <w:left w:val="single" w:sz="4" w:space="0" w:color="auto"/>
              <w:right w:val="single" w:sz="4" w:space="0" w:color="auto"/>
            </w:tcBorders>
          </w:tcPr>
          <w:p w14:paraId="01C3DC7F"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80</w:t>
            </w:r>
          </w:p>
        </w:tc>
        <w:tc>
          <w:tcPr>
            <w:tcW w:w="1346" w:type="dxa"/>
            <w:tcBorders>
              <w:top w:val="single" w:sz="4" w:space="0" w:color="auto"/>
              <w:left w:val="single" w:sz="4" w:space="0" w:color="auto"/>
              <w:bottom w:val="single" w:sz="4" w:space="0" w:color="auto"/>
              <w:right w:val="single" w:sz="4" w:space="0" w:color="auto"/>
            </w:tcBorders>
          </w:tcPr>
          <w:p w14:paraId="51EEABFF"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0 баллов</w:t>
            </w:r>
          </w:p>
        </w:tc>
        <w:tc>
          <w:tcPr>
            <w:tcW w:w="1304" w:type="dxa"/>
            <w:vMerge w:val="restart"/>
            <w:tcBorders>
              <w:top w:val="single" w:sz="4" w:space="0" w:color="auto"/>
              <w:left w:val="single" w:sz="4" w:space="0" w:color="auto"/>
              <w:right w:val="single" w:sz="4" w:space="0" w:color="auto"/>
            </w:tcBorders>
          </w:tcPr>
          <w:p w14:paraId="4C492C25"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98" w:type="dxa"/>
            <w:tcBorders>
              <w:left w:val="single" w:sz="4" w:space="0" w:color="auto"/>
            </w:tcBorders>
          </w:tcPr>
          <w:p w14:paraId="3FEBF256"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r>
      <w:tr w:rsidR="00071CB3" w:rsidRPr="0015399D" w14:paraId="551B9F60" w14:textId="59BC989E" w:rsidTr="0015399D">
        <w:tc>
          <w:tcPr>
            <w:tcW w:w="540" w:type="dxa"/>
            <w:vMerge/>
            <w:tcBorders>
              <w:left w:val="single" w:sz="4" w:space="0" w:color="auto"/>
              <w:right w:val="single" w:sz="4" w:space="0" w:color="auto"/>
            </w:tcBorders>
          </w:tcPr>
          <w:p w14:paraId="699185E3"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574" w:type="dxa"/>
            <w:vMerge/>
            <w:tcBorders>
              <w:left w:val="single" w:sz="4" w:space="0" w:color="auto"/>
              <w:right w:val="single" w:sz="4" w:space="0" w:color="auto"/>
            </w:tcBorders>
          </w:tcPr>
          <w:p w14:paraId="0ECA4F74"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14:paraId="0256BD88"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 человек</w:t>
            </w:r>
          </w:p>
        </w:tc>
        <w:tc>
          <w:tcPr>
            <w:tcW w:w="1417" w:type="dxa"/>
            <w:vMerge/>
            <w:tcBorders>
              <w:left w:val="single" w:sz="4" w:space="0" w:color="auto"/>
              <w:right w:val="single" w:sz="4" w:space="0" w:color="auto"/>
            </w:tcBorders>
          </w:tcPr>
          <w:p w14:paraId="54B1BA36"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346" w:type="dxa"/>
            <w:tcBorders>
              <w:top w:val="single" w:sz="4" w:space="0" w:color="auto"/>
              <w:left w:val="single" w:sz="4" w:space="0" w:color="auto"/>
              <w:bottom w:val="single" w:sz="4" w:space="0" w:color="auto"/>
              <w:right w:val="single" w:sz="4" w:space="0" w:color="auto"/>
            </w:tcBorders>
          </w:tcPr>
          <w:p w14:paraId="41417F1D"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20 баллов</w:t>
            </w:r>
          </w:p>
        </w:tc>
        <w:tc>
          <w:tcPr>
            <w:tcW w:w="1304" w:type="dxa"/>
            <w:vMerge/>
            <w:tcBorders>
              <w:left w:val="single" w:sz="4" w:space="0" w:color="auto"/>
              <w:right w:val="single" w:sz="4" w:space="0" w:color="auto"/>
            </w:tcBorders>
          </w:tcPr>
          <w:p w14:paraId="08B64FAF"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98" w:type="dxa"/>
            <w:tcBorders>
              <w:left w:val="single" w:sz="4" w:space="0" w:color="auto"/>
            </w:tcBorders>
          </w:tcPr>
          <w:p w14:paraId="3337DB43"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71CB3" w:rsidRPr="0015399D" w14:paraId="30181119" w14:textId="00E36878" w:rsidTr="0015399D">
        <w:trPr>
          <w:trHeight w:val="365"/>
        </w:trPr>
        <w:tc>
          <w:tcPr>
            <w:tcW w:w="540" w:type="dxa"/>
            <w:vMerge/>
            <w:tcBorders>
              <w:left w:val="single" w:sz="4" w:space="0" w:color="auto"/>
              <w:right w:val="single" w:sz="4" w:space="0" w:color="auto"/>
            </w:tcBorders>
          </w:tcPr>
          <w:p w14:paraId="1FBE0590"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574" w:type="dxa"/>
            <w:vMerge/>
            <w:tcBorders>
              <w:left w:val="single" w:sz="4" w:space="0" w:color="auto"/>
              <w:right w:val="single" w:sz="4" w:space="0" w:color="auto"/>
            </w:tcBorders>
          </w:tcPr>
          <w:p w14:paraId="57E81710"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14:paraId="7DC9B207"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от 2 до 3 человек</w:t>
            </w:r>
          </w:p>
        </w:tc>
        <w:tc>
          <w:tcPr>
            <w:tcW w:w="1417" w:type="dxa"/>
            <w:vMerge/>
            <w:tcBorders>
              <w:left w:val="single" w:sz="4" w:space="0" w:color="auto"/>
              <w:right w:val="single" w:sz="4" w:space="0" w:color="auto"/>
            </w:tcBorders>
          </w:tcPr>
          <w:p w14:paraId="3DBFA1FE"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346" w:type="dxa"/>
            <w:tcBorders>
              <w:top w:val="single" w:sz="4" w:space="0" w:color="auto"/>
              <w:left w:val="single" w:sz="4" w:space="0" w:color="auto"/>
              <w:bottom w:val="single" w:sz="4" w:space="0" w:color="auto"/>
              <w:right w:val="single" w:sz="4" w:space="0" w:color="auto"/>
            </w:tcBorders>
          </w:tcPr>
          <w:p w14:paraId="7BB65307"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50 баллов</w:t>
            </w:r>
          </w:p>
        </w:tc>
        <w:tc>
          <w:tcPr>
            <w:tcW w:w="1304" w:type="dxa"/>
            <w:vMerge/>
            <w:tcBorders>
              <w:left w:val="single" w:sz="4" w:space="0" w:color="auto"/>
              <w:right w:val="single" w:sz="4" w:space="0" w:color="auto"/>
            </w:tcBorders>
          </w:tcPr>
          <w:p w14:paraId="1C9C37DE"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98" w:type="dxa"/>
            <w:tcBorders>
              <w:left w:val="single" w:sz="4" w:space="0" w:color="auto"/>
            </w:tcBorders>
          </w:tcPr>
          <w:p w14:paraId="2F2B6FE1"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71CB3" w:rsidRPr="0015399D" w14:paraId="286C3059" w14:textId="306FCBA1" w:rsidTr="0015399D">
        <w:trPr>
          <w:trHeight w:val="357"/>
        </w:trPr>
        <w:tc>
          <w:tcPr>
            <w:tcW w:w="540" w:type="dxa"/>
            <w:vMerge/>
            <w:tcBorders>
              <w:left w:val="single" w:sz="4" w:space="0" w:color="auto"/>
              <w:right w:val="single" w:sz="4" w:space="0" w:color="auto"/>
            </w:tcBorders>
          </w:tcPr>
          <w:p w14:paraId="2654B092"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574" w:type="dxa"/>
            <w:vMerge/>
            <w:tcBorders>
              <w:left w:val="single" w:sz="4" w:space="0" w:color="auto"/>
              <w:right w:val="single" w:sz="4" w:space="0" w:color="auto"/>
            </w:tcBorders>
          </w:tcPr>
          <w:p w14:paraId="1A068544"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268" w:type="dxa"/>
            <w:tcBorders>
              <w:top w:val="single" w:sz="4" w:space="0" w:color="auto"/>
              <w:left w:val="single" w:sz="4" w:space="0" w:color="auto"/>
              <w:right w:val="single" w:sz="4" w:space="0" w:color="auto"/>
            </w:tcBorders>
          </w:tcPr>
          <w:p w14:paraId="07334C56"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4 и более человек</w:t>
            </w:r>
          </w:p>
        </w:tc>
        <w:tc>
          <w:tcPr>
            <w:tcW w:w="1417" w:type="dxa"/>
            <w:vMerge/>
            <w:tcBorders>
              <w:left w:val="single" w:sz="4" w:space="0" w:color="auto"/>
              <w:right w:val="single" w:sz="4" w:space="0" w:color="auto"/>
            </w:tcBorders>
          </w:tcPr>
          <w:p w14:paraId="56042F6C"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346" w:type="dxa"/>
            <w:tcBorders>
              <w:top w:val="single" w:sz="4" w:space="0" w:color="auto"/>
              <w:left w:val="single" w:sz="4" w:space="0" w:color="auto"/>
              <w:right w:val="single" w:sz="4" w:space="0" w:color="auto"/>
            </w:tcBorders>
          </w:tcPr>
          <w:p w14:paraId="799C1434" w14:textId="77777777" w:rsidR="00F93F74" w:rsidRPr="0015399D" w:rsidRDefault="00F93F74" w:rsidP="0015399D">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100 баллов</w:t>
            </w:r>
          </w:p>
        </w:tc>
        <w:tc>
          <w:tcPr>
            <w:tcW w:w="1304" w:type="dxa"/>
            <w:vMerge/>
            <w:tcBorders>
              <w:left w:val="single" w:sz="4" w:space="0" w:color="auto"/>
              <w:right w:val="single" w:sz="4" w:space="0" w:color="auto"/>
            </w:tcBorders>
          </w:tcPr>
          <w:p w14:paraId="73C00427"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98" w:type="dxa"/>
            <w:tcBorders>
              <w:left w:val="single" w:sz="4" w:space="0" w:color="auto"/>
            </w:tcBorders>
          </w:tcPr>
          <w:p w14:paraId="4BE3AA01"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13509A" w:rsidRPr="0015399D" w14:paraId="4F11E11D" w14:textId="77FDC7A2" w:rsidTr="0015399D">
        <w:trPr>
          <w:trHeight w:val="857"/>
        </w:trPr>
        <w:tc>
          <w:tcPr>
            <w:tcW w:w="540" w:type="dxa"/>
            <w:vMerge w:val="restart"/>
            <w:tcBorders>
              <w:top w:val="single" w:sz="4" w:space="0" w:color="auto"/>
              <w:left w:val="single" w:sz="4" w:space="0" w:color="auto"/>
              <w:right w:val="single" w:sz="4" w:space="0" w:color="auto"/>
            </w:tcBorders>
          </w:tcPr>
          <w:p w14:paraId="59879AA0"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574" w:type="dxa"/>
            <w:vMerge w:val="restart"/>
            <w:tcBorders>
              <w:top w:val="single" w:sz="4" w:space="0" w:color="auto"/>
              <w:left w:val="single" w:sz="4" w:space="0" w:color="auto"/>
              <w:right w:val="single" w:sz="4" w:space="0" w:color="auto"/>
            </w:tcBorders>
          </w:tcPr>
          <w:p w14:paraId="4243D33A"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 xml:space="preserve">Место осуществления </w:t>
            </w:r>
            <w:r w:rsidRPr="0015399D">
              <w:rPr>
                <w:rFonts w:ascii="Times New Roman" w:eastAsia="Times New Roman" w:hAnsi="Times New Roman"/>
                <w:sz w:val="28"/>
                <w:szCs w:val="28"/>
                <w:lang w:eastAsia="ru-RU"/>
              </w:rPr>
              <w:lastRenderedPageBreak/>
              <w:t>предпринимательской деятельности</w:t>
            </w:r>
          </w:p>
        </w:tc>
        <w:tc>
          <w:tcPr>
            <w:tcW w:w="2268" w:type="dxa"/>
            <w:tcBorders>
              <w:top w:val="single" w:sz="4" w:space="0" w:color="auto"/>
              <w:left w:val="single" w:sz="4" w:space="0" w:color="auto"/>
              <w:right w:val="single" w:sz="4" w:space="0" w:color="auto"/>
            </w:tcBorders>
          </w:tcPr>
          <w:p w14:paraId="3F0B2F83"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lastRenderedPageBreak/>
              <w:t xml:space="preserve">с. Вал, с. Ныш, с. Катангли, с. </w:t>
            </w:r>
            <w:r w:rsidRPr="0015399D">
              <w:rPr>
                <w:rFonts w:ascii="Times New Roman" w:eastAsia="Times New Roman" w:hAnsi="Times New Roman"/>
                <w:sz w:val="28"/>
                <w:szCs w:val="28"/>
                <w:lang w:eastAsia="ru-RU"/>
              </w:rPr>
              <w:lastRenderedPageBreak/>
              <w:t>Горячие Ключи, с. Венское</w:t>
            </w:r>
          </w:p>
        </w:tc>
        <w:tc>
          <w:tcPr>
            <w:tcW w:w="1417" w:type="dxa"/>
            <w:vMerge w:val="restart"/>
            <w:tcBorders>
              <w:top w:val="single" w:sz="4" w:space="0" w:color="auto"/>
              <w:left w:val="single" w:sz="4" w:space="0" w:color="auto"/>
              <w:right w:val="single" w:sz="4" w:space="0" w:color="auto"/>
            </w:tcBorders>
          </w:tcPr>
          <w:p w14:paraId="2B2A8D75"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lastRenderedPageBreak/>
              <w:t>10</w:t>
            </w:r>
          </w:p>
        </w:tc>
        <w:tc>
          <w:tcPr>
            <w:tcW w:w="1346" w:type="dxa"/>
            <w:tcBorders>
              <w:top w:val="single" w:sz="4" w:space="0" w:color="auto"/>
              <w:left w:val="single" w:sz="4" w:space="0" w:color="auto"/>
              <w:right w:val="single" w:sz="4" w:space="0" w:color="auto"/>
            </w:tcBorders>
          </w:tcPr>
          <w:p w14:paraId="1A818551" w14:textId="77777777" w:rsidR="00F93F74" w:rsidRPr="0015399D" w:rsidRDefault="00F93F74" w:rsidP="0015399D">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100 баллов</w:t>
            </w:r>
          </w:p>
        </w:tc>
        <w:tc>
          <w:tcPr>
            <w:tcW w:w="1304" w:type="dxa"/>
            <w:vMerge w:val="restart"/>
            <w:tcBorders>
              <w:top w:val="single" w:sz="4" w:space="0" w:color="auto"/>
              <w:left w:val="single" w:sz="4" w:space="0" w:color="auto"/>
              <w:right w:val="single" w:sz="4" w:space="0" w:color="auto"/>
            </w:tcBorders>
          </w:tcPr>
          <w:p w14:paraId="75E436A9"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98" w:type="dxa"/>
            <w:tcBorders>
              <w:left w:val="single" w:sz="4" w:space="0" w:color="auto"/>
            </w:tcBorders>
          </w:tcPr>
          <w:p w14:paraId="5DE07D26"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r>
      <w:tr w:rsidR="0013509A" w:rsidRPr="0015399D" w14:paraId="345509C4" w14:textId="082DF8D8" w:rsidTr="0015399D">
        <w:trPr>
          <w:trHeight w:val="239"/>
        </w:trPr>
        <w:tc>
          <w:tcPr>
            <w:tcW w:w="540" w:type="dxa"/>
            <w:vMerge/>
            <w:tcBorders>
              <w:left w:val="single" w:sz="4" w:space="0" w:color="auto"/>
              <w:bottom w:val="single" w:sz="4" w:space="0" w:color="auto"/>
              <w:right w:val="single" w:sz="4" w:space="0" w:color="auto"/>
            </w:tcBorders>
          </w:tcPr>
          <w:p w14:paraId="7BF5E8C7"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574" w:type="dxa"/>
            <w:vMerge/>
            <w:tcBorders>
              <w:left w:val="single" w:sz="4" w:space="0" w:color="auto"/>
              <w:bottom w:val="single" w:sz="4" w:space="0" w:color="auto"/>
              <w:right w:val="single" w:sz="4" w:space="0" w:color="auto"/>
            </w:tcBorders>
          </w:tcPr>
          <w:p w14:paraId="23F012EE"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14:paraId="4C12F905"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пгт. Ноглики</w:t>
            </w:r>
          </w:p>
        </w:tc>
        <w:tc>
          <w:tcPr>
            <w:tcW w:w="1417" w:type="dxa"/>
            <w:vMerge/>
            <w:tcBorders>
              <w:left w:val="single" w:sz="4" w:space="0" w:color="auto"/>
              <w:bottom w:val="single" w:sz="4" w:space="0" w:color="auto"/>
              <w:right w:val="single" w:sz="4" w:space="0" w:color="auto"/>
            </w:tcBorders>
          </w:tcPr>
          <w:p w14:paraId="0EE81660"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346" w:type="dxa"/>
            <w:tcBorders>
              <w:top w:val="single" w:sz="4" w:space="0" w:color="auto"/>
              <w:left w:val="single" w:sz="4" w:space="0" w:color="auto"/>
              <w:bottom w:val="single" w:sz="4" w:space="0" w:color="auto"/>
              <w:right w:val="single" w:sz="4" w:space="0" w:color="auto"/>
            </w:tcBorders>
          </w:tcPr>
          <w:p w14:paraId="78AF2761"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50 баллов</w:t>
            </w:r>
          </w:p>
        </w:tc>
        <w:tc>
          <w:tcPr>
            <w:tcW w:w="1304" w:type="dxa"/>
            <w:vMerge/>
            <w:tcBorders>
              <w:left w:val="single" w:sz="4" w:space="0" w:color="auto"/>
              <w:bottom w:val="single" w:sz="4" w:space="0" w:color="auto"/>
              <w:right w:val="single" w:sz="4" w:space="0" w:color="auto"/>
            </w:tcBorders>
          </w:tcPr>
          <w:p w14:paraId="7286B184"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98" w:type="dxa"/>
            <w:tcBorders>
              <w:left w:val="single" w:sz="4" w:space="0" w:color="auto"/>
            </w:tcBorders>
          </w:tcPr>
          <w:p w14:paraId="66B0285E"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r>
      <w:tr w:rsidR="0013509A" w:rsidRPr="0015399D" w14:paraId="4C385588" w14:textId="0F099D4E" w:rsidTr="0015399D">
        <w:tc>
          <w:tcPr>
            <w:tcW w:w="540" w:type="dxa"/>
            <w:tcBorders>
              <w:top w:val="single" w:sz="4" w:space="0" w:color="auto"/>
              <w:left w:val="single" w:sz="4" w:space="0" w:color="auto"/>
              <w:bottom w:val="single" w:sz="4" w:space="0" w:color="auto"/>
              <w:right w:val="single" w:sz="4" w:space="0" w:color="auto"/>
            </w:tcBorders>
          </w:tcPr>
          <w:p w14:paraId="3D6484F0"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tcPr>
          <w:p w14:paraId="544CB1C5"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14:paraId="1D4CB074"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14:paraId="221A1C79" w14:textId="77777777" w:rsidR="00F93F74" w:rsidRPr="0015399D" w:rsidRDefault="00F93F74" w:rsidP="00EC5539">
            <w:pPr>
              <w:autoSpaceDE w:val="0"/>
              <w:autoSpaceDN w:val="0"/>
              <w:adjustRightInd w:val="0"/>
              <w:spacing w:after="0" w:line="240" w:lineRule="auto"/>
              <w:jc w:val="center"/>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100</w:t>
            </w:r>
          </w:p>
        </w:tc>
        <w:tc>
          <w:tcPr>
            <w:tcW w:w="1346" w:type="dxa"/>
            <w:tcBorders>
              <w:top w:val="single" w:sz="4" w:space="0" w:color="auto"/>
              <w:left w:val="single" w:sz="4" w:space="0" w:color="auto"/>
              <w:bottom w:val="single" w:sz="4" w:space="0" w:color="auto"/>
              <w:right w:val="single" w:sz="4" w:space="0" w:color="auto"/>
            </w:tcBorders>
          </w:tcPr>
          <w:p w14:paraId="5EC308A0"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304" w:type="dxa"/>
            <w:tcBorders>
              <w:top w:val="single" w:sz="4" w:space="0" w:color="auto"/>
              <w:left w:val="single" w:sz="4" w:space="0" w:color="auto"/>
              <w:bottom w:val="single" w:sz="4" w:space="0" w:color="auto"/>
              <w:right w:val="single" w:sz="4" w:space="0" w:color="auto"/>
            </w:tcBorders>
          </w:tcPr>
          <w:p w14:paraId="7B2EC494" w14:textId="77777777"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p>
        </w:tc>
        <w:tc>
          <w:tcPr>
            <w:tcW w:w="198" w:type="dxa"/>
            <w:tcBorders>
              <w:left w:val="single" w:sz="4" w:space="0" w:color="auto"/>
            </w:tcBorders>
          </w:tcPr>
          <w:p w14:paraId="7EE4762D" w14:textId="1D4865C3" w:rsidR="00F93F74" w:rsidRPr="0015399D" w:rsidRDefault="00F93F74" w:rsidP="00EC5539">
            <w:pPr>
              <w:autoSpaceDE w:val="0"/>
              <w:autoSpaceDN w:val="0"/>
              <w:adjustRightInd w:val="0"/>
              <w:spacing w:after="0" w:line="240" w:lineRule="auto"/>
              <w:rPr>
                <w:rFonts w:ascii="Times New Roman" w:eastAsia="Times New Roman" w:hAnsi="Times New Roman"/>
                <w:sz w:val="28"/>
                <w:szCs w:val="28"/>
                <w:lang w:eastAsia="ru-RU"/>
              </w:rPr>
            </w:pPr>
            <w:r w:rsidRPr="0015399D">
              <w:rPr>
                <w:rFonts w:ascii="Times New Roman" w:eastAsia="Times New Roman" w:hAnsi="Times New Roman"/>
                <w:sz w:val="28"/>
                <w:szCs w:val="28"/>
                <w:lang w:eastAsia="ru-RU"/>
              </w:rPr>
              <w:t>»</w:t>
            </w:r>
          </w:p>
        </w:tc>
      </w:tr>
    </w:tbl>
    <w:p w14:paraId="5EEA3CD7" w14:textId="0F18F92A" w:rsidR="00BE0A5F" w:rsidRPr="0013509A" w:rsidRDefault="00BE0A5F"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1.10. Абзац 18 пункта 2.19 Порядка изложить в новой редакции:</w:t>
      </w:r>
    </w:p>
    <w:p w14:paraId="03420CAF" w14:textId="7837D9EA" w:rsidR="00BE0A5F" w:rsidRPr="0013509A" w:rsidRDefault="00BE0A5F" w:rsidP="00EC5539">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«С учетом протокола подведения итогов отбора на предоставление субсидии в течение 15 рабочих дней издается постановление администрации муниципального образования Ногликский муниципальный округ Сахалинской области, содержащее решение о предоставлении субсидии победителям отбора, и информацию об участниках отбора, прошедших отбор и включенных в резервный список получателей субсидии.»;</w:t>
      </w:r>
    </w:p>
    <w:p w14:paraId="37D90DC8" w14:textId="73D02CFA" w:rsidR="00880F63" w:rsidRPr="0013509A" w:rsidRDefault="00980025"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w:t>
      </w:r>
      <w:r w:rsidR="00BE0A5F" w:rsidRPr="0013509A">
        <w:rPr>
          <w:rFonts w:ascii="Times New Roman" w:eastAsia="Times New Roman" w:hAnsi="Times New Roman"/>
          <w:sz w:val="28"/>
          <w:szCs w:val="28"/>
          <w:lang w:eastAsia="ru-RU"/>
        </w:rPr>
        <w:t>11</w:t>
      </w:r>
      <w:r w:rsidRPr="0013509A">
        <w:rPr>
          <w:rFonts w:ascii="Times New Roman" w:eastAsia="Times New Roman" w:hAnsi="Times New Roman"/>
          <w:sz w:val="28"/>
          <w:szCs w:val="28"/>
          <w:lang w:eastAsia="ru-RU"/>
        </w:rPr>
        <w:t>. Пункт 3.2 Порядка изложить в новой редакции:</w:t>
      </w:r>
    </w:p>
    <w:p w14:paraId="350F031C" w14:textId="70AF8E05" w:rsidR="00980025" w:rsidRPr="0013509A" w:rsidRDefault="00980025"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«3.2. Получатель субсидии на дату заключения соглашения должен соответствовать требованиям, указанным в подпунктах 2.6.1-2.6.9 пункта 2.6 настоящего Порядка.»</w:t>
      </w:r>
      <w:r w:rsidR="002406D9" w:rsidRPr="0013509A">
        <w:rPr>
          <w:rFonts w:ascii="Times New Roman" w:eastAsia="Times New Roman" w:hAnsi="Times New Roman"/>
          <w:sz w:val="28"/>
          <w:szCs w:val="28"/>
          <w:lang w:eastAsia="ru-RU"/>
        </w:rPr>
        <w:t>;</w:t>
      </w:r>
    </w:p>
    <w:p w14:paraId="5EFDCEA9" w14:textId="1F8D9E58" w:rsidR="002406D9" w:rsidRPr="0013509A" w:rsidRDefault="002406D9"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1.12. В подпункте 3.3.2 пункта 3.3 Порядка словосочетание «10 рабочих дней» заменить словосочетанием «5 календарных дней»;</w:t>
      </w:r>
    </w:p>
    <w:p w14:paraId="3FFBA3F2" w14:textId="77777777" w:rsidR="002406D9" w:rsidRPr="0013509A" w:rsidRDefault="002406D9"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1.13. В подпункте 3.3.3 пункта 3.3 Порядка словосочетание «3 рабочих дней» заменить словосочетанием «2 календарных дней»;</w:t>
      </w:r>
    </w:p>
    <w:p w14:paraId="17839FD1" w14:textId="26EF4DDF" w:rsidR="002406D9" w:rsidRPr="0013509A" w:rsidRDefault="002406D9"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1.14. Пункт 3.7 Пор</w:t>
      </w:r>
      <w:r w:rsidR="0015399D">
        <w:rPr>
          <w:rFonts w:ascii="Times New Roman" w:eastAsia="Times New Roman" w:hAnsi="Times New Roman"/>
          <w:sz w:val="28"/>
          <w:szCs w:val="28"/>
          <w:lang w:eastAsia="ru-RU"/>
        </w:rPr>
        <w:t>ядка изложить в новой редакции:</w:t>
      </w:r>
    </w:p>
    <w:p w14:paraId="78F095FD" w14:textId="2AF24080" w:rsidR="002406D9" w:rsidRPr="0013509A" w:rsidRDefault="002406D9"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«3.7. Перечисление субсидии осуществляется на счет, открытый получателем субсидии в учреждениях Центрального банка Российской Федерации или кредитных организациях.».</w:t>
      </w:r>
    </w:p>
    <w:p w14:paraId="309BD831" w14:textId="68CDEC00" w:rsidR="008B1996" w:rsidRPr="0013509A" w:rsidRDefault="008B1996"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2. Форму № 1 к Порядку изложить в новой редакции</w:t>
      </w:r>
      <w:r w:rsidR="00F92E32">
        <w:rPr>
          <w:rFonts w:ascii="Times New Roman" w:eastAsia="Times New Roman" w:hAnsi="Times New Roman"/>
          <w:sz w:val="28"/>
          <w:szCs w:val="28"/>
          <w:lang w:eastAsia="ru-RU"/>
        </w:rPr>
        <w:t>,</w:t>
      </w:r>
      <w:r w:rsidRPr="0013509A">
        <w:rPr>
          <w:rFonts w:ascii="Times New Roman" w:eastAsia="Times New Roman" w:hAnsi="Times New Roman"/>
          <w:sz w:val="28"/>
          <w:szCs w:val="28"/>
          <w:lang w:eastAsia="ru-RU"/>
        </w:rPr>
        <w:t xml:space="preserve"> согласно приложению 1 к настоящему постановлению.</w:t>
      </w:r>
    </w:p>
    <w:p w14:paraId="500DD71D" w14:textId="77B21F70" w:rsidR="008B1996" w:rsidRPr="0013509A" w:rsidRDefault="008B1996"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3. Форму № 2 к Порядку изложить в новой редакции</w:t>
      </w:r>
      <w:r w:rsidR="00F92E32">
        <w:rPr>
          <w:rFonts w:ascii="Times New Roman" w:eastAsia="Times New Roman" w:hAnsi="Times New Roman"/>
          <w:sz w:val="28"/>
          <w:szCs w:val="28"/>
          <w:lang w:eastAsia="ru-RU"/>
        </w:rPr>
        <w:t>,</w:t>
      </w:r>
      <w:bookmarkStart w:id="0" w:name="_GoBack"/>
      <w:bookmarkEnd w:id="0"/>
      <w:r w:rsidRPr="0013509A">
        <w:rPr>
          <w:rFonts w:ascii="Times New Roman" w:eastAsia="Times New Roman" w:hAnsi="Times New Roman"/>
          <w:sz w:val="28"/>
          <w:szCs w:val="28"/>
          <w:lang w:eastAsia="ru-RU"/>
        </w:rPr>
        <w:t xml:space="preserve"> согласно приложению № 2 к настоящему постановлению.</w:t>
      </w:r>
    </w:p>
    <w:p w14:paraId="6D9FFCC2" w14:textId="61204963" w:rsidR="00883249" w:rsidRPr="0013509A" w:rsidRDefault="00883249" w:rsidP="00EC55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509A">
        <w:rPr>
          <w:rFonts w:ascii="Times New Roman" w:eastAsia="Times New Roman" w:hAnsi="Times New Roman"/>
          <w:sz w:val="28"/>
          <w:szCs w:val="28"/>
          <w:lang w:eastAsia="ru-RU"/>
        </w:rPr>
        <w:t>4. Форму № 3 к Порядку исключить.</w:t>
      </w:r>
    </w:p>
    <w:p w14:paraId="5B2FDB1C" w14:textId="6552FF46" w:rsidR="00F94AD0" w:rsidRPr="00071CB3" w:rsidRDefault="00883249" w:rsidP="00EC5539">
      <w:pPr>
        <w:tabs>
          <w:tab w:val="left" w:pos="1134"/>
        </w:tabs>
        <w:spacing w:after="0" w:line="240" w:lineRule="auto"/>
        <w:ind w:firstLine="709"/>
        <w:contextualSpacing/>
        <w:jc w:val="both"/>
        <w:rPr>
          <w:rFonts w:ascii="Times New Roman" w:hAnsi="Times New Roman"/>
          <w:sz w:val="28"/>
          <w:szCs w:val="28"/>
        </w:rPr>
      </w:pPr>
      <w:r w:rsidRPr="0013509A">
        <w:rPr>
          <w:rFonts w:ascii="Times New Roman" w:hAnsi="Times New Roman"/>
          <w:sz w:val="28"/>
          <w:szCs w:val="28"/>
        </w:rPr>
        <w:t>5</w:t>
      </w:r>
      <w:r w:rsidR="00003E08" w:rsidRPr="0013509A">
        <w:rPr>
          <w:rFonts w:ascii="Times New Roman" w:hAnsi="Times New Roman"/>
          <w:sz w:val="28"/>
          <w:szCs w:val="28"/>
        </w:rPr>
        <w:t>.</w:t>
      </w:r>
      <w:r w:rsidR="005D4D30" w:rsidRPr="0013509A">
        <w:rPr>
          <w:rFonts w:ascii="Times New Roman" w:hAnsi="Times New Roman"/>
          <w:sz w:val="28"/>
          <w:szCs w:val="28"/>
        </w:rPr>
        <w:t xml:space="preserve"> Опубликовать настоящее постановление в газете «Знамя труда» </w:t>
      </w:r>
      <w:r w:rsidR="00DD72E1">
        <w:rPr>
          <w:rFonts w:ascii="Times New Roman" w:hAnsi="Times New Roman"/>
          <w:sz w:val="28"/>
          <w:szCs w:val="28"/>
        </w:rPr>
        <w:br/>
      </w:r>
      <w:r w:rsidR="005D4D30" w:rsidRPr="0013509A">
        <w:rPr>
          <w:rFonts w:ascii="Times New Roman" w:hAnsi="Times New Roman"/>
          <w:sz w:val="28"/>
          <w:szCs w:val="28"/>
        </w:rPr>
        <w:t xml:space="preserve">и разместить на официальном сайте муниципального </w:t>
      </w:r>
      <w:r w:rsidR="005D4D30" w:rsidRPr="00071CB3">
        <w:rPr>
          <w:rFonts w:ascii="Times New Roman" w:hAnsi="Times New Roman"/>
          <w:sz w:val="28"/>
          <w:szCs w:val="28"/>
        </w:rPr>
        <w:t>образования Ногликский муниципальный округ Сахалинской области в информационно-телекоммуникационной сети «Интернет».</w:t>
      </w:r>
    </w:p>
    <w:p w14:paraId="5374F8AD" w14:textId="0B3FDE8D" w:rsidR="00B72149" w:rsidRPr="00071CB3" w:rsidRDefault="00883249" w:rsidP="00EC553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00B72149" w:rsidRPr="00071CB3">
        <w:rPr>
          <w:rFonts w:ascii="Times New Roman" w:hAnsi="Times New Roman"/>
          <w:sz w:val="28"/>
          <w:szCs w:val="28"/>
        </w:rPr>
        <w:t xml:space="preserve">. Контроль за исполнением настоящего постановления </w:t>
      </w:r>
      <w:r w:rsidR="005D4D30" w:rsidRPr="00071CB3">
        <w:rPr>
          <w:rFonts w:ascii="Times New Roman" w:hAnsi="Times New Roman"/>
          <w:sz w:val="28"/>
          <w:szCs w:val="28"/>
        </w:rPr>
        <w:t xml:space="preserve">оставляю </w:t>
      </w:r>
      <w:r w:rsidR="00DD72E1">
        <w:rPr>
          <w:rFonts w:ascii="Times New Roman" w:hAnsi="Times New Roman"/>
          <w:sz w:val="28"/>
          <w:szCs w:val="28"/>
        </w:rPr>
        <w:br/>
      </w:r>
      <w:r w:rsidR="005D4D30" w:rsidRPr="00071CB3">
        <w:rPr>
          <w:rFonts w:ascii="Times New Roman" w:hAnsi="Times New Roman"/>
          <w:sz w:val="28"/>
          <w:szCs w:val="28"/>
        </w:rPr>
        <w:t>за собой.</w:t>
      </w:r>
    </w:p>
    <w:p w14:paraId="4974D4B9" w14:textId="77777777" w:rsidR="00B72149" w:rsidRDefault="00B72149" w:rsidP="00EC5539">
      <w:pPr>
        <w:spacing w:after="0" w:line="240" w:lineRule="auto"/>
        <w:ind w:firstLine="709"/>
        <w:contextualSpacing/>
        <w:jc w:val="both"/>
        <w:rPr>
          <w:rFonts w:ascii="Times New Roman" w:hAnsi="Times New Roman"/>
          <w:sz w:val="28"/>
          <w:szCs w:val="28"/>
        </w:rPr>
      </w:pPr>
    </w:p>
    <w:p w14:paraId="3FB5141E" w14:textId="77777777" w:rsidR="00DD72E1" w:rsidRPr="00071CB3" w:rsidRDefault="00DD72E1" w:rsidP="00EC5539">
      <w:pPr>
        <w:spacing w:after="0" w:line="240" w:lineRule="auto"/>
        <w:ind w:firstLine="709"/>
        <w:contextualSpacing/>
        <w:jc w:val="both"/>
        <w:rPr>
          <w:rFonts w:ascii="Times New Roman" w:hAnsi="Times New Roman"/>
          <w:sz w:val="28"/>
          <w:szCs w:val="28"/>
        </w:rPr>
      </w:pPr>
    </w:p>
    <w:p w14:paraId="15BA519B" w14:textId="77777777" w:rsidR="00B72149" w:rsidRPr="00071CB3" w:rsidRDefault="00B72149" w:rsidP="00EC5539">
      <w:pPr>
        <w:spacing w:after="0" w:line="240" w:lineRule="auto"/>
        <w:jc w:val="both"/>
        <w:rPr>
          <w:rFonts w:ascii="Times New Roman" w:hAnsi="Times New Roman"/>
          <w:sz w:val="28"/>
          <w:szCs w:val="28"/>
        </w:rPr>
      </w:pPr>
      <w:r w:rsidRPr="00071CB3">
        <w:rPr>
          <w:rFonts w:ascii="Times New Roman" w:hAnsi="Times New Roman"/>
          <w:sz w:val="28"/>
          <w:szCs w:val="28"/>
        </w:rPr>
        <w:t>Мэр муниципального образования</w:t>
      </w:r>
    </w:p>
    <w:p w14:paraId="25C64A01" w14:textId="77777777" w:rsidR="00297D52" w:rsidRPr="00071CB3" w:rsidRDefault="00B72149" w:rsidP="00EC5539">
      <w:pPr>
        <w:spacing w:after="0" w:line="240" w:lineRule="auto"/>
        <w:jc w:val="both"/>
        <w:rPr>
          <w:rFonts w:ascii="Times New Roman" w:hAnsi="Times New Roman"/>
          <w:sz w:val="28"/>
          <w:szCs w:val="28"/>
        </w:rPr>
      </w:pPr>
      <w:r w:rsidRPr="00071CB3">
        <w:rPr>
          <w:rFonts w:ascii="Times New Roman" w:hAnsi="Times New Roman"/>
          <w:sz w:val="28"/>
          <w:szCs w:val="28"/>
        </w:rPr>
        <w:t>Ногликский</w:t>
      </w:r>
      <w:r w:rsidR="00297D52" w:rsidRPr="00071CB3">
        <w:rPr>
          <w:rFonts w:ascii="Times New Roman" w:hAnsi="Times New Roman"/>
          <w:sz w:val="28"/>
          <w:szCs w:val="28"/>
        </w:rPr>
        <w:t xml:space="preserve"> муниципальный округ  </w:t>
      </w:r>
    </w:p>
    <w:p w14:paraId="27D96A12" w14:textId="423BBFB9" w:rsidR="00B72149" w:rsidRPr="00B72149" w:rsidRDefault="00297D52" w:rsidP="00EC5539">
      <w:pPr>
        <w:spacing w:after="0" w:line="240" w:lineRule="auto"/>
        <w:jc w:val="both"/>
        <w:rPr>
          <w:rFonts w:ascii="Times New Roman" w:hAnsi="Times New Roman"/>
          <w:sz w:val="28"/>
          <w:szCs w:val="28"/>
        </w:rPr>
      </w:pPr>
      <w:r w:rsidRPr="00071CB3">
        <w:rPr>
          <w:rFonts w:ascii="Times New Roman" w:hAnsi="Times New Roman"/>
          <w:sz w:val="28"/>
          <w:szCs w:val="28"/>
        </w:rPr>
        <w:t>Сахалинской области</w:t>
      </w:r>
      <w:r w:rsidR="00B72149" w:rsidRPr="00071CB3">
        <w:rPr>
          <w:rFonts w:ascii="Times New Roman" w:hAnsi="Times New Roman"/>
          <w:sz w:val="28"/>
          <w:szCs w:val="28"/>
        </w:rPr>
        <w:tab/>
      </w:r>
      <w:r w:rsidR="00B72149" w:rsidRPr="00071CB3">
        <w:rPr>
          <w:rFonts w:ascii="Times New Roman" w:hAnsi="Times New Roman"/>
          <w:sz w:val="28"/>
          <w:szCs w:val="28"/>
        </w:rPr>
        <w:tab/>
      </w:r>
      <w:r w:rsidRPr="00071CB3">
        <w:rPr>
          <w:rFonts w:ascii="Times New Roman" w:hAnsi="Times New Roman"/>
          <w:sz w:val="28"/>
          <w:szCs w:val="28"/>
        </w:rPr>
        <w:t xml:space="preserve">                      </w:t>
      </w:r>
      <w:r w:rsidR="00B72149" w:rsidRPr="00071CB3">
        <w:rPr>
          <w:rFonts w:ascii="Times New Roman" w:hAnsi="Times New Roman"/>
          <w:sz w:val="28"/>
          <w:szCs w:val="28"/>
        </w:rPr>
        <w:tab/>
        <w:t xml:space="preserve">                            С.В</w:t>
      </w:r>
      <w:r w:rsidR="00B72149" w:rsidRPr="00B72149">
        <w:rPr>
          <w:rFonts w:ascii="Times New Roman" w:hAnsi="Times New Roman"/>
          <w:sz w:val="28"/>
          <w:szCs w:val="28"/>
        </w:rPr>
        <w:t>. Гурьянов</w:t>
      </w:r>
    </w:p>
    <w:sectPr w:rsidR="00B72149" w:rsidRPr="00B72149" w:rsidSect="00EC5539">
      <w:headerReference w:type="default" r:id="rId7"/>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024B" w14:textId="77777777" w:rsidR="002B5CAC" w:rsidRDefault="002B5CAC" w:rsidP="0033636C">
      <w:pPr>
        <w:spacing w:after="0" w:line="240" w:lineRule="auto"/>
      </w:pPr>
      <w:r>
        <w:separator/>
      </w:r>
    </w:p>
  </w:endnote>
  <w:endnote w:type="continuationSeparator" w:id="0">
    <w:p w14:paraId="7E14024C" w14:textId="77777777" w:rsidR="002B5CAC" w:rsidRDefault="002B5CAC" w:rsidP="0033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40249" w14:textId="77777777" w:rsidR="002B5CAC" w:rsidRDefault="002B5CAC" w:rsidP="0033636C">
      <w:pPr>
        <w:spacing w:after="0" w:line="240" w:lineRule="auto"/>
      </w:pPr>
      <w:r>
        <w:separator/>
      </w:r>
    </w:p>
  </w:footnote>
  <w:footnote w:type="continuationSeparator" w:id="0">
    <w:p w14:paraId="7E14024A" w14:textId="77777777" w:rsidR="002B5CAC" w:rsidRDefault="002B5CAC" w:rsidP="0033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03377"/>
      <w:docPartObj>
        <w:docPartGallery w:val="Page Numbers (Top of Page)"/>
        <w:docPartUnique/>
      </w:docPartObj>
    </w:sdtPr>
    <w:sdtEndPr/>
    <w:sdtContent>
      <w:p w14:paraId="7B604932" w14:textId="3664B0ED" w:rsidR="00EC5539" w:rsidRDefault="00EC5539">
        <w:pPr>
          <w:pStyle w:val="a4"/>
          <w:jc w:val="center"/>
        </w:pPr>
        <w:r>
          <w:fldChar w:fldCharType="begin"/>
        </w:r>
        <w:r>
          <w:instrText>PAGE   \* MERGEFORMAT</w:instrText>
        </w:r>
        <w:r>
          <w:fldChar w:fldCharType="separate"/>
        </w:r>
        <w:r w:rsidR="00F92E32">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49"/>
    <w:rsid w:val="00003E08"/>
    <w:rsid w:val="00006513"/>
    <w:rsid w:val="00053BD0"/>
    <w:rsid w:val="00071CB3"/>
    <w:rsid w:val="000C1585"/>
    <w:rsid w:val="0013509A"/>
    <w:rsid w:val="0015399D"/>
    <w:rsid w:val="00185FEC"/>
    <w:rsid w:val="001B23A3"/>
    <w:rsid w:val="001E1F9F"/>
    <w:rsid w:val="001E66E1"/>
    <w:rsid w:val="002003DC"/>
    <w:rsid w:val="002406D9"/>
    <w:rsid w:val="00292037"/>
    <w:rsid w:val="00293634"/>
    <w:rsid w:val="00297D52"/>
    <w:rsid w:val="002B25A6"/>
    <w:rsid w:val="002B5CAC"/>
    <w:rsid w:val="002D7D17"/>
    <w:rsid w:val="003322E4"/>
    <w:rsid w:val="0033636C"/>
    <w:rsid w:val="003977D8"/>
    <w:rsid w:val="003A03E3"/>
    <w:rsid w:val="003D216C"/>
    <w:rsid w:val="003D706F"/>
    <w:rsid w:val="003E4257"/>
    <w:rsid w:val="00405071"/>
    <w:rsid w:val="004101B7"/>
    <w:rsid w:val="0041426F"/>
    <w:rsid w:val="00474851"/>
    <w:rsid w:val="004811AC"/>
    <w:rsid w:val="004848AB"/>
    <w:rsid w:val="004D7B22"/>
    <w:rsid w:val="00520CBF"/>
    <w:rsid w:val="00537B49"/>
    <w:rsid w:val="00553249"/>
    <w:rsid w:val="00557B91"/>
    <w:rsid w:val="005A37AF"/>
    <w:rsid w:val="005B4D89"/>
    <w:rsid w:val="005D4D30"/>
    <w:rsid w:val="006353BB"/>
    <w:rsid w:val="00635453"/>
    <w:rsid w:val="00636CEF"/>
    <w:rsid w:val="00643B13"/>
    <w:rsid w:val="00653ADE"/>
    <w:rsid w:val="006F125A"/>
    <w:rsid w:val="006F3CF8"/>
    <w:rsid w:val="00721D04"/>
    <w:rsid w:val="0077471D"/>
    <w:rsid w:val="0078258B"/>
    <w:rsid w:val="008322E2"/>
    <w:rsid w:val="008629FA"/>
    <w:rsid w:val="00880F63"/>
    <w:rsid w:val="00883249"/>
    <w:rsid w:val="00883E6C"/>
    <w:rsid w:val="00891939"/>
    <w:rsid w:val="008A4F9D"/>
    <w:rsid w:val="008B1996"/>
    <w:rsid w:val="008C38C6"/>
    <w:rsid w:val="008F3A6B"/>
    <w:rsid w:val="00952E51"/>
    <w:rsid w:val="00962FAE"/>
    <w:rsid w:val="00980025"/>
    <w:rsid w:val="00982D4B"/>
    <w:rsid w:val="00987DB5"/>
    <w:rsid w:val="00A22438"/>
    <w:rsid w:val="00A30AF1"/>
    <w:rsid w:val="00A67749"/>
    <w:rsid w:val="00AB0408"/>
    <w:rsid w:val="00AC72C8"/>
    <w:rsid w:val="00AF152D"/>
    <w:rsid w:val="00B051D0"/>
    <w:rsid w:val="00B07CFB"/>
    <w:rsid w:val="00B10ED9"/>
    <w:rsid w:val="00B240BB"/>
    <w:rsid w:val="00B25688"/>
    <w:rsid w:val="00B55D07"/>
    <w:rsid w:val="00B72149"/>
    <w:rsid w:val="00B95A94"/>
    <w:rsid w:val="00BE0A5F"/>
    <w:rsid w:val="00BE2426"/>
    <w:rsid w:val="00BE3532"/>
    <w:rsid w:val="00BF1111"/>
    <w:rsid w:val="00BF3D6F"/>
    <w:rsid w:val="00C0019B"/>
    <w:rsid w:val="00C02849"/>
    <w:rsid w:val="00CA659E"/>
    <w:rsid w:val="00CE71BD"/>
    <w:rsid w:val="00D12794"/>
    <w:rsid w:val="00D43727"/>
    <w:rsid w:val="00D47C48"/>
    <w:rsid w:val="00D67BD8"/>
    <w:rsid w:val="00D7457C"/>
    <w:rsid w:val="00D745BE"/>
    <w:rsid w:val="00D74B9F"/>
    <w:rsid w:val="00DB2CC3"/>
    <w:rsid w:val="00DD63F7"/>
    <w:rsid w:val="00DD72E1"/>
    <w:rsid w:val="00DF7897"/>
    <w:rsid w:val="00E37B8A"/>
    <w:rsid w:val="00E504FB"/>
    <w:rsid w:val="00E609BC"/>
    <w:rsid w:val="00EC5539"/>
    <w:rsid w:val="00F92E32"/>
    <w:rsid w:val="00F93F74"/>
    <w:rsid w:val="00F94AD0"/>
    <w:rsid w:val="00FA1102"/>
    <w:rsid w:val="00FA306C"/>
    <w:rsid w:val="00FE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4022C"/>
  <w15:chartTrackingRefBased/>
  <w15:docId w15:val="{AE18809B-D36C-443B-8EE1-DCA9E259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7BD8"/>
    <w:rPr>
      <w:color w:val="808080"/>
    </w:rPr>
  </w:style>
  <w:style w:type="paragraph" w:styleId="a4">
    <w:name w:val="header"/>
    <w:basedOn w:val="a"/>
    <w:link w:val="a5"/>
    <w:uiPriority w:val="99"/>
    <w:unhideWhenUsed/>
    <w:rsid w:val="0033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36C"/>
    <w:rPr>
      <w:sz w:val="22"/>
      <w:szCs w:val="22"/>
      <w:lang w:eastAsia="en-US"/>
    </w:rPr>
  </w:style>
  <w:style w:type="paragraph" w:styleId="a6">
    <w:name w:val="footer"/>
    <w:basedOn w:val="a"/>
    <w:link w:val="a7"/>
    <w:uiPriority w:val="99"/>
    <w:unhideWhenUsed/>
    <w:rsid w:val="0033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36C"/>
    <w:rPr>
      <w:sz w:val="22"/>
      <w:szCs w:val="22"/>
      <w:lang w:eastAsia="en-US"/>
    </w:rPr>
  </w:style>
  <w:style w:type="paragraph" w:styleId="a8">
    <w:name w:val="Balloon Text"/>
    <w:basedOn w:val="a"/>
    <w:link w:val="a9"/>
    <w:uiPriority w:val="99"/>
    <w:semiHidden/>
    <w:unhideWhenUsed/>
    <w:rsid w:val="00982D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2D4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dina\Desktop\&#1047;&#1072;&#1103;&#1074;&#1082;&#1072;%20&#1074;%20&#1057;&#1069;&#1044;\&#1055;&#1086;&#1089;&#1090;&#1072;&#1085;&#1086;&#1074;&#1083;&#1077;&#1085;&#1080;&#1077;%20&#1072;&#1076;&#1084;&#1080;&#1085;&#1080;&#1089;&#1090;&#1088;&#1072;&#1094;&#1080;&#108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45E480E9434377A004F62490172D9E"/>
        <w:category>
          <w:name w:val="Общие"/>
          <w:gallery w:val="placeholder"/>
        </w:category>
        <w:types>
          <w:type w:val="bbPlcHdr"/>
        </w:types>
        <w:behaviors>
          <w:behavior w:val="content"/>
        </w:behaviors>
        <w:guid w:val="{82F6A344-737C-4CC7-880D-A3B14FDABA55}"/>
      </w:docPartPr>
      <w:docPartBody>
        <w:p w:rsidR="00DB457B" w:rsidRDefault="00B13DA8" w:rsidP="00B13DA8">
          <w:pPr>
            <w:pStyle w:val="0445E480E9434377A004F62490172D9E1"/>
          </w:pPr>
          <w:r w:rsidRPr="00585DF4">
            <w:rPr>
              <w:sz w:val="26"/>
              <w:szCs w:val="26"/>
            </w:rPr>
            <w:t>_</w:t>
          </w:r>
          <w:r w:rsidRPr="001332E4">
            <w:rPr>
              <w:sz w:val="26"/>
              <w:szCs w:val="26"/>
            </w:rPr>
            <w:t>Дата подписания</w:t>
          </w:r>
          <w:r w:rsidRPr="00585DF4">
            <w:rPr>
              <w:sz w:val="26"/>
              <w:szCs w:val="26"/>
            </w:rPr>
            <w:t>_</w:t>
          </w:r>
        </w:p>
      </w:docPartBody>
    </w:docPart>
    <w:docPart>
      <w:docPartPr>
        <w:name w:val="749329A3B9FA497A94C0130B9B8D47CB"/>
        <w:category>
          <w:name w:val="Общие"/>
          <w:gallery w:val="placeholder"/>
        </w:category>
        <w:types>
          <w:type w:val="bbPlcHdr"/>
        </w:types>
        <w:behaviors>
          <w:behavior w:val="content"/>
        </w:behaviors>
        <w:guid w:val="{7E167F50-200F-45B3-A5E3-BD29E4F8CBA5}"/>
      </w:docPartPr>
      <w:docPartBody>
        <w:p w:rsidR="00DB457B" w:rsidRDefault="00B13DA8" w:rsidP="00B13DA8">
          <w:pPr>
            <w:pStyle w:val="749329A3B9FA497A94C0130B9B8D47CB1"/>
          </w:pPr>
          <w:r w:rsidRPr="00A82DB4">
            <w:rPr>
              <w:sz w:val="26"/>
              <w:szCs w:val="26"/>
            </w:rPr>
            <w:t>_</w:t>
          </w:r>
          <w:r>
            <w:rPr>
              <w:sz w:val="26"/>
              <w:szCs w:val="26"/>
            </w:rPr>
            <w:t>Номер документа</w:t>
          </w:r>
          <w:r w:rsidRPr="00A82DB4">
            <w:rPr>
              <w:sz w:val="26"/>
              <w:szCs w:val="26"/>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04"/>
    <w:rsid w:val="00B13DA8"/>
    <w:rsid w:val="00C038C0"/>
    <w:rsid w:val="00C95804"/>
    <w:rsid w:val="00CF735B"/>
    <w:rsid w:val="00DB457B"/>
    <w:rsid w:val="00E7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3DA8"/>
    <w:rPr>
      <w:color w:val="808080"/>
    </w:rPr>
  </w:style>
  <w:style w:type="paragraph" w:customStyle="1" w:styleId="0445E480E9434377A004F62490172D9E">
    <w:name w:val="0445E480E9434377A004F62490172D9E"/>
    <w:rsid w:val="00B13DA8"/>
  </w:style>
  <w:style w:type="paragraph" w:customStyle="1" w:styleId="749329A3B9FA497A94C0130B9B8D47CB">
    <w:name w:val="749329A3B9FA497A94C0130B9B8D47CB"/>
    <w:rsid w:val="00B13DA8"/>
  </w:style>
  <w:style w:type="paragraph" w:customStyle="1" w:styleId="0031C9F32DC7443C9E64ED8B9976AE11">
    <w:name w:val="0031C9F32DC7443C9E64ED8B9976AE11"/>
    <w:rsid w:val="00B13DA8"/>
  </w:style>
  <w:style w:type="paragraph" w:customStyle="1" w:styleId="0445E480E9434377A004F62490172D9E1">
    <w:name w:val="0445E480E9434377A004F62490172D9E1"/>
    <w:rsid w:val="00B13DA8"/>
    <w:rPr>
      <w:rFonts w:ascii="Calibri" w:eastAsia="Calibri" w:hAnsi="Calibri" w:cs="Times New Roman"/>
      <w:lang w:eastAsia="en-US"/>
    </w:rPr>
  </w:style>
  <w:style w:type="paragraph" w:customStyle="1" w:styleId="749329A3B9FA497A94C0130B9B8D47CB1">
    <w:name w:val="749329A3B9FA497A94C0130B9B8D47CB1"/>
    <w:rsid w:val="00B13DA8"/>
    <w:rPr>
      <w:rFonts w:ascii="Calibri" w:eastAsia="Calibri" w:hAnsi="Calibri" w:cs="Times New Roman"/>
      <w:lang w:eastAsia="en-US"/>
    </w:rPr>
  </w:style>
  <w:style w:type="paragraph" w:customStyle="1" w:styleId="168DE0BA6CD344369E0E2D14979B34BC">
    <w:name w:val="168DE0BA6CD344369E0E2D14979B34BC"/>
    <w:rsid w:val="00B13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2</TotalTime>
  <Pages>7</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С. Дюндина</dc:creator>
  <cp:keywords/>
  <dc:description/>
  <cp:lastModifiedBy>Елена П. Семибратова</cp:lastModifiedBy>
  <cp:revision>3</cp:revision>
  <cp:lastPrinted>2025-06-16T22:19:00Z</cp:lastPrinted>
  <dcterms:created xsi:type="dcterms:W3CDTF">2026-03-24T04:23:00Z</dcterms:created>
  <dcterms:modified xsi:type="dcterms:W3CDTF">2026-03-24T04:27:00Z</dcterms:modified>
</cp:coreProperties>
</file>