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52C2" w:rsidRPr="000B2AE4" w:rsidRDefault="007152C2" w:rsidP="007152C2">
      <w:pPr>
        <w:jc w:val="center"/>
        <w:rPr>
          <w:noProof/>
          <w:sz w:val="24"/>
          <w:szCs w:val="24"/>
        </w:rPr>
      </w:pPr>
      <w:r w:rsidRPr="000B2AE4">
        <w:rPr>
          <w:noProof/>
          <w:sz w:val="24"/>
          <w:szCs w:val="24"/>
        </w:rPr>
        <w:drawing>
          <wp:inline distT="0" distB="0" distL="0" distR="0" wp14:anchorId="118FFBCB" wp14:editId="5BBB4CF2">
            <wp:extent cx="540385" cy="652145"/>
            <wp:effectExtent l="0" t="0" r="0" b="0"/>
            <wp:docPr id="2" name="Рисунок 2" descr="Герб Корсаков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Корсаков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0385" cy="652145"/>
                    </a:xfrm>
                    <a:prstGeom prst="rect">
                      <a:avLst/>
                    </a:prstGeom>
                    <a:noFill/>
                    <a:ln>
                      <a:noFill/>
                    </a:ln>
                  </pic:spPr>
                </pic:pic>
              </a:graphicData>
            </a:graphic>
          </wp:inline>
        </w:drawing>
      </w:r>
    </w:p>
    <w:p w:rsidR="007152C2" w:rsidRPr="000B2AE4" w:rsidRDefault="007152C2" w:rsidP="007152C2">
      <w:pPr>
        <w:rPr>
          <w:sz w:val="24"/>
          <w:szCs w:val="24"/>
        </w:rPr>
      </w:pPr>
    </w:p>
    <w:p w:rsidR="007152C2" w:rsidRPr="000B2AE4" w:rsidRDefault="007152C2" w:rsidP="007152C2">
      <w:pPr>
        <w:jc w:val="center"/>
        <w:outlineLvl w:val="0"/>
        <w:rPr>
          <w:b/>
          <w:sz w:val="30"/>
          <w:szCs w:val="30"/>
        </w:rPr>
      </w:pPr>
      <w:r w:rsidRPr="000B2AE4">
        <w:rPr>
          <w:b/>
          <w:sz w:val="30"/>
          <w:szCs w:val="30"/>
        </w:rPr>
        <w:t xml:space="preserve">АДМИНИСТРАЦИЯ </w:t>
      </w:r>
    </w:p>
    <w:p w:rsidR="007152C2" w:rsidRPr="000B2AE4" w:rsidRDefault="007152C2" w:rsidP="007152C2">
      <w:pPr>
        <w:jc w:val="center"/>
        <w:outlineLvl w:val="0"/>
        <w:rPr>
          <w:b/>
          <w:sz w:val="30"/>
          <w:szCs w:val="30"/>
        </w:rPr>
      </w:pPr>
      <w:r w:rsidRPr="000B2AE4">
        <w:rPr>
          <w:b/>
          <w:sz w:val="30"/>
          <w:szCs w:val="30"/>
        </w:rPr>
        <w:t>КОРСАКОВСКОГО МУНИЦИПАЛЬНОГО ОКРУГА</w:t>
      </w:r>
    </w:p>
    <w:p w:rsidR="007152C2" w:rsidRPr="000B2AE4" w:rsidRDefault="007152C2" w:rsidP="007152C2">
      <w:pPr>
        <w:jc w:val="center"/>
        <w:rPr>
          <w:b/>
          <w:sz w:val="24"/>
          <w:szCs w:val="24"/>
        </w:rPr>
      </w:pPr>
    </w:p>
    <w:p w:rsidR="007152C2" w:rsidRPr="000B2AE4" w:rsidRDefault="007152C2" w:rsidP="007152C2">
      <w:pPr>
        <w:jc w:val="center"/>
        <w:rPr>
          <w:b/>
          <w:sz w:val="32"/>
          <w:szCs w:val="32"/>
        </w:rPr>
      </w:pPr>
      <w:r w:rsidRPr="000B2AE4">
        <w:rPr>
          <w:b/>
          <w:sz w:val="32"/>
          <w:szCs w:val="32"/>
        </w:rPr>
        <w:t>ПОСТАНОВЛЕНИЕ</w:t>
      </w:r>
    </w:p>
    <w:p w:rsidR="007152C2" w:rsidRPr="000B2AE4" w:rsidRDefault="007152C2" w:rsidP="007152C2">
      <w:pPr>
        <w:spacing w:after="120"/>
        <w:ind w:right="-1"/>
        <w:jc w:val="center"/>
        <w:rPr>
          <w:sz w:val="18"/>
          <w:szCs w:val="18"/>
        </w:rPr>
      </w:pPr>
    </w:p>
    <w:p w:rsidR="00EC54ED" w:rsidRPr="000B2AE4" w:rsidRDefault="00EC54ED">
      <w:pPr>
        <w:spacing w:after="120"/>
        <w:ind w:right="-1"/>
        <w:jc w:val="center"/>
        <w:rPr>
          <w:sz w:val="18"/>
          <w:szCs w:val="18"/>
        </w:rPr>
      </w:pPr>
    </w:p>
    <w:p w:rsidR="0011127A" w:rsidRPr="000B2AE4" w:rsidRDefault="0011127A">
      <w:pPr>
        <w:spacing w:after="120"/>
        <w:ind w:right="-1"/>
        <w:jc w:val="center"/>
        <w:rPr>
          <w:sz w:val="18"/>
          <w:szCs w:val="18"/>
        </w:rPr>
      </w:pPr>
    </w:p>
    <w:p w:rsidR="000A6A10" w:rsidRPr="00F0557F" w:rsidRDefault="000A6A10" w:rsidP="000A6A10">
      <w:pPr>
        <w:ind w:right="4712"/>
        <w:jc w:val="both"/>
        <w:rPr>
          <w:sz w:val="24"/>
          <w:szCs w:val="24"/>
        </w:rPr>
      </w:pPr>
      <w:r w:rsidRPr="000B2AE4">
        <w:rPr>
          <w:sz w:val="24"/>
          <w:szCs w:val="24"/>
        </w:rPr>
        <w:t>От</w:t>
      </w:r>
      <w:r w:rsidR="00F0557F" w:rsidRPr="00F0557F">
        <w:rPr>
          <w:sz w:val="24"/>
          <w:szCs w:val="24"/>
        </w:rPr>
        <w:t xml:space="preserve"> </w:t>
      </w:r>
      <w:r w:rsidR="00F0557F" w:rsidRPr="00F0557F">
        <w:rPr>
          <w:sz w:val="24"/>
          <w:szCs w:val="24"/>
          <w:u w:val="single"/>
        </w:rPr>
        <w:t>25.</w:t>
      </w:r>
      <w:r w:rsidR="00F0557F" w:rsidRPr="00F0557F">
        <w:rPr>
          <w:sz w:val="24"/>
          <w:szCs w:val="24"/>
          <w:u w:val="single"/>
          <w:lang w:val="en-US"/>
        </w:rPr>
        <w:t>0</w:t>
      </w:r>
      <w:r w:rsidR="00F0557F" w:rsidRPr="00F0557F">
        <w:rPr>
          <w:sz w:val="24"/>
          <w:szCs w:val="24"/>
          <w:u w:val="single"/>
        </w:rPr>
        <w:t>2.2026</w:t>
      </w:r>
      <w:r w:rsidR="00F0557F" w:rsidRPr="00F0557F">
        <w:rPr>
          <w:sz w:val="24"/>
          <w:szCs w:val="24"/>
        </w:rPr>
        <w:t xml:space="preserve"> № </w:t>
      </w:r>
      <w:r w:rsidR="00F0557F" w:rsidRPr="00F0557F">
        <w:rPr>
          <w:sz w:val="24"/>
          <w:szCs w:val="24"/>
          <w:u w:val="single"/>
        </w:rPr>
        <w:t>3</w:t>
      </w:r>
      <w:r w:rsidR="00F0557F" w:rsidRPr="00F0557F">
        <w:rPr>
          <w:sz w:val="24"/>
          <w:szCs w:val="24"/>
          <w:u w:val="single"/>
          <w:lang w:val="en-US"/>
        </w:rPr>
        <w:t>3</w:t>
      </w:r>
      <w:r w:rsidR="00F0557F">
        <w:rPr>
          <w:sz w:val="24"/>
          <w:szCs w:val="24"/>
          <w:u w:val="single"/>
        </w:rPr>
        <w:t>6</w:t>
      </w:r>
    </w:p>
    <w:p w:rsidR="000A6A10" w:rsidRPr="000B2AE4" w:rsidRDefault="000A6A10" w:rsidP="000A6A10">
      <w:pPr>
        <w:ind w:right="4712"/>
        <w:jc w:val="both"/>
        <w:rPr>
          <w:sz w:val="24"/>
          <w:szCs w:val="24"/>
        </w:rPr>
      </w:pPr>
    </w:p>
    <w:p w:rsidR="002F0DD4" w:rsidRPr="000B2AE4" w:rsidRDefault="000A6A10" w:rsidP="000A6A10">
      <w:pPr>
        <w:ind w:right="4712"/>
        <w:jc w:val="both"/>
        <w:rPr>
          <w:sz w:val="24"/>
          <w:szCs w:val="24"/>
        </w:rPr>
      </w:pPr>
      <w:r w:rsidRPr="000B2AE4">
        <w:rPr>
          <w:sz w:val="24"/>
          <w:szCs w:val="24"/>
        </w:rPr>
        <w:t>О внесении изменений в постановление администрации Корсаковского муниципального округа от 26.02.2025 № 448 «</w:t>
      </w:r>
      <w:r w:rsidR="004F3F08" w:rsidRPr="000B2AE4">
        <w:rPr>
          <w:sz w:val="24"/>
          <w:szCs w:val="24"/>
        </w:rPr>
        <w:t>Об утверждении порядка предоставления субсидии на возмещение затрат на уплату процентов по кредитам, полученным в российских кредитных организациях</w:t>
      </w:r>
      <w:r w:rsidRPr="000B2AE4">
        <w:rPr>
          <w:sz w:val="24"/>
          <w:szCs w:val="24"/>
        </w:rPr>
        <w:t>»</w:t>
      </w:r>
      <w:r w:rsidR="0010535D" w:rsidRPr="000B2AE4">
        <w:rPr>
          <w:sz w:val="24"/>
          <w:szCs w:val="24"/>
        </w:rPr>
        <w:t xml:space="preserve"> </w:t>
      </w:r>
    </w:p>
    <w:p w:rsidR="00987461" w:rsidRPr="000B2AE4" w:rsidRDefault="00987461" w:rsidP="00DC2026">
      <w:pPr>
        <w:jc w:val="both"/>
        <w:rPr>
          <w:sz w:val="24"/>
          <w:szCs w:val="24"/>
        </w:rPr>
      </w:pPr>
    </w:p>
    <w:p w:rsidR="005B78A3" w:rsidRPr="000B2AE4" w:rsidRDefault="005B78A3" w:rsidP="00DC2026">
      <w:pPr>
        <w:jc w:val="both"/>
        <w:rPr>
          <w:sz w:val="24"/>
          <w:szCs w:val="24"/>
        </w:rPr>
      </w:pPr>
    </w:p>
    <w:p w:rsidR="000A6A10" w:rsidRPr="000B2AE4" w:rsidRDefault="000A6A10" w:rsidP="000A6A10">
      <w:pPr>
        <w:pStyle w:val="ae"/>
        <w:ind w:left="0" w:firstLine="709"/>
        <w:jc w:val="both"/>
        <w:rPr>
          <w:sz w:val="24"/>
          <w:szCs w:val="24"/>
        </w:rPr>
      </w:pPr>
      <w:r w:rsidRPr="000B2AE4">
        <w:rPr>
          <w:sz w:val="24"/>
          <w:szCs w:val="24"/>
        </w:rPr>
        <w:t>Администрация Корсаковского муниципального округа ПОСТАНОВЛЯЕТ:</w:t>
      </w:r>
    </w:p>
    <w:p w:rsidR="000A6A10" w:rsidRPr="000B2AE4" w:rsidRDefault="000A6A10" w:rsidP="000A6A10">
      <w:pPr>
        <w:pStyle w:val="ae"/>
        <w:ind w:left="0" w:firstLine="709"/>
        <w:jc w:val="both"/>
        <w:rPr>
          <w:sz w:val="24"/>
          <w:szCs w:val="24"/>
        </w:rPr>
      </w:pPr>
      <w:r w:rsidRPr="000B2AE4">
        <w:rPr>
          <w:sz w:val="24"/>
          <w:szCs w:val="24"/>
        </w:rPr>
        <w:t>1. Преамбулу постановления</w:t>
      </w:r>
      <w:r w:rsidRPr="000B2AE4">
        <w:t xml:space="preserve"> </w:t>
      </w:r>
      <w:r w:rsidRPr="000B2AE4">
        <w:rPr>
          <w:sz w:val="24"/>
          <w:szCs w:val="24"/>
        </w:rPr>
        <w:t>администрации Корсаковского муниципального округа от 26.02.2025 № 44</w:t>
      </w:r>
      <w:r w:rsidR="00C37A6B" w:rsidRPr="000B2AE4">
        <w:rPr>
          <w:sz w:val="24"/>
          <w:szCs w:val="24"/>
        </w:rPr>
        <w:t>8</w:t>
      </w:r>
      <w:r w:rsidRPr="000B2AE4">
        <w:rPr>
          <w:sz w:val="24"/>
          <w:szCs w:val="24"/>
        </w:rPr>
        <w:t xml:space="preserve"> «Об утверждении порядка предоставления субсидии на возмещение затрат на уплату процентов по кредитам, полученным в российских кредитных организациях» изложить в следующей редакции:</w:t>
      </w:r>
    </w:p>
    <w:p w:rsidR="000A6A10" w:rsidRPr="000B2AE4" w:rsidRDefault="000A6A10" w:rsidP="000A6A10">
      <w:pPr>
        <w:pStyle w:val="ae"/>
        <w:ind w:left="0" w:firstLine="709"/>
        <w:jc w:val="both"/>
        <w:rPr>
          <w:sz w:val="24"/>
          <w:szCs w:val="24"/>
        </w:rPr>
      </w:pPr>
      <w:r w:rsidRPr="000B2AE4">
        <w:rPr>
          <w:sz w:val="24"/>
          <w:szCs w:val="24"/>
        </w:rPr>
        <w:t>«В соответствии со статьей 78 Бюджетного кодекса Российской Федерации, постановлением Правительства Российской Федерации от 25.10.2023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физическим лицам и проведение отборов получателей указанных субсидий, в том числе грантов в форме субсидий», в целях реализации муниципальной программы «Экономическое развитие Корсаковского муниципального округа», утвержденной постановлением администрации Корсаковского городского округа от 31.07.2024 № 1902, администрация Корсаковского муниципального округа ПОСТАНОВЛЯЕТ:»</w:t>
      </w:r>
      <w:r w:rsidR="005836E7">
        <w:rPr>
          <w:sz w:val="24"/>
          <w:szCs w:val="24"/>
        </w:rPr>
        <w:t>.</w:t>
      </w:r>
    </w:p>
    <w:p w:rsidR="000A6A10" w:rsidRPr="000B2AE4" w:rsidRDefault="000A6A10" w:rsidP="000A6A10">
      <w:pPr>
        <w:pStyle w:val="ae"/>
        <w:ind w:left="0" w:firstLine="709"/>
        <w:jc w:val="both"/>
        <w:rPr>
          <w:sz w:val="24"/>
          <w:szCs w:val="24"/>
        </w:rPr>
      </w:pPr>
      <w:r w:rsidRPr="000B2AE4">
        <w:rPr>
          <w:sz w:val="24"/>
          <w:szCs w:val="24"/>
        </w:rPr>
        <w:t xml:space="preserve">2. Порядок </w:t>
      </w:r>
      <w:r w:rsidR="00DC239B" w:rsidRPr="000B2AE4">
        <w:rPr>
          <w:sz w:val="24"/>
          <w:szCs w:val="24"/>
        </w:rPr>
        <w:t>предоставления субсидии на возмещение затрат на уплату процентов по кредитам, полученным в российских кредитных организациях</w:t>
      </w:r>
      <w:r w:rsidRPr="000B2AE4">
        <w:rPr>
          <w:sz w:val="24"/>
          <w:szCs w:val="24"/>
        </w:rPr>
        <w:t>,</w:t>
      </w:r>
      <w:r w:rsidRPr="000B2AE4">
        <w:t xml:space="preserve"> </w:t>
      </w:r>
      <w:r w:rsidRPr="000B2AE4">
        <w:rPr>
          <w:sz w:val="24"/>
          <w:szCs w:val="24"/>
        </w:rPr>
        <w:t xml:space="preserve">утвержденный постановлением администрации Корсаковского муниципального округа от 26.02.2025 </w:t>
      </w:r>
      <w:r w:rsidR="00DC239B" w:rsidRPr="000B2AE4">
        <w:rPr>
          <w:sz w:val="24"/>
          <w:szCs w:val="24"/>
        </w:rPr>
        <w:t xml:space="preserve">        </w:t>
      </w:r>
      <w:r w:rsidRPr="000B2AE4">
        <w:rPr>
          <w:sz w:val="24"/>
          <w:szCs w:val="24"/>
        </w:rPr>
        <w:t>№ 44</w:t>
      </w:r>
      <w:r w:rsidR="00DC239B" w:rsidRPr="000B2AE4">
        <w:rPr>
          <w:sz w:val="24"/>
          <w:szCs w:val="24"/>
        </w:rPr>
        <w:t>8</w:t>
      </w:r>
      <w:r w:rsidRPr="000B2AE4">
        <w:rPr>
          <w:sz w:val="24"/>
          <w:szCs w:val="24"/>
        </w:rPr>
        <w:t>, изложить в редакции в соответствии с приложением к настоящему постановлению.</w:t>
      </w:r>
    </w:p>
    <w:p w:rsidR="000A6A10" w:rsidRPr="000B2AE4" w:rsidRDefault="000A6A10" w:rsidP="000A6A10">
      <w:pPr>
        <w:autoSpaceDE w:val="0"/>
        <w:autoSpaceDN w:val="0"/>
        <w:adjustRightInd w:val="0"/>
        <w:ind w:firstLine="709"/>
        <w:jc w:val="both"/>
        <w:rPr>
          <w:sz w:val="24"/>
          <w:szCs w:val="24"/>
        </w:rPr>
      </w:pPr>
      <w:r w:rsidRPr="000B2AE4">
        <w:rPr>
          <w:sz w:val="24"/>
          <w:szCs w:val="24"/>
        </w:rPr>
        <w:t>3. Опубликовать настоящее постановление в газете «Восход».</w:t>
      </w:r>
    </w:p>
    <w:p w:rsidR="000A6A10" w:rsidRPr="000B2AE4" w:rsidRDefault="000A6A10" w:rsidP="000A6A10">
      <w:pPr>
        <w:jc w:val="both"/>
      </w:pPr>
    </w:p>
    <w:p w:rsidR="000A6A10" w:rsidRPr="000B2AE4" w:rsidRDefault="000A6A10" w:rsidP="000A6A10">
      <w:pPr>
        <w:jc w:val="both"/>
      </w:pPr>
    </w:p>
    <w:p w:rsidR="000A6A10" w:rsidRPr="000B2AE4" w:rsidRDefault="000A6A10" w:rsidP="000A6A10">
      <w:pPr>
        <w:jc w:val="both"/>
        <w:rPr>
          <w:sz w:val="24"/>
          <w:szCs w:val="24"/>
        </w:rPr>
      </w:pPr>
      <w:r w:rsidRPr="000B2AE4">
        <w:rPr>
          <w:sz w:val="24"/>
          <w:szCs w:val="24"/>
        </w:rPr>
        <w:t>Мэр</w:t>
      </w:r>
    </w:p>
    <w:p w:rsidR="00B87331" w:rsidRPr="000B2AE4" w:rsidRDefault="000A6A10" w:rsidP="000A6A10">
      <w:pPr>
        <w:jc w:val="both"/>
        <w:rPr>
          <w:sz w:val="24"/>
          <w:szCs w:val="24"/>
        </w:rPr>
      </w:pPr>
      <w:r w:rsidRPr="000B2AE4">
        <w:rPr>
          <w:sz w:val="24"/>
          <w:szCs w:val="24"/>
        </w:rPr>
        <w:t>Корсаковского муниципального округа</w:t>
      </w:r>
      <w:r w:rsidRPr="000B2AE4">
        <w:rPr>
          <w:sz w:val="24"/>
          <w:szCs w:val="24"/>
        </w:rPr>
        <w:tab/>
      </w:r>
      <w:r w:rsidRPr="000B2AE4">
        <w:rPr>
          <w:sz w:val="24"/>
          <w:szCs w:val="24"/>
        </w:rPr>
        <w:tab/>
      </w:r>
      <w:r w:rsidRPr="000B2AE4">
        <w:rPr>
          <w:sz w:val="24"/>
          <w:szCs w:val="24"/>
        </w:rPr>
        <w:tab/>
      </w:r>
      <w:r w:rsidRPr="000B2AE4">
        <w:rPr>
          <w:sz w:val="24"/>
          <w:szCs w:val="24"/>
        </w:rPr>
        <w:tab/>
      </w:r>
      <w:r w:rsidRPr="000B2AE4">
        <w:rPr>
          <w:sz w:val="24"/>
          <w:szCs w:val="24"/>
        </w:rPr>
        <w:tab/>
      </w:r>
      <w:r w:rsidRPr="000B2AE4">
        <w:rPr>
          <w:sz w:val="24"/>
          <w:szCs w:val="24"/>
        </w:rPr>
        <w:tab/>
        <w:t xml:space="preserve"> Н.Ю. Куприна</w:t>
      </w:r>
    </w:p>
    <w:p w:rsidR="00940B29" w:rsidRPr="000B2AE4" w:rsidRDefault="00940B29" w:rsidP="00B87331">
      <w:pPr>
        <w:jc w:val="both"/>
        <w:rPr>
          <w:sz w:val="24"/>
          <w:szCs w:val="24"/>
        </w:rPr>
        <w:sectPr w:rsidR="00940B29" w:rsidRPr="000B2AE4" w:rsidSect="00FF4A20">
          <w:headerReference w:type="default" r:id="rId9"/>
          <w:headerReference w:type="first" r:id="rId10"/>
          <w:pgSz w:w="11907" w:h="16840"/>
          <w:pgMar w:top="1134" w:right="850" w:bottom="1134" w:left="1701" w:header="567" w:footer="1021" w:gutter="0"/>
          <w:pgNumType w:start="1"/>
          <w:cols w:space="720"/>
          <w:titlePg/>
          <w:docGrid w:linePitch="272"/>
        </w:sectPr>
      </w:pPr>
    </w:p>
    <w:p w:rsidR="00DC239B" w:rsidRPr="000B2AE4" w:rsidRDefault="00DC239B" w:rsidP="00DC239B">
      <w:pPr>
        <w:ind w:left="5245"/>
        <w:jc w:val="center"/>
        <w:rPr>
          <w:sz w:val="24"/>
          <w:szCs w:val="24"/>
        </w:rPr>
      </w:pPr>
      <w:r w:rsidRPr="000B2AE4">
        <w:rPr>
          <w:sz w:val="24"/>
          <w:szCs w:val="24"/>
        </w:rPr>
        <w:lastRenderedPageBreak/>
        <w:t>Приложение</w:t>
      </w:r>
    </w:p>
    <w:p w:rsidR="00DC239B" w:rsidRPr="000B2AE4" w:rsidRDefault="00DC239B" w:rsidP="00DC239B">
      <w:pPr>
        <w:ind w:left="5245"/>
        <w:jc w:val="center"/>
        <w:rPr>
          <w:sz w:val="24"/>
          <w:szCs w:val="24"/>
        </w:rPr>
      </w:pPr>
      <w:r w:rsidRPr="000B2AE4">
        <w:rPr>
          <w:sz w:val="24"/>
          <w:szCs w:val="24"/>
        </w:rPr>
        <w:t>к постановлению администрации Корсаковского муниципального округа</w:t>
      </w:r>
    </w:p>
    <w:p w:rsidR="00DC239B" w:rsidRPr="00F0557F" w:rsidRDefault="00DC239B" w:rsidP="00DC239B">
      <w:pPr>
        <w:ind w:left="5245"/>
        <w:jc w:val="center"/>
        <w:rPr>
          <w:sz w:val="24"/>
          <w:szCs w:val="24"/>
        </w:rPr>
      </w:pPr>
      <w:r w:rsidRPr="000B2AE4">
        <w:rPr>
          <w:sz w:val="24"/>
          <w:szCs w:val="24"/>
        </w:rPr>
        <w:t>от</w:t>
      </w:r>
      <w:r w:rsidR="00F0557F" w:rsidRPr="00F0557F">
        <w:rPr>
          <w:sz w:val="24"/>
          <w:szCs w:val="24"/>
        </w:rPr>
        <w:t xml:space="preserve"> </w:t>
      </w:r>
      <w:r w:rsidR="00F0557F" w:rsidRPr="00F0557F">
        <w:rPr>
          <w:sz w:val="24"/>
          <w:szCs w:val="24"/>
          <w:u w:val="single"/>
        </w:rPr>
        <w:t>25.</w:t>
      </w:r>
      <w:r w:rsidR="00F0557F" w:rsidRPr="00F0557F">
        <w:rPr>
          <w:sz w:val="24"/>
          <w:szCs w:val="24"/>
          <w:u w:val="single"/>
          <w:lang w:val="en-US"/>
        </w:rPr>
        <w:t>0</w:t>
      </w:r>
      <w:r w:rsidR="00F0557F" w:rsidRPr="00F0557F">
        <w:rPr>
          <w:sz w:val="24"/>
          <w:szCs w:val="24"/>
          <w:u w:val="single"/>
        </w:rPr>
        <w:t>2.2026</w:t>
      </w:r>
      <w:r w:rsidR="00F0557F" w:rsidRPr="00F0557F">
        <w:rPr>
          <w:sz w:val="24"/>
          <w:szCs w:val="24"/>
        </w:rPr>
        <w:t xml:space="preserve"> № </w:t>
      </w:r>
      <w:r w:rsidR="00F0557F" w:rsidRPr="00F0557F">
        <w:rPr>
          <w:sz w:val="24"/>
          <w:szCs w:val="24"/>
          <w:u w:val="single"/>
        </w:rPr>
        <w:t>3</w:t>
      </w:r>
      <w:r w:rsidR="00F0557F" w:rsidRPr="00F0557F">
        <w:rPr>
          <w:sz w:val="24"/>
          <w:szCs w:val="24"/>
          <w:u w:val="single"/>
          <w:lang w:val="en-US"/>
        </w:rPr>
        <w:t>3</w:t>
      </w:r>
      <w:r w:rsidR="00F0557F">
        <w:rPr>
          <w:sz w:val="24"/>
          <w:szCs w:val="24"/>
          <w:u w:val="single"/>
        </w:rPr>
        <w:t>6</w:t>
      </w:r>
      <w:bookmarkStart w:id="0" w:name="_GoBack"/>
      <w:bookmarkEnd w:id="0"/>
    </w:p>
    <w:p w:rsidR="00DC239B" w:rsidRPr="000B2AE4" w:rsidRDefault="00DC239B" w:rsidP="00DC239B">
      <w:pPr>
        <w:ind w:left="5245"/>
        <w:jc w:val="center"/>
        <w:rPr>
          <w:sz w:val="24"/>
          <w:szCs w:val="24"/>
        </w:rPr>
      </w:pPr>
    </w:p>
    <w:p w:rsidR="00EC54ED" w:rsidRPr="000B2AE4" w:rsidRDefault="00DC239B" w:rsidP="00DC239B">
      <w:pPr>
        <w:ind w:left="5245"/>
        <w:jc w:val="center"/>
        <w:rPr>
          <w:sz w:val="24"/>
          <w:szCs w:val="24"/>
        </w:rPr>
      </w:pPr>
      <w:r w:rsidRPr="000B2AE4">
        <w:rPr>
          <w:sz w:val="24"/>
          <w:szCs w:val="24"/>
        </w:rPr>
        <w:t>«</w:t>
      </w:r>
      <w:r w:rsidR="00EC54ED" w:rsidRPr="000B2AE4">
        <w:rPr>
          <w:sz w:val="24"/>
          <w:szCs w:val="24"/>
        </w:rPr>
        <w:t>УТВЕРЖДЕН</w:t>
      </w:r>
    </w:p>
    <w:p w:rsidR="00EC54ED" w:rsidRPr="000B2AE4" w:rsidRDefault="00EC54ED" w:rsidP="007152C2">
      <w:pPr>
        <w:ind w:left="5245"/>
        <w:jc w:val="center"/>
        <w:rPr>
          <w:sz w:val="24"/>
          <w:szCs w:val="24"/>
        </w:rPr>
      </w:pPr>
      <w:r w:rsidRPr="000B2AE4">
        <w:rPr>
          <w:sz w:val="24"/>
          <w:szCs w:val="24"/>
        </w:rPr>
        <w:t>постановлением администрации</w:t>
      </w:r>
    </w:p>
    <w:p w:rsidR="00EC54ED" w:rsidRPr="000B2AE4" w:rsidRDefault="00EC54ED" w:rsidP="007152C2">
      <w:pPr>
        <w:ind w:left="5245"/>
        <w:jc w:val="center"/>
        <w:rPr>
          <w:sz w:val="24"/>
          <w:szCs w:val="24"/>
        </w:rPr>
      </w:pPr>
      <w:r w:rsidRPr="000B2AE4">
        <w:rPr>
          <w:sz w:val="24"/>
          <w:szCs w:val="24"/>
        </w:rPr>
        <w:t xml:space="preserve">Корсаковского </w:t>
      </w:r>
      <w:r w:rsidR="007152C2" w:rsidRPr="000B2AE4">
        <w:rPr>
          <w:sz w:val="24"/>
          <w:szCs w:val="24"/>
        </w:rPr>
        <w:t>муниципального</w:t>
      </w:r>
      <w:r w:rsidRPr="000B2AE4">
        <w:rPr>
          <w:sz w:val="24"/>
          <w:szCs w:val="24"/>
        </w:rPr>
        <w:t xml:space="preserve"> округа</w:t>
      </w:r>
    </w:p>
    <w:p w:rsidR="00EC54ED" w:rsidRPr="000B2AE4" w:rsidRDefault="003D67BA" w:rsidP="007152C2">
      <w:pPr>
        <w:ind w:left="5245"/>
        <w:jc w:val="center"/>
        <w:rPr>
          <w:sz w:val="24"/>
          <w:szCs w:val="24"/>
        </w:rPr>
      </w:pPr>
      <w:r w:rsidRPr="000B2AE4">
        <w:rPr>
          <w:sz w:val="24"/>
          <w:szCs w:val="24"/>
        </w:rPr>
        <w:t xml:space="preserve">от </w:t>
      </w:r>
      <w:r w:rsidR="00432F0E" w:rsidRPr="000B2AE4">
        <w:rPr>
          <w:sz w:val="24"/>
          <w:szCs w:val="24"/>
          <w:u w:val="single"/>
        </w:rPr>
        <w:t>26.02.2025</w:t>
      </w:r>
      <w:r w:rsidR="00432F0E" w:rsidRPr="000B2AE4">
        <w:rPr>
          <w:sz w:val="24"/>
          <w:szCs w:val="24"/>
        </w:rPr>
        <w:t xml:space="preserve"> № </w:t>
      </w:r>
      <w:r w:rsidR="00432F0E" w:rsidRPr="000B2AE4">
        <w:rPr>
          <w:sz w:val="24"/>
          <w:szCs w:val="24"/>
          <w:u w:val="single"/>
        </w:rPr>
        <w:t>448</w:t>
      </w:r>
    </w:p>
    <w:p w:rsidR="00B87331" w:rsidRPr="000B2AE4" w:rsidRDefault="00B87331" w:rsidP="00B87331">
      <w:pPr>
        <w:ind w:firstLine="720"/>
        <w:jc w:val="right"/>
        <w:rPr>
          <w:sz w:val="24"/>
          <w:szCs w:val="24"/>
        </w:rPr>
      </w:pPr>
    </w:p>
    <w:p w:rsidR="00B87331" w:rsidRPr="000B2AE4" w:rsidRDefault="00B87331" w:rsidP="00B87331">
      <w:pPr>
        <w:ind w:firstLine="720"/>
        <w:jc w:val="right"/>
        <w:rPr>
          <w:sz w:val="24"/>
          <w:szCs w:val="24"/>
        </w:rPr>
      </w:pPr>
    </w:p>
    <w:p w:rsidR="0012149F" w:rsidRPr="000B2AE4" w:rsidRDefault="0012149F" w:rsidP="00B87331">
      <w:pPr>
        <w:ind w:firstLine="720"/>
        <w:jc w:val="right"/>
        <w:rPr>
          <w:sz w:val="24"/>
          <w:szCs w:val="24"/>
        </w:rPr>
      </w:pPr>
    </w:p>
    <w:p w:rsidR="0012149F" w:rsidRPr="000B2AE4" w:rsidRDefault="0012149F" w:rsidP="00B87331">
      <w:pPr>
        <w:ind w:firstLine="720"/>
        <w:jc w:val="right"/>
        <w:rPr>
          <w:sz w:val="24"/>
          <w:szCs w:val="24"/>
        </w:rPr>
      </w:pPr>
    </w:p>
    <w:p w:rsidR="00B87331" w:rsidRPr="000B2AE4" w:rsidRDefault="00B87331" w:rsidP="00940B29">
      <w:pPr>
        <w:jc w:val="center"/>
        <w:rPr>
          <w:sz w:val="24"/>
          <w:szCs w:val="24"/>
        </w:rPr>
      </w:pPr>
      <w:r w:rsidRPr="000B2AE4">
        <w:rPr>
          <w:sz w:val="24"/>
          <w:szCs w:val="24"/>
        </w:rPr>
        <w:t xml:space="preserve">ПОРЯДОК </w:t>
      </w:r>
    </w:p>
    <w:p w:rsidR="00B87331" w:rsidRPr="000B2AE4" w:rsidRDefault="002A171E" w:rsidP="002A171E">
      <w:pPr>
        <w:jc w:val="center"/>
        <w:rPr>
          <w:sz w:val="24"/>
          <w:szCs w:val="24"/>
        </w:rPr>
      </w:pPr>
      <w:r w:rsidRPr="000B2AE4">
        <w:rPr>
          <w:sz w:val="24"/>
          <w:szCs w:val="24"/>
        </w:rPr>
        <w:t xml:space="preserve">предоставления субсидии </w:t>
      </w:r>
      <w:r w:rsidR="004F3F08" w:rsidRPr="000B2AE4">
        <w:rPr>
          <w:sz w:val="24"/>
          <w:szCs w:val="24"/>
        </w:rPr>
        <w:t>на возмещение затрат на уплату процентов по кредитам, полученным в российских кредитных организациях</w:t>
      </w:r>
    </w:p>
    <w:p w:rsidR="00B87331" w:rsidRPr="000B2AE4" w:rsidRDefault="00B87331" w:rsidP="00E6458D">
      <w:pPr>
        <w:spacing w:before="240" w:after="240"/>
        <w:jc w:val="center"/>
        <w:rPr>
          <w:sz w:val="24"/>
          <w:szCs w:val="24"/>
        </w:rPr>
      </w:pPr>
      <w:r w:rsidRPr="000B2AE4">
        <w:rPr>
          <w:sz w:val="24"/>
          <w:szCs w:val="24"/>
        </w:rPr>
        <w:t>1. Общие положения</w:t>
      </w:r>
    </w:p>
    <w:p w:rsidR="00B87331" w:rsidRPr="000B2AE4" w:rsidRDefault="00B87331" w:rsidP="00B87331">
      <w:pPr>
        <w:tabs>
          <w:tab w:val="left" w:pos="993"/>
        </w:tabs>
        <w:ind w:firstLine="709"/>
        <w:jc w:val="both"/>
        <w:rPr>
          <w:sz w:val="24"/>
          <w:szCs w:val="24"/>
        </w:rPr>
      </w:pPr>
      <w:r w:rsidRPr="000B2AE4">
        <w:rPr>
          <w:sz w:val="24"/>
          <w:szCs w:val="24"/>
        </w:rPr>
        <w:t xml:space="preserve">1.1. </w:t>
      </w:r>
      <w:r w:rsidR="003100E7" w:rsidRPr="000B2AE4">
        <w:rPr>
          <w:sz w:val="24"/>
          <w:szCs w:val="24"/>
        </w:rPr>
        <w:t>Настоящий порядок разработан в целях реализации муниципальной программы «Экономическое развити</w:t>
      </w:r>
      <w:r w:rsidR="006245AF" w:rsidRPr="000B2AE4">
        <w:rPr>
          <w:sz w:val="24"/>
          <w:szCs w:val="24"/>
        </w:rPr>
        <w:t>е</w:t>
      </w:r>
      <w:r w:rsidR="003100E7" w:rsidRPr="000B2AE4">
        <w:rPr>
          <w:sz w:val="24"/>
          <w:szCs w:val="24"/>
        </w:rPr>
        <w:t xml:space="preserve"> Корсаковского муниципального округа», утвержденной постановлением администрации Корсаковского городского округа от 31.07.2024 № 1902 (далее – Муниципальная программа), </w:t>
      </w:r>
      <w:r w:rsidR="004F3F08" w:rsidRPr="000B2AE4">
        <w:rPr>
          <w:sz w:val="24"/>
          <w:szCs w:val="24"/>
        </w:rPr>
        <w:t>регулирует предоставление субсидии на возмещение затрат на уплату процентов по кредитам, полученным в российских кредитных организациях</w:t>
      </w:r>
      <w:r w:rsidR="00290368" w:rsidRPr="000B2AE4">
        <w:rPr>
          <w:sz w:val="24"/>
          <w:szCs w:val="24"/>
        </w:rPr>
        <w:t xml:space="preserve"> (далее – субсидия)</w:t>
      </w:r>
      <w:r w:rsidRPr="000B2AE4">
        <w:rPr>
          <w:sz w:val="24"/>
          <w:szCs w:val="24"/>
        </w:rPr>
        <w:t>.</w:t>
      </w:r>
    </w:p>
    <w:p w:rsidR="00155667" w:rsidRPr="000B2AE4" w:rsidRDefault="00FC428C" w:rsidP="004F3F08">
      <w:pPr>
        <w:tabs>
          <w:tab w:val="left" w:pos="851"/>
        </w:tabs>
        <w:ind w:firstLine="709"/>
        <w:jc w:val="both"/>
        <w:rPr>
          <w:sz w:val="24"/>
          <w:szCs w:val="24"/>
        </w:rPr>
      </w:pPr>
      <w:r w:rsidRPr="000B2AE4">
        <w:rPr>
          <w:sz w:val="24"/>
          <w:szCs w:val="24"/>
        </w:rPr>
        <w:t xml:space="preserve">1.2. </w:t>
      </w:r>
      <w:r w:rsidR="00BF7B5D" w:rsidRPr="000B2AE4">
        <w:rPr>
          <w:sz w:val="24"/>
          <w:szCs w:val="24"/>
        </w:rPr>
        <w:t>Понятия, используемые в настоящем порядке:</w:t>
      </w:r>
    </w:p>
    <w:p w:rsidR="004F3F08" w:rsidRPr="000B2AE4" w:rsidRDefault="004F3F08" w:rsidP="004F3F08">
      <w:pPr>
        <w:ind w:firstLine="709"/>
        <w:jc w:val="both"/>
        <w:rPr>
          <w:sz w:val="24"/>
          <w:szCs w:val="24"/>
        </w:rPr>
      </w:pPr>
      <w:r w:rsidRPr="000B2AE4">
        <w:rPr>
          <w:sz w:val="24"/>
          <w:szCs w:val="24"/>
        </w:rPr>
        <w:t>1</w:t>
      </w:r>
      <w:r w:rsidR="00DC239B" w:rsidRPr="000B2AE4">
        <w:rPr>
          <w:sz w:val="24"/>
          <w:szCs w:val="24"/>
        </w:rPr>
        <w:t>.2.1.</w:t>
      </w:r>
      <w:r w:rsidRPr="000B2AE4">
        <w:rPr>
          <w:sz w:val="24"/>
          <w:szCs w:val="24"/>
        </w:rPr>
        <w:t xml:space="preserve"> </w:t>
      </w:r>
      <w:r w:rsidR="00DC239B" w:rsidRPr="000B2AE4">
        <w:rPr>
          <w:sz w:val="24"/>
          <w:szCs w:val="24"/>
        </w:rPr>
        <w:t>С</w:t>
      </w:r>
      <w:r w:rsidR="000C4F59" w:rsidRPr="000B2AE4">
        <w:rPr>
          <w:sz w:val="24"/>
          <w:szCs w:val="24"/>
        </w:rPr>
        <w:t xml:space="preserve">убъект малого и среднего предпринимательства – хозяйствующий субъект (юридическое лицо и индивидуальный предприниматель), отнесенный в соответствии с условиями, установленными Федеральным законом от 24.07.2007 № 209-ФЗ «О развитии малого и среднего предпринимательства в Российской Федерации», к малым предприятиям, в том числе к </w:t>
      </w:r>
      <w:proofErr w:type="spellStart"/>
      <w:r w:rsidR="000C4F59" w:rsidRPr="000B2AE4">
        <w:rPr>
          <w:sz w:val="24"/>
          <w:szCs w:val="24"/>
        </w:rPr>
        <w:t>микропредприятиям</w:t>
      </w:r>
      <w:proofErr w:type="spellEnd"/>
      <w:r w:rsidR="000C4F59" w:rsidRPr="000B2AE4">
        <w:rPr>
          <w:sz w:val="24"/>
          <w:szCs w:val="24"/>
        </w:rPr>
        <w:t>, и средним предприятиям, сведения о которых внесены в единый реестр субъектов малого и среднего предпринимательства</w:t>
      </w:r>
      <w:r w:rsidR="001C79FB" w:rsidRPr="000B2AE4">
        <w:rPr>
          <w:sz w:val="24"/>
          <w:szCs w:val="24"/>
        </w:rPr>
        <w:t>.</w:t>
      </w:r>
    </w:p>
    <w:p w:rsidR="004F3F08" w:rsidRPr="000B2AE4" w:rsidRDefault="00DC239B" w:rsidP="004F3F08">
      <w:pPr>
        <w:ind w:firstLine="709"/>
        <w:jc w:val="both"/>
        <w:rPr>
          <w:sz w:val="24"/>
          <w:szCs w:val="24"/>
        </w:rPr>
      </w:pPr>
      <w:r w:rsidRPr="000B2AE4">
        <w:rPr>
          <w:sz w:val="24"/>
          <w:szCs w:val="24"/>
        </w:rPr>
        <w:t>1.</w:t>
      </w:r>
      <w:r w:rsidR="004F3F08" w:rsidRPr="000B2AE4">
        <w:rPr>
          <w:sz w:val="24"/>
          <w:szCs w:val="24"/>
        </w:rPr>
        <w:t>2</w:t>
      </w:r>
      <w:r w:rsidRPr="000B2AE4">
        <w:rPr>
          <w:sz w:val="24"/>
          <w:szCs w:val="24"/>
        </w:rPr>
        <w:t>.2.</w:t>
      </w:r>
      <w:r w:rsidR="004F3F08" w:rsidRPr="000B2AE4">
        <w:rPr>
          <w:sz w:val="24"/>
          <w:szCs w:val="24"/>
        </w:rPr>
        <w:t xml:space="preserve"> </w:t>
      </w:r>
      <w:r w:rsidRPr="000B2AE4">
        <w:rPr>
          <w:sz w:val="24"/>
          <w:szCs w:val="24"/>
        </w:rPr>
        <w:t>С</w:t>
      </w:r>
      <w:r w:rsidR="004F3F08" w:rsidRPr="000B2AE4">
        <w:rPr>
          <w:sz w:val="24"/>
          <w:szCs w:val="24"/>
        </w:rPr>
        <w:t xml:space="preserve">убъекты социального предпринимательства - субъекты, соответствующие условиям, установленным частью 1 статьи 24.1 Федерального закона от 24.07.2007 </w:t>
      </w:r>
      <w:r w:rsidR="006245AF" w:rsidRPr="000B2AE4">
        <w:rPr>
          <w:sz w:val="24"/>
          <w:szCs w:val="24"/>
        </w:rPr>
        <w:t xml:space="preserve">                </w:t>
      </w:r>
      <w:r w:rsidR="004F3F08" w:rsidRPr="000B2AE4">
        <w:rPr>
          <w:sz w:val="24"/>
          <w:szCs w:val="24"/>
        </w:rPr>
        <w:t>№ 209-ФЗ «О развитии малого и среднего предпринимат</w:t>
      </w:r>
      <w:r w:rsidR="001C79FB" w:rsidRPr="000B2AE4">
        <w:rPr>
          <w:sz w:val="24"/>
          <w:szCs w:val="24"/>
        </w:rPr>
        <w:t>ельства в Российской Федерации».</w:t>
      </w:r>
    </w:p>
    <w:p w:rsidR="00EC7B59" w:rsidRPr="000B2AE4" w:rsidRDefault="00DC239B" w:rsidP="00EC7B59">
      <w:pPr>
        <w:tabs>
          <w:tab w:val="left" w:pos="851"/>
        </w:tabs>
        <w:ind w:firstLine="709"/>
        <w:jc w:val="both"/>
        <w:rPr>
          <w:sz w:val="24"/>
          <w:szCs w:val="24"/>
        </w:rPr>
      </w:pPr>
      <w:r w:rsidRPr="000B2AE4">
        <w:rPr>
          <w:sz w:val="24"/>
          <w:szCs w:val="24"/>
        </w:rPr>
        <w:t>1.2.</w:t>
      </w:r>
      <w:r w:rsidR="00EC7B59" w:rsidRPr="000B2AE4">
        <w:rPr>
          <w:sz w:val="24"/>
          <w:szCs w:val="24"/>
        </w:rPr>
        <w:t>3</w:t>
      </w:r>
      <w:r w:rsidRPr="000B2AE4">
        <w:rPr>
          <w:sz w:val="24"/>
          <w:szCs w:val="24"/>
        </w:rPr>
        <w:t>. Д</w:t>
      </w:r>
      <w:r w:rsidR="00EC7B59" w:rsidRPr="000B2AE4">
        <w:rPr>
          <w:sz w:val="24"/>
          <w:szCs w:val="24"/>
        </w:rPr>
        <w:t>ержател</w:t>
      </w:r>
      <w:r w:rsidR="006245AF" w:rsidRPr="000B2AE4">
        <w:rPr>
          <w:sz w:val="24"/>
          <w:szCs w:val="24"/>
        </w:rPr>
        <w:t>ями</w:t>
      </w:r>
      <w:r w:rsidR="00EC7B59" w:rsidRPr="000B2AE4">
        <w:rPr>
          <w:sz w:val="24"/>
          <w:szCs w:val="24"/>
        </w:rPr>
        <w:t xml:space="preserve"> права на использование логотипа «Сахалин - Знак качества» являются субъекты малого и среднего предпринимательства, обладающие исключительным пр</w:t>
      </w:r>
      <w:r w:rsidR="00073CC8" w:rsidRPr="000B2AE4">
        <w:rPr>
          <w:sz w:val="24"/>
          <w:szCs w:val="24"/>
        </w:rPr>
        <w:t>авом на использование логотипа «</w:t>
      </w:r>
      <w:r w:rsidR="00EC7B59" w:rsidRPr="000B2AE4">
        <w:rPr>
          <w:sz w:val="24"/>
          <w:szCs w:val="24"/>
        </w:rPr>
        <w:t>Сахалин - Знак качества</w:t>
      </w:r>
      <w:r w:rsidR="00073CC8" w:rsidRPr="000B2AE4">
        <w:rPr>
          <w:sz w:val="24"/>
          <w:szCs w:val="24"/>
        </w:rPr>
        <w:t>»</w:t>
      </w:r>
      <w:r w:rsidR="00EC7B59" w:rsidRPr="000B2AE4">
        <w:rPr>
          <w:sz w:val="24"/>
          <w:szCs w:val="24"/>
        </w:rPr>
        <w:t>, полученного на условиях простой (неисключительной) лицензии в соответствии с положениями статей 1235 - 1238 Гражданско</w:t>
      </w:r>
      <w:r w:rsidR="001C79FB" w:rsidRPr="000B2AE4">
        <w:rPr>
          <w:sz w:val="24"/>
          <w:szCs w:val="24"/>
        </w:rPr>
        <w:t>го кодекса Российской Федерации.</w:t>
      </w:r>
    </w:p>
    <w:p w:rsidR="00EC7B59" w:rsidRPr="000B2AE4" w:rsidRDefault="00DC239B" w:rsidP="00EC7B59">
      <w:pPr>
        <w:tabs>
          <w:tab w:val="left" w:pos="851"/>
        </w:tabs>
        <w:ind w:firstLine="709"/>
        <w:jc w:val="both"/>
        <w:rPr>
          <w:sz w:val="24"/>
          <w:szCs w:val="24"/>
        </w:rPr>
      </w:pPr>
      <w:r w:rsidRPr="000B2AE4">
        <w:rPr>
          <w:sz w:val="24"/>
          <w:szCs w:val="24"/>
        </w:rPr>
        <w:t>1.2.4. Х</w:t>
      </w:r>
      <w:r w:rsidR="00EC7B59" w:rsidRPr="000B2AE4">
        <w:rPr>
          <w:sz w:val="24"/>
          <w:szCs w:val="24"/>
        </w:rPr>
        <w:t>озяйствующие субъекты, использующие труд осужденных к принудительным работам на территории участков исправительных центров, расположенных вне исполнительных центров, но в пределах Сахалинской области, создаваемых в соответствии с частью 3.1 статьи 60.1 Уголовно-исполнительного кодекса Российской Федерации, на базе имущества, предоставляемого ими в безвозмездное пользование. К таким хозяйствующим субъектам относятся субъекты, заключившие типовой договор с исправительным центром, находящимся на территории Сахалинской области, по форме, утвержденной приказом Федеральной службы исполнения</w:t>
      </w:r>
      <w:r w:rsidR="001C79FB" w:rsidRPr="000B2AE4">
        <w:rPr>
          <w:sz w:val="24"/>
          <w:szCs w:val="24"/>
        </w:rPr>
        <w:t xml:space="preserve"> наказаний от 17.12.2019 № 1138.</w:t>
      </w:r>
    </w:p>
    <w:p w:rsidR="00EC7B59" w:rsidRPr="000B2AE4" w:rsidRDefault="00DC239B" w:rsidP="00EC7B59">
      <w:pPr>
        <w:tabs>
          <w:tab w:val="left" w:pos="851"/>
        </w:tabs>
        <w:ind w:firstLine="709"/>
        <w:jc w:val="both"/>
        <w:rPr>
          <w:sz w:val="24"/>
          <w:szCs w:val="24"/>
        </w:rPr>
      </w:pPr>
      <w:r w:rsidRPr="000B2AE4">
        <w:rPr>
          <w:sz w:val="24"/>
          <w:szCs w:val="24"/>
        </w:rPr>
        <w:t>1.2.</w:t>
      </w:r>
      <w:r w:rsidR="00EC7B59" w:rsidRPr="000B2AE4">
        <w:rPr>
          <w:sz w:val="24"/>
          <w:szCs w:val="24"/>
        </w:rPr>
        <w:t>5</w:t>
      </w:r>
      <w:r w:rsidRPr="000B2AE4">
        <w:rPr>
          <w:sz w:val="24"/>
          <w:szCs w:val="24"/>
        </w:rPr>
        <w:t>.</w:t>
      </w:r>
      <w:r w:rsidR="00EC7B59" w:rsidRPr="000B2AE4">
        <w:rPr>
          <w:sz w:val="24"/>
          <w:szCs w:val="24"/>
        </w:rPr>
        <w:t xml:space="preserve"> </w:t>
      </w:r>
      <w:r w:rsidRPr="000B2AE4">
        <w:rPr>
          <w:sz w:val="24"/>
          <w:szCs w:val="24"/>
        </w:rPr>
        <w:t>П</w:t>
      </w:r>
      <w:r w:rsidR="00EC7B59" w:rsidRPr="000B2AE4">
        <w:rPr>
          <w:sz w:val="24"/>
          <w:szCs w:val="24"/>
        </w:rPr>
        <w:t>риоритетная группа получателей субсидии - субъекты малого и среднего предпринимательства:</w:t>
      </w:r>
    </w:p>
    <w:p w:rsidR="001C79FB" w:rsidRPr="000B2AE4" w:rsidRDefault="001C79FB" w:rsidP="001C79FB">
      <w:pPr>
        <w:tabs>
          <w:tab w:val="left" w:pos="851"/>
        </w:tabs>
        <w:ind w:firstLine="709"/>
        <w:jc w:val="both"/>
        <w:rPr>
          <w:sz w:val="24"/>
          <w:szCs w:val="24"/>
        </w:rPr>
      </w:pPr>
      <w:r w:rsidRPr="000B2AE4">
        <w:rPr>
          <w:sz w:val="24"/>
          <w:szCs w:val="24"/>
        </w:rPr>
        <w:lastRenderedPageBreak/>
        <w:t>- участники проекта «Региональный продукт «Доступная рыба». Статус участника проекта «Региональный продукт «Доступная рыба» определяется в порядке, установленном Правительством Сахалинской области;</w:t>
      </w:r>
    </w:p>
    <w:p w:rsidR="001C79FB" w:rsidRPr="000B2AE4" w:rsidRDefault="001C79FB" w:rsidP="001C79FB">
      <w:pPr>
        <w:tabs>
          <w:tab w:val="left" w:pos="851"/>
        </w:tabs>
        <w:ind w:firstLine="709"/>
        <w:jc w:val="both"/>
        <w:rPr>
          <w:sz w:val="24"/>
          <w:szCs w:val="24"/>
        </w:rPr>
      </w:pPr>
      <w:r w:rsidRPr="000B2AE4">
        <w:rPr>
          <w:sz w:val="24"/>
          <w:szCs w:val="24"/>
        </w:rPr>
        <w:t>- относящиеся к субъектам социального предпринимательства - субъекты, соответствующие условиям, установленным частью 1 статьи 24.1 Федерального закона от 24.07.2007 № 209-ФЗ «О развитии малого и среднего предпринимательства в Российской Федерации»;</w:t>
      </w:r>
    </w:p>
    <w:p w:rsidR="001C79FB" w:rsidRPr="000B2AE4" w:rsidRDefault="001C79FB" w:rsidP="001C79FB">
      <w:pPr>
        <w:tabs>
          <w:tab w:val="left" w:pos="851"/>
        </w:tabs>
        <w:ind w:firstLine="709"/>
        <w:jc w:val="both"/>
        <w:rPr>
          <w:sz w:val="24"/>
          <w:szCs w:val="24"/>
        </w:rPr>
      </w:pPr>
      <w:r w:rsidRPr="000B2AE4">
        <w:rPr>
          <w:sz w:val="24"/>
          <w:szCs w:val="24"/>
        </w:rPr>
        <w:t>- хозяйствующие субъекты, осуществляющие торговлю розничную книгами в специализированных магазинах (группа 47.61 кода 47 «ОК 029-2014 (КДЕС Ред. 2). Общероссийский классификатор видов экономической деятельности» (далее - ОКВЭД);</w:t>
      </w:r>
    </w:p>
    <w:p w:rsidR="001C79FB" w:rsidRPr="000B2AE4" w:rsidRDefault="001C79FB" w:rsidP="001C79FB">
      <w:pPr>
        <w:tabs>
          <w:tab w:val="left" w:pos="851"/>
        </w:tabs>
        <w:ind w:firstLine="709"/>
        <w:jc w:val="both"/>
        <w:rPr>
          <w:sz w:val="24"/>
          <w:szCs w:val="24"/>
        </w:rPr>
      </w:pPr>
      <w:r w:rsidRPr="000B2AE4">
        <w:rPr>
          <w:sz w:val="24"/>
          <w:szCs w:val="24"/>
        </w:rPr>
        <w:t>- держатели права на использование логотипа «Сахалин - Знак качества» - субъекты малого и среднего предпринимательства, обладающие исключительным правом на использование логотипа «Сахалин - Знак качества», полученного на условиях простой (неисключительной) лицензии в соответствии с положениями статей 1235 - 1238 Гражданского кодекса Российской Федерации;</w:t>
      </w:r>
    </w:p>
    <w:p w:rsidR="001C79FB" w:rsidRPr="000B2AE4" w:rsidRDefault="001C79FB" w:rsidP="001C79FB">
      <w:pPr>
        <w:tabs>
          <w:tab w:val="left" w:pos="851"/>
        </w:tabs>
        <w:ind w:firstLine="709"/>
        <w:jc w:val="both"/>
        <w:rPr>
          <w:sz w:val="24"/>
          <w:szCs w:val="24"/>
        </w:rPr>
      </w:pPr>
      <w:r w:rsidRPr="000B2AE4">
        <w:rPr>
          <w:sz w:val="24"/>
          <w:szCs w:val="24"/>
        </w:rPr>
        <w:t>- использующие труд осужденных к принудительным работам на территории участков исправительных центров, расположенных вне исполнительных центров, но в пределах Сахалинской области, создаваемых в соответствии с частью 3.1 статьи 60.1 Уголовно-исполнительного кодекса Российской Федерации на базе имущества, предоставляемого ими в безвозмездное пользование. К таким субъектам относятся субъекты, заключившие типовой договор с исправительным центром, находящимся на территории Сахалинской области, по форме, утвержденной приказом Федеральной службы исполнения наказаний от 17.12.2019 № 1138;</w:t>
      </w:r>
    </w:p>
    <w:p w:rsidR="00EC7B59" w:rsidRPr="000B2AE4" w:rsidRDefault="001C79FB" w:rsidP="001C79FB">
      <w:pPr>
        <w:tabs>
          <w:tab w:val="left" w:pos="851"/>
        </w:tabs>
        <w:ind w:firstLine="709"/>
        <w:jc w:val="both"/>
        <w:rPr>
          <w:sz w:val="24"/>
          <w:szCs w:val="24"/>
        </w:rPr>
      </w:pPr>
      <w:r w:rsidRPr="000B2AE4">
        <w:rPr>
          <w:sz w:val="24"/>
          <w:szCs w:val="24"/>
        </w:rPr>
        <w:t>- индивидуальные предприниматели, имеющие земельные участки на территории Сахалинской области, предоставленные в рамках проекта «О Дальневосточном гектаре» в соответствии с Федеральным законом от 01.05.2016 №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r w:rsidR="00EC7B59" w:rsidRPr="000B2AE4">
        <w:rPr>
          <w:sz w:val="24"/>
          <w:szCs w:val="24"/>
        </w:rPr>
        <w:t>.</w:t>
      </w:r>
    </w:p>
    <w:p w:rsidR="00EC7B59" w:rsidRPr="000B2AE4" w:rsidRDefault="00DC239B" w:rsidP="00EC7B59">
      <w:pPr>
        <w:tabs>
          <w:tab w:val="left" w:pos="851"/>
        </w:tabs>
        <w:ind w:firstLine="709"/>
        <w:jc w:val="both"/>
        <w:rPr>
          <w:sz w:val="24"/>
          <w:szCs w:val="24"/>
        </w:rPr>
      </w:pPr>
      <w:r w:rsidRPr="000B2AE4">
        <w:rPr>
          <w:sz w:val="24"/>
          <w:szCs w:val="24"/>
        </w:rPr>
        <w:t>1.2.</w:t>
      </w:r>
      <w:r w:rsidR="00EC7B59" w:rsidRPr="000B2AE4">
        <w:rPr>
          <w:sz w:val="24"/>
          <w:szCs w:val="24"/>
        </w:rPr>
        <w:t>6</w:t>
      </w:r>
      <w:r w:rsidRPr="000B2AE4">
        <w:rPr>
          <w:sz w:val="24"/>
          <w:szCs w:val="24"/>
        </w:rPr>
        <w:t>.</w:t>
      </w:r>
      <w:r w:rsidR="00EC7B59" w:rsidRPr="000B2AE4">
        <w:rPr>
          <w:sz w:val="24"/>
          <w:szCs w:val="24"/>
        </w:rPr>
        <w:t xml:space="preserve"> </w:t>
      </w:r>
      <w:r w:rsidRPr="000B2AE4">
        <w:rPr>
          <w:sz w:val="24"/>
          <w:szCs w:val="24"/>
        </w:rPr>
        <w:t>И</w:t>
      </w:r>
      <w:r w:rsidR="00EC7B59" w:rsidRPr="000B2AE4">
        <w:rPr>
          <w:sz w:val="24"/>
          <w:szCs w:val="24"/>
        </w:rPr>
        <w:t>нфраструктура поддержки субъектов малого и среднего предпринимательства - организации, отвечающие условиям, определенным в частях 1 и 2 статьи 15 Федерального закона от 24.07.2007 № 209-ФЗ «О развитии малого и среднего предпринимательства в Российской Фед</w:t>
      </w:r>
      <w:r w:rsidR="001C79FB" w:rsidRPr="000B2AE4">
        <w:rPr>
          <w:sz w:val="24"/>
          <w:szCs w:val="24"/>
        </w:rPr>
        <w:t>ерации».</w:t>
      </w:r>
    </w:p>
    <w:p w:rsidR="00EC7B59" w:rsidRPr="000B2AE4" w:rsidRDefault="00DC239B" w:rsidP="00EC7B59">
      <w:pPr>
        <w:tabs>
          <w:tab w:val="left" w:pos="851"/>
        </w:tabs>
        <w:ind w:firstLine="709"/>
        <w:jc w:val="both"/>
        <w:rPr>
          <w:sz w:val="24"/>
          <w:szCs w:val="24"/>
        </w:rPr>
      </w:pPr>
      <w:r w:rsidRPr="000B2AE4">
        <w:rPr>
          <w:sz w:val="24"/>
          <w:szCs w:val="24"/>
        </w:rPr>
        <w:t>1.2.</w:t>
      </w:r>
      <w:r w:rsidR="00EC7B59" w:rsidRPr="000B2AE4">
        <w:rPr>
          <w:sz w:val="24"/>
          <w:szCs w:val="24"/>
        </w:rPr>
        <w:t>7</w:t>
      </w:r>
      <w:r w:rsidRPr="000B2AE4">
        <w:rPr>
          <w:sz w:val="24"/>
          <w:szCs w:val="24"/>
        </w:rPr>
        <w:t>.</w:t>
      </w:r>
      <w:r w:rsidR="001C79FB" w:rsidRPr="000B2AE4">
        <w:rPr>
          <w:sz w:val="24"/>
          <w:szCs w:val="24"/>
        </w:rPr>
        <w:t xml:space="preserve"> О</w:t>
      </w:r>
      <w:r w:rsidR="00EC7B59" w:rsidRPr="000B2AE4">
        <w:rPr>
          <w:sz w:val="24"/>
          <w:szCs w:val="24"/>
        </w:rPr>
        <w:t>тчетны</w:t>
      </w:r>
      <w:r w:rsidR="001C79FB" w:rsidRPr="000B2AE4">
        <w:rPr>
          <w:sz w:val="24"/>
          <w:szCs w:val="24"/>
        </w:rPr>
        <w:t>й год – год получения субсидии.</w:t>
      </w:r>
    </w:p>
    <w:p w:rsidR="00B52C47" w:rsidRPr="000B2AE4" w:rsidRDefault="00DC239B" w:rsidP="00EC7B59">
      <w:pPr>
        <w:tabs>
          <w:tab w:val="left" w:pos="851"/>
        </w:tabs>
        <w:ind w:firstLine="709"/>
        <w:jc w:val="both"/>
        <w:rPr>
          <w:sz w:val="24"/>
          <w:szCs w:val="24"/>
        </w:rPr>
      </w:pPr>
      <w:r w:rsidRPr="000B2AE4">
        <w:rPr>
          <w:sz w:val="24"/>
          <w:szCs w:val="24"/>
        </w:rPr>
        <w:t>1.2.</w:t>
      </w:r>
      <w:r w:rsidR="00EC7B59" w:rsidRPr="000B2AE4">
        <w:rPr>
          <w:sz w:val="24"/>
          <w:szCs w:val="24"/>
        </w:rPr>
        <w:t>8</w:t>
      </w:r>
      <w:r w:rsidRPr="000B2AE4">
        <w:rPr>
          <w:sz w:val="24"/>
          <w:szCs w:val="24"/>
        </w:rPr>
        <w:t>.</w:t>
      </w:r>
      <w:r w:rsidR="001C79FB" w:rsidRPr="000B2AE4">
        <w:rPr>
          <w:sz w:val="24"/>
          <w:szCs w:val="24"/>
        </w:rPr>
        <w:t xml:space="preserve"> О</w:t>
      </w:r>
      <w:r w:rsidR="00EC7B59" w:rsidRPr="000B2AE4">
        <w:rPr>
          <w:sz w:val="24"/>
          <w:szCs w:val="24"/>
        </w:rPr>
        <w:t>тчетный квартал – квартал получения субсидии.</w:t>
      </w:r>
      <w:r w:rsidR="00B52C47" w:rsidRPr="000B2AE4">
        <w:rPr>
          <w:sz w:val="24"/>
          <w:szCs w:val="24"/>
        </w:rPr>
        <w:t xml:space="preserve"> </w:t>
      </w:r>
    </w:p>
    <w:p w:rsidR="0059564A" w:rsidRPr="000B2AE4" w:rsidRDefault="009532C4" w:rsidP="00B52C47">
      <w:pPr>
        <w:autoSpaceDE w:val="0"/>
        <w:autoSpaceDN w:val="0"/>
        <w:adjustRightInd w:val="0"/>
        <w:ind w:firstLine="709"/>
        <w:jc w:val="both"/>
        <w:rPr>
          <w:sz w:val="24"/>
          <w:szCs w:val="24"/>
        </w:rPr>
      </w:pPr>
      <w:r w:rsidRPr="000B2AE4">
        <w:rPr>
          <w:sz w:val="24"/>
          <w:szCs w:val="24"/>
        </w:rPr>
        <w:t>1.</w:t>
      </w:r>
      <w:r w:rsidR="00FC428C" w:rsidRPr="000B2AE4">
        <w:rPr>
          <w:sz w:val="24"/>
          <w:szCs w:val="24"/>
        </w:rPr>
        <w:t>3</w:t>
      </w:r>
      <w:r w:rsidRPr="000B2AE4">
        <w:rPr>
          <w:sz w:val="24"/>
          <w:szCs w:val="24"/>
        </w:rPr>
        <w:t xml:space="preserve">. </w:t>
      </w:r>
      <w:r w:rsidR="004F3F08" w:rsidRPr="000B2AE4">
        <w:rPr>
          <w:sz w:val="24"/>
          <w:szCs w:val="24"/>
        </w:rPr>
        <w:t>Цель предоставления субсидии - возмещение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части затрат на уплату процентов по кредитам, привлеченным в российских кредитных организациях в целях реализация муниципального проекта «Создание благоприятных условий для развития предпринимательства» Муниципальной программы</w:t>
      </w:r>
      <w:r w:rsidR="0059564A" w:rsidRPr="000B2AE4">
        <w:rPr>
          <w:sz w:val="24"/>
          <w:szCs w:val="24"/>
        </w:rPr>
        <w:t>.</w:t>
      </w:r>
    </w:p>
    <w:p w:rsidR="00F3635A" w:rsidRPr="000B2AE4" w:rsidRDefault="00155667" w:rsidP="0059564A">
      <w:pPr>
        <w:autoSpaceDE w:val="0"/>
        <w:autoSpaceDN w:val="0"/>
        <w:adjustRightInd w:val="0"/>
        <w:ind w:firstLine="709"/>
        <w:jc w:val="both"/>
        <w:rPr>
          <w:sz w:val="24"/>
          <w:szCs w:val="24"/>
        </w:rPr>
      </w:pPr>
      <w:r w:rsidRPr="000B2AE4">
        <w:rPr>
          <w:sz w:val="24"/>
          <w:szCs w:val="24"/>
        </w:rPr>
        <w:t xml:space="preserve">1.4. </w:t>
      </w:r>
      <w:r w:rsidR="00070A6C" w:rsidRPr="000B2AE4">
        <w:rPr>
          <w:sz w:val="24"/>
          <w:szCs w:val="24"/>
        </w:rPr>
        <w:t>Способ предоставления субсидии – возмещение затрат.</w:t>
      </w:r>
    </w:p>
    <w:p w:rsidR="005B78A3" w:rsidRPr="000B2AE4" w:rsidRDefault="00070A6C" w:rsidP="005B78A3">
      <w:pPr>
        <w:pStyle w:val="ae"/>
        <w:tabs>
          <w:tab w:val="left" w:pos="993"/>
        </w:tabs>
        <w:ind w:left="0" w:firstLine="709"/>
        <w:jc w:val="both"/>
        <w:rPr>
          <w:sz w:val="24"/>
          <w:szCs w:val="24"/>
        </w:rPr>
      </w:pPr>
      <w:r w:rsidRPr="000B2AE4">
        <w:rPr>
          <w:sz w:val="24"/>
          <w:szCs w:val="24"/>
        </w:rPr>
        <w:t>1.</w:t>
      </w:r>
      <w:r w:rsidR="00155667" w:rsidRPr="000B2AE4">
        <w:rPr>
          <w:sz w:val="24"/>
          <w:szCs w:val="24"/>
        </w:rPr>
        <w:t>5</w:t>
      </w:r>
      <w:r w:rsidR="005B78A3" w:rsidRPr="000B2AE4">
        <w:rPr>
          <w:sz w:val="24"/>
          <w:szCs w:val="24"/>
        </w:rPr>
        <w:t xml:space="preserve">. Администрация Корсаковского </w:t>
      </w:r>
      <w:r w:rsidR="0084412F" w:rsidRPr="000B2AE4">
        <w:rPr>
          <w:sz w:val="24"/>
          <w:szCs w:val="24"/>
        </w:rPr>
        <w:t>муниципального</w:t>
      </w:r>
      <w:r w:rsidR="005B78A3" w:rsidRPr="000B2AE4">
        <w:rPr>
          <w:sz w:val="24"/>
          <w:szCs w:val="24"/>
        </w:rPr>
        <w:t xml:space="preserve"> округа является главным </w:t>
      </w:r>
      <w:r w:rsidR="00155667" w:rsidRPr="000B2AE4">
        <w:rPr>
          <w:sz w:val="24"/>
          <w:szCs w:val="24"/>
        </w:rPr>
        <w:t xml:space="preserve">распорядителем средств бюджета Корсаковского </w:t>
      </w:r>
      <w:r w:rsidR="0084412F" w:rsidRPr="000B2AE4">
        <w:rPr>
          <w:sz w:val="24"/>
          <w:szCs w:val="24"/>
        </w:rPr>
        <w:t>муниципального</w:t>
      </w:r>
      <w:r w:rsidR="00155667" w:rsidRPr="000B2AE4">
        <w:rPr>
          <w:sz w:val="24"/>
          <w:szCs w:val="24"/>
        </w:rPr>
        <w:t xml:space="preserve"> округа, до которого в соответствии с бюджетным законодательством Российской Федерации</w:t>
      </w:r>
      <w:r w:rsidR="00F420C1" w:rsidRPr="000B2AE4">
        <w:rPr>
          <w:sz w:val="24"/>
          <w:szCs w:val="24"/>
        </w:rPr>
        <w:t>,</w:t>
      </w:r>
      <w:r w:rsidR="00155667" w:rsidRPr="000B2AE4">
        <w:rPr>
          <w:sz w:val="24"/>
          <w:szCs w:val="24"/>
        </w:rPr>
        <w:t xml:space="preserve"> как получателю бюджетных средств</w:t>
      </w:r>
      <w:r w:rsidR="00F420C1" w:rsidRPr="000B2AE4">
        <w:rPr>
          <w:sz w:val="24"/>
          <w:szCs w:val="24"/>
        </w:rPr>
        <w:t>,</w:t>
      </w:r>
      <w:r w:rsidR="00155667" w:rsidRPr="000B2AE4">
        <w:rPr>
          <w:sz w:val="24"/>
          <w:szCs w:val="24"/>
        </w:rPr>
        <w:t xml:space="preserve"> доведены в установленном порядке лимиты бюджетных обязательств на предоставление субсидий на соответствующий финансовый год и плановый период (далее – Администрация, главный распорядитель бюджетных средств).</w:t>
      </w:r>
    </w:p>
    <w:p w:rsidR="00DC239B" w:rsidRPr="000B2AE4" w:rsidRDefault="00DC239B" w:rsidP="00DC239B">
      <w:pPr>
        <w:autoSpaceDE w:val="0"/>
        <w:autoSpaceDN w:val="0"/>
        <w:adjustRightInd w:val="0"/>
        <w:ind w:firstLine="709"/>
        <w:jc w:val="both"/>
        <w:rPr>
          <w:sz w:val="24"/>
          <w:szCs w:val="24"/>
        </w:rPr>
      </w:pPr>
      <w:r w:rsidRPr="000B2AE4">
        <w:rPr>
          <w:sz w:val="24"/>
          <w:szCs w:val="24"/>
        </w:rPr>
        <w:lastRenderedPageBreak/>
        <w:t>1.6. Категория получателей субсидии – субъекты малого и среднего предпринимательства, отнесенные к следующим организационно-правовым формам (в соответствии с общероссийским классификатором организационно-правовых форм):</w:t>
      </w:r>
    </w:p>
    <w:p w:rsidR="00DC239B" w:rsidRPr="000B2AE4" w:rsidRDefault="00DC239B" w:rsidP="00DC239B">
      <w:pPr>
        <w:autoSpaceDE w:val="0"/>
        <w:autoSpaceDN w:val="0"/>
        <w:adjustRightInd w:val="0"/>
        <w:ind w:firstLine="709"/>
        <w:jc w:val="both"/>
        <w:rPr>
          <w:sz w:val="24"/>
          <w:szCs w:val="24"/>
        </w:rPr>
      </w:pPr>
      <w:r w:rsidRPr="000B2AE4">
        <w:rPr>
          <w:sz w:val="24"/>
          <w:szCs w:val="24"/>
        </w:rPr>
        <w:t>- 11000 хозяйственные товарищества;</w:t>
      </w:r>
    </w:p>
    <w:p w:rsidR="00DC239B" w:rsidRPr="000B2AE4" w:rsidRDefault="00DC239B" w:rsidP="00DC239B">
      <w:pPr>
        <w:autoSpaceDE w:val="0"/>
        <w:autoSpaceDN w:val="0"/>
        <w:adjustRightInd w:val="0"/>
        <w:ind w:firstLine="709"/>
        <w:jc w:val="both"/>
        <w:rPr>
          <w:sz w:val="24"/>
          <w:szCs w:val="24"/>
        </w:rPr>
      </w:pPr>
      <w:r w:rsidRPr="000B2AE4">
        <w:rPr>
          <w:sz w:val="24"/>
          <w:szCs w:val="24"/>
        </w:rPr>
        <w:t>- 12000 хозяйственные общества;</w:t>
      </w:r>
    </w:p>
    <w:p w:rsidR="00DC239B" w:rsidRPr="000B2AE4" w:rsidRDefault="00DC239B" w:rsidP="00DC239B">
      <w:pPr>
        <w:autoSpaceDE w:val="0"/>
        <w:autoSpaceDN w:val="0"/>
        <w:adjustRightInd w:val="0"/>
        <w:ind w:firstLine="709"/>
        <w:jc w:val="both"/>
        <w:rPr>
          <w:sz w:val="24"/>
          <w:szCs w:val="24"/>
        </w:rPr>
      </w:pPr>
      <w:r w:rsidRPr="000B2AE4">
        <w:rPr>
          <w:sz w:val="24"/>
          <w:szCs w:val="24"/>
        </w:rPr>
        <w:t>- 13000 хозяйственные партнерства;</w:t>
      </w:r>
    </w:p>
    <w:p w:rsidR="00DC239B" w:rsidRPr="000B2AE4" w:rsidRDefault="00DC239B" w:rsidP="00DC239B">
      <w:pPr>
        <w:autoSpaceDE w:val="0"/>
        <w:autoSpaceDN w:val="0"/>
        <w:adjustRightInd w:val="0"/>
        <w:ind w:firstLine="709"/>
        <w:jc w:val="both"/>
        <w:rPr>
          <w:sz w:val="24"/>
          <w:szCs w:val="24"/>
        </w:rPr>
      </w:pPr>
      <w:r w:rsidRPr="000B2AE4">
        <w:rPr>
          <w:sz w:val="24"/>
          <w:szCs w:val="24"/>
        </w:rPr>
        <w:t>- 14000 производственные кооперативы (артели);</w:t>
      </w:r>
    </w:p>
    <w:p w:rsidR="00DC239B" w:rsidRPr="000B2AE4" w:rsidRDefault="00DC239B" w:rsidP="00DC239B">
      <w:pPr>
        <w:autoSpaceDE w:val="0"/>
        <w:autoSpaceDN w:val="0"/>
        <w:adjustRightInd w:val="0"/>
        <w:ind w:firstLine="709"/>
        <w:jc w:val="both"/>
        <w:rPr>
          <w:sz w:val="24"/>
          <w:szCs w:val="24"/>
        </w:rPr>
      </w:pPr>
      <w:r w:rsidRPr="000B2AE4">
        <w:rPr>
          <w:sz w:val="24"/>
          <w:szCs w:val="24"/>
        </w:rPr>
        <w:t>- 15300 крестьянские (фермерские) хозяйства;</w:t>
      </w:r>
    </w:p>
    <w:p w:rsidR="00DC239B" w:rsidRPr="000B2AE4" w:rsidRDefault="00DC239B" w:rsidP="00DC239B">
      <w:pPr>
        <w:autoSpaceDE w:val="0"/>
        <w:autoSpaceDN w:val="0"/>
        <w:adjustRightInd w:val="0"/>
        <w:ind w:firstLine="709"/>
        <w:jc w:val="both"/>
        <w:rPr>
          <w:sz w:val="24"/>
          <w:szCs w:val="24"/>
        </w:rPr>
      </w:pPr>
      <w:r w:rsidRPr="000B2AE4">
        <w:rPr>
          <w:sz w:val="24"/>
          <w:szCs w:val="24"/>
        </w:rPr>
        <w:t>- 19000 прочие юридические лица, являющиеся коммерческими организациями;</w:t>
      </w:r>
    </w:p>
    <w:p w:rsidR="00DC239B" w:rsidRPr="000B2AE4" w:rsidRDefault="00DC239B" w:rsidP="00DC239B">
      <w:pPr>
        <w:autoSpaceDE w:val="0"/>
        <w:autoSpaceDN w:val="0"/>
        <w:adjustRightInd w:val="0"/>
        <w:ind w:firstLine="709"/>
        <w:jc w:val="both"/>
        <w:rPr>
          <w:sz w:val="24"/>
          <w:szCs w:val="24"/>
        </w:rPr>
      </w:pPr>
      <w:r w:rsidRPr="000B2AE4">
        <w:rPr>
          <w:sz w:val="24"/>
          <w:szCs w:val="24"/>
        </w:rPr>
        <w:t>- 50100 организационно-правовые формы для коммерческой деятельности граждан.</w:t>
      </w:r>
    </w:p>
    <w:p w:rsidR="0097123C" w:rsidRPr="000B2AE4" w:rsidRDefault="00DC239B" w:rsidP="00DC239B">
      <w:pPr>
        <w:autoSpaceDE w:val="0"/>
        <w:autoSpaceDN w:val="0"/>
        <w:adjustRightInd w:val="0"/>
        <w:ind w:firstLine="709"/>
        <w:jc w:val="both"/>
        <w:rPr>
          <w:rFonts w:eastAsiaTheme="minorHAnsi"/>
          <w:b/>
          <w:sz w:val="24"/>
          <w:szCs w:val="24"/>
          <w:lang w:eastAsia="en-US"/>
        </w:rPr>
      </w:pPr>
      <w:r w:rsidRPr="000B2AE4">
        <w:rPr>
          <w:sz w:val="24"/>
          <w:szCs w:val="24"/>
        </w:rPr>
        <w:t>1.7. Информация о субсидии, в том числе предусмотренной решением о бюджете Корсаковского муниципального округа (решением о внесении изменений в решение о бюджете Корсаковского муниципального округа), размещается на едином портале бюджетной системы Российской Федерации в информационно-телекоммуникационной сети «Интернет» (далее – сеть «Интернет», единый портал) (в разделе единого портала) в порядке, установленном Министерством финансов Российской Федерации, в течение 10 рабочих дней со дня, следующего за днем доведения бюджетных ассигнований на предоставление субсидий до главных распорядителей бюджетных средств</w:t>
      </w:r>
      <w:r w:rsidR="00B52C47" w:rsidRPr="000B2AE4">
        <w:rPr>
          <w:sz w:val="24"/>
          <w:szCs w:val="24"/>
        </w:rPr>
        <w:t>.</w:t>
      </w:r>
    </w:p>
    <w:p w:rsidR="0097123C" w:rsidRPr="000B2AE4" w:rsidRDefault="0097123C" w:rsidP="0097123C">
      <w:pPr>
        <w:autoSpaceDE w:val="0"/>
        <w:autoSpaceDN w:val="0"/>
        <w:adjustRightInd w:val="0"/>
        <w:ind w:firstLine="709"/>
        <w:jc w:val="both"/>
        <w:rPr>
          <w:rFonts w:eastAsiaTheme="minorHAnsi"/>
          <w:b/>
          <w:sz w:val="24"/>
          <w:szCs w:val="24"/>
          <w:lang w:eastAsia="en-US"/>
        </w:rPr>
      </w:pPr>
    </w:p>
    <w:p w:rsidR="0046424D" w:rsidRPr="000B2AE4" w:rsidRDefault="0046424D" w:rsidP="0046424D">
      <w:pPr>
        <w:autoSpaceDE w:val="0"/>
        <w:autoSpaceDN w:val="0"/>
        <w:adjustRightInd w:val="0"/>
        <w:jc w:val="center"/>
        <w:rPr>
          <w:rFonts w:eastAsiaTheme="minorHAnsi"/>
          <w:b/>
          <w:sz w:val="24"/>
          <w:szCs w:val="24"/>
          <w:lang w:eastAsia="en-US"/>
        </w:rPr>
      </w:pPr>
      <w:r w:rsidRPr="000B2AE4">
        <w:rPr>
          <w:sz w:val="24"/>
          <w:szCs w:val="24"/>
        </w:rPr>
        <w:t>2. Требования к участникам отбора, получателям субсидии</w:t>
      </w:r>
    </w:p>
    <w:p w:rsidR="0046424D" w:rsidRPr="000B2AE4" w:rsidRDefault="0046424D" w:rsidP="0046424D">
      <w:pPr>
        <w:autoSpaceDE w:val="0"/>
        <w:autoSpaceDN w:val="0"/>
        <w:adjustRightInd w:val="0"/>
        <w:jc w:val="center"/>
        <w:rPr>
          <w:rFonts w:eastAsiaTheme="minorHAnsi"/>
          <w:b/>
          <w:sz w:val="24"/>
          <w:szCs w:val="24"/>
          <w:lang w:eastAsia="en-US"/>
        </w:rPr>
      </w:pPr>
    </w:p>
    <w:p w:rsidR="0046424D" w:rsidRPr="000B2AE4" w:rsidRDefault="0046424D" w:rsidP="0046424D">
      <w:pPr>
        <w:autoSpaceDE w:val="0"/>
        <w:autoSpaceDN w:val="0"/>
        <w:adjustRightInd w:val="0"/>
        <w:ind w:firstLine="709"/>
        <w:jc w:val="both"/>
        <w:rPr>
          <w:bCs/>
          <w:sz w:val="24"/>
          <w:szCs w:val="24"/>
        </w:rPr>
      </w:pPr>
      <w:r w:rsidRPr="000B2AE4">
        <w:rPr>
          <w:rFonts w:eastAsiaTheme="minorHAnsi"/>
          <w:sz w:val="24"/>
          <w:szCs w:val="24"/>
          <w:lang w:eastAsia="en-US"/>
        </w:rPr>
        <w:t xml:space="preserve">2.1. </w:t>
      </w:r>
      <w:r w:rsidR="00DC239B" w:rsidRPr="000B2AE4">
        <w:rPr>
          <w:bCs/>
          <w:sz w:val="24"/>
          <w:szCs w:val="24"/>
        </w:rPr>
        <w:t>Требования к участнику отбора, которым он должен соответствовать на дату рассмотрения заявки на участие в отборе</w:t>
      </w:r>
      <w:r w:rsidRPr="000B2AE4">
        <w:rPr>
          <w:bCs/>
          <w:sz w:val="24"/>
          <w:szCs w:val="24"/>
        </w:rPr>
        <w:t>.</w:t>
      </w:r>
    </w:p>
    <w:p w:rsidR="0046424D" w:rsidRPr="000B2AE4" w:rsidRDefault="0046424D" w:rsidP="0046424D">
      <w:pPr>
        <w:autoSpaceDE w:val="0"/>
        <w:autoSpaceDN w:val="0"/>
        <w:adjustRightInd w:val="0"/>
        <w:ind w:firstLine="709"/>
        <w:jc w:val="both"/>
        <w:rPr>
          <w:rFonts w:eastAsia="Calibri"/>
          <w:sz w:val="24"/>
          <w:szCs w:val="24"/>
          <w:lang w:eastAsia="en-US"/>
        </w:rPr>
      </w:pPr>
      <w:r w:rsidRPr="000B2AE4">
        <w:rPr>
          <w:rFonts w:eastAsia="Calibri"/>
          <w:sz w:val="24"/>
          <w:szCs w:val="24"/>
          <w:lang w:eastAsia="en-US"/>
        </w:rPr>
        <w:t>2.1.1. 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46424D" w:rsidRPr="000B2AE4" w:rsidRDefault="0046424D" w:rsidP="0046424D">
      <w:pPr>
        <w:autoSpaceDE w:val="0"/>
        <w:autoSpaceDN w:val="0"/>
        <w:adjustRightInd w:val="0"/>
        <w:ind w:firstLine="709"/>
        <w:jc w:val="both"/>
        <w:rPr>
          <w:rFonts w:eastAsia="Calibri"/>
          <w:sz w:val="24"/>
          <w:szCs w:val="24"/>
          <w:lang w:eastAsia="en-US"/>
        </w:rPr>
      </w:pPr>
      <w:r w:rsidRPr="000B2AE4">
        <w:rPr>
          <w:rFonts w:eastAsia="Calibri"/>
          <w:sz w:val="24"/>
          <w:szCs w:val="24"/>
          <w:lang w:eastAsia="en-US"/>
        </w:rPr>
        <w:t>2.1.2.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46424D" w:rsidRPr="000B2AE4" w:rsidRDefault="0046424D" w:rsidP="0046424D">
      <w:pPr>
        <w:autoSpaceDE w:val="0"/>
        <w:autoSpaceDN w:val="0"/>
        <w:adjustRightInd w:val="0"/>
        <w:ind w:firstLine="709"/>
        <w:jc w:val="both"/>
        <w:rPr>
          <w:rFonts w:eastAsia="Calibri"/>
          <w:sz w:val="24"/>
          <w:szCs w:val="24"/>
          <w:lang w:eastAsia="en-US"/>
        </w:rPr>
      </w:pPr>
      <w:r w:rsidRPr="000B2AE4">
        <w:rPr>
          <w:rFonts w:eastAsia="Calibri"/>
          <w:sz w:val="24"/>
          <w:szCs w:val="24"/>
          <w:lang w:eastAsia="en-US"/>
        </w:rPr>
        <w:t>2.1.3. Участник отбора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46424D" w:rsidRPr="000B2AE4" w:rsidRDefault="0046424D" w:rsidP="0046424D">
      <w:pPr>
        <w:autoSpaceDE w:val="0"/>
        <w:autoSpaceDN w:val="0"/>
        <w:adjustRightInd w:val="0"/>
        <w:ind w:firstLine="709"/>
        <w:jc w:val="both"/>
        <w:rPr>
          <w:rFonts w:eastAsia="Calibri"/>
          <w:sz w:val="24"/>
          <w:szCs w:val="24"/>
          <w:lang w:eastAsia="en-US"/>
        </w:rPr>
      </w:pPr>
      <w:r w:rsidRPr="000B2AE4">
        <w:rPr>
          <w:rFonts w:eastAsia="Calibri"/>
          <w:sz w:val="24"/>
          <w:szCs w:val="24"/>
          <w:lang w:eastAsia="en-US"/>
        </w:rPr>
        <w:t xml:space="preserve">2.1.4. </w:t>
      </w:r>
      <w:r w:rsidR="00DC239B" w:rsidRPr="000B2AE4">
        <w:rPr>
          <w:rFonts w:eastAsia="Calibri"/>
          <w:sz w:val="24"/>
          <w:szCs w:val="24"/>
          <w:lang w:eastAsia="en-US"/>
        </w:rPr>
        <w:t>Участник отбора не получает средства из бюджета Корсаковского муниципального округа в соответствии с настоящим порядком, на основании иных нормативных правовых актов субъекта Российской Федерации, муниципальных правовых актов на цели, установленные в пункте 1.3 настоящего порядка</w:t>
      </w:r>
      <w:r w:rsidRPr="000B2AE4">
        <w:rPr>
          <w:rFonts w:eastAsia="Calibri"/>
          <w:sz w:val="24"/>
          <w:szCs w:val="24"/>
          <w:lang w:eastAsia="en-US"/>
        </w:rPr>
        <w:t>.</w:t>
      </w:r>
    </w:p>
    <w:p w:rsidR="0046424D" w:rsidRPr="000B2AE4" w:rsidRDefault="0046424D" w:rsidP="0046424D">
      <w:pPr>
        <w:autoSpaceDE w:val="0"/>
        <w:autoSpaceDN w:val="0"/>
        <w:adjustRightInd w:val="0"/>
        <w:ind w:firstLine="709"/>
        <w:jc w:val="both"/>
        <w:rPr>
          <w:rFonts w:eastAsia="Calibri"/>
          <w:sz w:val="24"/>
          <w:szCs w:val="24"/>
          <w:lang w:eastAsia="en-US"/>
        </w:rPr>
      </w:pPr>
      <w:r w:rsidRPr="000B2AE4">
        <w:rPr>
          <w:rFonts w:eastAsia="Calibri"/>
          <w:sz w:val="24"/>
          <w:szCs w:val="24"/>
          <w:lang w:eastAsia="en-US"/>
        </w:rPr>
        <w:t>2.1.5. Участник отбора не является иностранным агентом в соответствии с Федеральным законом «О контроле за деятельностью лиц, находящихся под иностранным влиянием».</w:t>
      </w:r>
    </w:p>
    <w:p w:rsidR="0046424D" w:rsidRPr="000B2AE4" w:rsidRDefault="0046424D" w:rsidP="0046424D">
      <w:pPr>
        <w:autoSpaceDE w:val="0"/>
        <w:autoSpaceDN w:val="0"/>
        <w:adjustRightInd w:val="0"/>
        <w:ind w:firstLine="709"/>
        <w:jc w:val="both"/>
        <w:rPr>
          <w:rFonts w:eastAsia="Calibri"/>
          <w:sz w:val="24"/>
          <w:szCs w:val="24"/>
          <w:lang w:eastAsia="en-US"/>
        </w:rPr>
      </w:pPr>
      <w:r w:rsidRPr="000B2AE4">
        <w:rPr>
          <w:rFonts w:eastAsia="Calibri"/>
          <w:sz w:val="24"/>
          <w:szCs w:val="24"/>
          <w:lang w:eastAsia="en-US"/>
        </w:rPr>
        <w:lastRenderedPageBreak/>
        <w:t>2.1.6.</w:t>
      </w:r>
      <w:r w:rsidRPr="000B2AE4">
        <w:t xml:space="preserve"> </w:t>
      </w:r>
      <w:r w:rsidRPr="000B2AE4">
        <w:rPr>
          <w:rFonts w:eastAsia="Calibri"/>
          <w:sz w:val="24"/>
          <w:szCs w:val="24"/>
          <w:lang w:eastAsia="en-US"/>
        </w:rPr>
        <w:t>У участника отбора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46424D" w:rsidRPr="000B2AE4" w:rsidRDefault="0046424D" w:rsidP="0046424D">
      <w:pPr>
        <w:autoSpaceDE w:val="0"/>
        <w:autoSpaceDN w:val="0"/>
        <w:adjustRightInd w:val="0"/>
        <w:ind w:firstLine="709"/>
        <w:jc w:val="both"/>
        <w:rPr>
          <w:rFonts w:eastAsia="Calibri"/>
          <w:sz w:val="24"/>
          <w:szCs w:val="24"/>
          <w:lang w:eastAsia="en-US"/>
        </w:rPr>
      </w:pPr>
      <w:r w:rsidRPr="000B2AE4">
        <w:rPr>
          <w:rFonts w:eastAsia="Calibri"/>
          <w:sz w:val="24"/>
          <w:szCs w:val="24"/>
          <w:lang w:eastAsia="en-US"/>
        </w:rPr>
        <w:t>2.1.7.</w:t>
      </w:r>
      <w:r w:rsidRPr="000B2AE4">
        <w:t xml:space="preserve"> </w:t>
      </w:r>
      <w:r w:rsidR="00271F88" w:rsidRPr="000B2AE4">
        <w:rPr>
          <w:rFonts w:eastAsia="Calibri"/>
          <w:sz w:val="24"/>
          <w:szCs w:val="24"/>
          <w:lang w:eastAsia="en-US"/>
        </w:rPr>
        <w:t>У участника отбора отсутствуют просроченная задолженность по возврату в бюджет Корсаковского муниципального округа, из которого планируется предоставление субсидии в соответствии с правовым актом, иных субсидий, бюджетных инвестиций, а также иная просроченная (неурегулированная) задолженность по денежным обязательствам перед публично-правовым образованием, из бюджета которого планируется предоставление субсидии в соответствии с правовым актом (за исключением случаев, установленных администрацией Корсаковского муниципального округа.</w:t>
      </w:r>
    </w:p>
    <w:p w:rsidR="0046424D" w:rsidRPr="000B2AE4" w:rsidRDefault="0046424D" w:rsidP="0046424D">
      <w:pPr>
        <w:autoSpaceDE w:val="0"/>
        <w:autoSpaceDN w:val="0"/>
        <w:adjustRightInd w:val="0"/>
        <w:ind w:firstLine="709"/>
        <w:jc w:val="both"/>
        <w:rPr>
          <w:rFonts w:eastAsia="Calibri"/>
          <w:sz w:val="24"/>
          <w:szCs w:val="24"/>
          <w:lang w:eastAsia="en-US"/>
        </w:rPr>
      </w:pPr>
      <w:r w:rsidRPr="000B2AE4">
        <w:rPr>
          <w:rFonts w:eastAsia="Calibri"/>
          <w:sz w:val="24"/>
          <w:szCs w:val="24"/>
          <w:lang w:eastAsia="en-US"/>
        </w:rPr>
        <w:t>2.1.8.</w:t>
      </w:r>
      <w:r w:rsidRPr="000B2AE4">
        <w:t xml:space="preserve"> </w:t>
      </w:r>
      <w:r w:rsidRPr="000B2AE4">
        <w:rPr>
          <w:rFonts w:eastAsia="Calibri"/>
          <w:sz w:val="24"/>
          <w:szCs w:val="24"/>
          <w:lang w:eastAsia="en-US"/>
        </w:rPr>
        <w:t>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его не введена процедура банкротства, деятельность получателя субсидии (участника отбора) не приостановлена в порядке, предусмотренном законодательством Российской Федерации, а получатель субсидии (участник отбора), являющийся индивидуальным предпринимателем, не прекратил деятельность в качестве индивидуального предпринимателя.</w:t>
      </w:r>
    </w:p>
    <w:p w:rsidR="0046424D" w:rsidRPr="000B2AE4" w:rsidRDefault="0046424D" w:rsidP="0046424D">
      <w:pPr>
        <w:autoSpaceDE w:val="0"/>
        <w:autoSpaceDN w:val="0"/>
        <w:adjustRightInd w:val="0"/>
        <w:ind w:firstLine="709"/>
        <w:jc w:val="both"/>
        <w:rPr>
          <w:rFonts w:eastAsia="Calibri"/>
          <w:sz w:val="24"/>
          <w:szCs w:val="24"/>
          <w:lang w:eastAsia="en-US"/>
        </w:rPr>
      </w:pPr>
      <w:r w:rsidRPr="000B2AE4">
        <w:rPr>
          <w:rFonts w:eastAsia="Calibri"/>
          <w:sz w:val="24"/>
          <w:szCs w:val="24"/>
          <w:lang w:eastAsia="en-US"/>
        </w:rPr>
        <w:t xml:space="preserve">2.1.9. </w:t>
      </w:r>
      <w:r w:rsidR="00DC239B" w:rsidRPr="000B2AE4">
        <w:rPr>
          <w:rFonts w:eastAsia="Calibri"/>
          <w:sz w:val="24"/>
          <w:szCs w:val="24"/>
          <w:lang w:eastAsia="en-US"/>
        </w:rPr>
        <w:t>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являющегося юридическим лицом, об индивидуальном предпринимателе, о физическом лице, являющихся участниками отбора</w:t>
      </w:r>
      <w:r w:rsidRPr="000B2AE4">
        <w:rPr>
          <w:rFonts w:eastAsia="Calibri"/>
          <w:sz w:val="24"/>
          <w:szCs w:val="24"/>
          <w:lang w:eastAsia="en-US"/>
        </w:rPr>
        <w:t>.</w:t>
      </w:r>
    </w:p>
    <w:p w:rsidR="00163309" w:rsidRPr="000B2AE4" w:rsidRDefault="00163309" w:rsidP="00163309">
      <w:pPr>
        <w:autoSpaceDE w:val="0"/>
        <w:autoSpaceDN w:val="0"/>
        <w:adjustRightInd w:val="0"/>
        <w:ind w:firstLine="709"/>
        <w:jc w:val="both"/>
        <w:rPr>
          <w:rFonts w:eastAsia="Calibri"/>
          <w:sz w:val="24"/>
          <w:szCs w:val="24"/>
          <w:lang w:eastAsia="en-US"/>
        </w:rPr>
      </w:pPr>
      <w:r w:rsidRPr="000B2AE4">
        <w:rPr>
          <w:rFonts w:eastAsia="Calibri"/>
          <w:sz w:val="24"/>
          <w:szCs w:val="24"/>
          <w:lang w:eastAsia="en-US"/>
        </w:rPr>
        <w:t xml:space="preserve">2.1.10. Участник отбора осуществляет деятельность на территории Корсаковского </w:t>
      </w:r>
      <w:r w:rsidR="007152C2" w:rsidRPr="000B2AE4">
        <w:rPr>
          <w:rFonts w:eastAsia="Calibri"/>
          <w:sz w:val="24"/>
          <w:szCs w:val="24"/>
          <w:lang w:eastAsia="en-US"/>
        </w:rPr>
        <w:t>муниципального</w:t>
      </w:r>
      <w:r w:rsidRPr="000B2AE4">
        <w:rPr>
          <w:rFonts w:eastAsia="Calibri"/>
          <w:sz w:val="24"/>
          <w:szCs w:val="24"/>
          <w:lang w:eastAsia="en-US"/>
        </w:rPr>
        <w:t xml:space="preserve"> округа.</w:t>
      </w:r>
    </w:p>
    <w:p w:rsidR="00163309" w:rsidRPr="000B2AE4" w:rsidRDefault="00163309" w:rsidP="00163309">
      <w:pPr>
        <w:autoSpaceDE w:val="0"/>
        <w:autoSpaceDN w:val="0"/>
        <w:adjustRightInd w:val="0"/>
        <w:ind w:firstLine="709"/>
        <w:jc w:val="both"/>
        <w:rPr>
          <w:rFonts w:eastAsia="Calibri"/>
          <w:sz w:val="24"/>
          <w:szCs w:val="24"/>
          <w:lang w:eastAsia="en-US"/>
        </w:rPr>
      </w:pPr>
      <w:r w:rsidRPr="000B2AE4">
        <w:rPr>
          <w:rFonts w:eastAsia="Calibri"/>
          <w:sz w:val="24"/>
          <w:szCs w:val="24"/>
          <w:lang w:eastAsia="en-US"/>
        </w:rPr>
        <w:t xml:space="preserve">2.1.11. Участник отбора </w:t>
      </w:r>
      <w:r w:rsidRPr="000B2AE4">
        <w:rPr>
          <w:sz w:val="24"/>
          <w:szCs w:val="24"/>
        </w:rPr>
        <w:t>встал</w:t>
      </w:r>
      <w:r w:rsidRPr="000B2AE4">
        <w:rPr>
          <w:rFonts w:eastAsia="Calibri"/>
          <w:sz w:val="24"/>
          <w:szCs w:val="24"/>
          <w:lang w:eastAsia="en-US"/>
        </w:rPr>
        <w:t xml:space="preserve"> по месту осуществления своей деятельности в Корсаковском </w:t>
      </w:r>
      <w:r w:rsidR="007152C2" w:rsidRPr="000B2AE4">
        <w:rPr>
          <w:rFonts w:eastAsia="Calibri"/>
          <w:sz w:val="24"/>
          <w:szCs w:val="24"/>
          <w:lang w:eastAsia="en-US"/>
        </w:rPr>
        <w:t>муниципальном</w:t>
      </w:r>
      <w:r w:rsidRPr="000B2AE4">
        <w:rPr>
          <w:rFonts w:eastAsia="Calibri"/>
          <w:sz w:val="24"/>
          <w:szCs w:val="24"/>
          <w:lang w:eastAsia="en-US"/>
        </w:rPr>
        <w:t xml:space="preserve"> округе на учет в налоговом органе и имеет государственную регистрацию юридического лица и индивидуального предпринимателя:</w:t>
      </w:r>
    </w:p>
    <w:p w:rsidR="00163309" w:rsidRPr="000B2AE4" w:rsidRDefault="00163309" w:rsidP="00163309">
      <w:pPr>
        <w:autoSpaceDE w:val="0"/>
        <w:autoSpaceDN w:val="0"/>
        <w:adjustRightInd w:val="0"/>
        <w:ind w:firstLine="709"/>
        <w:jc w:val="both"/>
        <w:rPr>
          <w:rFonts w:eastAsia="Calibri"/>
          <w:sz w:val="24"/>
          <w:szCs w:val="24"/>
          <w:lang w:eastAsia="en-US"/>
        </w:rPr>
      </w:pPr>
      <w:r w:rsidRPr="000B2AE4">
        <w:rPr>
          <w:rFonts w:eastAsia="Calibri"/>
          <w:sz w:val="24"/>
          <w:szCs w:val="24"/>
          <w:lang w:eastAsia="en-US"/>
        </w:rPr>
        <w:t xml:space="preserve">- для юридических лиц - по месту нахождения его постоянно действующего исполнительного органа, а в случае отсутствия постоянно действующего исполнительного органа - иного органа или лица, уполномоченных выступать от имени юридического лица в силу закона, иного правового акта или учредительного документа, если иное не предусмотрено Федеральным законом от 08.08.2001 № 129-ФЗ «О государственной регистрации юридических лиц и индивидуальных предпринимателей», в Корсаковском </w:t>
      </w:r>
      <w:r w:rsidR="007152C2" w:rsidRPr="000B2AE4">
        <w:rPr>
          <w:rFonts w:eastAsia="Calibri"/>
          <w:sz w:val="24"/>
          <w:szCs w:val="24"/>
          <w:lang w:eastAsia="en-US"/>
        </w:rPr>
        <w:t>муниципальном</w:t>
      </w:r>
      <w:r w:rsidRPr="000B2AE4">
        <w:rPr>
          <w:rFonts w:eastAsia="Calibri"/>
          <w:sz w:val="24"/>
          <w:szCs w:val="24"/>
          <w:lang w:eastAsia="en-US"/>
        </w:rPr>
        <w:t xml:space="preserve"> округе;</w:t>
      </w:r>
    </w:p>
    <w:p w:rsidR="00163309" w:rsidRPr="000B2AE4" w:rsidRDefault="00163309" w:rsidP="00163309">
      <w:pPr>
        <w:autoSpaceDE w:val="0"/>
        <w:autoSpaceDN w:val="0"/>
        <w:adjustRightInd w:val="0"/>
        <w:ind w:firstLine="709"/>
        <w:jc w:val="both"/>
        <w:rPr>
          <w:rFonts w:eastAsia="Calibri"/>
          <w:sz w:val="24"/>
          <w:szCs w:val="24"/>
          <w:lang w:eastAsia="en-US"/>
        </w:rPr>
      </w:pPr>
      <w:r w:rsidRPr="000B2AE4">
        <w:rPr>
          <w:rFonts w:eastAsia="Calibri"/>
          <w:sz w:val="24"/>
          <w:szCs w:val="24"/>
          <w:lang w:eastAsia="en-US"/>
        </w:rPr>
        <w:t xml:space="preserve">- для индивидуального предпринимателя - по месту его жительства в Корсаковском </w:t>
      </w:r>
      <w:r w:rsidR="007152C2" w:rsidRPr="000B2AE4">
        <w:rPr>
          <w:rFonts w:eastAsia="Calibri"/>
          <w:sz w:val="24"/>
          <w:szCs w:val="24"/>
          <w:lang w:eastAsia="en-US"/>
        </w:rPr>
        <w:t>муниципальном</w:t>
      </w:r>
      <w:r w:rsidRPr="000B2AE4">
        <w:rPr>
          <w:rFonts w:eastAsia="Calibri"/>
          <w:sz w:val="24"/>
          <w:szCs w:val="24"/>
          <w:lang w:eastAsia="en-US"/>
        </w:rPr>
        <w:t xml:space="preserve"> округе.</w:t>
      </w:r>
    </w:p>
    <w:p w:rsidR="00163309" w:rsidRPr="000B2AE4" w:rsidRDefault="00163309" w:rsidP="00163309">
      <w:pPr>
        <w:autoSpaceDE w:val="0"/>
        <w:autoSpaceDN w:val="0"/>
        <w:adjustRightInd w:val="0"/>
        <w:ind w:firstLine="709"/>
        <w:jc w:val="both"/>
        <w:rPr>
          <w:rFonts w:eastAsia="Calibri"/>
          <w:sz w:val="24"/>
          <w:szCs w:val="24"/>
          <w:lang w:eastAsia="en-US"/>
        </w:rPr>
      </w:pPr>
      <w:r w:rsidRPr="000B2AE4">
        <w:rPr>
          <w:rFonts w:eastAsia="Calibri"/>
          <w:sz w:val="24"/>
          <w:szCs w:val="24"/>
          <w:lang w:eastAsia="en-US"/>
        </w:rPr>
        <w:t>2.1.12. Участник отбора открыл счет в учреждениях Центрального банка Российской Федерации или кредитных организациях.</w:t>
      </w:r>
    </w:p>
    <w:p w:rsidR="00163309" w:rsidRPr="000B2AE4" w:rsidRDefault="00163309" w:rsidP="00163309">
      <w:pPr>
        <w:autoSpaceDE w:val="0"/>
        <w:autoSpaceDN w:val="0"/>
        <w:adjustRightInd w:val="0"/>
        <w:ind w:firstLine="709"/>
        <w:jc w:val="both"/>
        <w:rPr>
          <w:rFonts w:eastAsia="Calibri"/>
          <w:i/>
          <w:sz w:val="24"/>
          <w:szCs w:val="24"/>
          <w:lang w:eastAsia="en-US"/>
        </w:rPr>
      </w:pPr>
      <w:r w:rsidRPr="000B2AE4">
        <w:rPr>
          <w:rFonts w:eastAsia="Calibri"/>
          <w:sz w:val="24"/>
          <w:szCs w:val="24"/>
          <w:lang w:eastAsia="en-US"/>
        </w:rPr>
        <w:t>2.1.13. Участник отбора предоставил расчет размера запрашиваемой субсидии по форме № 1 к настоящему порядку.</w:t>
      </w:r>
    </w:p>
    <w:p w:rsidR="00163309" w:rsidRPr="000B2AE4" w:rsidRDefault="00163309" w:rsidP="00195ED0">
      <w:pPr>
        <w:autoSpaceDE w:val="0"/>
        <w:autoSpaceDN w:val="0"/>
        <w:adjustRightInd w:val="0"/>
        <w:ind w:firstLine="708"/>
        <w:jc w:val="both"/>
        <w:rPr>
          <w:sz w:val="24"/>
          <w:szCs w:val="24"/>
        </w:rPr>
      </w:pPr>
      <w:r w:rsidRPr="000B2AE4">
        <w:rPr>
          <w:sz w:val="24"/>
          <w:szCs w:val="24"/>
        </w:rPr>
        <w:t>2.1.14.</w:t>
      </w:r>
      <w:r w:rsidRPr="000B2AE4">
        <w:rPr>
          <w:b/>
          <w:sz w:val="24"/>
          <w:szCs w:val="24"/>
        </w:rPr>
        <w:t xml:space="preserve"> </w:t>
      </w:r>
      <w:r w:rsidR="000C4F59" w:rsidRPr="000B2AE4">
        <w:rPr>
          <w:sz w:val="24"/>
          <w:szCs w:val="24"/>
        </w:rPr>
        <w:t>Участником отбора является субъект малого и среднего предпринимательства</w:t>
      </w:r>
      <w:r w:rsidR="00A300C5" w:rsidRPr="000B2AE4">
        <w:rPr>
          <w:sz w:val="24"/>
          <w:szCs w:val="24"/>
        </w:rPr>
        <w:t>.</w:t>
      </w:r>
    </w:p>
    <w:p w:rsidR="00163309" w:rsidRPr="000B2AE4" w:rsidRDefault="00163309" w:rsidP="00163309">
      <w:pPr>
        <w:autoSpaceDE w:val="0"/>
        <w:autoSpaceDN w:val="0"/>
        <w:adjustRightInd w:val="0"/>
        <w:ind w:firstLine="709"/>
        <w:jc w:val="both"/>
        <w:rPr>
          <w:sz w:val="24"/>
          <w:szCs w:val="24"/>
        </w:rPr>
      </w:pPr>
      <w:r w:rsidRPr="000B2AE4">
        <w:rPr>
          <w:sz w:val="24"/>
          <w:szCs w:val="24"/>
        </w:rPr>
        <w:t xml:space="preserve">2.1.15. </w:t>
      </w:r>
      <w:r w:rsidR="000C4F59" w:rsidRPr="000B2AE4">
        <w:rPr>
          <w:sz w:val="24"/>
          <w:szCs w:val="24"/>
        </w:rPr>
        <w:t>Участник отбора имеет среднесписочную численность работников за год, предшествующий году обращения за оказанием финансовой поддержки, 3 и более человек</w:t>
      </w:r>
      <w:r w:rsidR="00A300C5" w:rsidRPr="000B2AE4">
        <w:rPr>
          <w:sz w:val="24"/>
          <w:szCs w:val="24"/>
        </w:rPr>
        <w:t>.</w:t>
      </w:r>
    </w:p>
    <w:p w:rsidR="00163309" w:rsidRPr="000B2AE4" w:rsidRDefault="00163309" w:rsidP="00163309">
      <w:pPr>
        <w:autoSpaceDE w:val="0"/>
        <w:autoSpaceDN w:val="0"/>
        <w:adjustRightInd w:val="0"/>
        <w:ind w:firstLine="709"/>
        <w:jc w:val="both"/>
        <w:rPr>
          <w:sz w:val="24"/>
          <w:szCs w:val="24"/>
        </w:rPr>
      </w:pPr>
      <w:r w:rsidRPr="000B2AE4">
        <w:rPr>
          <w:sz w:val="24"/>
          <w:szCs w:val="24"/>
        </w:rPr>
        <w:t xml:space="preserve">2.1.16. </w:t>
      </w:r>
      <w:r w:rsidR="003C76EF" w:rsidRPr="000B2AE4">
        <w:rPr>
          <w:sz w:val="24"/>
          <w:szCs w:val="24"/>
        </w:rPr>
        <w:t>Участник отбора взял на себя обязательство создать 2 и более новых рабочих места</w:t>
      </w:r>
      <w:r w:rsidR="00A300C5" w:rsidRPr="000B2AE4">
        <w:rPr>
          <w:sz w:val="24"/>
          <w:szCs w:val="24"/>
        </w:rPr>
        <w:t>.</w:t>
      </w:r>
    </w:p>
    <w:p w:rsidR="00163309" w:rsidRPr="000B2AE4" w:rsidRDefault="00163309" w:rsidP="00163309">
      <w:pPr>
        <w:ind w:firstLine="709"/>
        <w:contextualSpacing/>
        <w:jc w:val="both"/>
        <w:rPr>
          <w:sz w:val="24"/>
          <w:szCs w:val="24"/>
        </w:rPr>
      </w:pPr>
      <w:r w:rsidRPr="000B2AE4">
        <w:rPr>
          <w:sz w:val="24"/>
          <w:szCs w:val="24"/>
        </w:rPr>
        <w:t xml:space="preserve">2.1.17. </w:t>
      </w:r>
      <w:r w:rsidR="004F3F08" w:rsidRPr="000B2AE4">
        <w:rPr>
          <w:sz w:val="24"/>
          <w:szCs w:val="24"/>
        </w:rPr>
        <w:t>Участник отбора не является кредитной организацией, страховой организацией (за исключением потребительских кооперативов), инвестиционным фондом, негосударственным пенсионным фондом, профессиональным участником</w:t>
      </w:r>
      <w:r w:rsidR="00A300C5" w:rsidRPr="000B2AE4">
        <w:rPr>
          <w:sz w:val="24"/>
          <w:szCs w:val="24"/>
        </w:rPr>
        <w:t xml:space="preserve"> рынка ценных бумаг, ломбардами.</w:t>
      </w:r>
    </w:p>
    <w:p w:rsidR="00195ED0" w:rsidRPr="000B2AE4" w:rsidRDefault="00163309" w:rsidP="00195ED0">
      <w:pPr>
        <w:ind w:firstLine="709"/>
        <w:contextualSpacing/>
        <w:jc w:val="both"/>
        <w:rPr>
          <w:sz w:val="24"/>
          <w:szCs w:val="24"/>
        </w:rPr>
      </w:pPr>
      <w:r w:rsidRPr="000B2AE4">
        <w:rPr>
          <w:sz w:val="24"/>
          <w:szCs w:val="24"/>
        </w:rPr>
        <w:lastRenderedPageBreak/>
        <w:t xml:space="preserve">2.1.18. </w:t>
      </w:r>
      <w:r w:rsidR="004F3F08" w:rsidRPr="000B2AE4">
        <w:rPr>
          <w:sz w:val="24"/>
          <w:szCs w:val="24"/>
        </w:rPr>
        <w:t>Участник отбора не является участником соглашения о</w:t>
      </w:r>
      <w:r w:rsidR="00A300C5" w:rsidRPr="000B2AE4">
        <w:rPr>
          <w:sz w:val="24"/>
          <w:szCs w:val="24"/>
        </w:rPr>
        <w:t xml:space="preserve"> разделе продукции.</w:t>
      </w:r>
    </w:p>
    <w:p w:rsidR="00163309" w:rsidRPr="000B2AE4" w:rsidRDefault="00163309" w:rsidP="00163309">
      <w:pPr>
        <w:widowControl w:val="0"/>
        <w:autoSpaceDE w:val="0"/>
        <w:autoSpaceDN w:val="0"/>
        <w:ind w:firstLine="709"/>
        <w:jc w:val="both"/>
        <w:rPr>
          <w:sz w:val="24"/>
          <w:szCs w:val="24"/>
        </w:rPr>
      </w:pPr>
      <w:r w:rsidRPr="000B2AE4">
        <w:rPr>
          <w:sz w:val="24"/>
          <w:szCs w:val="24"/>
        </w:rPr>
        <w:t xml:space="preserve">2.1.19. </w:t>
      </w:r>
      <w:r w:rsidR="004F3F08" w:rsidRPr="000B2AE4">
        <w:rPr>
          <w:rFonts w:eastAsia="Calibri"/>
          <w:sz w:val="24"/>
          <w:szCs w:val="24"/>
          <w:lang w:eastAsia="en-US"/>
        </w:rPr>
        <w:t>Участник отбора не осуществляет предпринимательскую деятел</w:t>
      </w:r>
      <w:r w:rsidR="00A300C5" w:rsidRPr="000B2AE4">
        <w:rPr>
          <w:rFonts w:eastAsia="Calibri"/>
          <w:sz w:val="24"/>
          <w:szCs w:val="24"/>
          <w:lang w:eastAsia="en-US"/>
        </w:rPr>
        <w:t>ьность в сфере игорного бизнеса.</w:t>
      </w:r>
    </w:p>
    <w:p w:rsidR="00163309" w:rsidRPr="000B2AE4" w:rsidRDefault="00163309" w:rsidP="00163309">
      <w:pPr>
        <w:widowControl w:val="0"/>
        <w:autoSpaceDE w:val="0"/>
        <w:autoSpaceDN w:val="0"/>
        <w:ind w:firstLine="709"/>
        <w:jc w:val="both"/>
        <w:rPr>
          <w:sz w:val="24"/>
          <w:szCs w:val="24"/>
        </w:rPr>
      </w:pPr>
      <w:r w:rsidRPr="000B2AE4">
        <w:rPr>
          <w:sz w:val="24"/>
          <w:szCs w:val="24"/>
        </w:rPr>
        <w:t xml:space="preserve">2.1.20. </w:t>
      </w:r>
      <w:r w:rsidR="004F3F08" w:rsidRPr="000B2AE4">
        <w:rPr>
          <w:sz w:val="24"/>
          <w:szCs w:val="24"/>
        </w:rPr>
        <w:t>Участник отбора не является в порядке, установленном законодательством Российской Федерации о валютном регулировании и валютном контроле, нерезидентом Российской Федерации, за исключением случаев, предусмотренных международными договорами Российской Федерации</w:t>
      </w:r>
      <w:r w:rsidR="00A300C5" w:rsidRPr="000B2AE4">
        <w:rPr>
          <w:rFonts w:eastAsia="Calibri"/>
          <w:sz w:val="24"/>
          <w:szCs w:val="24"/>
          <w:lang w:eastAsia="en-US"/>
        </w:rPr>
        <w:t>.</w:t>
      </w:r>
    </w:p>
    <w:p w:rsidR="00163309" w:rsidRPr="000B2AE4" w:rsidRDefault="00163309" w:rsidP="00163309">
      <w:pPr>
        <w:autoSpaceDE w:val="0"/>
        <w:autoSpaceDN w:val="0"/>
        <w:adjustRightInd w:val="0"/>
        <w:ind w:firstLine="709"/>
        <w:jc w:val="both"/>
        <w:rPr>
          <w:rFonts w:eastAsia="Calibri"/>
          <w:sz w:val="24"/>
          <w:szCs w:val="24"/>
          <w:lang w:eastAsia="en-US"/>
        </w:rPr>
      </w:pPr>
      <w:r w:rsidRPr="000B2AE4">
        <w:rPr>
          <w:rFonts w:eastAsia="Calibri"/>
          <w:sz w:val="24"/>
          <w:szCs w:val="24"/>
          <w:lang w:eastAsia="en-US"/>
        </w:rPr>
        <w:t xml:space="preserve">2.1.21. </w:t>
      </w:r>
      <w:r w:rsidR="004F3F08" w:rsidRPr="000B2AE4">
        <w:rPr>
          <w:rFonts w:eastAsia="Calibri"/>
          <w:sz w:val="24"/>
          <w:szCs w:val="24"/>
          <w:lang w:eastAsia="en-US"/>
        </w:rPr>
        <w:t>Участник отбора не осуществляет производство и (или) реализацию подакцизных товаров, а также добычу и (или) реализацию полезных ископаемых, за исключением общераспространенных полезных ископаемых и минеральных питьевых вод, если иное не предусмотрено Прав</w:t>
      </w:r>
      <w:r w:rsidR="00A300C5" w:rsidRPr="000B2AE4">
        <w:rPr>
          <w:rFonts w:eastAsia="Calibri"/>
          <w:sz w:val="24"/>
          <w:szCs w:val="24"/>
          <w:lang w:eastAsia="en-US"/>
        </w:rPr>
        <w:t>ительством Российской Федерации.</w:t>
      </w:r>
    </w:p>
    <w:p w:rsidR="004F3F08" w:rsidRPr="000B2AE4" w:rsidRDefault="00163309" w:rsidP="004F3F08">
      <w:pPr>
        <w:autoSpaceDE w:val="0"/>
        <w:autoSpaceDN w:val="0"/>
        <w:adjustRightInd w:val="0"/>
        <w:ind w:firstLine="709"/>
        <w:jc w:val="both"/>
        <w:rPr>
          <w:rFonts w:eastAsia="Calibri"/>
          <w:sz w:val="24"/>
          <w:szCs w:val="24"/>
          <w:lang w:eastAsia="en-US"/>
        </w:rPr>
      </w:pPr>
      <w:r w:rsidRPr="000B2AE4">
        <w:rPr>
          <w:rFonts w:eastAsia="Calibri"/>
          <w:sz w:val="24"/>
          <w:szCs w:val="24"/>
          <w:lang w:eastAsia="en-US"/>
        </w:rPr>
        <w:t>2.1.22.</w:t>
      </w:r>
      <w:r w:rsidRPr="000B2AE4">
        <w:t xml:space="preserve"> </w:t>
      </w:r>
      <w:r w:rsidR="004F3F08" w:rsidRPr="000B2AE4">
        <w:rPr>
          <w:rFonts w:eastAsia="Calibri"/>
          <w:sz w:val="24"/>
          <w:szCs w:val="24"/>
          <w:lang w:eastAsia="en-US"/>
        </w:rPr>
        <w:t>Участник отбора не осуществляет в качестве основного вида экономической деятельности в соответствии с Общероссийским классификатором видов экономической деятельности (ОК 029-2014 (КДЕС Ред. 2) (далее - ОКВЭД) следующие виды деятельности:</w:t>
      </w:r>
    </w:p>
    <w:p w:rsidR="004F3F08" w:rsidRPr="000B2AE4" w:rsidRDefault="004F3F08" w:rsidP="004F3F08">
      <w:pPr>
        <w:autoSpaceDE w:val="0"/>
        <w:autoSpaceDN w:val="0"/>
        <w:adjustRightInd w:val="0"/>
        <w:ind w:firstLine="709"/>
        <w:jc w:val="both"/>
        <w:rPr>
          <w:rFonts w:eastAsia="Calibri"/>
          <w:sz w:val="24"/>
          <w:szCs w:val="24"/>
          <w:lang w:eastAsia="en-US"/>
        </w:rPr>
      </w:pPr>
      <w:r w:rsidRPr="000B2AE4">
        <w:rPr>
          <w:rFonts w:eastAsia="Calibri"/>
          <w:sz w:val="24"/>
          <w:szCs w:val="24"/>
          <w:lang w:eastAsia="en-US"/>
        </w:rPr>
        <w:t>- торговля оптовая и розничная (за исключением группы 47.61 кода 47 ОКВЭД «Торговля розничная книгами в специализированных магазинах»); ремонт автотранспортных средств и мотоциклов (за исключением подкласса 45.2 кода 45 ОКВЭД, включая группы и подгруппы хозяйствующих субъектов, включенных в Реестр участников проекта «Региональный продукт «Доступная рыба», и субъектов социального предпринимательства, указанных в пункте 1.2 настоящего порядка, при условии отсутствия ограничения, установленного частью 4 статьи 14 Федерального закона № 209-ФЗ от 24.07.2007);</w:t>
      </w:r>
    </w:p>
    <w:p w:rsidR="004F3F08" w:rsidRPr="000B2AE4" w:rsidRDefault="004F3F08" w:rsidP="004F3F08">
      <w:pPr>
        <w:autoSpaceDE w:val="0"/>
        <w:autoSpaceDN w:val="0"/>
        <w:adjustRightInd w:val="0"/>
        <w:ind w:firstLine="709"/>
        <w:jc w:val="both"/>
        <w:rPr>
          <w:rFonts w:eastAsia="Calibri"/>
          <w:sz w:val="24"/>
          <w:szCs w:val="24"/>
          <w:lang w:eastAsia="en-US"/>
        </w:rPr>
      </w:pPr>
      <w:r w:rsidRPr="000B2AE4">
        <w:rPr>
          <w:rFonts w:eastAsia="Calibri"/>
          <w:sz w:val="24"/>
          <w:szCs w:val="24"/>
          <w:lang w:eastAsia="en-US"/>
        </w:rPr>
        <w:t>- деятельность такси (группа 49.32 кода 49 ОКВЭД);</w:t>
      </w:r>
    </w:p>
    <w:p w:rsidR="004F3F08" w:rsidRPr="000B2AE4" w:rsidRDefault="004F3F08" w:rsidP="004F3F08">
      <w:pPr>
        <w:autoSpaceDE w:val="0"/>
        <w:autoSpaceDN w:val="0"/>
        <w:adjustRightInd w:val="0"/>
        <w:ind w:firstLine="709"/>
        <w:jc w:val="both"/>
        <w:rPr>
          <w:rFonts w:eastAsia="Calibri"/>
          <w:sz w:val="24"/>
          <w:szCs w:val="24"/>
          <w:lang w:eastAsia="en-US"/>
        </w:rPr>
      </w:pPr>
      <w:r w:rsidRPr="000B2AE4">
        <w:rPr>
          <w:rFonts w:eastAsia="Calibri"/>
          <w:sz w:val="24"/>
          <w:szCs w:val="24"/>
          <w:lang w:eastAsia="en-US"/>
        </w:rPr>
        <w:t>- деятельность почтовой связи и курьерская деятельность (код 53 ОКВЭД, включая подклассы, группы и подгруппы);</w:t>
      </w:r>
    </w:p>
    <w:p w:rsidR="004F3F08" w:rsidRPr="000B2AE4" w:rsidRDefault="004F3F08" w:rsidP="004F3F08">
      <w:pPr>
        <w:autoSpaceDE w:val="0"/>
        <w:autoSpaceDN w:val="0"/>
        <w:adjustRightInd w:val="0"/>
        <w:ind w:firstLine="709"/>
        <w:jc w:val="both"/>
        <w:rPr>
          <w:rFonts w:eastAsia="Calibri"/>
          <w:sz w:val="24"/>
          <w:szCs w:val="24"/>
          <w:lang w:eastAsia="en-US"/>
        </w:rPr>
      </w:pPr>
      <w:r w:rsidRPr="000B2AE4">
        <w:rPr>
          <w:rFonts w:eastAsia="Calibri"/>
          <w:sz w:val="24"/>
          <w:szCs w:val="24"/>
          <w:lang w:eastAsia="en-US"/>
        </w:rPr>
        <w:t>- деятельность по предоставлению продуктов питания и напитков (код 56 ОКВЭД, включая подклассы, группы и подгруппы, за исключением подгруппы 56.29.3, 56.29.4 кода 56 ОКВЭД);</w:t>
      </w:r>
    </w:p>
    <w:p w:rsidR="004F3F08" w:rsidRPr="000B2AE4" w:rsidRDefault="004F3F08" w:rsidP="004F3F08">
      <w:pPr>
        <w:autoSpaceDE w:val="0"/>
        <w:autoSpaceDN w:val="0"/>
        <w:adjustRightInd w:val="0"/>
        <w:ind w:firstLine="709"/>
        <w:jc w:val="both"/>
        <w:rPr>
          <w:rFonts w:eastAsia="Calibri"/>
          <w:sz w:val="24"/>
          <w:szCs w:val="24"/>
          <w:lang w:eastAsia="en-US"/>
        </w:rPr>
      </w:pPr>
      <w:r w:rsidRPr="000B2AE4">
        <w:rPr>
          <w:rFonts w:eastAsia="Calibri"/>
          <w:sz w:val="24"/>
          <w:szCs w:val="24"/>
          <w:lang w:eastAsia="en-US"/>
        </w:rPr>
        <w:t>- деятельность по операциям с недвижимым имуществом (раздел «L» ОКВЭД, за исключением подгруппы 68.32.1);</w:t>
      </w:r>
    </w:p>
    <w:p w:rsidR="00163309" w:rsidRPr="000B2AE4" w:rsidRDefault="004F3F08" w:rsidP="004F3F08">
      <w:pPr>
        <w:autoSpaceDE w:val="0"/>
        <w:autoSpaceDN w:val="0"/>
        <w:adjustRightInd w:val="0"/>
        <w:ind w:firstLine="709"/>
        <w:jc w:val="both"/>
        <w:rPr>
          <w:rFonts w:eastAsia="Calibri"/>
          <w:sz w:val="24"/>
          <w:szCs w:val="24"/>
          <w:lang w:eastAsia="en-US"/>
        </w:rPr>
      </w:pPr>
      <w:r w:rsidRPr="000B2AE4">
        <w:rPr>
          <w:rFonts w:eastAsia="Calibri"/>
          <w:sz w:val="24"/>
          <w:szCs w:val="24"/>
          <w:lang w:eastAsia="en-US"/>
        </w:rPr>
        <w:t>- аренда и лизинг (код 77 ОКВЭД, включая</w:t>
      </w:r>
      <w:r w:rsidR="00A300C5" w:rsidRPr="000B2AE4">
        <w:rPr>
          <w:rFonts w:eastAsia="Calibri"/>
          <w:sz w:val="24"/>
          <w:szCs w:val="24"/>
          <w:lang w:eastAsia="en-US"/>
        </w:rPr>
        <w:t xml:space="preserve"> подклассы, группы и подгруппы).</w:t>
      </w:r>
    </w:p>
    <w:p w:rsidR="00636301" w:rsidRPr="000B2AE4" w:rsidRDefault="00163309" w:rsidP="003C76EF">
      <w:pPr>
        <w:autoSpaceDE w:val="0"/>
        <w:autoSpaceDN w:val="0"/>
        <w:adjustRightInd w:val="0"/>
        <w:ind w:firstLine="709"/>
        <w:jc w:val="both"/>
        <w:rPr>
          <w:rFonts w:eastAsia="Calibri"/>
          <w:sz w:val="24"/>
          <w:szCs w:val="24"/>
          <w:lang w:eastAsia="en-US"/>
        </w:rPr>
      </w:pPr>
      <w:r w:rsidRPr="000B2AE4">
        <w:rPr>
          <w:rFonts w:eastAsia="Calibri"/>
          <w:sz w:val="24"/>
          <w:szCs w:val="24"/>
          <w:lang w:eastAsia="en-US"/>
        </w:rPr>
        <w:t xml:space="preserve">2.1.23. </w:t>
      </w:r>
      <w:r w:rsidR="003C76EF" w:rsidRPr="000B2AE4">
        <w:rPr>
          <w:rFonts w:eastAsia="Calibri"/>
          <w:sz w:val="24"/>
          <w:szCs w:val="24"/>
          <w:lang w:eastAsia="en-US"/>
        </w:rPr>
        <w:t>Участник отбора предоставил документы, подтверждающие фактические расходы, заявленные к возмещению, по уплате процентов по кредитам.</w:t>
      </w:r>
    </w:p>
    <w:p w:rsidR="00E32574" w:rsidRPr="000B2AE4" w:rsidRDefault="00163309" w:rsidP="00163309">
      <w:pPr>
        <w:autoSpaceDE w:val="0"/>
        <w:autoSpaceDN w:val="0"/>
        <w:adjustRightInd w:val="0"/>
        <w:ind w:firstLine="709"/>
        <w:jc w:val="both"/>
        <w:rPr>
          <w:sz w:val="24"/>
          <w:szCs w:val="24"/>
        </w:rPr>
      </w:pPr>
      <w:r w:rsidRPr="000B2AE4">
        <w:rPr>
          <w:sz w:val="24"/>
          <w:szCs w:val="24"/>
        </w:rPr>
        <w:t xml:space="preserve">2.1.24. </w:t>
      </w:r>
      <w:r w:rsidR="00E32574" w:rsidRPr="000B2AE4">
        <w:rPr>
          <w:sz w:val="24"/>
          <w:szCs w:val="24"/>
        </w:rPr>
        <w:t>Участник отбора не получал субсидию в предыдущем финансовом году</w:t>
      </w:r>
      <w:r w:rsidR="00A300C5" w:rsidRPr="000B2AE4">
        <w:rPr>
          <w:sz w:val="24"/>
          <w:szCs w:val="24"/>
        </w:rPr>
        <w:t>.</w:t>
      </w:r>
    </w:p>
    <w:p w:rsidR="00E32574" w:rsidRPr="000B2AE4" w:rsidRDefault="00163309" w:rsidP="00E32574">
      <w:pPr>
        <w:autoSpaceDE w:val="0"/>
        <w:autoSpaceDN w:val="0"/>
        <w:adjustRightInd w:val="0"/>
        <w:ind w:firstLine="709"/>
        <w:jc w:val="both"/>
        <w:rPr>
          <w:rFonts w:eastAsia="Calibri"/>
          <w:sz w:val="24"/>
          <w:szCs w:val="24"/>
          <w:lang w:eastAsia="en-US"/>
        </w:rPr>
      </w:pPr>
      <w:r w:rsidRPr="000B2AE4">
        <w:rPr>
          <w:sz w:val="24"/>
          <w:szCs w:val="24"/>
        </w:rPr>
        <w:t>2.1.25</w:t>
      </w:r>
      <w:r w:rsidR="00E32574" w:rsidRPr="000B2AE4">
        <w:rPr>
          <w:sz w:val="24"/>
          <w:szCs w:val="24"/>
        </w:rPr>
        <w:t>.</w:t>
      </w:r>
      <w:r w:rsidRPr="000B2AE4">
        <w:rPr>
          <w:sz w:val="24"/>
          <w:szCs w:val="24"/>
        </w:rPr>
        <w:t xml:space="preserve"> </w:t>
      </w:r>
      <w:r w:rsidR="00EC7B59" w:rsidRPr="000B2AE4">
        <w:rPr>
          <w:rFonts w:eastAsia="Calibri"/>
          <w:sz w:val="24"/>
          <w:szCs w:val="24"/>
          <w:lang w:eastAsia="en-US"/>
        </w:rPr>
        <w:t>Участник отбора не совершал нарушение порядка и условий оказания поддержки, либо с даты признания субъекта малого или среднего предпринимательства совершившим нарушение порядка и условий оказания поддержки прошло более одного года, за исключением случая более раннего устранения субъектом малого или среднего предпринимательства такого нарушения при условии соблюдения им срока устранения такого нарушения, установленного органом или организацией, оказавшими поддержку, а в случае, если нарушение порядка и условий оказания поддержки связано с нецелевым использованием средств поддержки или представлением недостоверных сведений и документов, с даты признания субъекта малого или среднего предпринимательства, совершившим такое нарушение, прошло более трех лет.</w:t>
      </w:r>
      <w:r w:rsidR="00E32574" w:rsidRPr="000B2AE4">
        <w:rPr>
          <w:rFonts w:eastAsia="Calibri"/>
          <w:sz w:val="24"/>
          <w:szCs w:val="24"/>
          <w:lang w:eastAsia="en-US"/>
        </w:rPr>
        <w:t xml:space="preserve"> </w:t>
      </w:r>
    </w:p>
    <w:p w:rsidR="00E32574" w:rsidRPr="000B2AE4" w:rsidRDefault="00E32574" w:rsidP="00E32574">
      <w:pPr>
        <w:autoSpaceDE w:val="0"/>
        <w:autoSpaceDN w:val="0"/>
        <w:adjustRightInd w:val="0"/>
        <w:ind w:firstLine="709"/>
        <w:jc w:val="both"/>
        <w:rPr>
          <w:sz w:val="24"/>
          <w:szCs w:val="24"/>
        </w:rPr>
      </w:pPr>
      <w:r w:rsidRPr="000B2AE4">
        <w:rPr>
          <w:rFonts w:eastAsia="Calibri"/>
          <w:sz w:val="24"/>
          <w:szCs w:val="24"/>
          <w:lang w:eastAsia="en-US"/>
        </w:rPr>
        <w:t>Положения, предусмотренные настоящим пунктом, распространяются на виды поддержки, в отношении которых органом или организацией, оказавшими поддержку, выявлены нарушения субъектом малого или среднего предпринимательства поряд</w:t>
      </w:r>
      <w:r w:rsidR="00A300C5" w:rsidRPr="000B2AE4">
        <w:rPr>
          <w:rFonts w:eastAsia="Calibri"/>
          <w:sz w:val="24"/>
          <w:szCs w:val="24"/>
          <w:lang w:eastAsia="en-US"/>
        </w:rPr>
        <w:t>ка и условий оказания поддержки.</w:t>
      </w:r>
    </w:p>
    <w:p w:rsidR="00E32574" w:rsidRPr="000B2AE4" w:rsidRDefault="002A69AA" w:rsidP="002A69AA">
      <w:pPr>
        <w:autoSpaceDE w:val="0"/>
        <w:autoSpaceDN w:val="0"/>
        <w:adjustRightInd w:val="0"/>
        <w:ind w:firstLine="709"/>
        <w:jc w:val="both"/>
        <w:rPr>
          <w:sz w:val="24"/>
          <w:szCs w:val="24"/>
        </w:rPr>
      </w:pPr>
      <w:r w:rsidRPr="000B2AE4">
        <w:rPr>
          <w:sz w:val="24"/>
          <w:szCs w:val="24"/>
        </w:rPr>
        <w:t>2.1.26.</w:t>
      </w:r>
      <w:r w:rsidR="000850F5" w:rsidRPr="000B2AE4">
        <w:t xml:space="preserve"> </w:t>
      </w:r>
      <w:r w:rsidR="000850F5" w:rsidRPr="000B2AE4">
        <w:rPr>
          <w:sz w:val="24"/>
          <w:szCs w:val="24"/>
        </w:rPr>
        <w:t>В отношении участника отбора не было принято решение об оказании аналогичной поддержки (поддержки, условия оказания которой совпадают, включая форму, вид поддержки и цели ее оказания) и</w:t>
      </w:r>
      <w:r w:rsidR="0008389B" w:rsidRPr="000B2AE4">
        <w:rPr>
          <w:sz w:val="24"/>
          <w:szCs w:val="24"/>
        </w:rPr>
        <w:t>ли</w:t>
      </w:r>
      <w:r w:rsidR="000850F5" w:rsidRPr="000B2AE4">
        <w:rPr>
          <w:sz w:val="24"/>
          <w:szCs w:val="24"/>
        </w:rPr>
        <w:t xml:space="preserve"> сроки ее оказания истекли.</w:t>
      </w:r>
    </w:p>
    <w:p w:rsidR="00122F28" w:rsidRPr="000B2AE4" w:rsidRDefault="00122F28" w:rsidP="00122F28">
      <w:pPr>
        <w:autoSpaceDE w:val="0"/>
        <w:autoSpaceDN w:val="0"/>
        <w:adjustRightInd w:val="0"/>
        <w:ind w:firstLine="709"/>
        <w:jc w:val="both"/>
        <w:rPr>
          <w:sz w:val="24"/>
          <w:szCs w:val="24"/>
        </w:rPr>
      </w:pPr>
      <w:r w:rsidRPr="000B2AE4">
        <w:rPr>
          <w:sz w:val="24"/>
          <w:szCs w:val="24"/>
        </w:rPr>
        <w:t>2.1.27. Участник отбора принял обязательство:</w:t>
      </w:r>
    </w:p>
    <w:p w:rsidR="00122F28" w:rsidRPr="000B2AE4" w:rsidRDefault="00122F28" w:rsidP="00122F28">
      <w:pPr>
        <w:autoSpaceDE w:val="0"/>
        <w:autoSpaceDN w:val="0"/>
        <w:adjustRightInd w:val="0"/>
        <w:ind w:firstLine="709"/>
        <w:jc w:val="both"/>
        <w:rPr>
          <w:sz w:val="24"/>
          <w:szCs w:val="24"/>
        </w:rPr>
      </w:pPr>
      <w:r w:rsidRPr="000B2AE4">
        <w:rPr>
          <w:sz w:val="24"/>
          <w:szCs w:val="24"/>
        </w:rPr>
        <w:lastRenderedPageBreak/>
        <w:t>- сохранить среднесписочную численность работающих по итогам отчетного года</w:t>
      </w:r>
      <w:r w:rsidR="00AF24A3" w:rsidRPr="000B2AE4">
        <w:rPr>
          <w:sz w:val="24"/>
          <w:szCs w:val="24"/>
        </w:rPr>
        <w:t>;</w:t>
      </w:r>
    </w:p>
    <w:p w:rsidR="00122F28" w:rsidRPr="000B2AE4" w:rsidRDefault="00122F28" w:rsidP="00122F28">
      <w:pPr>
        <w:autoSpaceDE w:val="0"/>
        <w:autoSpaceDN w:val="0"/>
        <w:adjustRightInd w:val="0"/>
        <w:ind w:firstLine="709"/>
        <w:jc w:val="both"/>
        <w:rPr>
          <w:sz w:val="24"/>
          <w:szCs w:val="24"/>
        </w:rPr>
      </w:pPr>
      <w:r w:rsidRPr="000B2AE4">
        <w:rPr>
          <w:sz w:val="24"/>
          <w:szCs w:val="24"/>
        </w:rPr>
        <w:t xml:space="preserve">- </w:t>
      </w:r>
      <w:r w:rsidRPr="000B2AE4">
        <w:rPr>
          <w:color w:val="000000" w:themeColor="text1"/>
          <w:sz w:val="24"/>
          <w:szCs w:val="24"/>
        </w:rPr>
        <w:t>осуществлять деятельность на территории Корсаковского муниципального округа не менее 13 месяцев, следующих за годом предоставления субсидии</w:t>
      </w:r>
      <w:r w:rsidRPr="000B2AE4">
        <w:rPr>
          <w:sz w:val="24"/>
          <w:szCs w:val="24"/>
        </w:rPr>
        <w:t xml:space="preserve">. </w:t>
      </w:r>
    </w:p>
    <w:p w:rsidR="00122F28" w:rsidRPr="000B2AE4" w:rsidRDefault="00122F28" w:rsidP="00122F28">
      <w:pPr>
        <w:autoSpaceDE w:val="0"/>
        <w:autoSpaceDN w:val="0"/>
        <w:adjustRightInd w:val="0"/>
        <w:ind w:firstLine="709"/>
        <w:jc w:val="both"/>
        <w:rPr>
          <w:sz w:val="24"/>
          <w:szCs w:val="24"/>
        </w:rPr>
      </w:pPr>
      <w:r w:rsidRPr="000B2AE4">
        <w:rPr>
          <w:sz w:val="24"/>
          <w:szCs w:val="24"/>
        </w:rPr>
        <w:t>Указанные обязательства включаются в</w:t>
      </w:r>
      <w:r w:rsidRPr="000B2AE4">
        <w:rPr>
          <w:rFonts w:eastAsia="Calibri"/>
          <w:sz w:val="24"/>
          <w:szCs w:val="24"/>
          <w:lang w:eastAsia="en-US"/>
        </w:rPr>
        <w:t xml:space="preserve"> соглашение о предоставлении субсидии (далее - Соглашение)</w:t>
      </w:r>
      <w:r w:rsidRPr="000B2AE4">
        <w:rPr>
          <w:sz w:val="24"/>
          <w:szCs w:val="24"/>
        </w:rPr>
        <w:t xml:space="preserve">, заключаемое с получателем субсидии по результатам отбора. </w:t>
      </w:r>
    </w:p>
    <w:p w:rsidR="0046424D" w:rsidRPr="000B2AE4" w:rsidRDefault="0046424D" w:rsidP="0046424D">
      <w:pPr>
        <w:autoSpaceDE w:val="0"/>
        <w:autoSpaceDN w:val="0"/>
        <w:adjustRightInd w:val="0"/>
        <w:ind w:firstLine="709"/>
        <w:jc w:val="both"/>
        <w:rPr>
          <w:rFonts w:eastAsia="Calibri"/>
          <w:sz w:val="24"/>
          <w:szCs w:val="24"/>
          <w:lang w:eastAsia="en-US"/>
        </w:rPr>
      </w:pPr>
      <w:r w:rsidRPr="000B2AE4">
        <w:rPr>
          <w:rFonts w:eastAsia="Calibri"/>
          <w:sz w:val="24"/>
          <w:szCs w:val="24"/>
          <w:lang w:eastAsia="en-US"/>
        </w:rPr>
        <w:t>2.2. Требования к получателю субсидии, которым он должен соот</w:t>
      </w:r>
      <w:r w:rsidR="00DC4C6F" w:rsidRPr="000B2AE4">
        <w:rPr>
          <w:rFonts w:eastAsia="Calibri"/>
          <w:sz w:val="24"/>
          <w:szCs w:val="24"/>
          <w:lang w:eastAsia="en-US"/>
        </w:rPr>
        <w:t>ветствовать на дату заключения С</w:t>
      </w:r>
      <w:r w:rsidRPr="000B2AE4">
        <w:rPr>
          <w:rFonts w:eastAsia="Calibri"/>
          <w:sz w:val="24"/>
          <w:szCs w:val="24"/>
          <w:lang w:eastAsia="en-US"/>
        </w:rPr>
        <w:t>оглашения.</w:t>
      </w:r>
    </w:p>
    <w:p w:rsidR="0046424D" w:rsidRPr="000B2AE4" w:rsidRDefault="0046424D" w:rsidP="0046424D">
      <w:pPr>
        <w:autoSpaceDE w:val="0"/>
        <w:autoSpaceDN w:val="0"/>
        <w:adjustRightInd w:val="0"/>
        <w:ind w:firstLine="709"/>
        <w:jc w:val="both"/>
        <w:rPr>
          <w:rFonts w:eastAsia="Calibri"/>
          <w:sz w:val="24"/>
          <w:szCs w:val="24"/>
          <w:lang w:eastAsia="en-US"/>
        </w:rPr>
      </w:pPr>
      <w:r w:rsidRPr="000B2AE4">
        <w:rPr>
          <w:rFonts w:eastAsia="Calibri"/>
          <w:sz w:val="24"/>
          <w:szCs w:val="24"/>
          <w:lang w:eastAsia="en-US"/>
        </w:rPr>
        <w:t xml:space="preserve">Получатель субсидии должен соответствовать на дату заключения Соглашения требованиям, указанным в подпунктах </w:t>
      </w:r>
      <w:r w:rsidR="00271F88" w:rsidRPr="000B2AE4">
        <w:rPr>
          <w:rFonts w:eastAsia="Calibri"/>
          <w:sz w:val="24"/>
          <w:szCs w:val="24"/>
          <w:lang w:eastAsia="en-US"/>
        </w:rPr>
        <w:t xml:space="preserve">2.1.1 - 2.1.5, 2.1.7 </w:t>
      </w:r>
      <w:r w:rsidRPr="000B2AE4">
        <w:rPr>
          <w:rFonts w:eastAsia="Calibri"/>
          <w:sz w:val="24"/>
          <w:szCs w:val="24"/>
          <w:lang w:eastAsia="en-US"/>
        </w:rPr>
        <w:t>пункта 2.1 настоящего порядка.</w:t>
      </w:r>
    </w:p>
    <w:p w:rsidR="0046424D" w:rsidRPr="000B2AE4" w:rsidRDefault="0046424D" w:rsidP="0046424D">
      <w:pPr>
        <w:autoSpaceDE w:val="0"/>
        <w:autoSpaceDN w:val="0"/>
        <w:adjustRightInd w:val="0"/>
        <w:ind w:firstLine="709"/>
        <w:jc w:val="both"/>
        <w:rPr>
          <w:rFonts w:eastAsia="Calibri"/>
          <w:sz w:val="24"/>
          <w:szCs w:val="24"/>
          <w:lang w:eastAsia="en-US"/>
        </w:rPr>
      </w:pPr>
      <w:r w:rsidRPr="000B2AE4">
        <w:rPr>
          <w:rFonts w:eastAsia="Calibri"/>
          <w:sz w:val="24"/>
          <w:szCs w:val="24"/>
          <w:lang w:eastAsia="en-US"/>
        </w:rPr>
        <w:t>2.3. Проверка получателя субсидии (участника отбора) на соответствие требованиям, установленны</w:t>
      </w:r>
      <w:r w:rsidR="006245AF" w:rsidRPr="000B2AE4">
        <w:rPr>
          <w:rFonts w:eastAsia="Calibri"/>
          <w:sz w:val="24"/>
          <w:szCs w:val="24"/>
          <w:lang w:eastAsia="en-US"/>
        </w:rPr>
        <w:t>м</w:t>
      </w:r>
      <w:r w:rsidRPr="000B2AE4">
        <w:rPr>
          <w:rFonts w:eastAsia="Calibri"/>
          <w:sz w:val="24"/>
          <w:szCs w:val="24"/>
          <w:lang w:eastAsia="en-US"/>
        </w:rPr>
        <w:t xml:space="preserve"> подпунктами 2.1.1</w:t>
      </w:r>
      <w:r w:rsidR="003C76EF" w:rsidRPr="000B2AE4">
        <w:rPr>
          <w:rFonts w:eastAsia="Calibri"/>
          <w:sz w:val="24"/>
          <w:szCs w:val="24"/>
          <w:lang w:eastAsia="en-US"/>
        </w:rPr>
        <w:t xml:space="preserve"> </w:t>
      </w:r>
      <w:r w:rsidRPr="000B2AE4">
        <w:rPr>
          <w:rFonts w:eastAsia="Calibri"/>
          <w:sz w:val="24"/>
          <w:szCs w:val="24"/>
          <w:lang w:eastAsia="en-US"/>
        </w:rPr>
        <w:t>-</w:t>
      </w:r>
      <w:r w:rsidR="003C76EF" w:rsidRPr="000B2AE4">
        <w:rPr>
          <w:rFonts w:eastAsia="Calibri"/>
          <w:sz w:val="24"/>
          <w:szCs w:val="24"/>
          <w:lang w:eastAsia="en-US"/>
        </w:rPr>
        <w:t xml:space="preserve"> </w:t>
      </w:r>
      <w:r w:rsidRPr="000B2AE4">
        <w:rPr>
          <w:rFonts w:eastAsia="Calibri"/>
          <w:sz w:val="24"/>
          <w:szCs w:val="24"/>
          <w:lang w:eastAsia="en-US"/>
        </w:rPr>
        <w:t>2.1.9 пункта 2.1 настоящего порядка, осуществляется автоматически в государственной интегрированной информационной системе управления общественными финансами «Электронный бюджет» (далее - система «Электронный бюджет») по данным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 автоматической проверки).</w:t>
      </w:r>
    </w:p>
    <w:p w:rsidR="0046424D" w:rsidRPr="000B2AE4" w:rsidRDefault="0046424D" w:rsidP="0046424D">
      <w:pPr>
        <w:autoSpaceDE w:val="0"/>
        <w:autoSpaceDN w:val="0"/>
        <w:adjustRightInd w:val="0"/>
        <w:ind w:firstLine="709"/>
        <w:jc w:val="both"/>
        <w:rPr>
          <w:rFonts w:eastAsia="Calibri"/>
          <w:sz w:val="24"/>
          <w:szCs w:val="24"/>
          <w:lang w:eastAsia="en-US"/>
        </w:rPr>
      </w:pPr>
      <w:r w:rsidRPr="000B2AE4">
        <w:rPr>
          <w:rFonts w:eastAsia="Calibri"/>
          <w:sz w:val="24"/>
          <w:szCs w:val="24"/>
          <w:lang w:eastAsia="en-US"/>
        </w:rPr>
        <w:t>При отсутствии технической возможности автоматической проверки в системе «Электронный бюджет» проверку получателя субсидии (участника отбора) на соответствие требованиям, установленным подпунктами 2.1.1</w:t>
      </w:r>
      <w:r w:rsidR="003C76EF" w:rsidRPr="000B2AE4">
        <w:rPr>
          <w:rFonts w:eastAsia="Calibri"/>
          <w:sz w:val="24"/>
          <w:szCs w:val="24"/>
          <w:lang w:eastAsia="en-US"/>
        </w:rPr>
        <w:t xml:space="preserve"> </w:t>
      </w:r>
      <w:r w:rsidRPr="000B2AE4">
        <w:rPr>
          <w:rFonts w:eastAsia="Calibri"/>
          <w:sz w:val="24"/>
          <w:szCs w:val="24"/>
          <w:lang w:eastAsia="en-US"/>
        </w:rPr>
        <w:t>-</w:t>
      </w:r>
      <w:r w:rsidR="003C76EF" w:rsidRPr="000B2AE4">
        <w:rPr>
          <w:rFonts w:eastAsia="Calibri"/>
          <w:sz w:val="24"/>
          <w:szCs w:val="24"/>
          <w:lang w:eastAsia="en-US"/>
        </w:rPr>
        <w:t xml:space="preserve"> </w:t>
      </w:r>
      <w:r w:rsidRPr="000B2AE4">
        <w:rPr>
          <w:rFonts w:eastAsia="Calibri"/>
          <w:sz w:val="24"/>
          <w:szCs w:val="24"/>
          <w:lang w:eastAsia="en-US"/>
        </w:rPr>
        <w:t>2.1.9 пункта 2.1 настоящего порядка, осуществляет главный распорядитель бюджетных средств, в том числе с использованием единой системы межведомственного электронного взаимодействия, а также на основании сведений сервисов «Перечень организаций и физических лиц, в отношении которых имеются сведения об их причастности к экстремистской деятельности или терроризму» и «Перечни организаций и физических лиц, связанных с терроризмом или с распространением оружия массового уничтожения, составляемые в соответствии с решениями Совета Безопасности ООН», «Реестр иностранных агентов», на соответствующих официальных сайтах Федеральной службы по финансовому мониторингу (</w:t>
      </w:r>
      <w:proofErr w:type="spellStart"/>
      <w:r w:rsidRPr="000B2AE4">
        <w:rPr>
          <w:rFonts w:eastAsia="Calibri"/>
          <w:sz w:val="24"/>
          <w:szCs w:val="24"/>
          <w:lang w:eastAsia="en-US"/>
        </w:rPr>
        <w:t>Росфинмониторинг</w:t>
      </w:r>
      <w:proofErr w:type="spellEnd"/>
      <w:r w:rsidRPr="000B2AE4">
        <w:rPr>
          <w:rFonts w:eastAsia="Calibri"/>
          <w:sz w:val="24"/>
          <w:szCs w:val="24"/>
          <w:lang w:eastAsia="en-US"/>
        </w:rPr>
        <w:t xml:space="preserve">), Министерства юстиции Российской Федерации в сети </w:t>
      </w:r>
      <w:r w:rsidR="006245AF" w:rsidRPr="000B2AE4">
        <w:rPr>
          <w:rFonts w:eastAsia="Calibri"/>
          <w:sz w:val="24"/>
          <w:szCs w:val="24"/>
          <w:lang w:eastAsia="en-US"/>
        </w:rPr>
        <w:t>«</w:t>
      </w:r>
      <w:r w:rsidRPr="000B2AE4">
        <w:rPr>
          <w:rFonts w:eastAsia="Calibri"/>
          <w:sz w:val="24"/>
          <w:szCs w:val="24"/>
          <w:lang w:eastAsia="en-US"/>
        </w:rPr>
        <w:t>Интернет</w:t>
      </w:r>
      <w:r w:rsidR="006245AF" w:rsidRPr="000B2AE4">
        <w:rPr>
          <w:rFonts w:eastAsia="Calibri"/>
          <w:sz w:val="24"/>
          <w:szCs w:val="24"/>
          <w:lang w:eastAsia="en-US"/>
        </w:rPr>
        <w:t>»</w:t>
      </w:r>
      <w:r w:rsidRPr="000B2AE4">
        <w:rPr>
          <w:rFonts w:eastAsia="Calibri"/>
          <w:sz w:val="24"/>
          <w:szCs w:val="24"/>
          <w:lang w:eastAsia="en-US"/>
        </w:rPr>
        <w:t>.</w:t>
      </w:r>
    </w:p>
    <w:p w:rsidR="0046424D" w:rsidRPr="000B2AE4" w:rsidRDefault="0008389B" w:rsidP="0046424D">
      <w:pPr>
        <w:autoSpaceDE w:val="0"/>
        <w:autoSpaceDN w:val="0"/>
        <w:adjustRightInd w:val="0"/>
        <w:ind w:firstLine="709"/>
        <w:jc w:val="both"/>
        <w:rPr>
          <w:rFonts w:eastAsia="Calibri"/>
          <w:sz w:val="24"/>
          <w:szCs w:val="24"/>
          <w:lang w:eastAsia="en-US"/>
        </w:rPr>
      </w:pPr>
      <w:r w:rsidRPr="000B2AE4">
        <w:rPr>
          <w:rFonts w:eastAsia="Calibri"/>
          <w:sz w:val="24"/>
          <w:szCs w:val="24"/>
          <w:lang w:eastAsia="en-US"/>
        </w:rPr>
        <w:t xml:space="preserve">2.4. </w:t>
      </w:r>
      <w:r w:rsidR="0046424D" w:rsidRPr="000B2AE4">
        <w:rPr>
          <w:rFonts w:eastAsia="Calibri"/>
          <w:sz w:val="24"/>
          <w:szCs w:val="24"/>
          <w:lang w:eastAsia="en-US"/>
        </w:rPr>
        <w:t>Подтверждение соответствия получателя субсидии (участника отбора) требованиям, установленным подпунктами 2.1.10</w:t>
      </w:r>
      <w:r w:rsidR="003C76EF" w:rsidRPr="000B2AE4">
        <w:rPr>
          <w:rFonts w:eastAsia="Calibri"/>
          <w:sz w:val="24"/>
          <w:szCs w:val="24"/>
          <w:lang w:eastAsia="en-US"/>
        </w:rPr>
        <w:t xml:space="preserve"> </w:t>
      </w:r>
      <w:r w:rsidR="0046424D" w:rsidRPr="000B2AE4">
        <w:rPr>
          <w:rFonts w:eastAsia="Calibri"/>
          <w:sz w:val="24"/>
          <w:szCs w:val="24"/>
          <w:lang w:eastAsia="en-US"/>
        </w:rPr>
        <w:t>-</w:t>
      </w:r>
      <w:r w:rsidR="003C76EF" w:rsidRPr="000B2AE4">
        <w:rPr>
          <w:rFonts w:eastAsia="Calibri"/>
          <w:sz w:val="24"/>
          <w:szCs w:val="24"/>
          <w:lang w:eastAsia="en-US"/>
        </w:rPr>
        <w:t xml:space="preserve"> </w:t>
      </w:r>
      <w:r w:rsidR="0046424D" w:rsidRPr="000B2AE4">
        <w:rPr>
          <w:rFonts w:eastAsia="Calibri"/>
          <w:sz w:val="24"/>
          <w:szCs w:val="24"/>
          <w:lang w:eastAsia="en-US"/>
        </w:rPr>
        <w:t>2.1.</w:t>
      </w:r>
      <w:r w:rsidR="000C68C9" w:rsidRPr="000B2AE4">
        <w:rPr>
          <w:rFonts w:eastAsia="Calibri"/>
          <w:sz w:val="24"/>
          <w:szCs w:val="24"/>
          <w:lang w:eastAsia="en-US"/>
        </w:rPr>
        <w:t>2</w:t>
      </w:r>
      <w:r w:rsidR="003C76EF" w:rsidRPr="000B2AE4">
        <w:rPr>
          <w:rFonts w:eastAsia="Calibri"/>
          <w:sz w:val="24"/>
          <w:szCs w:val="24"/>
          <w:lang w:eastAsia="en-US"/>
        </w:rPr>
        <w:t>6</w:t>
      </w:r>
      <w:r w:rsidR="0046424D" w:rsidRPr="000B2AE4">
        <w:rPr>
          <w:rFonts w:eastAsia="Calibri"/>
          <w:sz w:val="24"/>
          <w:szCs w:val="24"/>
          <w:lang w:eastAsia="en-US"/>
        </w:rPr>
        <w:t xml:space="preserve"> пункта 2.1 настоящего порядка, осуществляется на основании следующих документов и информации:</w:t>
      </w:r>
    </w:p>
    <w:p w:rsidR="00636301" w:rsidRPr="000B2AE4" w:rsidRDefault="00636301" w:rsidP="00636301">
      <w:pPr>
        <w:autoSpaceDE w:val="0"/>
        <w:autoSpaceDN w:val="0"/>
        <w:adjustRightInd w:val="0"/>
        <w:ind w:firstLine="709"/>
        <w:jc w:val="both"/>
        <w:rPr>
          <w:sz w:val="24"/>
          <w:szCs w:val="24"/>
        </w:rPr>
      </w:pPr>
      <w:r w:rsidRPr="000B2AE4">
        <w:rPr>
          <w:sz w:val="24"/>
          <w:szCs w:val="24"/>
        </w:rPr>
        <w:t xml:space="preserve">1) по </w:t>
      </w:r>
      <w:r w:rsidR="003C76EF" w:rsidRPr="000B2AE4">
        <w:rPr>
          <w:sz w:val="24"/>
          <w:szCs w:val="24"/>
        </w:rPr>
        <w:t xml:space="preserve">требованиям, указанным в подпунктах </w:t>
      </w:r>
      <w:r w:rsidRPr="000B2AE4">
        <w:rPr>
          <w:sz w:val="24"/>
          <w:szCs w:val="24"/>
        </w:rPr>
        <w:t>2.1.10, 2.1.11 пункта 2.1 настоящего порядка:</w:t>
      </w:r>
    </w:p>
    <w:p w:rsidR="00636301" w:rsidRPr="000B2AE4" w:rsidRDefault="00636301" w:rsidP="00636301">
      <w:pPr>
        <w:autoSpaceDE w:val="0"/>
        <w:autoSpaceDN w:val="0"/>
        <w:adjustRightInd w:val="0"/>
        <w:ind w:firstLine="709"/>
        <w:jc w:val="both"/>
        <w:rPr>
          <w:sz w:val="24"/>
          <w:szCs w:val="24"/>
        </w:rPr>
      </w:pPr>
      <w:r w:rsidRPr="000B2AE4">
        <w:rPr>
          <w:sz w:val="24"/>
          <w:szCs w:val="24"/>
        </w:rPr>
        <w:t>- для индивидуальных предпринимателей документ, подтверждающий нахождение объекта деятельности на территории Корсаковского муниципального округа, выписка из Единого государственного реестра индивидуальных предпринимателей;</w:t>
      </w:r>
    </w:p>
    <w:p w:rsidR="00636301" w:rsidRPr="000B2AE4" w:rsidRDefault="003C76EF" w:rsidP="00636301">
      <w:pPr>
        <w:autoSpaceDE w:val="0"/>
        <w:autoSpaceDN w:val="0"/>
        <w:adjustRightInd w:val="0"/>
        <w:ind w:firstLine="709"/>
        <w:jc w:val="both"/>
        <w:rPr>
          <w:sz w:val="24"/>
          <w:szCs w:val="24"/>
        </w:rPr>
      </w:pPr>
      <w:r w:rsidRPr="000B2AE4">
        <w:rPr>
          <w:sz w:val="24"/>
          <w:szCs w:val="24"/>
        </w:rPr>
        <w:t>- юридических лиц – документ, подтверждающий нахождение объекта деятельности на территории Корсаковского муниципального округа, выписка из Единого государственного реестра юридических лиц</w:t>
      </w:r>
      <w:r w:rsidR="00636301" w:rsidRPr="000B2AE4">
        <w:rPr>
          <w:sz w:val="24"/>
          <w:szCs w:val="24"/>
        </w:rPr>
        <w:t>;</w:t>
      </w:r>
    </w:p>
    <w:p w:rsidR="00636301" w:rsidRPr="000B2AE4" w:rsidRDefault="00636301" w:rsidP="00636301">
      <w:pPr>
        <w:autoSpaceDE w:val="0"/>
        <w:autoSpaceDN w:val="0"/>
        <w:adjustRightInd w:val="0"/>
        <w:ind w:firstLine="709"/>
        <w:jc w:val="both"/>
        <w:rPr>
          <w:sz w:val="24"/>
          <w:szCs w:val="24"/>
        </w:rPr>
      </w:pPr>
      <w:r w:rsidRPr="000B2AE4">
        <w:rPr>
          <w:sz w:val="24"/>
          <w:szCs w:val="24"/>
        </w:rPr>
        <w:t xml:space="preserve">2) по требованию, указанному в подпункте 2.1.12 пункта 2.1 настоящего порядка – </w:t>
      </w:r>
      <w:r w:rsidR="00DC239B" w:rsidRPr="000B2AE4">
        <w:rPr>
          <w:sz w:val="24"/>
          <w:szCs w:val="24"/>
        </w:rPr>
        <w:t>документ либо его копия, выданная учреждением Центрального банка Российской Федерации или кредитной организацией, подтверждающая открытие счета в таком учреждении (организации)</w:t>
      </w:r>
      <w:r w:rsidRPr="000B2AE4">
        <w:rPr>
          <w:sz w:val="24"/>
          <w:szCs w:val="24"/>
        </w:rPr>
        <w:t>;</w:t>
      </w:r>
    </w:p>
    <w:p w:rsidR="00636301" w:rsidRPr="000B2AE4" w:rsidRDefault="00636301" w:rsidP="00636301">
      <w:pPr>
        <w:autoSpaceDE w:val="0"/>
        <w:autoSpaceDN w:val="0"/>
        <w:adjustRightInd w:val="0"/>
        <w:ind w:firstLine="709"/>
        <w:jc w:val="both"/>
        <w:rPr>
          <w:sz w:val="24"/>
          <w:szCs w:val="24"/>
        </w:rPr>
      </w:pPr>
      <w:r w:rsidRPr="000B2AE4">
        <w:rPr>
          <w:sz w:val="24"/>
          <w:szCs w:val="24"/>
        </w:rPr>
        <w:t>3) по требованию, указанному в подпункте 2.1.13 пункта 2.1 настоящего порядка</w:t>
      </w:r>
      <w:r w:rsidR="006245AF" w:rsidRPr="000B2AE4">
        <w:rPr>
          <w:sz w:val="24"/>
          <w:szCs w:val="24"/>
        </w:rPr>
        <w:t>,</w:t>
      </w:r>
      <w:r w:rsidRPr="000B2AE4">
        <w:rPr>
          <w:sz w:val="24"/>
          <w:szCs w:val="24"/>
        </w:rPr>
        <w:t xml:space="preserve"> – расчет размера запрашиваемой субсидии по форме № 1 к настоящему порядку;</w:t>
      </w:r>
    </w:p>
    <w:p w:rsidR="00636301" w:rsidRPr="000B2AE4" w:rsidRDefault="00636301" w:rsidP="00636301">
      <w:pPr>
        <w:autoSpaceDE w:val="0"/>
        <w:autoSpaceDN w:val="0"/>
        <w:adjustRightInd w:val="0"/>
        <w:ind w:firstLine="709"/>
        <w:jc w:val="both"/>
        <w:rPr>
          <w:sz w:val="24"/>
          <w:szCs w:val="24"/>
        </w:rPr>
      </w:pPr>
      <w:r w:rsidRPr="000B2AE4">
        <w:rPr>
          <w:sz w:val="24"/>
          <w:szCs w:val="24"/>
        </w:rPr>
        <w:t xml:space="preserve">4) по </w:t>
      </w:r>
      <w:r w:rsidR="003C76EF" w:rsidRPr="000B2AE4">
        <w:rPr>
          <w:sz w:val="24"/>
          <w:szCs w:val="24"/>
        </w:rPr>
        <w:t xml:space="preserve">требованиям, указанным в подпунктах </w:t>
      </w:r>
      <w:r w:rsidRPr="000B2AE4">
        <w:rPr>
          <w:sz w:val="24"/>
          <w:szCs w:val="24"/>
        </w:rPr>
        <w:t>2.1.14, 2.1.21, 2.1.22 пункта 2.1 настоящего порядка</w:t>
      </w:r>
      <w:r w:rsidR="006245AF" w:rsidRPr="000B2AE4">
        <w:rPr>
          <w:sz w:val="24"/>
          <w:szCs w:val="24"/>
        </w:rPr>
        <w:t>,</w:t>
      </w:r>
      <w:r w:rsidRPr="000B2AE4">
        <w:rPr>
          <w:sz w:val="24"/>
          <w:szCs w:val="24"/>
        </w:rPr>
        <w:t xml:space="preserve"> </w:t>
      </w:r>
      <w:r w:rsidR="00053089" w:rsidRPr="000B2AE4">
        <w:rPr>
          <w:sz w:val="24"/>
          <w:szCs w:val="24"/>
        </w:rPr>
        <w:t xml:space="preserve">- </w:t>
      </w:r>
      <w:r w:rsidRPr="000B2AE4">
        <w:rPr>
          <w:sz w:val="24"/>
          <w:szCs w:val="24"/>
        </w:rPr>
        <w:t>сведения из Единого реестра субъектов малого и среднего предпринимательства;</w:t>
      </w:r>
    </w:p>
    <w:p w:rsidR="00636301" w:rsidRPr="000B2AE4" w:rsidRDefault="00636301" w:rsidP="00636301">
      <w:pPr>
        <w:autoSpaceDE w:val="0"/>
        <w:autoSpaceDN w:val="0"/>
        <w:adjustRightInd w:val="0"/>
        <w:ind w:firstLine="709"/>
        <w:jc w:val="both"/>
        <w:rPr>
          <w:sz w:val="24"/>
          <w:szCs w:val="24"/>
        </w:rPr>
      </w:pPr>
      <w:r w:rsidRPr="000B2AE4">
        <w:rPr>
          <w:sz w:val="24"/>
          <w:szCs w:val="24"/>
        </w:rPr>
        <w:t>5) по требованию</w:t>
      </w:r>
      <w:r w:rsidR="00053089" w:rsidRPr="000B2AE4">
        <w:rPr>
          <w:sz w:val="24"/>
          <w:szCs w:val="24"/>
        </w:rPr>
        <w:t>, указанному в подпункте 2.1.15</w:t>
      </w:r>
      <w:r w:rsidRPr="000B2AE4">
        <w:rPr>
          <w:sz w:val="24"/>
          <w:szCs w:val="24"/>
        </w:rPr>
        <w:t xml:space="preserve"> пункта 2.1 настоящего порядка</w:t>
      </w:r>
      <w:r w:rsidR="00053089" w:rsidRPr="000B2AE4">
        <w:rPr>
          <w:sz w:val="24"/>
          <w:szCs w:val="24"/>
        </w:rPr>
        <w:t xml:space="preserve">, - </w:t>
      </w:r>
      <w:r w:rsidRPr="000B2AE4">
        <w:rPr>
          <w:sz w:val="24"/>
          <w:szCs w:val="24"/>
        </w:rPr>
        <w:t xml:space="preserve"> расчет по страховым взносам (форма по КНД 1151111) за предыдущий финансовый год;</w:t>
      </w:r>
    </w:p>
    <w:p w:rsidR="00636301" w:rsidRPr="000B2AE4" w:rsidRDefault="00636301" w:rsidP="00636301">
      <w:pPr>
        <w:autoSpaceDE w:val="0"/>
        <w:autoSpaceDN w:val="0"/>
        <w:adjustRightInd w:val="0"/>
        <w:ind w:firstLine="709"/>
        <w:jc w:val="both"/>
        <w:rPr>
          <w:sz w:val="24"/>
          <w:szCs w:val="24"/>
        </w:rPr>
      </w:pPr>
      <w:r w:rsidRPr="000B2AE4">
        <w:rPr>
          <w:sz w:val="24"/>
          <w:szCs w:val="24"/>
        </w:rPr>
        <w:lastRenderedPageBreak/>
        <w:t>6) по требованию, указанному в подпункте 2.1.16 пункта 2.1 настоящего порядка</w:t>
      </w:r>
      <w:r w:rsidR="006245AF" w:rsidRPr="000B2AE4">
        <w:rPr>
          <w:sz w:val="24"/>
          <w:szCs w:val="24"/>
        </w:rPr>
        <w:t>,</w:t>
      </w:r>
      <w:r w:rsidR="00053089" w:rsidRPr="000B2AE4">
        <w:rPr>
          <w:sz w:val="24"/>
          <w:szCs w:val="24"/>
        </w:rPr>
        <w:t xml:space="preserve"> –</w:t>
      </w:r>
      <w:r w:rsidRPr="000B2AE4">
        <w:rPr>
          <w:sz w:val="24"/>
          <w:szCs w:val="24"/>
        </w:rPr>
        <w:t xml:space="preserve"> </w:t>
      </w:r>
      <w:r w:rsidR="00053089" w:rsidRPr="000B2AE4">
        <w:rPr>
          <w:sz w:val="24"/>
          <w:szCs w:val="24"/>
        </w:rPr>
        <w:t xml:space="preserve">информация </w:t>
      </w:r>
      <w:r w:rsidRPr="000B2AE4">
        <w:rPr>
          <w:sz w:val="24"/>
          <w:szCs w:val="24"/>
        </w:rPr>
        <w:t>по форме № 2 к настоящему порядку;</w:t>
      </w:r>
    </w:p>
    <w:p w:rsidR="00636301" w:rsidRPr="000B2AE4" w:rsidRDefault="00636301" w:rsidP="00636301">
      <w:pPr>
        <w:autoSpaceDE w:val="0"/>
        <w:autoSpaceDN w:val="0"/>
        <w:adjustRightInd w:val="0"/>
        <w:ind w:firstLine="709"/>
        <w:jc w:val="both"/>
        <w:rPr>
          <w:sz w:val="24"/>
          <w:szCs w:val="24"/>
        </w:rPr>
      </w:pPr>
      <w:r w:rsidRPr="000B2AE4">
        <w:rPr>
          <w:sz w:val="24"/>
          <w:szCs w:val="24"/>
        </w:rPr>
        <w:t xml:space="preserve">7) по </w:t>
      </w:r>
      <w:r w:rsidR="003C76EF" w:rsidRPr="000B2AE4">
        <w:rPr>
          <w:sz w:val="24"/>
          <w:szCs w:val="24"/>
        </w:rPr>
        <w:t xml:space="preserve">требованиям, указанным в подпунктах </w:t>
      </w:r>
      <w:r w:rsidRPr="000B2AE4">
        <w:rPr>
          <w:sz w:val="24"/>
          <w:szCs w:val="24"/>
        </w:rPr>
        <w:t>2.1.17</w:t>
      </w:r>
      <w:r w:rsidR="003C76EF" w:rsidRPr="000B2AE4">
        <w:rPr>
          <w:sz w:val="24"/>
          <w:szCs w:val="24"/>
        </w:rPr>
        <w:t xml:space="preserve"> </w:t>
      </w:r>
      <w:r w:rsidRPr="000B2AE4">
        <w:rPr>
          <w:sz w:val="24"/>
          <w:szCs w:val="24"/>
        </w:rPr>
        <w:t>-</w:t>
      </w:r>
      <w:r w:rsidR="003C76EF" w:rsidRPr="000B2AE4">
        <w:rPr>
          <w:sz w:val="24"/>
          <w:szCs w:val="24"/>
        </w:rPr>
        <w:t xml:space="preserve"> </w:t>
      </w:r>
      <w:r w:rsidRPr="000B2AE4">
        <w:rPr>
          <w:sz w:val="24"/>
          <w:szCs w:val="24"/>
        </w:rPr>
        <w:t>2.1.20, пункта 2.1 настоящего порядка</w:t>
      </w:r>
      <w:r w:rsidR="006245AF" w:rsidRPr="000B2AE4">
        <w:rPr>
          <w:sz w:val="24"/>
          <w:szCs w:val="24"/>
        </w:rPr>
        <w:t>,</w:t>
      </w:r>
      <w:r w:rsidRPr="000B2AE4">
        <w:rPr>
          <w:sz w:val="24"/>
          <w:szCs w:val="24"/>
        </w:rPr>
        <w:t xml:space="preserve"> </w:t>
      </w:r>
      <w:r w:rsidR="00053089" w:rsidRPr="000B2AE4">
        <w:rPr>
          <w:sz w:val="24"/>
          <w:szCs w:val="24"/>
        </w:rPr>
        <w:t xml:space="preserve">– справка </w:t>
      </w:r>
      <w:r w:rsidRPr="000B2AE4">
        <w:rPr>
          <w:sz w:val="24"/>
          <w:szCs w:val="24"/>
        </w:rPr>
        <w:t>по форме № 4 к настоящему порядку;</w:t>
      </w:r>
    </w:p>
    <w:p w:rsidR="00636301" w:rsidRPr="000B2AE4" w:rsidRDefault="00636301" w:rsidP="00636301">
      <w:pPr>
        <w:autoSpaceDE w:val="0"/>
        <w:autoSpaceDN w:val="0"/>
        <w:adjustRightInd w:val="0"/>
        <w:ind w:firstLine="709"/>
        <w:jc w:val="both"/>
        <w:rPr>
          <w:sz w:val="24"/>
          <w:szCs w:val="24"/>
        </w:rPr>
      </w:pPr>
      <w:r w:rsidRPr="000B2AE4">
        <w:rPr>
          <w:sz w:val="24"/>
          <w:szCs w:val="24"/>
        </w:rPr>
        <w:t xml:space="preserve">8) по </w:t>
      </w:r>
      <w:r w:rsidR="003C76EF" w:rsidRPr="000B2AE4">
        <w:rPr>
          <w:sz w:val="24"/>
          <w:szCs w:val="24"/>
        </w:rPr>
        <w:t>требовани</w:t>
      </w:r>
      <w:r w:rsidR="00053089" w:rsidRPr="000B2AE4">
        <w:rPr>
          <w:sz w:val="24"/>
          <w:szCs w:val="24"/>
        </w:rPr>
        <w:t>ю</w:t>
      </w:r>
      <w:r w:rsidR="003C76EF" w:rsidRPr="000B2AE4">
        <w:rPr>
          <w:sz w:val="24"/>
          <w:szCs w:val="24"/>
        </w:rPr>
        <w:t>, указанн</w:t>
      </w:r>
      <w:r w:rsidR="00053089" w:rsidRPr="000B2AE4">
        <w:rPr>
          <w:sz w:val="24"/>
          <w:szCs w:val="24"/>
        </w:rPr>
        <w:t>о</w:t>
      </w:r>
      <w:r w:rsidR="003C76EF" w:rsidRPr="000B2AE4">
        <w:rPr>
          <w:sz w:val="24"/>
          <w:szCs w:val="24"/>
        </w:rPr>
        <w:t>м</w:t>
      </w:r>
      <w:r w:rsidR="00053089" w:rsidRPr="000B2AE4">
        <w:rPr>
          <w:sz w:val="24"/>
          <w:szCs w:val="24"/>
        </w:rPr>
        <w:t>у</w:t>
      </w:r>
      <w:r w:rsidR="003C76EF" w:rsidRPr="000B2AE4">
        <w:rPr>
          <w:sz w:val="24"/>
          <w:szCs w:val="24"/>
        </w:rPr>
        <w:t xml:space="preserve"> в подпункт</w:t>
      </w:r>
      <w:r w:rsidR="00053089" w:rsidRPr="000B2AE4">
        <w:rPr>
          <w:sz w:val="24"/>
          <w:szCs w:val="24"/>
        </w:rPr>
        <w:t>е</w:t>
      </w:r>
      <w:r w:rsidR="003C76EF" w:rsidRPr="000B2AE4">
        <w:rPr>
          <w:sz w:val="24"/>
          <w:szCs w:val="24"/>
        </w:rPr>
        <w:t xml:space="preserve"> </w:t>
      </w:r>
      <w:r w:rsidR="001C79FB" w:rsidRPr="000B2AE4">
        <w:rPr>
          <w:sz w:val="24"/>
          <w:szCs w:val="24"/>
        </w:rPr>
        <w:t>2.1</w:t>
      </w:r>
      <w:r w:rsidRPr="000B2AE4">
        <w:rPr>
          <w:sz w:val="24"/>
          <w:szCs w:val="24"/>
        </w:rPr>
        <w:t>.23 пункта 2.1 настоящего порядка:</w:t>
      </w:r>
    </w:p>
    <w:p w:rsidR="00636301" w:rsidRPr="000B2AE4" w:rsidRDefault="00636301" w:rsidP="00636301">
      <w:pPr>
        <w:autoSpaceDE w:val="0"/>
        <w:autoSpaceDN w:val="0"/>
        <w:adjustRightInd w:val="0"/>
        <w:ind w:firstLine="709"/>
        <w:jc w:val="both"/>
        <w:rPr>
          <w:sz w:val="24"/>
          <w:szCs w:val="24"/>
        </w:rPr>
      </w:pPr>
      <w:r w:rsidRPr="000B2AE4">
        <w:rPr>
          <w:sz w:val="24"/>
          <w:szCs w:val="24"/>
        </w:rPr>
        <w:t xml:space="preserve">- копию кредитного договора, дополнительного соглашения по изменению условий кредитного договора (при наличии), заверенные субъектом или кредитной организацией; </w:t>
      </w:r>
    </w:p>
    <w:p w:rsidR="00636301" w:rsidRPr="000B2AE4" w:rsidRDefault="00636301" w:rsidP="00636301">
      <w:pPr>
        <w:autoSpaceDE w:val="0"/>
        <w:autoSpaceDN w:val="0"/>
        <w:adjustRightInd w:val="0"/>
        <w:ind w:firstLine="709"/>
        <w:jc w:val="both"/>
        <w:rPr>
          <w:sz w:val="24"/>
          <w:szCs w:val="24"/>
        </w:rPr>
      </w:pPr>
      <w:r w:rsidRPr="000B2AE4">
        <w:rPr>
          <w:sz w:val="24"/>
          <w:szCs w:val="24"/>
        </w:rPr>
        <w:t>- документы, подтверждающие факт уплаты процентов по кредитному договору. К таким документам могут относиться копии платежных документов, заверенные субъектом, либо информация кредитной организации, содержащая сведения об уплаченных процентах по кредитному договору.</w:t>
      </w:r>
    </w:p>
    <w:p w:rsidR="00636301" w:rsidRPr="000B2AE4" w:rsidRDefault="00636301" w:rsidP="00636301">
      <w:pPr>
        <w:autoSpaceDE w:val="0"/>
        <w:autoSpaceDN w:val="0"/>
        <w:adjustRightInd w:val="0"/>
        <w:ind w:firstLine="709"/>
        <w:jc w:val="both"/>
        <w:rPr>
          <w:sz w:val="24"/>
          <w:szCs w:val="24"/>
        </w:rPr>
      </w:pPr>
      <w:r w:rsidRPr="000B2AE4">
        <w:rPr>
          <w:sz w:val="24"/>
          <w:szCs w:val="24"/>
        </w:rPr>
        <w:t>В информации кредитной организации об уплаченных процентах по кредиту должны содержаться сведения о начисленных и уплаченных процентах по кред</w:t>
      </w:r>
      <w:r w:rsidR="006245AF" w:rsidRPr="000B2AE4">
        <w:rPr>
          <w:sz w:val="24"/>
          <w:szCs w:val="24"/>
        </w:rPr>
        <w:t>иту в разбивке по датам платежа;</w:t>
      </w:r>
    </w:p>
    <w:p w:rsidR="00625486" w:rsidRPr="000B2AE4" w:rsidRDefault="00636301" w:rsidP="00636301">
      <w:pPr>
        <w:autoSpaceDE w:val="0"/>
        <w:autoSpaceDN w:val="0"/>
        <w:adjustRightInd w:val="0"/>
        <w:ind w:firstLine="709"/>
        <w:jc w:val="both"/>
        <w:rPr>
          <w:rFonts w:eastAsia="Calibri"/>
          <w:sz w:val="24"/>
          <w:szCs w:val="24"/>
          <w:lang w:eastAsia="en-US"/>
        </w:rPr>
      </w:pPr>
      <w:r w:rsidRPr="000B2AE4">
        <w:rPr>
          <w:sz w:val="24"/>
          <w:szCs w:val="24"/>
        </w:rPr>
        <w:t xml:space="preserve">9) по </w:t>
      </w:r>
      <w:r w:rsidR="003C76EF" w:rsidRPr="000B2AE4">
        <w:rPr>
          <w:sz w:val="24"/>
          <w:szCs w:val="24"/>
        </w:rPr>
        <w:t xml:space="preserve">требованиям, указанным в подпунктах </w:t>
      </w:r>
      <w:r w:rsidRPr="000B2AE4">
        <w:rPr>
          <w:sz w:val="24"/>
          <w:szCs w:val="24"/>
        </w:rPr>
        <w:t>2.1.24</w:t>
      </w:r>
      <w:r w:rsidR="003C76EF" w:rsidRPr="000B2AE4">
        <w:rPr>
          <w:sz w:val="24"/>
          <w:szCs w:val="24"/>
        </w:rPr>
        <w:t xml:space="preserve"> </w:t>
      </w:r>
      <w:r w:rsidRPr="000B2AE4">
        <w:rPr>
          <w:sz w:val="24"/>
          <w:szCs w:val="24"/>
        </w:rPr>
        <w:t>-</w:t>
      </w:r>
      <w:r w:rsidR="003C76EF" w:rsidRPr="000B2AE4">
        <w:rPr>
          <w:sz w:val="24"/>
          <w:szCs w:val="24"/>
        </w:rPr>
        <w:t xml:space="preserve"> </w:t>
      </w:r>
      <w:r w:rsidRPr="000B2AE4">
        <w:rPr>
          <w:sz w:val="24"/>
          <w:szCs w:val="24"/>
        </w:rPr>
        <w:t>2.1.26 пункта 2.1 настоящего порядка</w:t>
      </w:r>
      <w:r w:rsidR="00053089" w:rsidRPr="000B2AE4">
        <w:rPr>
          <w:sz w:val="24"/>
          <w:szCs w:val="24"/>
        </w:rPr>
        <w:t>, -</w:t>
      </w:r>
      <w:r w:rsidRPr="000B2AE4">
        <w:rPr>
          <w:sz w:val="24"/>
          <w:szCs w:val="24"/>
        </w:rPr>
        <w:t xml:space="preserve"> информация из Единого реестра субъектов малого и среднего предпринимательства - получателей поддержки, запрос главным распорядителям бюджетных средств.</w:t>
      </w:r>
    </w:p>
    <w:p w:rsidR="0056181D" w:rsidRPr="000B2AE4" w:rsidRDefault="0056181D" w:rsidP="0056181D">
      <w:pPr>
        <w:autoSpaceDE w:val="0"/>
        <w:autoSpaceDN w:val="0"/>
        <w:adjustRightInd w:val="0"/>
        <w:ind w:firstLine="709"/>
        <w:jc w:val="both"/>
        <w:rPr>
          <w:rFonts w:eastAsia="Calibri"/>
          <w:sz w:val="24"/>
          <w:szCs w:val="24"/>
          <w:lang w:eastAsia="en-US"/>
        </w:rPr>
      </w:pPr>
      <w:r w:rsidRPr="000B2AE4">
        <w:rPr>
          <w:rFonts w:eastAsia="Calibri"/>
          <w:sz w:val="24"/>
          <w:szCs w:val="24"/>
          <w:lang w:eastAsia="en-US"/>
        </w:rPr>
        <w:t>2.</w:t>
      </w:r>
      <w:r w:rsidR="0008389B" w:rsidRPr="000B2AE4">
        <w:rPr>
          <w:rFonts w:eastAsia="Calibri"/>
          <w:sz w:val="24"/>
          <w:szCs w:val="24"/>
          <w:lang w:eastAsia="en-US"/>
        </w:rPr>
        <w:t>5</w:t>
      </w:r>
      <w:r w:rsidRPr="000B2AE4">
        <w:rPr>
          <w:rFonts w:eastAsia="Calibri"/>
          <w:sz w:val="24"/>
          <w:szCs w:val="24"/>
          <w:lang w:eastAsia="en-US"/>
        </w:rPr>
        <w:t>. З</w:t>
      </w:r>
      <w:r w:rsidRPr="000B2AE4">
        <w:rPr>
          <w:sz w:val="24"/>
          <w:szCs w:val="24"/>
        </w:rPr>
        <w:t xml:space="preserve">апрещается требовать от </w:t>
      </w:r>
      <w:r w:rsidR="00FA385E" w:rsidRPr="000B2AE4">
        <w:rPr>
          <w:sz w:val="24"/>
          <w:szCs w:val="24"/>
        </w:rPr>
        <w:t>участника отбора</w:t>
      </w:r>
      <w:r w:rsidRPr="000B2AE4">
        <w:rPr>
          <w:sz w:val="24"/>
          <w:szCs w:val="24"/>
        </w:rPr>
        <w:t xml:space="preserve"> </w:t>
      </w:r>
      <w:r w:rsidR="00764FF9" w:rsidRPr="000B2AE4">
        <w:rPr>
          <w:sz w:val="24"/>
          <w:szCs w:val="24"/>
        </w:rPr>
        <w:t xml:space="preserve">(получателя субсидии) </w:t>
      </w:r>
      <w:r w:rsidRPr="000B2AE4">
        <w:rPr>
          <w:sz w:val="24"/>
          <w:szCs w:val="24"/>
        </w:rPr>
        <w:t xml:space="preserve">представления документов и информации в целях подтверждения соответствия участника отбора требованиям, предусмотренным пунктами </w:t>
      </w:r>
      <w:r w:rsidR="0012149F" w:rsidRPr="000B2AE4">
        <w:rPr>
          <w:sz w:val="24"/>
          <w:szCs w:val="24"/>
        </w:rPr>
        <w:t>2.1 – 2.2</w:t>
      </w:r>
      <w:r w:rsidRPr="000B2AE4">
        <w:rPr>
          <w:sz w:val="24"/>
          <w:szCs w:val="24"/>
        </w:rPr>
        <w:t xml:space="preserve"> настоящего </w:t>
      </w:r>
      <w:r w:rsidR="00FA385E" w:rsidRPr="000B2AE4">
        <w:rPr>
          <w:sz w:val="24"/>
          <w:szCs w:val="24"/>
        </w:rPr>
        <w:t>порядка</w:t>
      </w:r>
      <w:r w:rsidRPr="000B2AE4">
        <w:rPr>
          <w:sz w:val="24"/>
          <w:szCs w:val="24"/>
        </w:rPr>
        <w:t xml:space="preserve">, при наличии соответствующей информации в государственных информационных системах, доступ к которым у главного распорядителя бюджетных средств имеется в рамках межведомственного электронного взаимодействия, за исключением случая, если </w:t>
      </w:r>
      <w:r w:rsidR="00764FF9" w:rsidRPr="000B2AE4">
        <w:rPr>
          <w:sz w:val="24"/>
          <w:szCs w:val="24"/>
        </w:rPr>
        <w:t xml:space="preserve">участник отбора </w:t>
      </w:r>
      <w:r w:rsidR="00FA385E" w:rsidRPr="000B2AE4">
        <w:rPr>
          <w:sz w:val="24"/>
          <w:szCs w:val="24"/>
        </w:rPr>
        <w:t>(</w:t>
      </w:r>
      <w:r w:rsidR="00764FF9" w:rsidRPr="000B2AE4">
        <w:rPr>
          <w:sz w:val="24"/>
          <w:szCs w:val="24"/>
        </w:rPr>
        <w:t>получатель субсидии</w:t>
      </w:r>
      <w:r w:rsidR="00FA385E" w:rsidRPr="000B2AE4">
        <w:rPr>
          <w:sz w:val="24"/>
          <w:szCs w:val="24"/>
        </w:rPr>
        <w:t>)</w:t>
      </w:r>
      <w:r w:rsidRPr="000B2AE4">
        <w:rPr>
          <w:sz w:val="24"/>
          <w:szCs w:val="24"/>
        </w:rPr>
        <w:t xml:space="preserve"> готов представить указанные документы и информацию главному распорядителю бюджетных средств по собственной инициативе.</w:t>
      </w:r>
    </w:p>
    <w:p w:rsidR="00575D99" w:rsidRPr="000B2AE4" w:rsidRDefault="00575D99" w:rsidP="00575D99">
      <w:pPr>
        <w:autoSpaceDE w:val="0"/>
        <w:autoSpaceDN w:val="0"/>
        <w:adjustRightInd w:val="0"/>
        <w:ind w:firstLine="709"/>
        <w:jc w:val="both"/>
        <w:rPr>
          <w:rFonts w:eastAsia="Calibri"/>
          <w:sz w:val="24"/>
          <w:szCs w:val="24"/>
          <w:lang w:eastAsia="en-US"/>
        </w:rPr>
      </w:pPr>
    </w:p>
    <w:p w:rsidR="005B78A3" w:rsidRPr="000B2AE4" w:rsidRDefault="00D510D3" w:rsidP="0097123C">
      <w:pPr>
        <w:autoSpaceDE w:val="0"/>
        <w:autoSpaceDN w:val="0"/>
        <w:adjustRightInd w:val="0"/>
        <w:jc w:val="center"/>
        <w:rPr>
          <w:sz w:val="24"/>
          <w:szCs w:val="24"/>
        </w:rPr>
      </w:pPr>
      <w:r w:rsidRPr="000B2AE4">
        <w:rPr>
          <w:sz w:val="24"/>
          <w:szCs w:val="24"/>
        </w:rPr>
        <w:t>3</w:t>
      </w:r>
      <w:r w:rsidR="005B78A3" w:rsidRPr="000B2AE4">
        <w:rPr>
          <w:sz w:val="24"/>
          <w:szCs w:val="24"/>
        </w:rPr>
        <w:t xml:space="preserve">. </w:t>
      </w:r>
      <w:r w:rsidR="001B213F" w:rsidRPr="000B2AE4">
        <w:rPr>
          <w:sz w:val="24"/>
          <w:szCs w:val="24"/>
        </w:rPr>
        <w:t>Условия и п</w:t>
      </w:r>
      <w:r w:rsidR="005B78A3" w:rsidRPr="000B2AE4">
        <w:rPr>
          <w:sz w:val="24"/>
          <w:szCs w:val="24"/>
        </w:rPr>
        <w:t>орядок проведения отбора получателей субсидий</w:t>
      </w:r>
    </w:p>
    <w:p w:rsidR="0097123C" w:rsidRPr="000B2AE4" w:rsidRDefault="0097123C" w:rsidP="0097123C">
      <w:pPr>
        <w:autoSpaceDE w:val="0"/>
        <w:autoSpaceDN w:val="0"/>
        <w:adjustRightInd w:val="0"/>
        <w:jc w:val="center"/>
        <w:rPr>
          <w:rFonts w:eastAsiaTheme="minorHAnsi"/>
          <w:b/>
          <w:sz w:val="24"/>
          <w:szCs w:val="24"/>
          <w:lang w:eastAsia="en-US"/>
        </w:rPr>
      </w:pPr>
    </w:p>
    <w:p w:rsidR="00DC239B" w:rsidRPr="000B2AE4" w:rsidRDefault="00D510D3" w:rsidP="00DC239B">
      <w:pPr>
        <w:autoSpaceDE w:val="0"/>
        <w:autoSpaceDN w:val="0"/>
        <w:adjustRightInd w:val="0"/>
        <w:jc w:val="center"/>
        <w:rPr>
          <w:sz w:val="24"/>
          <w:szCs w:val="24"/>
        </w:rPr>
      </w:pPr>
      <w:r w:rsidRPr="000B2AE4">
        <w:rPr>
          <w:sz w:val="24"/>
          <w:szCs w:val="24"/>
        </w:rPr>
        <w:t>3</w:t>
      </w:r>
      <w:r w:rsidR="00B52C47" w:rsidRPr="000B2AE4">
        <w:rPr>
          <w:sz w:val="24"/>
          <w:szCs w:val="24"/>
        </w:rPr>
        <w:t xml:space="preserve">.1. </w:t>
      </w:r>
      <w:r w:rsidR="00DC239B" w:rsidRPr="000B2AE4">
        <w:rPr>
          <w:sz w:val="24"/>
          <w:szCs w:val="24"/>
        </w:rPr>
        <w:t>Способ проведения отбора получателей субсидии</w:t>
      </w:r>
    </w:p>
    <w:p w:rsidR="00B52C47" w:rsidRPr="000B2AE4" w:rsidRDefault="00B52C47" w:rsidP="00B52C47">
      <w:pPr>
        <w:autoSpaceDE w:val="0"/>
        <w:autoSpaceDN w:val="0"/>
        <w:adjustRightInd w:val="0"/>
        <w:ind w:firstLine="709"/>
        <w:jc w:val="both"/>
        <w:rPr>
          <w:sz w:val="24"/>
          <w:szCs w:val="24"/>
        </w:rPr>
      </w:pPr>
      <w:r w:rsidRPr="000B2AE4">
        <w:rPr>
          <w:sz w:val="24"/>
          <w:szCs w:val="24"/>
        </w:rPr>
        <w:t xml:space="preserve">Способом проведения отбора </w:t>
      </w:r>
      <w:r w:rsidR="00194C86" w:rsidRPr="000B2AE4">
        <w:rPr>
          <w:sz w:val="24"/>
          <w:szCs w:val="24"/>
        </w:rPr>
        <w:t xml:space="preserve">получателей субсидий </w:t>
      </w:r>
      <w:r w:rsidRPr="000B2AE4">
        <w:rPr>
          <w:sz w:val="24"/>
          <w:szCs w:val="24"/>
        </w:rPr>
        <w:t>является конкурс (далее – отбор).</w:t>
      </w:r>
    </w:p>
    <w:p w:rsidR="00832BDA" w:rsidRPr="000B2AE4" w:rsidRDefault="00832BDA" w:rsidP="00832BDA">
      <w:pPr>
        <w:autoSpaceDE w:val="0"/>
        <w:autoSpaceDN w:val="0"/>
        <w:adjustRightInd w:val="0"/>
        <w:ind w:firstLine="709"/>
        <w:jc w:val="both"/>
        <w:rPr>
          <w:sz w:val="24"/>
          <w:szCs w:val="24"/>
        </w:rPr>
      </w:pPr>
      <w:r w:rsidRPr="000B2AE4">
        <w:rPr>
          <w:sz w:val="24"/>
          <w:szCs w:val="24"/>
        </w:rPr>
        <w:t xml:space="preserve">Отбор получателей субсидий осуществляется в </w:t>
      </w:r>
      <w:r w:rsidR="002E74CD" w:rsidRPr="000B2AE4">
        <w:rPr>
          <w:sz w:val="24"/>
          <w:szCs w:val="24"/>
        </w:rPr>
        <w:t>систем</w:t>
      </w:r>
      <w:r w:rsidR="006245AF" w:rsidRPr="000B2AE4">
        <w:rPr>
          <w:sz w:val="24"/>
          <w:szCs w:val="24"/>
        </w:rPr>
        <w:t>е</w:t>
      </w:r>
      <w:r w:rsidR="002E74CD" w:rsidRPr="000B2AE4">
        <w:rPr>
          <w:sz w:val="24"/>
          <w:szCs w:val="24"/>
        </w:rPr>
        <w:t xml:space="preserve"> «Электронный бюджет»</w:t>
      </w:r>
      <w:r w:rsidRPr="000B2AE4">
        <w:rPr>
          <w:sz w:val="24"/>
          <w:szCs w:val="24"/>
        </w:rPr>
        <w:t>.</w:t>
      </w:r>
    </w:p>
    <w:p w:rsidR="001C4EDA" w:rsidRPr="000B2AE4" w:rsidRDefault="001C4EDA" w:rsidP="00AA1AC2">
      <w:pPr>
        <w:autoSpaceDE w:val="0"/>
        <w:autoSpaceDN w:val="0"/>
        <w:adjustRightInd w:val="0"/>
        <w:ind w:firstLine="709"/>
        <w:jc w:val="both"/>
        <w:rPr>
          <w:sz w:val="24"/>
          <w:szCs w:val="24"/>
        </w:rPr>
      </w:pPr>
      <w:r w:rsidRPr="000B2AE4">
        <w:rPr>
          <w:sz w:val="24"/>
          <w:szCs w:val="24"/>
        </w:rPr>
        <w:t>Взаимодействие главного распорядителя бюджетных средств</w:t>
      </w:r>
      <w:r w:rsidR="00223FED" w:rsidRPr="000B2AE4">
        <w:rPr>
          <w:sz w:val="24"/>
          <w:szCs w:val="24"/>
        </w:rPr>
        <w:t xml:space="preserve"> и</w:t>
      </w:r>
      <w:r w:rsidRPr="000B2AE4">
        <w:rPr>
          <w:sz w:val="24"/>
          <w:szCs w:val="24"/>
        </w:rPr>
        <w:t xml:space="preserve"> комиссии</w:t>
      </w:r>
      <w:r w:rsidR="00285A39" w:rsidRPr="000B2AE4">
        <w:rPr>
          <w:sz w:val="24"/>
          <w:szCs w:val="24"/>
        </w:rPr>
        <w:t xml:space="preserve">, сформированной </w:t>
      </w:r>
      <w:r w:rsidR="0046424D" w:rsidRPr="000B2AE4">
        <w:rPr>
          <w:sz w:val="24"/>
          <w:szCs w:val="24"/>
        </w:rPr>
        <w:t>в порядке,</w:t>
      </w:r>
      <w:r w:rsidR="00285A39" w:rsidRPr="000B2AE4">
        <w:rPr>
          <w:sz w:val="24"/>
          <w:szCs w:val="24"/>
        </w:rPr>
        <w:t xml:space="preserve"> установленном пунктом 3.6 настоящего порядка,</w:t>
      </w:r>
      <w:r w:rsidRPr="000B2AE4">
        <w:rPr>
          <w:sz w:val="24"/>
          <w:szCs w:val="24"/>
        </w:rPr>
        <w:t xml:space="preserve"> с участниками отбора осуществляется с использованием документов в электронной форме в системе «Электронный бюджет».</w:t>
      </w:r>
    </w:p>
    <w:p w:rsidR="00AA1AC2" w:rsidRPr="000B2AE4" w:rsidRDefault="00AA1AC2" w:rsidP="00AA1AC2">
      <w:pPr>
        <w:autoSpaceDE w:val="0"/>
        <w:autoSpaceDN w:val="0"/>
        <w:adjustRightInd w:val="0"/>
        <w:ind w:firstLine="709"/>
        <w:jc w:val="both"/>
        <w:rPr>
          <w:sz w:val="24"/>
          <w:szCs w:val="24"/>
        </w:rPr>
      </w:pPr>
      <w:r w:rsidRPr="000B2AE4">
        <w:rPr>
          <w:sz w:val="24"/>
          <w:szCs w:val="24"/>
        </w:rPr>
        <w:t>Обеспечение доступа к системе «Электронный бюджет», осуществляется с использованием федеральной государс</w:t>
      </w:r>
      <w:r w:rsidR="004A0D5C" w:rsidRPr="000B2AE4">
        <w:rPr>
          <w:sz w:val="24"/>
          <w:szCs w:val="24"/>
        </w:rPr>
        <w:t>твенной информационной системы «</w:t>
      </w:r>
      <w:r w:rsidRPr="000B2AE4">
        <w:rPr>
          <w:sz w:val="24"/>
          <w:szCs w:val="24"/>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4A0D5C" w:rsidRPr="000B2AE4">
        <w:rPr>
          <w:sz w:val="24"/>
          <w:szCs w:val="24"/>
        </w:rPr>
        <w:t>»</w:t>
      </w:r>
      <w:r w:rsidRPr="000B2AE4">
        <w:rPr>
          <w:sz w:val="24"/>
          <w:szCs w:val="24"/>
        </w:rPr>
        <w:t xml:space="preserve"> (далее - единая система идентификации и аутентификации</w:t>
      </w:r>
      <w:r w:rsidR="00883661" w:rsidRPr="000B2AE4">
        <w:rPr>
          <w:sz w:val="24"/>
          <w:szCs w:val="24"/>
        </w:rPr>
        <w:t>, ЕСИА</w:t>
      </w:r>
      <w:r w:rsidRPr="000B2AE4">
        <w:rPr>
          <w:sz w:val="24"/>
          <w:szCs w:val="24"/>
        </w:rPr>
        <w:t>).</w:t>
      </w:r>
    </w:p>
    <w:p w:rsidR="00DC239B" w:rsidRPr="000B2AE4" w:rsidRDefault="00DC239B" w:rsidP="00DC239B">
      <w:pPr>
        <w:autoSpaceDE w:val="0"/>
        <w:autoSpaceDN w:val="0"/>
        <w:adjustRightInd w:val="0"/>
        <w:jc w:val="both"/>
        <w:rPr>
          <w:rFonts w:eastAsiaTheme="minorHAnsi"/>
          <w:sz w:val="24"/>
          <w:szCs w:val="24"/>
          <w:lang w:eastAsia="en-US"/>
        </w:rPr>
      </w:pPr>
    </w:p>
    <w:p w:rsidR="00DC239B" w:rsidRPr="000B2AE4" w:rsidRDefault="00035089" w:rsidP="00DC239B">
      <w:pPr>
        <w:autoSpaceDE w:val="0"/>
        <w:autoSpaceDN w:val="0"/>
        <w:adjustRightInd w:val="0"/>
        <w:jc w:val="center"/>
        <w:rPr>
          <w:rFonts w:eastAsiaTheme="minorHAnsi"/>
          <w:sz w:val="24"/>
          <w:szCs w:val="24"/>
          <w:lang w:eastAsia="en-US"/>
        </w:rPr>
      </w:pPr>
      <w:r w:rsidRPr="000B2AE4">
        <w:rPr>
          <w:rFonts w:eastAsiaTheme="minorHAnsi"/>
          <w:sz w:val="24"/>
          <w:szCs w:val="24"/>
          <w:lang w:eastAsia="en-US"/>
        </w:rPr>
        <w:t xml:space="preserve">3.2. </w:t>
      </w:r>
      <w:r w:rsidR="00DC239B" w:rsidRPr="000B2AE4">
        <w:rPr>
          <w:rFonts w:eastAsiaTheme="minorHAnsi"/>
          <w:sz w:val="24"/>
          <w:szCs w:val="24"/>
          <w:lang w:eastAsia="en-US"/>
        </w:rPr>
        <w:t>Размер предоставляемой субсидии</w:t>
      </w:r>
    </w:p>
    <w:p w:rsidR="00636301" w:rsidRPr="000B2AE4" w:rsidRDefault="00636301" w:rsidP="00636301">
      <w:pPr>
        <w:autoSpaceDE w:val="0"/>
        <w:autoSpaceDN w:val="0"/>
        <w:adjustRightInd w:val="0"/>
        <w:ind w:firstLine="709"/>
        <w:jc w:val="both"/>
        <w:rPr>
          <w:sz w:val="24"/>
          <w:szCs w:val="24"/>
        </w:rPr>
      </w:pPr>
      <w:r w:rsidRPr="000B2AE4">
        <w:rPr>
          <w:sz w:val="24"/>
          <w:szCs w:val="24"/>
        </w:rPr>
        <w:t>Размер предоставляемой субсидии составляет 100 процентов ключевой ставки, установленной Банком России на дату заключения договора.</w:t>
      </w:r>
    </w:p>
    <w:p w:rsidR="00636301" w:rsidRPr="000B2AE4" w:rsidRDefault="00636301" w:rsidP="00636301">
      <w:pPr>
        <w:autoSpaceDE w:val="0"/>
        <w:autoSpaceDN w:val="0"/>
        <w:adjustRightInd w:val="0"/>
        <w:ind w:firstLine="709"/>
        <w:jc w:val="both"/>
        <w:rPr>
          <w:sz w:val="24"/>
          <w:szCs w:val="24"/>
        </w:rPr>
      </w:pPr>
      <w:r w:rsidRPr="000B2AE4">
        <w:rPr>
          <w:sz w:val="24"/>
          <w:szCs w:val="24"/>
        </w:rPr>
        <w:t>Размер предоставляемой субсидии на одного субъекта не должен превышать                2,0 млн. рублей в течение текущего финансового года. Субъект вправе получить субсидию 1 раз в 2 года.</w:t>
      </w:r>
    </w:p>
    <w:p w:rsidR="00636301" w:rsidRPr="000B2AE4" w:rsidRDefault="00636301" w:rsidP="00636301">
      <w:pPr>
        <w:autoSpaceDE w:val="0"/>
        <w:autoSpaceDN w:val="0"/>
        <w:adjustRightInd w:val="0"/>
        <w:ind w:firstLine="709"/>
        <w:jc w:val="both"/>
        <w:rPr>
          <w:sz w:val="24"/>
          <w:szCs w:val="24"/>
        </w:rPr>
      </w:pPr>
      <w:r w:rsidRPr="000B2AE4">
        <w:rPr>
          <w:sz w:val="24"/>
          <w:szCs w:val="24"/>
        </w:rPr>
        <w:t xml:space="preserve">В случае, если кредитные договоры заключены в иностранной валюте, субсидия рассчитывается в рублях по курсу иностранной валюты, установленному Центральным </w:t>
      </w:r>
      <w:r w:rsidRPr="000B2AE4">
        <w:rPr>
          <w:sz w:val="24"/>
          <w:szCs w:val="24"/>
        </w:rPr>
        <w:lastRenderedPageBreak/>
        <w:t>банком Российской Федерации на дату уплаты очередного платежа по кредитному договору.</w:t>
      </w:r>
    </w:p>
    <w:p w:rsidR="00636301" w:rsidRPr="000B2AE4" w:rsidRDefault="00636301" w:rsidP="00636301">
      <w:pPr>
        <w:autoSpaceDE w:val="0"/>
        <w:autoSpaceDN w:val="0"/>
        <w:adjustRightInd w:val="0"/>
        <w:ind w:firstLine="709"/>
        <w:jc w:val="both"/>
        <w:rPr>
          <w:sz w:val="24"/>
          <w:szCs w:val="24"/>
        </w:rPr>
      </w:pPr>
      <w:r w:rsidRPr="000B2AE4">
        <w:rPr>
          <w:sz w:val="24"/>
          <w:szCs w:val="24"/>
        </w:rPr>
        <w:t xml:space="preserve">В случае, если процентная ставка за пользование кредитными ресурсами ниже </w:t>
      </w:r>
      <w:r w:rsidR="001C79FB" w:rsidRPr="000B2AE4">
        <w:rPr>
          <w:sz w:val="24"/>
          <w:szCs w:val="24"/>
        </w:rPr>
        <w:t xml:space="preserve">ключевой </w:t>
      </w:r>
      <w:r w:rsidRPr="000B2AE4">
        <w:rPr>
          <w:sz w:val="24"/>
          <w:szCs w:val="24"/>
        </w:rPr>
        <w:t>ставки, субсидия исчисляется из расчета процентной ставки, указанной в кредитном договоре.</w:t>
      </w:r>
    </w:p>
    <w:p w:rsidR="00636301" w:rsidRPr="000B2AE4" w:rsidRDefault="00636301" w:rsidP="00636301">
      <w:pPr>
        <w:widowControl w:val="0"/>
        <w:tabs>
          <w:tab w:val="left" w:pos="993"/>
        </w:tabs>
        <w:autoSpaceDE w:val="0"/>
        <w:autoSpaceDN w:val="0"/>
        <w:adjustRightInd w:val="0"/>
        <w:ind w:firstLine="709"/>
        <w:jc w:val="both"/>
        <w:rPr>
          <w:sz w:val="24"/>
          <w:szCs w:val="24"/>
        </w:rPr>
      </w:pPr>
      <w:r w:rsidRPr="000B2AE4">
        <w:rPr>
          <w:sz w:val="24"/>
          <w:szCs w:val="24"/>
        </w:rPr>
        <w:t>В случае возмещения расходов по нескольким кредитным договорам, расчет размера субсидии осуществляется по каждому кредитному договору.</w:t>
      </w:r>
    </w:p>
    <w:p w:rsidR="003C76EF" w:rsidRPr="000B2AE4" w:rsidRDefault="003C76EF" w:rsidP="00432AA8">
      <w:pPr>
        <w:pStyle w:val="ac"/>
        <w:tabs>
          <w:tab w:val="left" w:pos="1701"/>
        </w:tabs>
        <w:ind w:firstLine="709"/>
        <w:jc w:val="both"/>
        <w:rPr>
          <w:rFonts w:eastAsiaTheme="minorHAnsi"/>
          <w:lang w:eastAsia="en-US"/>
        </w:rPr>
      </w:pPr>
      <w:r w:rsidRPr="000B2AE4">
        <w:rPr>
          <w:rFonts w:eastAsiaTheme="minorHAnsi"/>
          <w:lang w:eastAsia="en-US"/>
        </w:rPr>
        <w:t>Участник отбора не может возместить за счет средств субсидии затраты:</w:t>
      </w:r>
    </w:p>
    <w:p w:rsidR="003C76EF" w:rsidRPr="000B2AE4" w:rsidRDefault="003C76EF" w:rsidP="003C76EF">
      <w:pPr>
        <w:pStyle w:val="ac"/>
        <w:tabs>
          <w:tab w:val="left" w:pos="1701"/>
        </w:tabs>
        <w:ind w:firstLine="709"/>
        <w:jc w:val="both"/>
        <w:rPr>
          <w:rFonts w:eastAsiaTheme="minorHAnsi"/>
          <w:lang w:eastAsia="en-US"/>
        </w:rPr>
      </w:pPr>
      <w:r w:rsidRPr="000B2AE4">
        <w:rPr>
          <w:rFonts w:eastAsiaTheme="minorHAnsi"/>
          <w:lang w:eastAsia="en-US"/>
        </w:rPr>
        <w:t>- по кредитным обязательствам, возникшим по договору перевода долга, согласно которому хозяйствующий субъект принял на себя обязательства другого хозяйствующего субъекта по кредиту;</w:t>
      </w:r>
    </w:p>
    <w:p w:rsidR="003C76EF" w:rsidRPr="000B2AE4" w:rsidRDefault="003C76EF" w:rsidP="003C76EF">
      <w:pPr>
        <w:pStyle w:val="ac"/>
        <w:tabs>
          <w:tab w:val="left" w:pos="1701"/>
        </w:tabs>
        <w:ind w:firstLine="709"/>
        <w:jc w:val="both"/>
        <w:rPr>
          <w:rFonts w:eastAsiaTheme="minorHAnsi"/>
          <w:lang w:eastAsia="en-US"/>
        </w:rPr>
      </w:pPr>
      <w:r w:rsidRPr="000B2AE4">
        <w:rPr>
          <w:rFonts w:eastAsiaTheme="minorHAnsi"/>
          <w:lang w:eastAsia="en-US"/>
        </w:rPr>
        <w:t>- по кредитным договорам на приобретение легковых автомобилей и транспортных средств, имеющих разрешенную максимальную массу не более 3 тонн;</w:t>
      </w:r>
    </w:p>
    <w:p w:rsidR="003C76EF" w:rsidRPr="000B2AE4" w:rsidRDefault="003C76EF" w:rsidP="003C76EF">
      <w:pPr>
        <w:pStyle w:val="ac"/>
        <w:tabs>
          <w:tab w:val="left" w:pos="1701"/>
        </w:tabs>
        <w:ind w:firstLine="709"/>
        <w:jc w:val="both"/>
        <w:rPr>
          <w:rFonts w:eastAsiaTheme="minorHAnsi"/>
          <w:lang w:eastAsia="en-US"/>
        </w:rPr>
      </w:pPr>
      <w:r w:rsidRPr="000B2AE4">
        <w:rPr>
          <w:rFonts w:eastAsiaTheme="minorHAnsi"/>
          <w:lang w:eastAsia="en-US"/>
        </w:rPr>
        <w:t>- по выплаченным штрафным санкциям, начисленным и уплаченным процентам по просроченной задолженности, возникшей по кредитному договору.</w:t>
      </w:r>
    </w:p>
    <w:p w:rsidR="00B118F9" w:rsidRPr="000B2AE4" w:rsidRDefault="00B118F9" w:rsidP="00B118F9">
      <w:pPr>
        <w:autoSpaceDE w:val="0"/>
        <w:autoSpaceDN w:val="0"/>
        <w:adjustRightInd w:val="0"/>
        <w:ind w:firstLine="709"/>
        <w:jc w:val="both"/>
        <w:rPr>
          <w:rFonts w:eastAsiaTheme="minorHAnsi"/>
          <w:lang w:eastAsia="en-US"/>
        </w:rPr>
      </w:pPr>
      <w:r w:rsidRPr="000B2AE4">
        <w:rPr>
          <w:sz w:val="24"/>
          <w:szCs w:val="24"/>
          <w14:ligatures w14:val="standardContextual"/>
        </w:rPr>
        <w:t>Субсидия не предоставляется субъектам на возмещение затрат по сделкам между лицами, признаваемыми в соответствии с пунктом 2 статьи 105.1 Налогового кодекса Российской Федерации взаимозависимыми.</w:t>
      </w:r>
    </w:p>
    <w:p w:rsidR="00B118F9" w:rsidRPr="000B2AE4" w:rsidRDefault="00B118F9" w:rsidP="00B118F9">
      <w:pPr>
        <w:pStyle w:val="ac"/>
        <w:tabs>
          <w:tab w:val="left" w:pos="1701"/>
        </w:tabs>
        <w:ind w:firstLine="709"/>
        <w:jc w:val="both"/>
        <w:rPr>
          <w:rFonts w:eastAsiaTheme="minorHAnsi"/>
          <w:lang w:eastAsia="en-US"/>
        </w:rPr>
      </w:pPr>
      <w:r w:rsidRPr="000B2AE4">
        <w:rPr>
          <w:rFonts w:eastAsiaTheme="minorHAnsi"/>
          <w:lang w:eastAsia="en-US"/>
        </w:rPr>
        <w:t>Расчет размера запрашиваемой субсидии оформляется по форме № 1 к настоящему порядку.</w:t>
      </w:r>
    </w:p>
    <w:p w:rsidR="00B118F9" w:rsidRPr="000B2AE4" w:rsidRDefault="00B118F9" w:rsidP="006C6483">
      <w:pPr>
        <w:pStyle w:val="ac"/>
        <w:tabs>
          <w:tab w:val="left" w:pos="1701"/>
        </w:tabs>
        <w:ind w:firstLine="709"/>
        <w:jc w:val="both"/>
        <w:rPr>
          <w:rFonts w:eastAsiaTheme="minorHAnsi"/>
          <w:lang w:eastAsia="en-US"/>
        </w:rPr>
      </w:pPr>
    </w:p>
    <w:p w:rsidR="00B118F9" w:rsidRPr="000B2AE4" w:rsidRDefault="00B118F9" w:rsidP="00B118F9">
      <w:pPr>
        <w:pStyle w:val="ac"/>
        <w:jc w:val="center"/>
        <w:rPr>
          <w:rFonts w:eastAsiaTheme="minorHAnsi"/>
          <w:lang w:eastAsia="en-US"/>
        </w:rPr>
      </w:pPr>
      <w:r w:rsidRPr="000B2AE4">
        <w:rPr>
          <w:rFonts w:eastAsiaTheme="minorHAnsi"/>
          <w:lang w:eastAsia="en-US"/>
        </w:rPr>
        <w:t>3.3. Порядок формирования объявления о проведении отбора</w:t>
      </w:r>
    </w:p>
    <w:p w:rsidR="00B118F9" w:rsidRPr="000B2AE4" w:rsidRDefault="00B118F9" w:rsidP="00B118F9">
      <w:pPr>
        <w:pStyle w:val="ac"/>
        <w:jc w:val="center"/>
        <w:rPr>
          <w:rFonts w:eastAsiaTheme="minorHAnsi"/>
          <w:lang w:eastAsia="en-US"/>
        </w:rPr>
      </w:pPr>
      <w:r w:rsidRPr="000B2AE4">
        <w:rPr>
          <w:rFonts w:eastAsiaTheme="minorHAnsi"/>
          <w:lang w:eastAsia="en-US"/>
        </w:rPr>
        <w:t xml:space="preserve"> получателей субсидий и внесения изменений в него, </w:t>
      </w:r>
    </w:p>
    <w:p w:rsidR="00B118F9" w:rsidRPr="000B2AE4" w:rsidRDefault="00B118F9" w:rsidP="00B118F9">
      <w:pPr>
        <w:pStyle w:val="ac"/>
        <w:tabs>
          <w:tab w:val="left" w:pos="1701"/>
        </w:tabs>
        <w:jc w:val="center"/>
        <w:rPr>
          <w:rFonts w:eastAsiaTheme="minorHAnsi"/>
          <w:lang w:eastAsia="en-US"/>
        </w:rPr>
      </w:pPr>
      <w:r w:rsidRPr="000B2AE4">
        <w:t>порядок отмены проведения отбора</w:t>
      </w:r>
    </w:p>
    <w:p w:rsidR="00B118F9" w:rsidRPr="000B2AE4" w:rsidRDefault="00B118F9" w:rsidP="00B118F9">
      <w:pPr>
        <w:pStyle w:val="ac"/>
        <w:tabs>
          <w:tab w:val="left" w:pos="1701"/>
        </w:tabs>
        <w:ind w:firstLine="709"/>
        <w:jc w:val="both"/>
        <w:rPr>
          <w:rFonts w:eastAsiaTheme="minorHAnsi"/>
          <w:lang w:eastAsia="en-US"/>
        </w:rPr>
      </w:pPr>
      <w:r w:rsidRPr="000B2AE4">
        <w:rPr>
          <w:rFonts w:eastAsiaTheme="minorHAnsi"/>
          <w:lang w:eastAsia="en-US"/>
        </w:rPr>
        <w:t>3.3.1. Объявление о проведении отбора получателей субсидий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руководителя главного распорядителя бюджетных средств (уполномоченного им лица), публикуется не менее чем за 6 дней до даты начала приема заявок на едином портале с указанием:</w:t>
      </w:r>
    </w:p>
    <w:p w:rsidR="00B118F9" w:rsidRPr="000B2AE4" w:rsidRDefault="00B118F9" w:rsidP="00B118F9">
      <w:pPr>
        <w:pStyle w:val="ac"/>
        <w:tabs>
          <w:tab w:val="left" w:pos="1701"/>
        </w:tabs>
        <w:ind w:firstLine="709"/>
        <w:jc w:val="both"/>
      </w:pPr>
      <w:r w:rsidRPr="000B2AE4">
        <w:t>- способа проведения отбора получателей субсидий в соответствии с пунктом 3.1 настоящего порядка;</w:t>
      </w:r>
    </w:p>
    <w:p w:rsidR="00B118F9" w:rsidRPr="000B2AE4" w:rsidRDefault="00B118F9" w:rsidP="00B118F9">
      <w:pPr>
        <w:pStyle w:val="ac"/>
        <w:tabs>
          <w:tab w:val="left" w:pos="1701"/>
        </w:tabs>
        <w:ind w:firstLine="709"/>
        <w:jc w:val="both"/>
      </w:pPr>
      <w:r w:rsidRPr="000B2AE4">
        <w:t>- даты размещения объявления о проведении отбора;</w:t>
      </w:r>
    </w:p>
    <w:p w:rsidR="00B118F9" w:rsidRPr="000B2AE4" w:rsidRDefault="00B118F9" w:rsidP="00B118F9">
      <w:pPr>
        <w:pStyle w:val="ac"/>
        <w:tabs>
          <w:tab w:val="left" w:pos="1701"/>
        </w:tabs>
        <w:ind w:firstLine="709"/>
        <w:jc w:val="both"/>
      </w:pPr>
      <w:r w:rsidRPr="000B2AE4">
        <w:t>- сроков проведения отбора;</w:t>
      </w:r>
    </w:p>
    <w:p w:rsidR="00B118F9" w:rsidRPr="000B2AE4" w:rsidRDefault="00B118F9" w:rsidP="00B118F9">
      <w:pPr>
        <w:pStyle w:val="ac"/>
        <w:tabs>
          <w:tab w:val="left" w:pos="1701"/>
        </w:tabs>
        <w:ind w:firstLine="709"/>
        <w:jc w:val="both"/>
      </w:pPr>
      <w:r w:rsidRPr="000B2AE4">
        <w:t>- даты начала подачи заявок участников отбора;</w:t>
      </w:r>
    </w:p>
    <w:p w:rsidR="00B118F9" w:rsidRPr="000B2AE4" w:rsidRDefault="00B118F9" w:rsidP="00B118F9">
      <w:pPr>
        <w:pStyle w:val="ac"/>
        <w:tabs>
          <w:tab w:val="left" w:pos="1701"/>
        </w:tabs>
        <w:ind w:firstLine="709"/>
        <w:jc w:val="both"/>
      </w:pPr>
      <w:r w:rsidRPr="000B2AE4">
        <w:t xml:space="preserve">- даты окончания приема заявок участников отбора. Дата окончания приема заявок участников отбора не может быть ранее 30-го календарного дня, следующего за днем размещения объявления о проведении отбора; </w:t>
      </w:r>
    </w:p>
    <w:p w:rsidR="00B118F9" w:rsidRPr="000B2AE4" w:rsidRDefault="00B118F9" w:rsidP="00B118F9">
      <w:pPr>
        <w:pStyle w:val="ac"/>
        <w:tabs>
          <w:tab w:val="left" w:pos="1701"/>
        </w:tabs>
        <w:ind w:firstLine="709"/>
        <w:jc w:val="both"/>
      </w:pPr>
      <w:r w:rsidRPr="000B2AE4">
        <w:t>- наименования, места нахождения, почтового адреса, адреса электронной почты главного распорядителя бюджетных средств;</w:t>
      </w:r>
    </w:p>
    <w:p w:rsidR="00B118F9" w:rsidRPr="000B2AE4" w:rsidRDefault="00B118F9" w:rsidP="00B118F9">
      <w:pPr>
        <w:pStyle w:val="ac"/>
        <w:tabs>
          <w:tab w:val="left" w:pos="1701"/>
        </w:tabs>
        <w:ind w:firstLine="709"/>
        <w:jc w:val="both"/>
      </w:pPr>
      <w:r w:rsidRPr="000B2AE4">
        <w:t>-  результатов предоставления субсидии, а также характеристик результата;</w:t>
      </w:r>
    </w:p>
    <w:p w:rsidR="00B118F9" w:rsidRPr="000B2AE4" w:rsidRDefault="00B118F9" w:rsidP="00B118F9">
      <w:pPr>
        <w:pStyle w:val="ac"/>
        <w:tabs>
          <w:tab w:val="left" w:pos="1701"/>
        </w:tabs>
        <w:ind w:firstLine="709"/>
        <w:jc w:val="both"/>
      </w:pPr>
      <w:r w:rsidRPr="000B2AE4">
        <w:t>- доменного имени и (или) указателей страниц государственной информационной системы в сети «Интернет»;</w:t>
      </w:r>
    </w:p>
    <w:p w:rsidR="00B118F9" w:rsidRPr="000B2AE4" w:rsidRDefault="00B118F9" w:rsidP="00B118F9">
      <w:pPr>
        <w:pStyle w:val="ac"/>
        <w:tabs>
          <w:tab w:val="left" w:pos="1701"/>
        </w:tabs>
        <w:ind w:firstLine="709"/>
        <w:jc w:val="both"/>
      </w:pPr>
      <w:r w:rsidRPr="000B2AE4">
        <w:t>- требований к участникам отбора, определенных в соответствии с пунктом 2.1 настоящего порядка, которым участник отбора должен соответствовать на дату, определенную пунктом 2.1 настоящего порядка, и к перечню документов, представляемых участниками отбора для подтверждения соответствия указанным требованиям;</w:t>
      </w:r>
    </w:p>
    <w:p w:rsidR="00B118F9" w:rsidRPr="000B2AE4" w:rsidRDefault="00B118F9" w:rsidP="00B118F9">
      <w:pPr>
        <w:pStyle w:val="ac"/>
        <w:tabs>
          <w:tab w:val="left" w:pos="1701"/>
        </w:tabs>
        <w:ind w:firstLine="709"/>
        <w:jc w:val="both"/>
      </w:pPr>
      <w:r w:rsidRPr="000B2AE4">
        <w:t>- критериев оценки, установленных формой № 3 к настоящему порядку;</w:t>
      </w:r>
    </w:p>
    <w:p w:rsidR="00B118F9" w:rsidRPr="000B2AE4" w:rsidRDefault="00B118F9" w:rsidP="00B118F9">
      <w:pPr>
        <w:pStyle w:val="ac"/>
        <w:tabs>
          <w:tab w:val="left" w:pos="1701"/>
        </w:tabs>
        <w:ind w:firstLine="709"/>
        <w:jc w:val="both"/>
      </w:pPr>
      <w:r w:rsidRPr="000B2AE4">
        <w:t>- порядка подачи участниками отбора заявок и требований, предъявляемых к форме и содержанию заявок;</w:t>
      </w:r>
    </w:p>
    <w:p w:rsidR="00B118F9" w:rsidRPr="000B2AE4" w:rsidRDefault="00B118F9" w:rsidP="00B118F9">
      <w:pPr>
        <w:pStyle w:val="ac"/>
        <w:tabs>
          <w:tab w:val="left" w:pos="1701"/>
        </w:tabs>
        <w:ind w:firstLine="709"/>
        <w:jc w:val="both"/>
      </w:pPr>
      <w:r w:rsidRPr="000B2AE4">
        <w:t xml:space="preserve">- порядка отзыва заявок, порядка их возврата, определяющего в том числе основания для возврата заявок, порядка внесения изменений в заявки; </w:t>
      </w:r>
    </w:p>
    <w:p w:rsidR="00B118F9" w:rsidRPr="000B2AE4" w:rsidRDefault="00B118F9" w:rsidP="00B118F9">
      <w:pPr>
        <w:pStyle w:val="ac"/>
        <w:tabs>
          <w:tab w:val="left" w:pos="1701"/>
        </w:tabs>
        <w:ind w:firstLine="709"/>
        <w:jc w:val="both"/>
      </w:pPr>
      <w:r w:rsidRPr="000B2AE4">
        <w:lastRenderedPageBreak/>
        <w:t>- правил рассмотрения и оценки заявок участников отбора;</w:t>
      </w:r>
    </w:p>
    <w:p w:rsidR="00B118F9" w:rsidRPr="000B2AE4" w:rsidRDefault="00B118F9" w:rsidP="00B118F9">
      <w:pPr>
        <w:pStyle w:val="ac"/>
        <w:tabs>
          <w:tab w:val="left" w:pos="1701"/>
        </w:tabs>
        <w:ind w:firstLine="709"/>
        <w:jc w:val="both"/>
      </w:pPr>
      <w:r w:rsidRPr="000B2AE4">
        <w:t>- порядка возврата заявок на доработку;</w:t>
      </w:r>
    </w:p>
    <w:p w:rsidR="00B118F9" w:rsidRPr="000B2AE4" w:rsidRDefault="00B118F9" w:rsidP="00B118F9">
      <w:pPr>
        <w:pStyle w:val="ac"/>
        <w:tabs>
          <w:tab w:val="left" w:pos="1701"/>
        </w:tabs>
        <w:ind w:firstLine="709"/>
        <w:jc w:val="both"/>
      </w:pPr>
      <w:r w:rsidRPr="000B2AE4">
        <w:t>- порядка отклонения заявок, а также информации об основаниях их отклонения;</w:t>
      </w:r>
    </w:p>
    <w:p w:rsidR="00B118F9" w:rsidRPr="000B2AE4" w:rsidRDefault="00B118F9" w:rsidP="00B118F9">
      <w:pPr>
        <w:pStyle w:val="ac"/>
        <w:tabs>
          <w:tab w:val="left" w:pos="1701"/>
        </w:tabs>
        <w:ind w:firstLine="709"/>
        <w:jc w:val="both"/>
      </w:pPr>
      <w:r w:rsidRPr="000B2AE4">
        <w:t>- порядка оценки заявок, включающего критерии оценки, показатели критериев оценки, и их весовое значение в общей оценке, необходимую для представления участником отбора информацию по каждому критерию оценки, показателю критерия оценки, сведения, документы и материалы, подтверждающие такую информацию, минимальный проходной балл, который необходимо набрать по результатам оценки заявок участникам отбора для признания их победителями отбора, сроки оценки заявок, а также информацию об участии комиссии в оценке заявок;</w:t>
      </w:r>
    </w:p>
    <w:p w:rsidR="00B118F9" w:rsidRPr="000B2AE4" w:rsidRDefault="00B118F9" w:rsidP="00B118F9">
      <w:pPr>
        <w:pStyle w:val="ac"/>
        <w:tabs>
          <w:tab w:val="left" w:pos="1701"/>
        </w:tabs>
        <w:ind w:firstLine="709"/>
        <w:jc w:val="both"/>
      </w:pPr>
      <w:r w:rsidRPr="000B2AE4">
        <w:t>- объема распределяемой субсидии в рамках отбора, порядка расчета размера субсидии, установленного настоящим порядком, правил распределения субсидии по результатам отбора, которые могут включать максимальный, минимальный размер субсидии, предоставляемой победителю (победителям) отбора, а также предельное количество победителей отбора;</w:t>
      </w:r>
    </w:p>
    <w:p w:rsidR="00B118F9" w:rsidRPr="000B2AE4" w:rsidRDefault="00B118F9" w:rsidP="00B118F9">
      <w:pPr>
        <w:pStyle w:val="ac"/>
        <w:tabs>
          <w:tab w:val="left" w:pos="1701"/>
        </w:tabs>
        <w:ind w:firstLine="709"/>
        <w:jc w:val="both"/>
      </w:pPr>
      <w:r w:rsidRPr="000B2AE4">
        <w:t>- порядка предоставления участникам отбора разъяснений положений объявления о проведении отбора, даты начала и окончания срока такого предоставления;</w:t>
      </w:r>
    </w:p>
    <w:p w:rsidR="00B118F9" w:rsidRPr="000B2AE4" w:rsidRDefault="00B118F9" w:rsidP="00B118F9">
      <w:pPr>
        <w:pStyle w:val="ac"/>
        <w:tabs>
          <w:tab w:val="left" w:pos="1701"/>
        </w:tabs>
        <w:ind w:firstLine="709"/>
        <w:jc w:val="both"/>
      </w:pPr>
      <w:r w:rsidRPr="000B2AE4">
        <w:t>- срока, в течение которого победитель (победители) отбора должен подписать Соглашение;</w:t>
      </w:r>
    </w:p>
    <w:p w:rsidR="00B118F9" w:rsidRPr="000B2AE4" w:rsidRDefault="00B118F9" w:rsidP="00B118F9">
      <w:pPr>
        <w:pStyle w:val="ac"/>
        <w:tabs>
          <w:tab w:val="left" w:pos="1701"/>
        </w:tabs>
        <w:ind w:firstLine="709"/>
        <w:jc w:val="both"/>
      </w:pPr>
      <w:r w:rsidRPr="000B2AE4">
        <w:t>- условий признания победителя (победителей) отбора, уклонившимся от заключения Соглашения;</w:t>
      </w:r>
    </w:p>
    <w:p w:rsidR="00B118F9" w:rsidRPr="000B2AE4" w:rsidRDefault="00B118F9" w:rsidP="00B118F9">
      <w:pPr>
        <w:pStyle w:val="ac"/>
        <w:tabs>
          <w:tab w:val="left" w:pos="1701"/>
        </w:tabs>
        <w:ind w:firstLine="709"/>
        <w:jc w:val="both"/>
      </w:pPr>
      <w:r w:rsidRPr="000B2AE4">
        <w:t>- сроков размещения протокола подведения итогов отбора (документа об итогах проведения отбора) на едином портале, которые не могут быть позднее 14-го календарного дня, следующего за днем определения победителя (победителей) отбора.</w:t>
      </w:r>
    </w:p>
    <w:p w:rsidR="00B118F9" w:rsidRPr="000B2AE4" w:rsidRDefault="001C79FB" w:rsidP="00B118F9">
      <w:pPr>
        <w:pStyle w:val="ac"/>
        <w:tabs>
          <w:tab w:val="left" w:pos="1701"/>
        </w:tabs>
        <w:ind w:firstLine="709"/>
        <w:jc w:val="both"/>
      </w:pPr>
      <w:r w:rsidRPr="000B2AE4">
        <w:t>До начала приема заявок информация о проведении отбора размещается также на официальном сайте администрации Корсаковского муниципального округа и экономическом портале Корсаковского муниципального округа в информационно-телекоммуникационной сети «Интернет».</w:t>
      </w:r>
    </w:p>
    <w:p w:rsidR="00B118F9" w:rsidRPr="000B2AE4" w:rsidRDefault="00B118F9" w:rsidP="00B118F9">
      <w:pPr>
        <w:widowControl w:val="0"/>
        <w:autoSpaceDE w:val="0"/>
        <w:autoSpaceDN w:val="0"/>
        <w:adjustRightInd w:val="0"/>
        <w:ind w:firstLine="709"/>
        <w:jc w:val="both"/>
        <w:rPr>
          <w:sz w:val="24"/>
          <w:szCs w:val="24"/>
        </w:rPr>
      </w:pPr>
      <w:r w:rsidRPr="000B2AE4">
        <w:rPr>
          <w:sz w:val="24"/>
          <w:szCs w:val="24"/>
        </w:rPr>
        <w:t>3.3.2. Внесение изменений в объявление о проведении отбора осуществляется не позднее наступления даты окончания приема заявок участников отбора с соблюдением следующих условий:</w:t>
      </w:r>
    </w:p>
    <w:p w:rsidR="00B118F9" w:rsidRPr="000B2AE4" w:rsidRDefault="00B118F9" w:rsidP="00B118F9">
      <w:pPr>
        <w:widowControl w:val="0"/>
        <w:autoSpaceDE w:val="0"/>
        <w:autoSpaceDN w:val="0"/>
        <w:adjustRightInd w:val="0"/>
        <w:ind w:firstLine="709"/>
        <w:jc w:val="both"/>
        <w:rPr>
          <w:sz w:val="24"/>
          <w:szCs w:val="24"/>
        </w:rPr>
      </w:pPr>
      <w:r w:rsidRPr="000B2AE4">
        <w:rPr>
          <w:sz w:val="24"/>
          <w:szCs w:val="24"/>
        </w:rPr>
        <w:t>- срок подачи участниками отбора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10 календарных дней;</w:t>
      </w:r>
    </w:p>
    <w:p w:rsidR="00B118F9" w:rsidRPr="000B2AE4" w:rsidRDefault="00B118F9" w:rsidP="00B118F9">
      <w:pPr>
        <w:widowControl w:val="0"/>
        <w:autoSpaceDE w:val="0"/>
        <w:autoSpaceDN w:val="0"/>
        <w:adjustRightInd w:val="0"/>
        <w:ind w:firstLine="709"/>
        <w:jc w:val="both"/>
        <w:rPr>
          <w:sz w:val="24"/>
          <w:szCs w:val="24"/>
        </w:rPr>
      </w:pPr>
      <w:r w:rsidRPr="000B2AE4">
        <w:rPr>
          <w:sz w:val="24"/>
          <w:szCs w:val="24"/>
        </w:rPr>
        <w:t>- при внесении изменений в объявление о проведении отбора получателей субсидий изменение способа отбора получателей субсидий не допускается;</w:t>
      </w:r>
    </w:p>
    <w:p w:rsidR="00B118F9" w:rsidRPr="000B2AE4" w:rsidRDefault="00B118F9" w:rsidP="00B118F9">
      <w:pPr>
        <w:widowControl w:val="0"/>
        <w:autoSpaceDE w:val="0"/>
        <w:autoSpaceDN w:val="0"/>
        <w:adjustRightInd w:val="0"/>
        <w:ind w:firstLine="709"/>
        <w:jc w:val="both"/>
        <w:rPr>
          <w:sz w:val="24"/>
          <w:szCs w:val="24"/>
        </w:rPr>
      </w:pPr>
      <w:r w:rsidRPr="000B2AE4">
        <w:rPr>
          <w:sz w:val="24"/>
          <w:szCs w:val="24"/>
        </w:rPr>
        <w:t>- в случае внесения изменений в объявление о проведении отбора получателей субсидий после наступления даты начала приема заявок в объявление о проведении отбора получателей субсидий включается положение, предусматривающее право участников отбора получателей субсидий внести изменения в заявки;</w:t>
      </w:r>
    </w:p>
    <w:p w:rsidR="00B118F9" w:rsidRPr="000B2AE4" w:rsidRDefault="00B118F9" w:rsidP="00B118F9">
      <w:pPr>
        <w:widowControl w:val="0"/>
        <w:autoSpaceDE w:val="0"/>
        <w:autoSpaceDN w:val="0"/>
        <w:adjustRightInd w:val="0"/>
        <w:ind w:firstLine="709"/>
        <w:jc w:val="both"/>
        <w:rPr>
          <w:sz w:val="24"/>
          <w:szCs w:val="24"/>
        </w:rPr>
      </w:pPr>
      <w:r w:rsidRPr="000B2AE4">
        <w:rPr>
          <w:sz w:val="24"/>
          <w:szCs w:val="24"/>
        </w:rPr>
        <w:t>- участники отбора получателей субсидий, подавшие заявку, уведомляются о внесении изменений в объявление о проведении отбора не позднее дня, следующего за днем внесения изменений в объявление о проведении отбора получателей субсидий, с использованием системы «Электронный бюджет».</w:t>
      </w:r>
    </w:p>
    <w:p w:rsidR="00B118F9" w:rsidRPr="000B2AE4" w:rsidRDefault="00B118F9" w:rsidP="00B118F9">
      <w:pPr>
        <w:autoSpaceDE w:val="0"/>
        <w:autoSpaceDN w:val="0"/>
        <w:adjustRightInd w:val="0"/>
        <w:ind w:firstLine="709"/>
        <w:jc w:val="both"/>
        <w:rPr>
          <w:rFonts w:eastAsia="Calibri"/>
          <w:sz w:val="24"/>
          <w:szCs w:val="24"/>
          <w:lang w:eastAsia="en-US"/>
        </w:rPr>
      </w:pPr>
      <w:r w:rsidRPr="000B2AE4">
        <w:rPr>
          <w:rFonts w:eastAsia="Calibri"/>
          <w:sz w:val="24"/>
          <w:szCs w:val="24"/>
          <w:lang w:eastAsia="en-US"/>
        </w:rPr>
        <w:t>3.3.3. Порядок и случаи отмены проведения отбора.</w:t>
      </w:r>
    </w:p>
    <w:p w:rsidR="00B118F9" w:rsidRPr="000B2AE4" w:rsidRDefault="00B118F9" w:rsidP="00B118F9">
      <w:pPr>
        <w:pStyle w:val="ac"/>
        <w:tabs>
          <w:tab w:val="left" w:pos="1701"/>
        </w:tabs>
        <w:ind w:firstLine="709"/>
        <w:jc w:val="both"/>
      </w:pPr>
      <w:r w:rsidRPr="000B2AE4">
        <w:rPr>
          <w:rFonts w:eastAsia="Calibri"/>
          <w:lang w:eastAsia="en-US"/>
        </w:rPr>
        <w:t>Главный распорядитель бюджетных средств принимает решение об отмене отбора в случае внесения изменений в нормативные правовые акты, приводящие к невозможности предоставления субсидии.</w:t>
      </w:r>
    </w:p>
    <w:p w:rsidR="00B118F9" w:rsidRPr="000B2AE4" w:rsidRDefault="00B118F9" w:rsidP="00B118F9">
      <w:pPr>
        <w:pStyle w:val="ac"/>
        <w:tabs>
          <w:tab w:val="left" w:pos="1701"/>
        </w:tabs>
        <w:ind w:firstLine="709"/>
        <w:jc w:val="both"/>
      </w:pPr>
      <w:r w:rsidRPr="000B2AE4">
        <w:t>Размещение главным распорядителем бюджетных средств объявления об отмене проведения отбора на едином портале допускается не позднее чем за 1 рабочий день до даты окончания срока подачи заявок участниками отбора.</w:t>
      </w:r>
    </w:p>
    <w:p w:rsidR="00B118F9" w:rsidRPr="000B2AE4" w:rsidRDefault="00B118F9" w:rsidP="00B118F9">
      <w:pPr>
        <w:pStyle w:val="ac"/>
        <w:tabs>
          <w:tab w:val="left" w:pos="1701"/>
        </w:tabs>
        <w:ind w:firstLine="709"/>
        <w:jc w:val="both"/>
      </w:pPr>
      <w:r w:rsidRPr="000B2AE4">
        <w:lastRenderedPageBreak/>
        <w:t>Объявление об отмене отбора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руководителя главного распорядителя бюджетных средств (уполномоченного им лица), размещается на едином портале и содержит информацию о причинах отмены отбора получателей субсидий.</w:t>
      </w:r>
    </w:p>
    <w:p w:rsidR="00B118F9" w:rsidRPr="000B2AE4" w:rsidRDefault="00B118F9" w:rsidP="00B118F9">
      <w:pPr>
        <w:pStyle w:val="ac"/>
        <w:tabs>
          <w:tab w:val="left" w:pos="1701"/>
        </w:tabs>
        <w:ind w:firstLine="709"/>
        <w:jc w:val="both"/>
      </w:pPr>
      <w:r w:rsidRPr="000B2AE4">
        <w:t>Участники отбора получателей субсидий, подавшие заявки, информируются об отмене проведения отбора в системе «Электронный бюджет».</w:t>
      </w:r>
    </w:p>
    <w:p w:rsidR="00B118F9" w:rsidRPr="000B2AE4" w:rsidRDefault="00B118F9" w:rsidP="00B118F9">
      <w:pPr>
        <w:pStyle w:val="ac"/>
        <w:tabs>
          <w:tab w:val="left" w:pos="1701"/>
        </w:tabs>
        <w:ind w:firstLine="709"/>
        <w:jc w:val="both"/>
      </w:pPr>
      <w:r w:rsidRPr="000B2AE4">
        <w:t>Отбор считается отмененным со дня размещения объявления о его отмене на едином портале.</w:t>
      </w:r>
    </w:p>
    <w:p w:rsidR="00B118F9" w:rsidRPr="000B2AE4" w:rsidRDefault="00B118F9" w:rsidP="00B118F9">
      <w:pPr>
        <w:pStyle w:val="ac"/>
        <w:tabs>
          <w:tab w:val="left" w:pos="1701"/>
        </w:tabs>
        <w:ind w:firstLine="709"/>
        <w:jc w:val="both"/>
      </w:pPr>
      <w:r w:rsidRPr="000B2AE4">
        <w:t>После окончания срока отмены проведения отбора в соответствии с абзацем 2 настоящего пункта и до заключения Соглашения с победителем (победителями) отбора главный распорядитель бюджетных средств может отменить отбор только в случае возникновения обстоятельств непреодолимой силы в соответствии с пунктом 3 статьи 401 Гражданского кодекса Российской Федерации.</w:t>
      </w:r>
    </w:p>
    <w:p w:rsidR="00B118F9" w:rsidRPr="000B2AE4" w:rsidRDefault="00B118F9" w:rsidP="00B118F9">
      <w:pPr>
        <w:pStyle w:val="ac"/>
        <w:tabs>
          <w:tab w:val="left" w:pos="1701"/>
        </w:tabs>
        <w:ind w:firstLine="709"/>
        <w:jc w:val="both"/>
      </w:pPr>
    </w:p>
    <w:p w:rsidR="00B118F9" w:rsidRPr="000B2AE4" w:rsidRDefault="00B118F9" w:rsidP="00B118F9">
      <w:pPr>
        <w:autoSpaceDE w:val="0"/>
        <w:autoSpaceDN w:val="0"/>
        <w:adjustRightInd w:val="0"/>
        <w:jc w:val="center"/>
        <w:rPr>
          <w:rFonts w:eastAsiaTheme="minorHAnsi"/>
          <w:sz w:val="24"/>
          <w:szCs w:val="24"/>
          <w:lang w:eastAsia="en-US"/>
        </w:rPr>
      </w:pPr>
      <w:r w:rsidRPr="000B2AE4">
        <w:rPr>
          <w:rFonts w:eastAsiaTheme="minorHAnsi"/>
          <w:sz w:val="24"/>
          <w:szCs w:val="24"/>
          <w:lang w:eastAsia="en-US"/>
        </w:rPr>
        <w:t xml:space="preserve">3.4. Порядок формирования и подачи участниками отбора заявок, </w:t>
      </w:r>
    </w:p>
    <w:p w:rsidR="00B118F9" w:rsidRPr="000B2AE4" w:rsidRDefault="00B118F9" w:rsidP="00B118F9">
      <w:pPr>
        <w:autoSpaceDE w:val="0"/>
        <w:autoSpaceDN w:val="0"/>
        <w:adjustRightInd w:val="0"/>
        <w:jc w:val="center"/>
        <w:rPr>
          <w:rFonts w:eastAsiaTheme="minorHAnsi"/>
          <w:sz w:val="24"/>
          <w:szCs w:val="24"/>
          <w:lang w:eastAsia="en-US"/>
        </w:rPr>
      </w:pPr>
      <w:r w:rsidRPr="000B2AE4">
        <w:rPr>
          <w:rFonts w:eastAsiaTheme="minorHAnsi"/>
          <w:sz w:val="24"/>
          <w:szCs w:val="24"/>
          <w:lang w:eastAsia="en-US"/>
        </w:rPr>
        <w:t xml:space="preserve">перечень документов и сроки их предоставления для </w:t>
      </w:r>
    </w:p>
    <w:p w:rsidR="00B118F9" w:rsidRPr="000B2AE4" w:rsidRDefault="00B118F9" w:rsidP="00B118F9">
      <w:pPr>
        <w:autoSpaceDE w:val="0"/>
        <w:autoSpaceDN w:val="0"/>
        <w:adjustRightInd w:val="0"/>
        <w:jc w:val="center"/>
        <w:rPr>
          <w:rFonts w:eastAsiaTheme="minorHAnsi"/>
          <w:sz w:val="24"/>
          <w:szCs w:val="24"/>
          <w:lang w:eastAsia="en-US"/>
        </w:rPr>
      </w:pPr>
      <w:r w:rsidRPr="000B2AE4">
        <w:rPr>
          <w:rFonts w:eastAsiaTheme="minorHAnsi"/>
          <w:sz w:val="24"/>
          <w:szCs w:val="24"/>
          <w:lang w:eastAsia="en-US"/>
        </w:rPr>
        <w:t>подтверждения соответствия требованиям</w:t>
      </w:r>
    </w:p>
    <w:p w:rsidR="00B118F9" w:rsidRPr="000B2AE4" w:rsidRDefault="00B118F9" w:rsidP="00B118F9">
      <w:pPr>
        <w:autoSpaceDE w:val="0"/>
        <w:autoSpaceDN w:val="0"/>
        <w:adjustRightInd w:val="0"/>
        <w:ind w:firstLine="709"/>
        <w:jc w:val="both"/>
        <w:rPr>
          <w:rFonts w:eastAsiaTheme="minorHAnsi"/>
          <w:sz w:val="24"/>
          <w:szCs w:val="24"/>
          <w:lang w:eastAsia="en-US"/>
        </w:rPr>
      </w:pPr>
      <w:r w:rsidRPr="000B2AE4">
        <w:rPr>
          <w:rFonts w:eastAsiaTheme="minorHAnsi"/>
          <w:sz w:val="24"/>
          <w:szCs w:val="24"/>
          <w:lang w:eastAsia="en-US"/>
        </w:rPr>
        <w:t>3.4.1. Заявки формируются участниками отбора в электронной форме посредством заполнения соответствующих экранных форм веб-интерфейса системы «Электронный бюджет» и представления в систему «Электронный бюджет» электронных копий документов (документов на бумажном носителе, преобразованных в электронную форму путем сканирования), представление которых предусмотрено в объявлении о проведении отбора.</w:t>
      </w:r>
    </w:p>
    <w:p w:rsidR="00B118F9" w:rsidRPr="000B2AE4" w:rsidRDefault="00B118F9" w:rsidP="00B118F9">
      <w:pPr>
        <w:autoSpaceDE w:val="0"/>
        <w:autoSpaceDN w:val="0"/>
        <w:adjustRightInd w:val="0"/>
        <w:ind w:firstLine="709"/>
        <w:jc w:val="both"/>
        <w:rPr>
          <w:rFonts w:eastAsiaTheme="minorHAnsi"/>
          <w:sz w:val="24"/>
          <w:szCs w:val="24"/>
          <w:lang w:eastAsia="en-US"/>
        </w:rPr>
      </w:pPr>
      <w:r w:rsidRPr="000B2AE4">
        <w:rPr>
          <w:rFonts w:eastAsiaTheme="minorHAnsi"/>
          <w:sz w:val="24"/>
          <w:szCs w:val="24"/>
          <w:lang w:eastAsia="en-US"/>
        </w:rPr>
        <w:t>3.4.2. Заявка подписывается усиленной квалифицированной электронной подписью руководителя участника отбора или уполномоченного им лица (для юридических лиц и индивидуальных предпринимателей).</w:t>
      </w:r>
    </w:p>
    <w:p w:rsidR="00B118F9" w:rsidRPr="000B2AE4" w:rsidRDefault="00B118F9" w:rsidP="00B118F9">
      <w:pPr>
        <w:autoSpaceDE w:val="0"/>
        <w:autoSpaceDN w:val="0"/>
        <w:adjustRightInd w:val="0"/>
        <w:ind w:firstLine="709"/>
        <w:jc w:val="both"/>
        <w:rPr>
          <w:rFonts w:eastAsiaTheme="minorHAnsi"/>
          <w:sz w:val="24"/>
          <w:szCs w:val="24"/>
          <w:lang w:eastAsia="en-US"/>
        </w:rPr>
      </w:pPr>
      <w:r w:rsidRPr="000B2AE4">
        <w:rPr>
          <w:rFonts w:eastAsiaTheme="minorHAnsi"/>
          <w:sz w:val="24"/>
          <w:szCs w:val="24"/>
          <w:lang w:eastAsia="en-US"/>
        </w:rPr>
        <w:t>3.4.3. Ответственность за полноту и достоверность информации и документов, содержащихся в заявке, а также за своевременность их представления несет участник отбора в соответствии с законодательством Российской Федерации.</w:t>
      </w:r>
    </w:p>
    <w:p w:rsidR="00B118F9" w:rsidRPr="000B2AE4" w:rsidRDefault="00B118F9" w:rsidP="00B118F9">
      <w:pPr>
        <w:autoSpaceDE w:val="0"/>
        <w:autoSpaceDN w:val="0"/>
        <w:adjustRightInd w:val="0"/>
        <w:ind w:firstLine="709"/>
        <w:jc w:val="both"/>
        <w:rPr>
          <w:rFonts w:eastAsiaTheme="minorHAnsi"/>
          <w:sz w:val="24"/>
          <w:szCs w:val="24"/>
          <w:lang w:eastAsia="en-US"/>
        </w:rPr>
      </w:pPr>
      <w:r w:rsidRPr="000B2AE4">
        <w:rPr>
          <w:rFonts w:eastAsiaTheme="minorHAnsi"/>
          <w:sz w:val="24"/>
          <w:szCs w:val="24"/>
          <w:lang w:eastAsia="en-US"/>
        </w:rPr>
        <w:t>3.4.4. Электронные копии документов и материалы,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rsidR="00B118F9" w:rsidRPr="000B2AE4" w:rsidRDefault="00B118F9" w:rsidP="00B118F9">
      <w:pPr>
        <w:autoSpaceDE w:val="0"/>
        <w:autoSpaceDN w:val="0"/>
        <w:adjustRightInd w:val="0"/>
        <w:ind w:firstLine="709"/>
        <w:jc w:val="both"/>
        <w:rPr>
          <w:rFonts w:eastAsiaTheme="minorHAnsi"/>
          <w:sz w:val="24"/>
          <w:szCs w:val="24"/>
          <w:lang w:eastAsia="en-US"/>
        </w:rPr>
      </w:pPr>
      <w:r w:rsidRPr="000B2AE4">
        <w:rPr>
          <w:rFonts w:eastAsiaTheme="minorHAnsi"/>
          <w:sz w:val="24"/>
          <w:szCs w:val="24"/>
          <w:lang w:eastAsia="en-US"/>
        </w:rPr>
        <w:t>Фото- и видеоматериалы, включаемые в заявку, должны содержать четкое и контрастное изображение высокого качества.</w:t>
      </w:r>
    </w:p>
    <w:p w:rsidR="00B118F9" w:rsidRPr="000B2AE4" w:rsidRDefault="00B118F9" w:rsidP="00B118F9">
      <w:pPr>
        <w:autoSpaceDE w:val="0"/>
        <w:autoSpaceDN w:val="0"/>
        <w:adjustRightInd w:val="0"/>
        <w:ind w:firstLine="709"/>
        <w:jc w:val="both"/>
        <w:rPr>
          <w:rFonts w:eastAsiaTheme="minorHAnsi"/>
          <w:sz w:val="24"/>
          <w:szCs w:val="24"/>
          <w:lang w:eastAsia="en-US"/>
        </w:rPr>
      </w:pPr>
      <w:r w:rsidRPr="000B2AE4">
        <w:rPr>
          <w:rFonts w:eastAsiaTheme="minorHAnsi"/>
          <w:sz w:val="24"/>
          <w:szCs w:val="24"/>
          <w:lang w:eastAsia="en-US"/>
        </w:rPr>
        <w:t xml:space="preserve">3.4.5. Датой и временем представления участником отбора заявки считаются дата и время подписания участником отбора указанной заявки с присвоением ей регистрационного номера в системе «Электронный бюджет». </w:t>
      </w:r>
    </w:p>
    <w:p w:rsidR="00B118F9" w:rsidRPr="000B2AE4" w:rsidRDefault="00B118F9" w:rsidP="00B118F9">
      <w:pPr>
        <w:autoSpaceDE w:val="0"/>
        <w:autoSpaceDN w:val="0"/>
        <w:adjustRightInd w:val="0"/>
        <w:ind w:firstLine="709"/>
        <w:jc w:val="both"/>
        <w:rPr>
          <w:rFonts w:eastAsiaTheme="minorHAnsi"/>
          <w:sz w:val="24"/>
          <w:szCs w:val="24"/>
          <w:lang w:eastAsia="en-US"/>
        </w:rPr>
      </w:pPr>
      <w:r w:rsidRPr="000B2AE4">
        <w:rPr>
          <w:rFonts w:eastAsiaTheme="minorHAnsi"/>
          <w:sz w:val="24"/>
          <w:szCs w:val="24"/>
          <w:lang w:eastAsia="en-US"/>
        </w:rPr>
        <w:t>3.4.6. Заявка содержит следующие сведения:</w:t>
      </w:r>
    </w:p>
    <w:p w:rsidR="00B118F9" w:rsidRPr="000B2AE4" w:rsidRDefault="00B118F9" w:rsidP="00B118F9">
      <w:pPr>
        <w:autoSpaceDE w:val="0"/>
        <w:autoSpaceDN w:val="0"/>
        <w:adjustRightInd w:val="0"/>
        <w:ind w:firstLine="709"/>
        <w:jc w:val="both"/>
        <w:rPr>
          <w:rFonts w:eastAsiaTheme="minorHAnsi"/>
          <w:sz w:val="24"/>
          <w:szCs w:val="24"/>
          <w:lang w:eastAsia="en-US"/>
        </w:rPr>
      </w:pPr>
      <w:r w:rsidRPr="000B2AE4">
        <w:rPr>
          <w:rFonts w:eastAsiaTheme="minorHAnsi"/>
          <w:sz w:val="24"/>
          <w:szCs w:val="24"/>
          <w:lang w:eastAsia="en-US"/>
        </w:rPr>
        <w:t>1) информация и документы об участнике отбора:  </w:t>
      </w:r>
    </w:p>
    <w:p w:rsidR="00B118F9" w:rsidRPr="000B2AE4" w:rsidRDefault="00B118F9" w:rsidP="00B118F9">
      <w:pPr>
        <w:autoSpaceDE w:val="0"/>
        <w:autoSpaceDN w:val="0"/>
        <w:adjustRightInd w:val="0"/>
        <w:ind w:firstLine="709"/>
        <w:jc w:val="both"/>
        <w:rPr>
          <w:rFonts w:eastAsiaTheme="minorHAnsi"/>
          <w:sz w:val="24"/>
          <w:szCs w:val="24"/>
          <w:lang w:eastAsia="en-US"/>
        </w:rPr>
      </w:pPr>
      <w:r w:rsidRPr="000B2AE4">
        <w:rPr>
          <w:rFonts w:eastAsiaTheme="minorHAnsi"/>
          <w:sz w:val="24"/>
          <w:szCs w:val="24"/>
          <w:lang w:eastAsia="en-US"/>
        </w:rPr>
        <w:t>- полное и сокращенное наименование участника отбора получателей субсидий (для юридических лиц);</w:t>
      </w:r>
    </w:p>
    <w:p w:rsidR="00B118F9" w:rsidRPr="000B2AE4" w:rsidRDefault="00B118F9" w:rsidP="00B118F9">
      <w:pPr>
        <w:autoSpaceDE w:val="0"/>
        <w:autoSpaceDN w:val="0"/>
        <w:adjustRightInd w:val="0"/>
        <w:ind w:firstLine="709"/>
        <w:jc w:val="both"/>
        <w:rPr>
          <w:rFonts w:eastAsiaTheme="minorHAnsi"/>
          <w:sz w:val="24"/>
          <w:szCs w:val="24"/>
          <w:lang w:eastAsia="en-US"/>
        </w:rPr>
      </w:pPr>
      <w:r w:rsidRPr="000B2AE4">
        <w:rPr>
          <w:rFonts w:eastAsiaTheme="minorHAnsi"/>
          <w:sz w:val="24"/>
          <w:szCs w:val="24"/>
          <w:lang w:eastAsia="en-US"/>
        </w:rPr>
        <w:t>- фамилия, имя, отчество (при наличии), пол и сведения о паспорте гражданина Российской Федерации (паспорте иностранного гражданина), включающие в себя информацию о его серии, номере и дате выдачи, а также о наименовании органа и коде подразделения органа, выдавшего документ (при наличии), дате и месте рождения (для физических лиц);</w:t>
      </w:r>
    </w:p>
    <w:p w:rsidR="00B118F9" w:rsidRPr="000B2AE4" w:rsidRDefault="00B118F9" w:rsidP="00B118F9">
      <w:pPr>
        <w:autoSpaceDE w:val="0"/>
        <w:autoSpaceDN w:val="0"/>
        <w:adjustRightInd w:val="0"/>
        <w:ind w:firstLine="709"/>
        <w:jc w:val="both"/>
        <w:rPr>
          <w:rFonts w:eastAsiaTheme="minorHAnsi"/>
          <w:sz w:val="24"/>
          <w:szCs w:val="24"/>
          <w:lang w:eastAsia="en-US"/>
        </w:rPr>
      </w:pPr>
      <w:r w:rsidRPr="000B2AE4">
        <w:rPr>
          <w:rFonts w:eastAsiaTheme="minorHAnsi"/>
          <w:sz w:val="24"/>
          <w:szCs w:val="24"/>
          <w:lang w:eastAsia="en-US"/>
        </w:rPr>
        <w:t>- фамилия, имя, отчество (при наличии) индивидуального предпринимателя;</w:t>
      </w:r>
    </w:p>
    <w:p w:rsidR="00B118F9" w:rsidRPr="000B2AE4" w:rsidRDefault="00B118F9" w:rsidP="00B118F9">
      <w:pPr>
        <w:autoSpaceDE w:val="0"/>
        <w:autoSpaceDN w:val="0"/>
        <w:adjustRightInd w:val="0"/>
        <w:ind w:firstLine="709"/>
        <w:jc w:val="both"/>
        <w:rPr>
          <w:rFonts w:eastAsiaTheme="minorHAnsi"/>
          <w:sz w:val="24"/>
          <w:szCs w:val="24"/>
          <w:lang w:eastAsia="en-US"/>
        </w:rPr>
      </w:pPr>
      <w:r w:rsidRPr="000B2AE4">
        <w:rPr>
          <w:rFonts w:eastAsiaTheme="minorHAnsi"/>
          <w:sz w:val="24"/>
          <w:szCs w:val="24"/>
          <w:lang w:eastAsia="en-US"/>
        </w:rPr>
        <w:lastRenderedPageBreak/>
        <w:t>- основной государственный регистрационный номер участника отбора получателей субсидий (для юридических лиц и индивидуальных предпринимателей);</w:t>
      </w:r>
    </w:p>
    <w:p w:rsidR="00B118F9" w:rsidRPr="000B2AE4" w:rsidRDefault="00B118F9" w:rsidP="00B118F9">
      <w:pPr>
        <w:autoSpaceDE w:val="0"/>
        <w:autoSpaceDN w:val="0"/>
        <w:adjustRightInd w:val="0"/>
        <w:ind w:firstLine="709"/>
        <w:jc w:val="both"/>
        <w:rPr>
          <w:rFonts w:eastAsiaTheme="minorHAnsi"/>
          <w:sz w:val="24"/>
          <w:szCs w:val="24"/>
          <w:lang w:eastAsia="en-US"/>
        </w:rPr>
      </w:pPr>
      <w:r w:rsidRPr="000B2AE4">
        <w:rPr>
          <w:rFonts w:eastAsiaTheme="minorHAnsi"/>
          <w:sz w:val="24"/>
          <w:szCs w:val="24"/>
          <w:lang w:eastAsia="en-US"/>
        </w:rPr>
        <w:t>- идентификационный номер налогоплательщика;</w:t>
      </w:r>
    </w:p>
    <w:p w:rsidR="00B118F9" w:rsidRPr="000B2AE4" w:rsidRDefault="00B118F9" w:rsidP="00B118F9">
      <w:pPr>
        <w:autoSpaceDE w:val="0"/>
        <w:autoSpaceDN w:val="0"/>
        <w:adjustRightInd w:val="0"/>
        <w:ind w:firstLine="709"/>
        <w:jc w:val="both"/>
        <w:rPr>
          <w:rFonts w:eastAsiaTheme="minorHAnsi"/>
          <w:sz w:val="24"/>
          <w:szCs w:val="24"/>
          <w:lang w:eastAsia="en-US"/>
        </w:rPr>
      </w:pPr>
      <w:r w:rsidRPr="000B2AE4">
        <w:rPr>
          <w:rFonts w:eastAsiaTheme="minorHAnsi"/>
          <w:sz w:val="24"/>
          <w:szCs w:val="24"/>
          <w:lang w:eastAsia="en-US"/>
        </w:rPr>
        <w:t>- дата постановки на учет в налоговом органе (для физических лиц, в том числе индивидуальных предпринимателей);</w:t>
      </w:r>
    </w:p>
    <w:p w:rsidR="00B118F9" w:rsidRPr="000B2AE4" w:rsidRDefault="00B118F9" w:rsidP="00B118F9">
      <w:pPr>
        <w:autoSpaceDE w:val="0"/>
        <w:autoSpaceDN w:val="0"/>
        <w:adjustRightInd w:val="0"/>
        <w:ind w:firstLine="709"/>
        <w:jc w:val="both"/>
        <w:rPr>
          <w:rFonts w:eastAsiaTheme="minorHAnsi"/>
          <w:sz w:val="24"/>
          <w:szCs w:val="24"/>
          <w:lang w:eastAsia="en-US"/>
        </w:rPr>
      </w:pPr>
      <w:r w:rsidRPr="000B2AE4">
        <w:rPr>
          <w:rFonts w:eastAsiaTheme="minorHAnsi"/>
          <w:sz w:val="24"/>
          <w:szCs w:val="24"/>
          <w:lang w:eastAsia="en-US"/>
        </w:rPr>
        <w:t>- дата и код причины постановки на учет в налоговом органе (для юридических лиц);</w:t>
      </w:r>
    </w:p>
    <w:p w:rsidR="00B118F9" w:rsidRPr="000B2AE4" w:rsidRDefault="00B118F9" w:rsidP="00B118F9">
      <w:pPr>
        <w:autoSpaceDE w:val="0"/>
        <w:autoSpaceDN w:val="0"/>
        <w:adjustRightInd w:val="0"/>
        <w:ind w:firstLine="709"/>
        <w:jc w:val="both"/>
        <w:rPr>
          <w:rFonts w:eastAsiaTheme="minorHAnsi"/>
          <w:sz w:val="24"/>
          <w:szCs w:val="24"/>
          <w:lang w:eastAsia="en-US"/>
        </w:rPr>
      </w:pPr>
      <w:r w:rsidRPr="000B2AE4">
        <w:rPr>
          <w:rFonts w:eastAsiaTheme="minorHAnsi"/>
          <w:sz w:val="24"/>
          <w:szCs w:val="24"/>
          <w:lang w:eastAsia="en-US"/>
        </w:rPr>
        <w:t>- дата государственной регистрации физического лица в качестве индивидуального предпринимателя;</w:t>
      </w:r>
    </w:p>
    <w:p w:rsidR="00B118F9" w:rsidRPr="000B2AE4" w:rsidRDefault="00B118F9" w:rsidP="00B118F9">
      <w:pPr>
        <w:autoSpaceDE w:val="0"/>
        <w:autoSpaceDN w:val="0"/>
        <w:adjustRightInd w:val="0"/>
        <w:ind w:firstLine="709"/>
        <w:jc w:val="both"/>
        <w:rPr>
          <w:rFonts w:eastAsiaTheme="minorHAnsi"/>
          <w:sz w:val="24"/>
          <w:szCs w:val="24"/>
          <w:lang w:eastAsia="en-US"/>
        </w:rPr>
      </w:pPr>
      <w:r w:rsidRPr="000B2AE4">
        <w:rPr>
          <w:rFonts w:eastAsiaTheme="minorHAnsi"/>
          <w:sz w:val="24"/>
          <w:szCs w:val="24"/>
          <w:lang w:eastAsia="en-US"/>
        </w:rPr>
        <w:t>- дата и место рождения (для физических лиц, в том числе индивидуальных предпринимателей);</w:t>
      </w:r>
    </w:p>
    <w:p w:rsidR="00B118F9" w:rsidRPr="000B2AE4" w:rsidRDefault="00B118F9" w:rsidP="00B118F9">
      <w:pPr>
        <w:autoSpaceDE w:val="0"/>
        <w:autoSpaceDN w:val="0"/>
        <w:adjustRightInd w:val="0"/>
        <w:ind w:firstLine="709"/>
        <w:jc w:val="both"/>
        <w:rPr>
          <w:rFonts w:eastAsiaTheme="minorHAnsi"/>
          <w:sz w:val="24"/>
          <w:szCs w:val="24"/>
          <w:lang w:eastAsia="en-US"/>
        </w:rPr>
      </w:pPr>
      <w:r w:rsidRPr="000B2AE4">
        <w:rPr>
          <w:rFonts w:eastAsiaTheme="minorHAnsi"/>
          <w:sz w:val="24"/>
          <w:szCs w:val="24"/>
          <w:lang w:eastAsia="en-US"/>
        </w:rPr>
        <w:t>- страховой номер индивидуального лицевого счета (для физических лиц, в том числе индивидуальных предпринимателей);</w:t>
      </w:r>
    </w:p>
    <w:p w:rsidR="00B118F9" w:rsidRPr="000B2AE4" w:rsidRDefault="00B118F9" w:rsidP="00B118F9">
      <w:pPr>
        <w:autoSpaceDE w:val="0"/>
        <w:autoSpaceDN w:val="0"/>
        <w:adjustRightInd w:val="0"/>
        <w:ind w:firstLine="709"/>
        <w:jc w:val="both"/>
        <w:rPr>
          <w:rFonts w:eastAsiaTheme="minorHAnsi"/>
          <w:sz w:val="24"/>
          <w:szCs w:val="24"/>
          <w:lang w:eastAsia="en-US"/>
        </w:rPr>
      </w:pPr>
      <w:r w:rsidRPr="000B2AE4">
        <w:rPr>
          <w:rFonts w:eastAsiaTheme="minorHAnsi"/>
          <w:sz w:val="24"/>
          <w:szCs w:val="24"/>
          <w:lang w:eastAsia="en-US"/>
        </w:rPr>
        <w:t>- адрес юридического лица, адрес регистрации (для физических лиц, в том числе индивидуальных предпринимателей);</w:t>
      </w:r>
    </w:p>
    <w:p w:rsidR="00B118F9" w:rsidRPr="000B2AE4" w:rsidRDefault="00B118F9" w:rsidP="00B118F9">
      <w:pPr>
        <w:autoSpaceDE w:val="0"/>
        <w:autoSpaceDN w:val="0"/>
        <w:adjustRightInd w:val="0"/>
        <w:ind w:firstLine="709"/>
        <w:jc w:val="both"/>
        <w:rPr>
          <w:rFonts w:eastAsiaTheme="minorHAnsi"/>
          <w:sz w:val="24"/>
          <w:szCs w:val="24"/>
          <w:lang w:eastAsia="en-US"/>
        </w:rPr>
      </w:pPr>
      <w:r w:rsidRPr="000B2AE4">
        <w:rPr>
          <w:rFonts w:eastAsiaTheme="minorHAnsi"/>
          <w:sz w:val="24"/>
          <w:szCs w:val="24"/>
          <w:lang w:eastAsia="en-US"/>
        </w:rPr>
        <w:t>- номер контактного телефона, почтовый адрес и адрес электронной почты для направления юридически значимых сообщений;</w:t>
      </w:r>
    </w:p>
    <w:p w:rsidR="00B118F9" w:rsidRPr="000B2AE4" w:rsidRDefault="00B118F9" w:rsidP="00B118F9">
      <w:pPr>
        <w:autoSpaceDE w:val="0"/>
        <w:autoSpaceDN w:val="0"/>
        <w:adjustRightInd w:val="0"/>
        <w:ind w:firstLine="709"/>
        <w:jc w:val="both"/>
        <w:rPr>
          <w:rFonts w:eastAsiaTheme="minorHAnsi"/>
          <w:sz w:val="24"/>
          <w:szCs w:val="24"/>
          <w:lang w:eastAsia="en-US"/>
        </w:rPr>
      </w:pPr>
      <w:r w:rsidRPr="000B2AE4">
        <w:rPr>
          <w:rFonts w:eastAsiaTheme="minorHAnsi"/>
          <w:sz w:val="24"/>
          <w:szCs w:val="24"/>
          <w:lang w:eastAsia="en-US"/>
        </w:rPr>
        <w:t>- фамилия, имя, отчество (при наличии) и идентификационный номер налогоплательщика главного бухгалтера (при наличии), фамилии, имена, отчества (при наличии) учредителей (за исключением сельскохозяйственных кооперативов, созданных в соответствии с Федеральным законом «О сельскохозяйственной кооперации»), членов коллегиального исполнительного органа, лица, исполняющего функции единоличного исполнительного органа (для юридических лиц);</w:t>
      </w:r>
    </w:p>
    <w:p w:rsidR="00B118F9" w:rsidRPr="000B2AE4" w:rsidRDefault="00B118F9" w:rsidP="00B118F9">
      <w:pPr>
        <w:autoSpaceDE w:val="0"/>
        <w:autoSpaceDN w:val="0"/>
        <w:adjustRightInd w:val="0"/>
        <w:ind w:firstLine="709"/>
        <w:jc w:val="both"/>
        <w:rPr>
          <w:rFonts w:eastAsiaTheme="minorHAnsi"/>
          <w:sz w:val="24"/>
          <w:szCs w:val="24"/>
          <w:lang w:eastAsia="en-US"/>
        </w:rPr>
      </w:pPr>
      <w:r w:rsidRPr="000B2AE4">
        <w:rPr>
          <w:rFonts w:eastAsiaTheme="minorHAnsi"/>
          <w:sz w:val="24"/>
          <w:szCs w:val="24"/>
          <w:lang w:eastAsia="en-US"/>
        </w:rPr>
        <w:t>- информация о руководителе юридического лица (фамилия, имя, отчество (при наличии), идентификационный номер налогоплательщика, должность);</w:t>
      </w:r>
    </w:p>
    <w:p w:rsidR="00B118F9" w:rsidRPr="000B2AE4" w:rsidRDefault="00B118F9" w:rsidP="00B118F9">
      <w:pPr>
        <w:autoSpaceDE w:val="0"/>
        <w:autoSpaceDN w:val="0"/>
        <w:adjustRightInd w:val="0"/>
        <w:ind w:firstLine="709"/>
        <w:jc w:val="both"/>
        <w:rPr>
          <w:rFonts w:eastAsiaTheme="minorHAnsi"/>
          <w:sz w:val="24"/>
          <w:szCs w:val="24"/>
          <w:lang w:eastAsia="en-US"/>
        </w:rPr>
      </w:pPr>
      <w:r w:rsidRPr="000B2AE4">
        <w:rPr>
          <w:rFonts w:eastAsiaTheme="minorHAnsi"/>
          <w:sz w:val="24"/>
          <w:szCs w:val="24"/>
          <w:lang w:eastAsia="en-US"/>
        </w:rPr>
        <w:t>- перечень основных и дополнительных видов деятельности, которые участник отбора получателей субсидий вправе осуществлять в соответствии с учредительными документами организации (для юридических лиц) или в соответствии со сведениями единого государственного реестра индивидуальных предпринимателей (для индивидуальных предпринимателей);</w:t>
      </w:r>
    </w:p>
    <w:p w:rsidR="00B118F9" w:rsidRPr="000B2AE4" w:rsidRDefault="00B118F9" w:rsidP="00B118F9">
      <w:pPr>
        <w:autoSpaceDE w:val="0"/>
        <w:autoSpaceDN w:val="0"/>
        <w:adjustRightInd w:val="0"/>
        <w:ind w:firstLine="709"/>
        <w:jc w:val="both"/>
        <w:rPr>
          <w:rFonts w:eastAsiaTheme="minorHAnsi"/>
          <w:sz w:val="24"/>
          <w:szCs w:val="24"/>
          <w:lang w:eastAsia="en-US"/>
        </w:rPr>
      </w:pPr>
      <w:r w:rsidRPr="000B2AE4">
        <w:rPr>
          <w:rFonts w:eastAsiaTheme="minorHAnsi"/>
          <w:sz w:val="24"/>
          <w:szCs w:val="24"/>
          <w:lang w:eastAsia="en-US"/>
        </w:rPr>
        <w:t>- информация о счетах в соответствии с законодательством Российской Федерации для перечисления субсидии, а также о лице, уполномоченном на подписание Соглашения;</w:t>
      </w:r>
    </w:p>
    <w:p w:rsidR="00B118F9" w:rsidRPr="000B2AE4" w:rsidRDefault="00B118F9" w:rsidP="00B118F9">
      <w:pPr>
        <w:autoSpaceDE w:val="0"/>
        <w:autoSpaceDN w:val="0"/>
        <w:adjustRightInd w:val="0"/>
        <w:ind w:firstLine="709"/>
        <w:jc w:val="both"/>
        <w:rPr>
          <w:rFonts w:eastAsiaTheme="minorHAnsi"/>
          <w:sz w:val="24"/>
          <w:szCs w:val="24"/>
          <w:lang w:eastAsia="en-US"/>
        </w:rPr>
      </w:pPr>
      <w:r w:rsidRPr="000B2AE4">
        <w:rPr>
          <w:rFonts w:eastAsiaTheme="minorHAnsi"/>
          <w:sz w:val="24"/>
          <w:szCs w:val="24"/>
          <w:lang w:eastAsia="en-US"/>
        </w:rPr>
        <w:t>2) информация и документы, подтверждающие соответствие участника отбора требованиям, установленным пунктом 2.1 настоящего порядка;</w:t>
      </w:r>
    </w:p>
    <w:p w:rsidR="00B118F9" w:rsidRPr="000B2AE4" w:rsidRDefault="00B118F9" w:rsidP="00B118F9">
      <w:pPr>
        <w:autoSpaceDE w:val="0"/>
        <w:autoSpaceDN w:val="0"/>
        <w:adjustRightInd w:val="0"/>
        <w:ind w:firstLine="709"/>
        <w:jc w:val="both"/>
        <w:rPr>
          <w:rFonts w:eastAsiaTheme="minorHAnsi"/>
          <w:sz w:val="24"/>
          <w:szCs w:val="24"/>
          <w:lang w:eastAsia="en-US"/>
        </w:rPr>
      </w:pPr>
      <w:r w:rsidRPr="000B2AE4">
        <w:rPr>
          <w:rFonts w:eastAsiaTheme="minorHAnsi"/>
          <w:sz w:val="24"/>
          <w:szCs w:val="24"/>
          <w:lang w:eastAsia="en-US"/>
        </w:rPr>
        <w:t>3) размер запрашиваемой субсидии;</w:t>
      </w:r>
    </w:p>
    <w:p w:rsidR="00B118F9" w:rsidRPr="000B2AE4" w:rsidRDefault="00B118F9" w:rsidP="00B118F9">
      <w:pPr>
        <w:autoSpaceDE w:val="0"/>
        <w:autoSpaceDN w:val="0"/>
        <w:adjustRightInd w:val="0"/>
        <w:ind w:firstLine="709"/>
        <w:jc w:val="both"/>
        <w:rPr>
          <w:rFonts w:eastAsiaTheme="minorHAnsi"/>
          <w:sz w:val="24"/>
          <w:szCs w:val="24"/>
          <w:lang w:eastAsia="en-US"/>
        </w:rPr>
      </w:pPr>
      <w:r w:rsidRPr="000B2AE4">
        <w:rPr>
          <w:rFonts w:eastAsiaTheme="minorHAnsi"/>
          <w:sz w:val="24"/>
          <w:szCs w:val="24"/>
          <w:lang w:eastAsia="en-US"/>
        </w:rPr>
        <w:t>4) информация и документы, представляемые при проведении отбора получателей субсидий в процессе документооборота: подтверждение согласия на публикацию (размещение) в информационно-телекоммуникационной сети «Интернет» информации об участнике отбора получателей субсидий, о подаваемой участником отбора получателей субсидий заявке, а также иной информации об участнике отбора получателей субсидий, связанной с соответствующим отбором получателей субсидий и результатом предоставления субсидии, подаваемое посредством заполнения соответствующих экранных форм веб-интерфейса системы «Электронный бюджет»;</w:t>
      </w:r>
    </w:p>
    <w:p w:rsidR="00B118F9" w:rsidRPr="000B2AE4" w:rsidRDefault="00B118F9" w:rsidP="00B118F9">
      <w:pPr>
        <w:autoSpaceDE w:val="0"/>
        <w:autoSpaceDN w:val="0"/>
        <w:adjustRightInd w:val="0"/>
        <w:ind w:firstLine="709"/>
        <w:jc w:val="both"/>
        <w:rPr>
          <w:rFonts w:eastAsiaTheme="minorHAnsi"/>
          <w:sz w:val="24"/>
          <w:szCs w:val="24"/>
          <w:lang w:eastAsia="en-US"/>
        </w:rPr>
      </w:pPr>
      <w:r w:rsidRPr="000B2AE4">
        <w:rPr>
          <w:rFonts w:eastAsiaTheme="minorHAnsi"/>
          <w:sz w:val="24"/>
          <w:szCs w:val="24"/>
          <w:lang w:eastAsia="en-US"/>
        </w:rPr>
        <w:t>5) предлагаемые участником отбора значения результата предоставления субсидии, характеристик результата, указанные в пункте 3.12 настоящего порядка, в соответствии с формой № 2 к настоящему порядку;</w:t>
      </w:r>
    </w:p>
    <w:p w:rsidR="00B118F9" w:rsidRPr="000B2AE4" w:rsidRDefault="00B118F9" w:rsidP="00B118F9">
      <w:pPr>
        <w:autoSpaceDE w:val="0"/>
        <w:autoSpaceDN w:val="0"/>
        <w:adjustRightInd w:val="0"/>
        <w:ind w:firstLine="709"/>
        <w:jc w:val="both"/>
        <w:rPr>
          <w:rFonts w:eastAsiaTheme="minorHAnsi"/>
          <w:sz w:val="24"/>
          <w:szCs w:val="24"/>
          <w:lang w:eastAsia="en-US"/>
        </w:rPr>
      </w:pPr>
      <w:r w:rsidRPr="000B2AE4">
        <w:rPr>
          <w:rFonts w:eastAsiaTheme="minorHAnsi"/>
          <w:sz w:val="24"/>
          <w:szCs w:val="24"/>
          <w:lang w:eastAsia="en-US"/>
        </w:rPr>
        <w:t>6) информацию (документы) по каждому критерию оценки, установленные формой № 3 к настоящему порядку:</w:t>
      </w:r>
    </w:p>
    <w:p w:rsidR="00B118F9" w:rsidRPr="000B2AE4" w:rsidRDefault="00B118F9" w:rsidP="00B118F9">
      <w:pPr>
        <w:autoSpaceDE w:val="0"/>
        <w:autoSpaceDN w:val="0"/>
        <w:adjustRightInd w:val="0"/>
        <w:ind w:firstLine="709"/>
        <w:jc w:val="both"/>
        <w:rPr>
          <w:rFonts w:eastAsiaTheme="minorHAnsi"/>
          <w:sz w:val="24"/>
          <w:szCs w:val="24"/>
          <w:lang w:eastAsia="en-US"/>
        </w:rPr>
      </w:pPr>
      <w:r w:rsidRPr="000B2AE4">
        <w:rPr>
          <w:rFonts w:eastAsiaTheme="minorHAnsi"/>
          <w:sz w:val="24"/>
          <w:szCs w:val="24"/>
          <w:lang w:eastAsia="en-US"/>
        </w:rPr>
        <w:t>- по критерию «Рост среднесписочной численности работающих, чел.» расчет по страховым взносам (форма по КНД 1151111) за предыдущий финансовый год;</w:t>
      </w:r>
    </w:p>
    <w:p w:rsidR="00B118F9" w:rsidRPr="000B2AE4" w:rsidRDefault="00B118F9" w:rsidP="00B118F9">
      <w:pPr>
        <w:autoSpaceDE w:val="0"/>
        <w:autoSpaceDN w:val="0"/>
        <w:adjustRightInd w:val="0"/>
        <w:ind w:firstLine="709"/>
        <w:jc w:val="both"/>
        <w:rPr>
          <w:rFonts w:eastAsia="Calibri"/>
          <w:sz w:val="24"/>
          <w:szCs w:val="24"/>
          <w:lang w:eastAsia="en-US"/>
        </w:rPr>
      </w:pPr>
      <w:r w:rsidRPr="000B2AE4">
        <w:rPr>
          <w:rFonts w:eastAsiaTheme="minorHAnsi"/>
          <w:sz w:val="24"/>
          <w:szCs w:val="24"/>
          <w:lang w:eastAsia="en-US"/>
        </w:rPr>
        <w:t xml:space="preserve">- по критерию «Субъект относится к приоритетной группе» (социальные предприниматели, Дальневосточный гектар, Доступная рыба, торговля розничная книгами в специализированных магазинах, держатели права на использование логотипа «Сахалин - </w:t>
      </w:r>
      <w:r w:rsidRPr="000B2AE4">
        <w:rPr>
          <w:rFonts w:eastAsiaTheme="minorHAnsi"/>
          <w:sz w:val="24"/>
          <w:szCs w:val="24"/>
          <w:lang w:eastAsia="en-US"/>
        </w:rPr>
        <w:lastRenderedPageBreak/>
        <w:t>Знак качества», субъекты, использующие труд осужденных) документы, подтверждающие отнесение к приоритетной группе.</w:t>
      </w:r>
    </w:p>
    <w:p w:rsidR="00B118F9" w:rsidRPr="000B2AE4" w:rsidRDefault="00B118F9" w:rsidP="00B118F9">
      <w:pPr>
        <w:autoSpaceDE w:val="0"/>
        <w:autoSpaceDN w:val="0"/>
        <w:adjustRightInd w:val="0"/>
        <w:ind w:firstLine="709"/>
        <w:jc w:val="both"/>
        <w:rPr>
          <w:rFonts w:eastAsiaTheme="minorHAnsi"/>
          <w:sz w:val="24"/>
          <w:szCs w:val="24"/>
          <w:lang w:eastAsia="en-US"/>
        </w:rPr>
      </w:pPr>
      <w:r w:rsidRPr="000B2AE4">
        <w:rPr>
          <w:rFonts w:eastAsiaTheme="minorHAnsi"/>
          <w:sz w:val="24"/>
          <w:szCs w:val="24"/>
          <w:lang w:eastAsia="en-US"/>
        </w:rPr>
        <w:t>3.4.7. Любой участник отбора со дня размещения объявления о проведении отбора на едином портале не позднее 3-го рабочего дня до дня завершения подачи заявок вправе направить главному распорядителю бюджетных средств не более 5 запросов о разъяснении положений объявления о проведении отбора получателей субсидий путем формирования в системе «Электронный бюджет» соответствующего запроса.</w:t>
      </w:r>
    </w:p>
    <w:p w:rsidR="00B118F9" w:rsidRPr="000B2AE4" w:rsidRDefault="00B118F9" w:rsidP="00B118F9">
      <w:pPr>
        <w:autoSpaceDE w:val="0"/>
        <w:autoSpaceDN w:val="0"/>
        <w:adjustRightInd w:val="0"/>
        <w:ind w:firstLine="709"/>
        <w:jc w:val="both"/>
        <w:rPr>
          <w:rFonts w:eastAsiaTheme="minorHAnsi"/>
          <w:sz w:val="24"/>
          <w:szCs w:val="24"/>
          <w:lang w:eastAsia="en-US"/>
        </w:rPr>
      </w:pPr>
      <w:r w:rsidRPr="000B2AE4">
        <w:rPr>
          <w:rFonts w:eastAsiaTheme="minorHAnsi"/>
          <w:sz w:val="24"/>
          <w:szCs w:val="24"/>
          <w:lang w:eastAsia="en-US"/>
        </w:rPr>
        <w:t>Главный распорядитель бюджетных средств в ответ на запрос направляет разъяснение положений объявления о проведении отбора в срок, установленный указанным объявлением, но не позднее 1-го рабочего дня до дня завершения подачи заявок, путем формирования в системе «Электронный бюджет» соответствующего разъяснения. Представленное главным распорядителем бюджетных средств разъяснение положений объявления о проведении отбора не должно изменять суть информации, содержащейся в указанном объявлении.</w:t>
      </w:r>
    </w:p>
    <w:p w:rsidR="00B118F9" w:rsidRPr="000B2AE4" w:rsidRDefault="00B118F9" w:rsidP="00B118F9">
      <w:pPr>
        <w:autoSpaceDE w:val="0"/>
        <w:autoSpaceDN w:val="0"/>
        <w:adjustRightInd w:val="0"/>
        <w:ind w:firstLine="709"/>
        <w:jc w:val="both"/>
        <w:rPr>
          <w:rFonts w:eastAsiaTheme="minorHAnsi"/>
          <w:sz w:val="24"/>
          <w:szCs w:val="24"/>
          <w:lang w:eastAsia="en-US"/>
        </w:rPr>
      </w:pPr>
      <w:r w:rsidRPr="000B2AE4">
        <w:rPr>
          <w:rFonts w:eastAsiaTheme="minorHAnsi"/>
          <w:sz w:val="24"/>
          <w:szCs w:val="24"/>
          <w:lang w:eastAsia="en-US"/>
        </w:rPr>
        <w:t>Доступ к разъяснению, формируемому в системе «Электронный бюджет», предоставляется всем участникам отбора.</w:t>
      </w:r>
    </w:p>
    <w:p w:rsidR="00B118F9" w:rsidRPr="000B2AE4" w:rsidRDefault="00B118F9" w:rsidP="00B118F9">
      <w:pPr>
        <w:autoSpaceDE w:val="0"/>
        <w:autoSpaceDN w:val="0"/>
        <w:adjustRightInd w:val="0"/>
        <w:ind w:firstLine="709"/>
        <w:jc w:val="both"/>
        <w:rPr>
          <w:sz w:val="24"/>
          <w:szCs w:val="24"/>
        </w:rPr>
      </w:pPr>
    </w:p>
    <w:p w:rsidR="00B118F9" w:rsidRPr="000B2AE4" w:rsidRDefault="00B118F9" w:rsidP="00B118F9">
      <w:pPr>
        <w:autoSpaceDE w:val="0"/>
        <w:autoSpaceDN w:val="0"/>
        <w:adjustRightInd w:val="0"/>
        <w:jc w:val="center"/>
        <w:rPr>
          <w:sz w:val="24"/>
          <w:szCs w:val="24"/>
        </w:rPr>
      </w:pPr>
      <w:r w:rsidRPr="000B2AE4">
        <w:rPr>
          <w:sz w:val="24"/>
          <w:szCs w:val="24"/>
        </w:rPr>
        <w:t xml:space="preserve">3.5. Внесение изменений в заявку, отзыв заявки, </w:t>
      </w:r>
    </w:p>
    <w:p w:rsidR="00B118F9" w:rsidRPr="000B2AE4" w:rsidRDefault="00B118F9" w:rsidP="00B118F9">
      <w:pPr>
        <w:autoSpaceDE w:val="0"/>
        <w:autoSpaceDN w:val="0"/>
        <w:adjustRightInd w:val="0"/>
        <w:jc w:val="center"/>
        <w:rPr>
          <w:sz w:val="24"/>
          <w:szCs w:val="24"/>
        </w:rPr>
      </w:pPr>
      <w:r w:rsidRPr="000B2AE4">
        <w:rPr>
          <w:sz w:val="24"/>
          <w:szCs w:val="24"/>
        </w:rPr>
        <w:t>возврат заявок на доработку</w:t>
      </w:r>
    </w:p>
    <w:p w:rsidR="00B118F9" w:rsidRPr="000B2AE4" w:rsidRDefault="00B118F9" w:rsidP="00B118F9">
      <w:pPr>
        <w:autoSpaceDE w:val="0"/>
        <w:autoSpaceDN w:val="0"/>
        <w:adjustRightInd w:val="0"/>
        <w:ind w:firstLine="709"/>
        <w:jc w:val="both"/>
        <w:rPr>
          <w:sz w:val="24"/>
          <w:szCs w:val="24"/>
        </w:rPr>
      </w:pPr>
      <w:r w:rsidRPr="000B2AE4">
        <w:rPr>
          <w:sz w:val="24"/>
          <w:szCs w:val="24"/>
        </w:rPr>
        <w:t>3.5.1. Внесение изменений в заявку и отзыв заявки осуществляется участниками отбора в электронной форме посредством заполнения соответствующих экранных форм веб-интерфейса системы «Электронный бюджет» и представления в систему «Электронный бюджет» электронных копий документов (документов на бумажном носителе, преобразованных в электронную форму путем сканирования), представление которых предусмотрено в объявлении о проведении отбора.</w:t>
      </w:r>
    </w:p>
    <w:p w:rsidR="00B118F9" w:rsidRPr="000B2AE4" w:rsidRDefault="00B118F9" w:rsidP="00B118F9">
      <w:pPr>
        <w:autoSpaceDE w:val="0"/>
        <w:autoSpaceDN w:val="0"/>
        <w:adjustRightInd w:val="0"/>
        <w:ind w:firstLine="709"/>
        <w:jc w:val="both"/>
        <w:rPr>
          <w:sz w:val="24"/>
          <w:szCs w:val="24"/>
        </w:rPr>
      </w:pPr>
      <w:r w:rsidRPr="000B2AE4">
        <w:rPr>
          <w:sz w:val="24"/>
          <w:szCs w:val="24"/>
        </w:rPr>
        <w:t xml:space="preserve">3.5.2. Порядок отзыва участником отбора заявки. </w:t>
      </w:r>
    </w:p>
    <w:p w:rsidR="00B118F9" w:rsidRPr="000B2AE4" w:rsidRDefault="00B118F9" w:rsidP="00B118F9">
      <w:pPr>
        <w:autoSpaceDE w:val="0"/>
        <w:autoSpaceDN w:val="0"/>
        <w:adjustRightInd w:val="0"/>
        <w:ind w:firstLine="709"/>
        <w:jc w:val="both"/>
        <w:rPr>
          <w:sz w:val="24"/>
          <w:szCs w:val="24"/>
        </w:rPr>
      </w:pPr>
      <w:r w:rsidRPr="000B2AE4">
        <w:rPr>
          <w:sz w:val="24"/>
          <w:szCs w:val="24"/>
        </w:rPr>
        <w:t xml:space="preserve">Отзыв заявки участником отбора возможен в любое время до даты окончания срока приема заявок. </w:t>
      </w:r>
    </w:p>
    <w:p w:rsidR="00B118F9" w:rsidRPr="000B2AE4" w:rsidRDefault="00B118F9" w:rsidP="00B118F9">
      <w:pPr>
        <w:autoSpaceDE w:val="0"/>
        <w:autoSpaceDN w:val="0"/>
        <w:adjustRightInd w:val="0"/>
        <w:ind w:firstLine="709"/>
        <w:jc w:val="both"/>
        <w:rPr>
          <w:sz w:val="24"/>
          <w:szCs w:val="24"/>
        </w:rPr>
      </w:pPr>
      <w:r w:rsidRPr="000B2AE4">
        <w:t>У</w:t>
      </w:r>
      <w:r w:rsidRPr="000B2AE4">
        <w:rPr>
          <w:sz w:val="24"/>
          <w:szCs w:val="24"/>
        </w:rPr>
        <w:t>ведомление об отзыве заявки формируется участником отбора в электронной форме.</w:t>
      </w:r>
    </w:p>
    <w:p w:rsidR="00B118F9" w:rsidRPr="000B2AE4" w:rsidRDefault="00B118F9" w:rsidP="00B118F9">
      <w:pPr>
        <w:autoSpaceDE w:val="0"/>
        <w:autoSpaceDN w:val="0"/>
        <w:adjustRightInd w:val="0"/>
        <w:ind w:firstLine="709"/>
        <w:jc w:val="both"/>
        <w:rPr>
          <w:sz w:val="24"/>
          <w:szCs w:val="24"/>
        </w:rPr>
      </w:pPr>
      <w:r w:rsidRPr="000B2AE4">
        <w:rPr>
          <w:sz w:val="24"/>
          <w:szCs w:val="24"/>
        </w:rPr>
        <w:t xml:space="preserve">3.5.3. Порядок внесения участником отбора изменений в заявку. </w:t>
      </w:r>
    </w:p>
    <w:p w:rsidR="00B118F9" w:rsidRPr="000B2AE4" w:rsidRDefault="00B118F9" w:rsidP="00B118F9">
      <w:pPr>
        <w:autoSpaceDE w:val="0"/>
        <w:autoSpaceDN w:val="0"/>
        <w:adjustRightInd w:val="0"/>
        <w:ind w:firstLine="709"/>
        <w:jc w:val="both"/>
        <w:rPr>
          <w:sz w:val="24"/>
          <w:szCs w:val="24"/>
        </w:rPr>
      </w:pPr>
      <w:r w:rsidRPr="000B2AE4">
        <w:rPr>
          <w:sz w:val="24"/>
          <w:szCs w:val="24"/>
        </w:rPr>
        <w:t>Внесение участником отбора изменений в заявку осуществляется путем отзыва уже поданной заявки с последующим формированием новой заявки в порядке, установленном пунктом 3.4 настоящего порядка.</w:t>
      </w:r>
    </w:p>
    <w:p w:rsidR="00B118F9" w:rsidRPr="000B2AE4" w:rsidRDefault="00B118F9" w:rsidP="00B118F9">
      <w:pPr>
        <w:autoSpaceDE w:val="0"/>
        <w:autoSpaceDN w:val="0"/>
        <w:adjustRightInd w:val="0"/>
        <w:ind w:firstLine="709"/>
        <w:jc w:val="both"/>
      </w:pPr>
      <w:r w:rsidRPr="000B2AE4">
        <w:rPr>
          <w:sz w:val="24"/>
          <w:szCs w:val="24"/>
        </w:rPr>
        <w:t>Внесение участником отбора изменений в заявку осуществляется до дня окончания срока приема заявок.</w:t>
      </w:r>
      <w:r w:rsidRPr="000B2AE4">
        <w:t xml:space="preserve"> </w:t>
      </w:r>
    </w:p>
    <w:p w:rsidR="00B118F9" w:rsidRPr="000B2AE4" w:rsidRDefault="00B118F9" w:rsidP="00B118F9">
      <w:pPr>
        <w:autoSpaceDE w:val="0"/>
        <w:autoSpaceDN w:val="0"/>
        <w:adjustRightInd w:val="0"/>
        <w:ind w:firstLine="709"/>
        <w:jc w:val="both"/>
        <w:rPr>
          <w:sz w:val="24"/>
          <w:szCs w:val="24"/>
        </w:rPr>
      </w:pPr>
      <w:r w:rsidRPr="000B2AE4">
        <w:rPr>
          <w:sz w:val="24"/>
          <w:szCs w:val="24"/>
        </w:rPr>
        <w:t xml:space="preserve">3.5.4. Порядок возврата заявок на доработку. </w:t>
      </w:r>
    </w:p>
    <w:p w:rsidR="00B118F9" w:rsidRPr="000B2AE4" w:rsidRDefault="00B118F9" w:rsidP="00B118F9">
      <w:pPr>
        <w:autoSpaceDE w:val="0"/>
        <w:autoSpaceDN w:val="0"/>
        <w:adjustRightInd w:val="0"/>
        <w:ind w:firstLine="709"/>
        <w:jc w:val="both"/>
        <w:rPr>
          <w:sz w:val="24"/>
          <w:szCs w:val="24"/>
        </w:rPr>
      </w:pPr>
      <w:r w:rsidRPr="000B2AE4">
        <w:rPr>
          <w:sz w:val="24"/>
          <w:szCs w:val="24"/>
        </w:rPr>
        <w:t>Возможность возврата заявок на доработку отсутствует.</w:t>
      </w:r>
    </w:p>
    <w:p w:rsidR="00B118F9" w:rsidRPr="000B2AE4" w:rsidRDefault="00B118F9" w:rsidP="00B118F9">
      <w:pPr>
        <w:autoSpaceDE w:val="0"/>
        <w:autoSpaceDN w:val="0"/>
        <w:adjustRightInd w:val="0"/>
        <w:ind w:firstLine="709"/>
        <w:rPr>
          <w:sz w:val="24"/>
          <w:szCs w:val="24"/>
        </w:rPr>
      </w:pPr>
    </w:p>
    <w:p w:rsidR="00B118F9" w:rsidRPr="000B2AE4" w:rsidRDefault="00B118F9" w:rsidP="00B118F9">
      <w:pPr>
        <w:autoSpaceDE w:val="0"/>
        <w:autoSpaceDN w:val="0"/>
        <w:adjustRightInd w:val="0"/>
        <w:ind w:firstLine="709"/>
        <w:jc w:val="center"/>
        <w:rPr>
          <w:sz w:val="24"/>
          <w:szCs w:val="24"/>
        </w:rPr>
      </w:pPr>
      <w:r w:rsidRPr="000B2AE4">
        <w:rPr>
          <w:sz w:val="24"/>
          <w:szCs w:val="24"/>
        </w:rPr>
        <w:t>3.6. Рассмотрение и оценка заявок</w:t>
      </w:r>
    </w:p>
    <w:p w:rsidR="00B118F9" w:rsidRPr="000B2AE4" w:rsidRDefault="00B118F9" w:rsidP="00B118F9">
      <w:pPr>
        <w:autoSpaceDE w:val="0"/>
        <w:autoSpaceDN w:val="0"/>
        <w:adjustRightInd w:val="0"/>
        <w:ind w:firstLine="709"/>
        <w:jc w:val="both"/>
        <w:rPr>
          <w:sz w:val="24"/>
          <w:szCs w:val="24"/>
        </w:rPr>
      </w:pPr>
      <w:r w:rsidRPr="000B2AE4">
        <w:rPr>
          <w:sz w:val="24"/>
          <w:szCs w:val="24"/>
        </w:rPr>
        <w:t>3.6.1. Рассмотрение и оценку заявок осуществляет комиссия.</w:t>
      </w:r>
    </w:p>
    <w:p w:rsidR="00B118F9" w:rsidRPr="000B2AE4" w:rsidRDefault="00B118F9" w:rsidP="00B118F9">
      <w:pPr>
        <w:autoSpaceDE w:val="0"/>
        <w:autoSpaceDN w:val="0"/>
        <w:adjustRightInd w:val="0"/>
        <w:ind w:firstLine="709"/>
        <w:jc w:val="both"/>
        <w:rPr>
          <w:sz w:val="24"/>
          <w:szCs w:val="24"/>
        </w:rPr>
      </w:pPr>
      <w:r w:rsidRPr="000B2AE4">
        <w:rPr>
          <w:sz w:val="24"/>
          <w:szCs w:val="24"/>
        </w:rPr>
        <w:t xml:space="preserve">Состав комиссии утверждается постановлением администрации Корсаковского муниципального округа. </w:t>
      </w:r>
    </w:p>
    <w:p w:rsidR="00B118F9" w:rsidRPr="000B2AE4" w:rsidRDefault="00B118F9" w:rsidP="00B118F9">
      <w:pPr>
        <w:autoSpaceDE w:val="0"/>
        <w:autoSpaceDN w:val="0"/>
        <w:adjustRightInd w:val="0"/>
        <w:ind w:firstLine="709"/>
        <w:jc w:val="both"/>
        <w:rPr>
          <w:sz w:val="24"/>
          <w:szCs w:val="24"/>
        </w:rPr>
      </w:pPr>
      <w:r w:rsidRPr="000B2AE4">
        <w:rPr>
          <w:sz w:val="24"/>
          <w:szCs w:val="24"/>
        </w:rPr>
        <w:t>При необходимости постановлением администрации Корсаковского муниципального округа может определяться порядок работы такой комиссии.</w:t>
      </w:r>
    </w:p>
    <w:p w:rsidR="00B118F9" w:rsidRPr="000B2AE4" w:rsidRDefault="00B118F9" w:rsidP="00B118F9">
      <w:pPr>
        <w:autoSpaceDE w:val="0"/>
        <w:autoSpaceDN w:val="0"/>
        <w:adjustRightInd w:val="0"/>
        <w:ind w:firstLine="709"/>
        <w:jc w:val="both"/>
        <w:rPr>
          <w:sz w:val="24"/>
          <w:szCs w:val="24"/>
        </w:rPr>
      </w:pPr>
      <w:r w:rsidRPr="000B2AE4">
        <w:rPr>
          <w:sz w:val="24"/>
          <w:szCs w:val="24"/>
        </w:rPr>
        <w:t>Решения комиссии оформляются протоколом.</w:t>
      </w:r>
    </w:p>
    <w:p w:rsidR="00B118F9" w:rsidRPr="000B2AE4" w:rsidRDefault="00B118F9" w:rsidP="00B118F9">
      <w:pPr>
        <w:autoSpaceDE w:val="0"/>
        <w:autoSpaceDN w:val="0"/>
        <w:adjustRightInd w:val="0"/>
        <w:ind w:firstLine="709"/>
        <w:jc w:val="both"/>
        <w:rPr>
          <w:sz w:val="24"/>
          <w:szCs w:val="24"/>
        </w:rPr>
      </w:pPr>
      <w:r w:rsidRPr="000B2AE4">
        <w:rPr>
          <w:sz w:val="24"/>
          <w:szCs w:val="24"/>
        </w:rPr>
        <w:t>К полномочиям комиссии относятся:</w:t>
      </w:r>
    </w:p>
    <w:p w:rsidR="00B118F9" w:rsidRPr="000B2AE4" w:rsidRDefault="00B118F9" w:rsidP="00B118F9">
      <w:pPr>
        <w:autoSpaceDE w:val="0"/>
        <w:autoSpaceDN w:val="0"/>
        <w:adjustRightInd w:val="0"/>
        <w:ind w:firstLine="709"/>
        <w:jc w:val="both"/>
        <w:rPr>
          <w:sz w:val="24"/>
          <w:szCs w:val="24"/>
        </w:rPr>
      </w:pPr>
      <w:r w:rsidRPr="000B2AE4">
        <w:rPr>
          <w:sz w:val="24"/>
          <w:szCs w:val="24"/>
        </w:rPr>
        <w:t>- допуск заявок к участию в отборе или отклонение заявок;</w:t>
      </w:r>
    </w:p>
    <w:p w:rsidR="00B118F9" w:rsidRPr="000B2AE4" w:rsidRDefault="00B118F9" w:rsidP="00B118F9">
      <w:pPr>
        <w:autoSpaceDE w:val="0"/>
        <w:autoSpaceDN w:val="0"/>
        <w:adjustRightInd w:val="0"/>
        <w:ind w:firstLine="709"/>
        <w:jc w:val="both"/>
        <w:rPr>
          <w:sz w:val="24"/>
          <w:szCs w:val="24"/>
        </w:rPr>
      </w:pPr>
      <w:r w:rsidRPr="000B2AE4">
        <w:rPr>
          <w:sz w:val="24"/>
          <w:szCs w:val="24"/>
        </w:rPr>
        <w:t>- рассмотрение и оценка заявок участников отбора;</w:t>
      </w:r>
    </w:p>
    <w:p w:rsidR="00B118F9" w:rsidRPr="000B2AE4" w:rsidRDefault="00B118F9" w:rsidP="00B118F9">
      <w:pPr>
        <w:autoSpaceDE w:val="0"/>
        <w:autoSpaceDN w:val="0"/>
        <w:adjustRightInd w:val="0"/>
        <w:ind w:firstLine="709"/>
        <w:jc w:val="both"/>
        <w:rPr>
          <w:sz w:val="24"/>
          <w:szCs w:val="24"/>
        </w:rPr>
      </w:pPr>
      <w:r w:rsidRPr="000B2AE4">
        <w:rPr>
          <w:sz w:val="24"/>
          <w:szCs w:val="24"/>
        </w:rPr>
        <w:t>- формирование рейтинга победителей отбора;</w:t>
      </w:r>
    </w:p>
    <w:p w:rsidR="00B118F9" w:rsidRPr="000B2AE4" w:rsidRDefault="00B118F9" w:rsidP="00B118F9">
      <w:pPr>
        <w:autoSpaceDE w:val="0"/>
        <w:autoSpaceDN w:val="0"/>
        <w:adjustRightInd w:val="0"/>
        <w:ind w:firstLine="709"/>
        <w:jc w:val="both"/>
        <w:rPr>
          <w:sz w:val="24"/>
          <w:szCs w:val="24"/>
        </w:rPr>
      </w:pPr>
      <w:r w:rsidRPr="000B2AE4">
        <w:rPr>
          <w:sz w:val="24"/>
          <w:szCs w:val="24"/>
        </w:rPr>
        <w:t>- подведение итогов отбора или признание отбора несостоявшимся;</w:t>
      </w:r>
    </w:p>
    <w:p w:rsidR="00B118F9" w:rsidRPr="000B2AE4" w:rsidRDefault="00B118F9" w:rsidP="00B118F9">
      <w:pPr>
        <w:autoSpaceDE w:val="0"/>
        <w:autoSpaceDN w:val="0"/>
        <w:adjustRightInd w:val="0"/>
        <w:ind w:firstLine="709"/>
        <w:jc w:val="both"/>
        <w:rPr>
          <w:sz w:val="24"/>
          <w:szCs w:val="24"/>
        </w:rPr>
      </w:pPr>
      <w:r w:rsidRPr="000B2AE4">
        <w:rPr>
          <w:sz w:val="24"/>
          <w:szCs w:val="24"/>
        </w:rPr>
        <w:lastRenderedPageBreak/>
        <w:t>- подписание протоколов, формируемых в процессе проведения отбора и содержащих информацию о принятых комиссией решениях.</w:t>
      </w:r>
    </w:p>
    <w:p w:rsidR="00B118F9" w:rsidRPr="000B2AE4" w:rsidRDefault="00B118F9" w:rsidP="00B118F9">
      <w:pPr>
        <w:autoSpaceDE w:val="0"/>
        <w:autoSpaceDN w:val="0"/>
        <w:adjustRightInd w:val="0"/>
        <w:ind w:firstLine="709"/>
        <w:jc w:val="both"/>
        <w:rPr>
          <w:sz w:val="24"/>
          <w:szCs w:val="24"/>
        </w:rPr>
      </w:pPr>
      <w:r w:rsidRPr="000B2AE4">
        <w:rPr>
          <w:sz w:val="24"/>
          <w:szCs w:val="24"/>
        </w:rPr>
        <w:t>3.6.2. Не позднее 1 рабочего дня, следующего за днем окончания срока подачи заявок, в системе «Электронный бюджет» главному распорядителю бюджетных средств и комиссии открывается доступ к поданным участниками отбора заявкам для их рассмотрения и оценки.</w:t>
      </w:r>
    </w:p>
    <w:p w:rsidR="00B118F9" w:rsidRPr="000B2AE4" w:rsidRDefault="00B118F9" w:rsidP="00B118F9">
      <w:pPr>
        <w:autoSpaceDE w:val="0"/>
        <w:autoSpaceDN w:val="0"/>
        <w:adjustRightInd w:val="0"/>
        <w:ind w:firstLine="709"/>
        <w:jc w:val="both"/>
        <w:rPr>
          <w:sz w:val="24"/>
          <w:szCs w:val="24"/>
        </w:rPr>
      </w:pPr>
      <w:r w:rsidRPr="000B2AE4">
        <w:rPr>
          <w:sz w:val="24"/>
          <w:szCs w:val="24"/>
        </w:rPr>
        <w:t>Главный распорядитель бюджетных средств, не позднее 1 рабочего дня, следующего за днем вскрытия заявок, установленного в объявлении о проведении отбора, подписывает протокол вскрытия заявок, содержащий следующую информацию о поступивших для участия в отборе заявках:</w:t>
      </w:r>
    </w:p>
    <w:p w:rsidR="00B118F9" w:rsidRPr="000B2AE4" w:rsidRDefault="00B118F9" w:rsidP="00B118F9">
      <w:pPr>
        <w:autoSpaceDE w:val="0"/>
        <w:autoSpaceDN w:val="0"/>
        <w:adjustRightInd w:val="0"/>
        <w:ind w:firstLine="709"/>
        <w:jc w:val="both"/>
        <w:rPr>
          <w:sz w:val="24"/>
          <w:szCs w:val="24"/>
        </w:rPr>
      </w:pPr>
      <w:r w:rsidRPr="000B2AE4">
        <w:rPr>
          <w:sz w:val="24"/>
          <w:szCs w:val="24"/>
        </w:rPr>
        <w:t xml:space="preserve">а) регистрационный номер заявки; </w:t>
      </w:r>
    </w:p>
    <w:p w:rsidR="00B118F9" w:rsidRPr="000B2AE4" w:rsidRDefault="00B118F9" w:rsidP="00B118F9">
      <w:pPr>
        <w:autoSpaceDE w:val="0"/>
        <w:autoSpaceDN w:val="0"/>
        <w:adjustRightInd w:val="0"/>
        <w:ind w:firstLine="709"/>
        <w:jc w:val="both"/>
        <w:rPr>
          <w:sz w:val="24"/>
          <w:szCs w:val="24"/>
        </w:rPr>
      </w:pPr>
      <w:r w:rsidRPr="000B2AE4">
        <w:rPr>
          <w:sz w:val="24"/>
          <w:szCs w:val="24"/>
        </w:rPr>
        <w:t xml:space="preserve">б) дата и время поступления заявки; </w:t>
      </w:r>
    </w:p>
    <w:p w:rsidR="00B118F9" w:rsidRPr="000B2AE4" w:rsidRDefault="00B118F9" w:rsidP="00B118F9">
      <w:pPr>
        <w:autoSpaceDE w:val="0"/>
        <w:autoSpaceDN w:val="0"/>
        <w:adjustRightInd w:val="0"/>
        <w:ind w:firstLine="709"/>
        <w:jc w:val="both"/>
        <w:rPr>
          <w:sz w:val="24"/>
          <w:szCs w:val="24"/>
        </w:rPr>
      </w:pPr>
      <w:r w:rsidRPr="000B2AE4">
        <w:rPr>
          <w:sz w:val="24"/>
          <w:szCs w:val="24"/>
        </w:rPr>
        <w:t xml:space="preserve">в) полное наименование участника отбора получателей субсидий (для юридических лиц) или фамилия, имя, отчество (при наличии) (для физических лиц, в том числе индивидуальных предпринимателей); </w:t>
      </w:r>
    </w:p>
    <w:p w:rsidR="00B118F9" w:rsidRPr="000B2AE4" w:rsidRDefault="00B118F9" w:rsidP="00B118F9">
      <w:pPr>
        <w:autoSpaceDE w:val="0"/>
        <w:autoSpaceDN w:val="0"/>
        <w:adjustRightInd w:val="0"/>
        <w:ind w:firstLine="709"/>
        <w:jc w:val="both"/>
        <w:rPr>
          <w:sz w:val="24"/>
          <w:szCs w:val="24"/>
        </w:rPr>
      </w:pPr>
      <w:r w:rsidRPr="000B2AE4">
        <w:rPr>
          <w:sz w:val="24"/>
          <w:szCs w:val="24"/>
        </w:rPr>
        <w:t xml:space="preserve">г) адрес юридического лица, адрес регистрации (для физических лиц, в том числе индивидуальных предпринимателей); </w:t>
      </w:r>
    </w:p>
    <w:p w:rsidR="00B118F9" w:rsidRPr="000B2AE4" w:rsidRDefault="00B118F9" w:rsidP="00B118F9">
      <w:pPr>
        <w:autoSpaceDE w:val="0"/>
        <w:autoSpaceDN w:val="0"/>
        <w:adjustRightInd w:val="0"/>
        <w:ind w:firstLine="709"/>
        <w:jc w:val="both"/>
        <w:rPr>
          <w:sz w:val="24"/>
          <w:szCs w:val="24"/>
        </w:rPr>
      </w:pPr>
      <w:r w:rsidRPr="000B2AE4">
        <w:rPr>
          <w:sz w:val="24"/>
          <w:szCs w:val="24"/>
        </w:rPr>
        <w:t xml:space="preserve">д) запрашиваемый участником отбора получателей субсидий размер субсидии. </w:t>
      </w:r>
    </w:p>
    <w:p w:rsidR="00B118F9" w:rsidRPr="000B2AE4" w:rsidRDefault="00B118F9" w:rsidP="00B118F9">
      <w:pPr>
        <w:autoSpaceDE w:val="0"/>
        <w:autoSpaceDN w:val="0"/>
        <w:adjustRightInd w:val="0"/>
        <w:ind w:firstLine="709"/>
        <w:jc w:val="both"/>
        <w:rPr>
          <w:sz w:val="24"/>
          <w:szCs w:val="24"/>
        </w:rPr>
      </w:pPr>
      <w:r w:rsidRPr="000B2AE4">
        <w:rPr>
          <w:sz w:val="24"/>
          <w:szCs w:val="24"/>
        </w:rPr>
        <w:t>Протокол вскрытия заявок формируется на едином портале автоматически и подписывается усиленной квалифицированной электронной подписью председателя комиссии и ее членами в системе «Электронный бюджет» (подписи членами комиссии допускаются посредством идентификации в ЕСИА), а также размещается на едином портале не позднее 1-го рабочего дня, следующего за днем его подписания.</w:t>
      </w:r>
    </w:p>
    <w:p w:rsidR="00B118F9" w:rsidRPr="000B2AE4" w:rsidRDefault="00B118F9" w:rsidP="00B118F9">
      <w:pPr>
        <w:autoSpaceDE w:val="0"/>
        <w:autoSpaceDN w:val="0"/>
        <w:adjustRightInd w:val="0"/>
        <w:ind w:firstLine="709"/>
        <w:jc w:val="both"/>
        <w:rPr>
          <w:sz w:val="24"/>
          <w:szCs w:val="24"/>
        </w:rPr>
      </w:pPr>
      <w:r w:rsidRPr="000B2AE4">
        <w:rPr>
          <w:sz w:val="24"/>
          <w:szCs w:val="24"/>
        </w:rPr>
        <w:t>3.6.3. Комиссия в течение 5 рабочих дней со дня подписания протокола вскрытия заявок осуществляет проверку:</w:t>
      </w:r>
    </w:p>
    <w:p w:rsidR="00B118F9" w:rsidRPr="000B2AE4" w:rsidRDefault="00B118F9" w:rsidP="00B118F9">
      <w:pPr>
        <w:autoSpaceDE w:val="0"/>
        <w:autoSpaceDN w:val="0"/>
        <w:adjustRightInd w:val="0"/>
        <w:ind w:firstLine="709"/>
        <w:jc w:val="both"/>
        <w:rPr>
          <w:sz w:val="24"/>
          <w:szCs w:val="24"/>
        </w:rPr>
      </w:pPr>
      <w:r w:rsidRPr="000B2AE4">
        <w:rPr>
          <w:sz w:val="24"/>
          <w:szCs w:val="24"/>
        </w:rPr>
        <w:t>- участников отбора на соответствие требованиям, установленным пунктом 2.1 настоящего порядка;</w:t>
      </w:r>
    </w:p>
    <w:p w:rsidR="00B118F9" w:rsidRPr="000B2AE4" w:rsidRDefault="00B118F9" w:rsidP="00B118F9">
      <w:pPr>
        <w:autoSpaceDE w:val="0"/>
        <w:autoSpaceDN w:val="0"/>
        <w:adjustRightInd w:val="0"/>
        <w:ind w:firstLine="709"/>
        <w:jc w:val="both"/>
        <w:rPr>
          <w:sz w:val="24"/>
          <w:szCs w:val="24"/>
        </w:rPr>
      </w:pPr>
      <w:r w:rsidRPr="000B2AE4">
        <w:rPr>
          <w:sz w:val="24"/>
          <w:szCs w:val="24"/>
        </w:rPr>
        <w:t>- представленных документов в составе заявки на участие в отборе на соответствие требованиям и полноте комплекта документов, установленных подпунктом 3.4.6 настоящего порядка;</w:t>
      </w:r>
    </w:p>
    <w:p w:rsidR="00B118F9" w:rsidRPr="000B2AE4" w:rsidRDefault="00B118F9" w:rsidP="00B118F9">
      <w:pPr>
        <w:autoSpaceDE w:val="0"/>
        <w:autoSpaceDN w:val="0"/>
        <w:adjustRightInd w:val="0"/>
        <w:ind w:firstLine="709"/>
        <w:jc w:val="both"/>
        <w:rPr>
          <w:sz w:val="24"/>
          <w:szCs w:val="24"/>
        </w:rPr>
      </w:pPr>
      <w:r w:rsidRPr="000B2AE4">
        <w:rPr>
          <w:sz w:val="24"/>
          <w:szCs w:val="24"/>
        </w:rPr>
        <w:t>- правильности выполненного расчета размера запрашиваемой субсидии. В случае, если участником отбора расчет размера субсидии выполнен не в соответствии с пунктом 3.2 и формой № 1 к настоящему порядку, комиссия осуществляет его корректировку, но не выше суммы (размера), указанной им в заявке.</w:t>
      </w:r>
    </w:p>
    <w:p w:rsidR="00B118F9" w:rsidRPr="000B2AE4" w:rsidRDefault="00B118F9" w:rsidP="00B118F9">
      <w:pPr>
        <w:autoSpaceDE w:val="0"/>
        <w:autoSpaceDN w:val="0"/>
        <w:adjustRightInd w:val="0"/>
        <w:ind w:firstLine="709"/>
        <w:jc w:val="both"/>
        <w:rPr>
          <w:sz w:val="24"/>
          <w:szCs w:val="24"/>
        </w:rPr>
      </w:pPr>
      <w:r w:rsidRPr="000B2AE4">
        <w:rPr>
          <w:sz w:val="24"/>
          <w:szCs w:val="24"/>
        </w:rPr>
        <w:t>По результатам рассмотрения заявок комиссия принимает решение:</w:t>
      </w:r>
    </w:p>
    <w:p w:rsidR="00B118F9" w:rsidRPr="000B2AE4" w:rsidRDefault="00B118F9" w:rsidP="00B118F9">
      <w:pPr>
        <w:autoSpaceDE w:val="0"/>
        <w:autoSpaceDN w:val="0"/>
        <w:adjustRightInd w:val="0"/>
        <w:ind w:firstLine="709"/>
        <w:jc w:val="both"/>
        <w:rPr>
          <w:sz w:val="24"/>
          <w:szCs w:val="24"/>
        </w:rPr>
      </w:pPr>
      <w:r w:rsidRPr="000B2AE4">
        <w:rPr>
          <w:sz w:val="24"/>
          <w:szCs w:val="24"/>
        </w:rPr>
        <w:t>- о допуске заявок для проведения оценки;</w:t>
      </w:r>
    </w:p>
    <w:p w:rsidR="00B118F9" w:rsidRPr="000B2AE4" w:rsidRDefault="00B118F9" w:rsidP="00B118F9">
      <w:pPr>
        <w:autoSpaceDE w:val="0"/>
        <w:autoSpaceDN w:val="0"/>
        <w:adjustRightInd w:val="0"/>
        <w:ind w:firstLine="709"/>
        <w:jc w:val="both"/>
        <w:rPr>
          <w:sz w:val="24"/>
          <w:szCs w:val="24"/>
        </w:rPr>
      </w:pPr>
      <w:r w:rsidRPr="000B2AE4">
        <w:rPr>
          <w:sz w:val="24"/>
          <w:szCs w:val="24"/>
        </w:rPr>
        <w:t>- об отклонении заявок;</w:t>
      </w:r>
    </w:p>
    <w:p w:rsidR="00B118F9" w:rsidRPr="000B2AE4" w:rsidRDefault="00B118F9" w:rsidP="00B118F9">
      <w:pPr>
        <w:autoSpaceDE w:val="0"/>
        <w:autoSpaceDN w:val="0"/>
        <w:adjustRightInd w:val="0"/>
        <w:ind w:firstLine="709"/>
        <w:jc w:val="both"/>
        <w:rPr>
          <w:sz w:val="24"/>
          <w:szCs w:val="24"/>
        </w:rPr>
      </w:pPr>
      <w:r w:rsidRPr="000B2AE4">
        <w:rPr>
          <w:sz w:val="24"/>
          <w:szCs w:val="24"/>
        </w:rPr>
        <w:t>- о признании отбора несостоявшимся.</w:t>
      </w:r>
    </w:p>
    <w:p w:rsidR="00B118F9" w:rsidRPr="000B2AE4" w:rsidRDefault="00B118F9" w:rsidP="00B118F9">
      <w:pPr>
        <w:autoSpaceDE w:val="0"/>
        <w:autoSpaceDN w:val="0"/>
        <w:adjustRightInd w:val="0"/>
        <w:ind w:firstLine="709"/>
        <w:jc w:val="both"/>
        <w:rPr>
          <w:sz w:val="24"/>
          <w:szCs w:val="24"/>
        </w:rPr>
      </w:pPr>
      <w:r w:rsidRPr="000B2AE4">
        <w:rPr>
          <w:sz w:val="24"/>
          <w:szCs w:val="24"/>
        </w:rPr>
        <w:t>Заявка признается надлежащей и допускается для проведения оценки, если:</w:t>
      </w:r>
    </w:p>
    <w:p w:rsidR="00B118F9" w:rsidRPr="000B2AE4" w:rsidRDefault="00B118F9" w:rsidP="00B118F9">
      <w:pPr>
        <w:autoSpaceDE w:val="0"/>
        <w:autoSpaceDN w:val="0"/>
        <w:adjustRightInd w:val="0"/>
        <w:ind w:firstLine="709"/>
        <w:jc w:val="both"/>
        <w:rPr>
          <w:sz w:val="24"/>
          <w:szCs w:val="24"/>
        </w:rPr>
      </w:pPr>
      <w:r w:rsidRPr="000B2AE4">
        <w:rPr>
          <w:sz w:val="24"/>
          <w:szCs w:val="24"/>
        </w:rPr>
        <w:t>- она соответствует требованиям, указанным в объявлении о проведении отбора;</w:t>
      </w:r>
    </w:p>
    <w:p w:rsidR="00B118F9" w:rsidRPr="000B2AE4" w:rsidRDefault="00B118F9" w:rsidP="00B118F9">
      <w:pPr>
        <w:autoSpaceDE w:val="0"/>
        <w:autoSpaceDN w:val="0"/>
        <w:adjustRightInd w:val="0"/>
        <w:ind w:firstLine="709"/>
        <w:jc w:val="both"/>
        <w:rPr>
          <w:sz w:val="24"/>
          <w:szCs w:val="24"/>
        </w:rPr>
      </w:pPr>
      <w:r w:rsidRPr="000B2AE4">
        <w:rPr>
          <w:sz w:val="24"/>
          <w:szCs w:val="24"/>
        </w:rPr>
        <w:t xml:space="preserve"> - отсутствуют основания для отклонения заявки.</w:t>
      </w:r>
    </w:p>
    <w:p w:rsidR="00B118F9" w:rsidRPr="000B2AE4" w:rsidRDefault="00B118F9" w:rsidP="00B118F9">
      <w:pPr>
        <w:autoSpaceDE w:val="0"/>
        <w:autoSpaceDN w:val="0"/>
        <w:adjustRightInd w:val="0"/>
        <w:ind w:firstLine="709"/>
        <w:jc w:val="both"/>
        <w:rPr>
          <w:sz w:val="24"/>
          <w:szCs w:val="24"/>
        </w:rPr>
      </w:pPr>
      <w:r w:rsidRPr="000B2AE4">
        <w:rPr>
          <w:sz w:val="24"/>
          <w:szCs w:val="24"/>
        </w:rPr>
        <w:t>3.6.4. Основаниями для отклонения заявки участника отбора являются:</w:t>
      </w:r>
    </w:p>
    <w:p w:rsidR="00B118F9" w:rsidRPr="000B2AE4" w:rsidRDefault="00B118F9" w:rsidP="00B118F9">
      <w:pPr>
        <w:autoSpaceDE w:val="0"/>
        <w:autoSpaceDN w:val="0"/>
        <w:adjustRightInd w:val="0"/>
        <w:ind w:firstLine="709"/>
        <w:jc w:val="both"/>
        <w:rPr>
          <w:sz w:val="24"/>
          <w:szCs w:val="24"/>
        </w:rPr>
      </w:pPr>
      <w:r w:rsidRPr="000B2AE4">
        <w:rPr>
          <w:sz w:val="24"/>
          <w:szCs w:val="24"/>
        </w:rPr>
        <w:t>- несоответствие участника отбора требованиям, установленным пунктом 2.1 настоящего порядка;</w:t>
      </w:r>
    </w:p>
    <w:p w:rsidR="00B118F9" w:rsidRPr="000B2AE4" w:rsidRDefault="00B118F9" w:rsidP="00B118F9">
      <w:pPr>
        <w:autoSpaceDE w:val="0"/>
        <w:autoSpaceDN w:val="0"/>
        <w:adjustRightInd w:val="0"/>
        <w:ind w:firstLine="709"/>
        <w:jc w:val="both"/>
        <w:rPr>
          <w:sz w:val="24"/>
          <w:szCs w:val="24"/>
        </w:rPr>
      </w:pPr>
      <w:r w:rsidRPr="000B2AE4">
        <w:rPr>
          <w:sz w:val="24"/>
          <w:szCs w:val="24"/>
        </w:rPr>
        <w:t>- непредставление (представление не в полном объеме) документов, указанных в объявлении о проведении отбора;</w:t>
      </w:r>
    </w:p>
    <w:p w:rsidR="00B118F9" w:rsidRPr="000B2AE4" w:rsidRDefault="00B118F9" w:rsidP="00B118F9">
      <w:pPr>
        <w:autoSpaceDE w:val="0"/>
        <w:autoSpaceDN w:val="0"/>
        <w:adjustRightInd w:val="0"/>
        <w:ind w:firstLine="709"/>
        <w:jc w:val="both"/>
        <w:rPr>
          <w:sz w:val="24"/>
          <w:szCs w:val="24"/>
        </w:rPr>
      </w:pPr>
      <w:r w:rsidRPr="000B2AE4">
        <w:rPr>
          <w:sz w:val="24"/>
          <w:szCs w:val="24"/>
        </w:rPr>
        <w:t>- несоответствие представленных участником отбора заявки и (или) документов требованиям, установленным в объявлении о проведении отбора;</w:t>
      </w:r>
    </w:p>
    <w:p w:rsidR="00B118F9" w:rsidRPr="000B2AE4" w:rsidRDefault="00B118F9" w:rsidP="00B118F9">
      <w:pPr>
        <w:autoSpaceDE w:val="0"/>
        <w:autoSpaceDN w:val="0"/>
        <w:adjustRightInd w:val="0"/>
        <w:ind w:firstLine="709"/>
        <w:jc w:val="both"/>
        <w:rPr>
          <w:sz w:val="24"/>
          <w:szCs w:val="24"/>
        </w:rPr>
      </w:pPr>
      <w:r w:rsidRPr="000B2AE4">
        <w:rPr>
          <w:sz w:val="24"/>
          <w:szCs w:val="24"/>
        </w:rPr>
        <w:t>- недостоверность информации, содержащейся в документах, представленных в составе заявки;</w:t>
      </w:r>
    </w:p>
    <w:p w:rsidR="00B118F9" w:rsidRPr="000B2AE4" w:rsidRDefault="00B118F9" w:rsidP="00B118F9">
      <w:pPr>
        <w:autoSpaceDE w:val="0"/>
        <w:autoSpaceDN w:val="0"/>
        <w:adjustRightInd w:val="0"/>
        <w:ind w:firstLine="709"/>
        <w:jc w:val="both"/>
        <w:rPr>
          <w:sz w:val="24"/>
          <w:szCs w:val="24"/>
        </w:rPr>
      </w:pPr>
      <w:r w:rsidRPr="000B2AE4">
        <w:rPr>
          <w:sz w:val="24"/>
          <w:szCs w:val="24"/>
        </w:rPr>
        <w:t>- подача участником отбора заявки и документов после даты и (или) времени, определенных для их подачи.</w:t>
      </w:r>
    </w:p>
    <w:p w:rsidR="00B118F9" w:rsidRPr="000B2AE4" w:rsidRDefault="00B118F9" w:rsidP="00B118F9">
      <w:pPr>
        <w:autoSpaceDE w:val="0"/>
        <w:autoSpaceDN w:val="0"/>
        <w:adjustRightInd w:val="0"/>
        <w:ind w:firstLine="709"/>
        <w:jc w:val="both"/>
        <w:rPr>
          <w:sz w:val="24"/>
          <w:szCs w:val="24"/>
        </w:rPr>
      </w:pPr>
      <w:r w:rsidRPr="000B2AE4">
        <w:rPr>
          <w:sz w:val="24"/>
          <w:szCs w:val="24"/>
        </w:rPr>
        <w:lastRenderedPageBreak/>
        <w:t>3.6.5. В случае поступления на рассмотрение комиссии единственной заявки, соответствующей требованиям настоящего порядка, отбор считается состоявшимся.</w:t>
      </w:r>
    </w:p>
    <w:p w:rsidR="00B118F9" w:rsidRPr="000B2AE4" w:rsidRDefault="00B118F9" w:rsidP="00B118F9">
      <w:pPr>
        <w:autoSpaceDE w:val="0"/>
        <w:autoSpaceDN w:val="0"/>
        <w:adjustRightInd w:val="0"/>
        <w:ind w:firstLine="709"/>
        <w:jc w:val="both"/>
        <w:rPr>
          <w:sz w:val="24"/>
          <w:szCs w:val="24"/>
        </w:rPr>
      </w:pPr>
      <w:r w:rsidRPr="000B2AE4">
        <w:rPr>
          <w:sz w:val="24"/>
          <w:szCs w:val="24"/>
        </w:rPr>
        <w:t>Отбор признается несостоявшимся в следующих случаях:</w:t>
      </w:r>
    </w:p>
    <w:p w:rsidR="00B118F9" w:rsidRPr="000B2AE4" w:rsidRDefault="00B118F9" w:rsidP="00B118F9">
      <w:pPr>
        <w:autoSpaceDE w:val="0"/>
        <w:autoSpaceDN w:val="0"/>
        <w:adjustRightInd w:val="0"/>
        <w:ind w:firstLine="709"/>
        <w:jc w:val="both"/>
        <w:rPr>
          <w:sz w:val="24"/>
          <w:szCs w:val="24"/>
        </w:rPr>
      </w:pPr>
      <w:r w:rsidRPr="000B2AE4">
        <w:rPr>
          <w:sz w:val="24"/>
          <w:szCs w:val="24"/>
        </w:rPr>
        <w:t>- по окончании срока подачи заявок не подано ни одной заявки;</w:t>
      </w:r>
    </w:p>
    <w:p w:rsidR="00B118F9" w:rsidRPr="000B2AE4" w:rsidRDefault="00B118F9" w:rsidP="00B118F9">
      <w:pPr>
        <w:autoSpaceDE w:val="0"/>
        <w:autoSpaceDN w:val="0"/>
        <w:adjustRightInd w:val="0"/>
        <w:ind w:firstLine="709"/>
        <w:jc w:val="both"/>
        <w:rPr>
          <w:sz w:val="24"/>
          <w:szCs w:val="24"/>
        </w:rPr>
      </w:pPr>
      <w:r w:rsidRPr="000B2AE4">
        <w:rPr>
          <w:sz w:val="24"/>
          <w:szCs w:val="24"/>
        </w:rPr>
        <w:t>- по результатам рассмотрения заявок все заявки отклонены.</w:t>
      </w:r>
    </w:p>
    <w:p w:rsidR="00B118F9" w:rsidRPr="000B2AE4" w:rsidRDefault="00B118F9" w:rsidP="00B118F9">
      <w:pPr>
        <w:autoSpaceDE w:val="0"/>
        <w:autoSpaceDN w:val="0"/>
        <w:adjustRightInd w:val="0"/>
        <w:ind w:firstLine="709"/>
        <w:jc w:val="both"/>
        <w:rPr>
          <w:sz w:val="24"/>
          <w:szCs w:val="24"/>
        </w:rPr>
      </w:pPr>
      <w:r w:rsidRPr="000B2AE4">
        <w:rPr>
          <w:sz w:val="24"/>
          <w:szCs w:val="24"/>
        </w:rPr>
        <w:t>3.6.6. Протокол рассмотрения заявок формируется на едином портале автоматически, подписывается усиленной квалифицированной электронной подписью председателя комиссии и ее членами в системе «Электронный бюджет» и размещается на едином портале не позднее 1-го рабочего дня, следующего за днем его подписания.</w:t>
      </w:r>
    </w:p>
    <w:p w:rsidR="00B118F9" w:rsidRPr="000B2AE4" w:rsidRDefault="00B118F9" w:rsidP="00B118F9">
      <w:pPr>
        <w:autoSpaceDE w:val="0"/>
        <w:autoSpaceDN w:val="0"/>
        <w:adjustRightInd w:val="0"/>
        <w:ind w:firstLine="709"/>
        <w:jc w:val="both"/>
        <w:rPr>
          <w:sz w:val="24"/>
          <w:szCs w:val="24"/>
        </w:rPr>
      </w:pPr>
      <w:r w:rsidRPr="000B2AE4">
        <w:rPr>
          <w:sz w:val="24"/>
          <w:szCs w:val="24"/>
        </w:rPr>
        <w:t>Внесение изменений в протокол рассмотрения заявок осуществляется не позднее 10 календарных дней со дня подписания первой версии протокола рассмотрения заявок путем формирования новой версии указанного протокола с указанием причин внесения изменений.</w:t>
      </w:r>
    </w:p>
    <w:p w:rsidR="00B118F9" w:rsidRPr="000B2AE4" w:rsidRDefault="00B118F9" w:rsidP="00B118F9">
      <w:pPr>
        <w:autoSpaceDE w:val="0"/>
        <w:autoSpaceDN w:val="0"/>
        <w:adjustRightInd w:val="0"/>
        <w:ind w:firstLine="709"/>
        <w:jc w:val="both"/>
        <w:rPr>
          <w:sz w:val="24"/>
          <w:szCs w:val="24"/>
        </w:rPr>
      </w:pPr>
      <w:r w:rsidRPr="000B2AE4">
        <w:rPr>
          <w:sz w:val="24"/>
          <w:szCs w:val="24"/>
        </w:rPr>
        <w:t>3.6.7. В течение 2 рабочих дней после размещения на едином портале протокола рассмотрения заявок комиссия осуществляет оценку участников отбора</w:t>
      </w:r>
      <w:r w:rsidRPr="000B2AE4">
        <w:t xml:space="preserve"> </w:t>
      </w:r>
      <w:r w:rsidRPr="000B2AE4">
        <w:rPr>
          <w:sz w:val="24"/>
          <w:szCs w:val="24"/>
        </w:rPr>
        <w:t>по критериям оценки, установленным формой № 3 к настоящему порядку, путем проставления баллов по соответствующим критериям оценки.</w:t>
      </w:r>
    </w:p>
    <w:p w:rsidR="00B118F9" w:rsidRPr="000B2AE4" w:rsidRDefault="00B118F9" w:rsidP="00B118F9">
      <w:pPr>
        <w:autoSpaceDE w:val="0"/>
        <w:autoSpaceDN w:val="0"/>
        <w:adjustRightInd w:val="0"/>
        <w:ind w:firstLine="709"/>
        <w:jc w:val="both"/>
        <w:rPr>
          <w:sz w:val="24"/>
          <w:szCs w:val="24"/>
        </w:rPr>
      </w:pPr>
      <w:r w:rsidRPr="000B2AE4">
        <w:rPr>
          <w:sz w:val="24"/>
          <w:szCs w:val="24"/>
        </w:rPr>
        <w:t>3.6.8. Итоговый балл, который получает заявка, определяется путем суммирования баллов по всем критериям.</w:t>
      </w:r>
    </w:p>
    <w:p w:rsidR="00B118F9" w:rsidRPr="000B2AE4" w:rsidRDefault="00B118F9" w:rsidP="00B118F9">
      <w:pPr>
        <w:autoSpaceDE w:val="0"/>
        <w:autoSpaceDN w:val="0"/>
        <w:adjustRightInd w:val="0"/>
        <w:ind w:firstLine="709"/>
        <w:jc w:val="both"/>
        <w:rPr>
          <w:sz w:val="24"/>
          <w:szCs w:val="24"/>
        </w:rPr>
      </w:pPr>
      <w:r w:rsidRPr="000B2AE4">
        <w:rPr>
          <w:sz w:val="24"/>
          <w:szCs w:val="24"/>
        </w:rPr>
        <w:t>Каждой заявке комиссия присваивает порядковый номер в порядке убывания итоговых значений (баллов), присвоенных заявкам по критериям оценки.</w:t>
      </w:r>
    </w:p>
    <w:p w:rsidR="00B118F9" w:rsidRPr="000B2AE4" w:rsidRDefault="00B118F9" w:rsidP="00B118F9">
      <w:pPr>
        <w:autoSpaceDE w:val="0"/>
        <w:autoSpaceDN w:val="0"/>
        <w:adjustRightInd w:val="0"/>
        <w:ind w:firstLine="709"/>
        <w:jc w:val="both"/>
        <w:rPr>
          <w:sz w:val="24"/>
          <w:szCs w:val="24"/>
        </w:rPr>
      </w:pPr>
      <w:r w:rsidRPr="000B2AE4">
        <w:rPr>
          <w:sz w:val="24"/>
          <w:szCs w:val="24"/>
        </w:rPr>
        <w:t>Первый порядковый номер присваивается участнику отбора, заявка которого набрала наибольшее количество баллов.</w:t>
      </w:r>
    </w:p>
    <w:p w:rsidR="00B118F9" w:rsidRPr="000B2AE4" w:rsidRDefault="00B118F9" w:rsidP="00B118F9">
      <w:pPr>
        <w:autoSpaceDE w:val="0"/>
        <w:autoSpaceDN w:val="0"/>
        <w:adjustRightInd w:val="0"/>
        <w:ind w:firstLine="709"/>
        <w:jc w:val="both"/>
        <w:rPr>
          <w:sz w:val="24"/>
          <w:szCs w:val="24"/>
        </w:rPr>
      </w:pPr>
      <w:r w:rsidRPr="000B2AE4">
        <w:rPr>
          <w:sz w:val="24"/>
          <w:szCs w:val="24"/>
        </w:rPr>
        <w:t xml:space="preserve">Участникам отбора, заявки которых набрали равное количество баллов, комиссия присваивает последовательные порядковые номера, при этом меньший порядковый номер присваивается участнику отбора, заявка которого представлена и зарегистрирована в системе «Электронный бюджет» ранее остальных. </w:t>
      </w:r>
    </w:p>
    <w:p w:rsidR="00B118F9" w:rsidRPr="000B2AE4" w:rsidRDefault="00B118F9" w:rsidP="00B118F9">
      <w:pPr>
        <w:autoSpaceDE w:val="0"/>
        <w:autoSpaceDN w:val="0"/>
        <w:adjustRightInd w:val="0"/>
        <w:ind w:firstLine="709"/>
        <w:jc w:val="both"/>
        <w:rPr>
          <w:sz w:val="24"/>
          <w:szCs w:val="24"/>
        </w:rPr>
      </w:pPr>
      <w:r w:rsidRPr="000B2AE4">
        <w:rPr>
          <w:sz w:val="24"/>
          <w:szCs w:val="24"/>
        </w:rPr>
        <w:t>Результатом рассмотрения и оценки заявок является рейтинг победителей отбора с указанием количества набранных баллов, ранжированный от максимального до минимального значения.</w:t>
      </w:r>
    </w:p>
    <w:p w:rsidR="00B118F9" w:rsidRPr="000B2AE4" w:rsidRDefault="00B118F9" w:rsidP="00B118F9">
      <w:pPr>
        <w:autoSpaceDE w:val="0"/>
        <w:autoSpaceDN w:val="0"/>
        <w:adjustRightInd w:val="0"/>
        <w:ind w:firstLine="709"/>
        <w:jc w:val="both"/>
        <w:rPr>
          <w:sz w:val="24"/>
          <w:szCs w:val="24"/>
        </w:rPr>
      </w:pPr>
    </w:p>
    <w:p w:rsidR="00B118F9" w:rsidRPr="000B2AE4" w:rsidRDefault="00B118F9" w:rsidP="00B118F9">
      <w:pPr>
        <w:autoSpaceDE w:val="0"/>
        <w:autoSpaceDN w:val="0"/>
        <w:adjustRightInd w:val="0"/>
        <w:jc w:val="center"/>
        <w:rPr>
          <w:sz w:val="24"/>
          <w:szCs w:val="24"/>
        </w:rPr>
      </w:pPr>
      <w:r w:rsidRPr="000B2AE4">
        <w:rPr>
          <w:sz w:val="24"/>
          <w:szCs w:val="24"/>
        </w:rPr>
        <w:t>3.7. Порядок распределения субсидий</w:t>
      </w:r>
    </w:p>
    <w:p w:rsidR="00B118F9" w:rsidRPr="000B2AE4" w:rsidRDefault="00B118F9" w:rsidP="00B118F9">
      <w:pPr>
        <w:autoSpaceDE w:val="0"/>
        <w:autoSpaceDN w:val="0"/>
        <w:adjustRightInd w:val="0"/>
        <w:jc w:val="center"/>
        <w:rPr>
          <w:sz w:val="24"/>
          <w:szCs w:val="24"/>
        </w:rPr>
      </w:pPr>
      <w:r w:rsidRPr="000B2AE4">
        <w:rPr>
          <w:sz w:val="24"/>
          <w:szCs w:val="24"/>
        </w:rPr>
        <w:t>между победителями отбора</w:t>
      </w:r>
    </w:p>
    <w:p w:rsidR="00B118F9" w:rsidRPr="000B2AE4" w:rsidRDefault="00B118F9" w:rsidP="00B118F9">
      <w:pPr>
        <w:autoSpaceDE w:val="0"/>
        <w:autoSpaceDN w:val="0"/>
        <w:adjustRightInd w:val="0"/>
        <w:ind w:firstLine="709"/>
        <w:jc w:val="both"/>
        <w:rPr>
          <w:sz w:val="24"/>
          <w:szCs w:val="24"/>
        </w:rPr>
      </w:pPr>
      <w:r w:rsidRPr="000B2AE4">
        <w:rPr>
          <w:sz w:val="24"/>
          <w:szCs w:val="24"/>
        </w:rPr>
        <w:t>3.7.1. Победители отбора определяются исходя из лимитов бюджетных обязательств, предусмотренных на цели предоставления субсидии на соответствующий финансовый год.</w:t>
      </w:r>
    </w:p>
    <w:p w:rsidR="00B118F9" w:rsidRPr="000B2AE4" w:rsidRDefault="00B118F9" w:rsidP="00B118F9">
      <w:pPr>
        <w:autoSpaceDE w:val="0"/>
        <w:autoSpaceDN w:val="0"/>
        <w:adjustRightInd w:val="0"/>
        <w:ind w:firstLine="709"/>
        <w:jc w:val="both"/>
        <w:rPr>
          <w:sz w:val="24"/>
          <w:szCs w:val="24"/>
        </w:rPr>
      </w:pPr>
      <w:r w:rsidRPr="000B2AE4">
        <w:rPr>
          <w:sz w:val="24"/>
          <w:szCs w:val="24"/>
        </w:rPr>
        <w:t>Победителями отбора (получателями субсидии) признаются участники отбора, заявки которых имеют наименьший порядковый номер.</w:t>
      </w:r>
    </w:p>
    <w:p w:rsidR="00B118F9" w:rsidRPr="000B2AE4" w:rsidRDefault="00B118F9" w:rsidP="00B118F9">
      <w:pPr>
        <w:autoSpaceDE w:val="0"/>
        <w:autoSpaceDN w:val="0"/>
        <w:adjustRightInd w:val="0"/>
        <w:ind w:firstLine="709"/>
        <w:jc w:val="both"/>
        <w:rPr>
          <w:sz w:val="24"/>
          <w:szCs w:val="24"/>
        </w:rPr>
      </w:pPr>
      <w:r w:rsidRPr="000B2AE4">
        <w:rPr>
          <w:sz w:val="24"/>
          <w:szCs w:val="24"/>
        </w:rPr>
        <w:t>3.7.2. Каждому участнику отбора получателей субсидий, включенному в рейтинг, распределяется размер субсидии, пропорциональный количеству набранных им баллов к общему количеству баллов, набранных участниками отбора получателей субсидий, включенными в рейтинг, но не выше размера, указанного им в заявке, и не выше максимального размера субсидии, определенного объявлением о проведении отбора получателей субсидий.</w:t>
      </w:r>
    </w:p>
    <w:p w:rsidR="00B118F9" w:rsidRPr="000B2AE4" w:rsidRDefault="00B118F9" w:rsidP="00B118F9">
      <w:pPr>
        <w:autoSpaceDE w:val="0"/>
        <w:autoSpaceDN w:val="0"/>
        <w:adjustRightInd w:val="0"/>
        <w:ind w:firstLine="709"/>
        <w:jc w:val="both"/>
        <w:rPr>
          <w:sz w:val="24"/>
          <w:szCs w:val="24"/>
        </w:rPr>
      </w:pPr>
      <w:r w:rsidRPr="000B2AE4">
        <w:rPr>
          <w:sz w:val="24"/>
          <w:szCs w:val="24"/>
        </w:rPr>
        <w:t>3.7.3. В целях завершения отбора на едином портале автоматически формируется протокол подведения итогов отбора на основании результатов определения победителей отбора, который подписывается в течение 1 рабочего дня усиленной квалифицированной электронной подписью председателя комиссии и членов комиссии в системе «Электронный бюджет».</w:t>
      </w:r>
    </w:p>
    <w:p w:rsidR="00B118F9" w:rsidRPr="000B2AE4" w:rsidRDefault="00B118F9" w:rsidP="00B118F9">
      <w:pPr>
        <w:autoSpaceDE w:val="0"/>
        <w:autoSpaceDN w:val="0"/>
        <w:adjustRightInd w:val="0"/>
        <w:ind w:firstLine="709"/>
        <w:jc w:val="both"/>
        <w:rPr>
          <w:sz w:val="24"/>
          <w:szCs w:val="24"/>
        </w:rPr>
      </w:pPr>
      <w:r w:rsidRPr="000B2AE4">
        <w:rPr>
          <w:sz w:val="24"/>
          <w:szCs w:val="24"/>
        </w:rPr>
        <w:t>Протокол подведения итогов отбора размещается на едином портале не позднее 1-го рабочего дня, следующего за днем его подписания, и включает следующие сведения:</w:t>
      </w:r>
    </w:p>
    <w:p w:rsidR="00B118F9" w:rsidRPr="000B2AE4" w:rsidRDefault="00B118F9" w:rsidP="00B118F9">
      <w:pPr>
        <w:autoSpaceDE w:val="0"/>
        <w:autoSpaceDN w:val="0"/>
        <w:adjustRightInd w:val="0"/>
        <w:ind w:firstLine="709"/>
        <w:jc w:val="both"/>
        <w:rPr>
          <w:sz w:val="24"/>
          <w:szCs w:val="24"/>
        </w:rPr>
      </w:pPr>
      <w:r w:rsidRPr="000B2AE4">
        <w:rPr>
          <w:sz w:val="24"/>
          <w:szCs w:val="24"/>
        </w:rPr>
        <w:t>- дата, время и место проведения рассмотрения заявок;</w:t>
      </w:r>
    </w:p>
    <w:p w:rsidR="00B118F9" w:rsidRPr="000B2AE4" w:rsidRDefault="00B118F9" w:rsidP="00B118F9">
      <w:pPr>
        <w:autoSpaceDE w:val="0"/>
        <w:autoSpaceDN w:val="0"/>
        <w:adjustRightInd w:val="0"/>
        <w:ind w:firstLine="709"/>
        <w:jc w:val="both"/>
        <w:rPr>
          <w:sz w:val="24"/>
          <w:szCs w:val="24"/>
        </w:rPr>
      </w:pPr>
      <w:r w:rsidRPr="000B2AE4">
        <w:rPr>
          <w:sz w:val="24"/>
          <w:szCs w:val="24"/>
        </w:rPr>
        <w:lastRenderedPageBreak/>
        <w:t>- дата, время и место проведения оценки заявок;</w:t>
      </w:r>
    </w:p>
    <w:p w:rsidR="00B118F9" w:rsidRPr="000B2AE4" w:rsidRDefault="00B118F9" w:rsidP="00B118F9">
      <w:pPr>
        <w:autoSpaceDE w:val="0"/>
        <w:autoSpaceDN w:val="0"/>
        <w:adjustRightInd w:val="0"/>
        <w:ind w:firstLine="709"/>
        <w:jc w:val="both"/>
        <w:rPr>
          <w:sz w:val="24"/>
          <w:szCs w:val="24"/>
        </w:rPr>
      </w:pPr>
      <w:r w:rsidRPr="000B2AE4">
        <w:rPr>
          <w:sz w:val="24"/>
          <w:szCs w:val="24"/>
        </w:rPr>
        <w:t>- информация об участниках отбора, заявки которых были рассмотрены;</w:t>
      </w:r>
    </w:p>
    <w:p w:rsidR="00B118F9" w:rsidRPr="000B2AE4" w:rsidRDefault="00B118F9" w:rsidP="00B118F9">
      <w:pPr>
        <w:autoSpaceDE w:val="0"/>
        <w:autoSpaceDN w:val="0"/>
        <w:adjustRightInd w:val="0"/>
        <w:ind w:firstLine="709"/>
        <w:jc w:val="both"/>
        <w:rPr>
          <w:sz w:val="24"/>
          <w:szCs w:val="24"/>
        </w:rPr>
      </w:pPr>
      <w:r w:rsidRPr="000B2AE4">
        <w:rPr>
          <w:sz w:val="24"/>
          <w:szCs w:val="24"/>
        </w:rPr>
        <w:t>- информация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заявки;</w:t>
      </w:r>
    </w:p>
    <w:p w:rsidR="00B118F9" w:rsidRPr="000B2AE4" w:rsidRDefault="00B118F9" w:rsidP="00B118F9">
      <w:pPr>
        <w:autoSpaceDE w:val="0"/>
        <w:autoSpaceDN w:val="0"/>
        <w:adjustRightInd w:val="0"/>
        <w:ind w:firstLine="709"/>
        <w:jc w:val="both"/>
        <w:rPr>
          <w:sz w:val="24"/>
          <w:szCs w:val="24"/>
        </w:rPr>
      </w:pPr>
      <w:r w:rsidRPr="000B2AE4">
        <w:rPr>
          <w:sz w:val="24"/>
          <w:szCs w:val="24"/>
        </w:rPr>
        <w:t>- последовательность оценки заявок, присвоенные заявкам значения по каждому из предусмотренных критериев оценки, принятое на основании результатов оценки заявок решение о присвоении заявкам порядковых номеров;</w:t>
      </w:r>
    </w:p>
    <w:p w:rsidR="00B118F9" w:rsidRPr="000B2AE4" w:rsidRDefault="00B118F9" w:rsidP="00B118F9">
      <w:pPr>
        <w:autoSpaceDE w:val="0"/>
        <w:autoSpaceDN w:val="0"/>
        <w:adjustRightInd w:val="0"/>
        <w:ind w:firstLine="709"/>
        <w:jc w:val="both"/>
        <w:rPr>
          <w:sz w:val="24"/>
          <w:szCs w:val="24"/>
        </w:rPr>
      </w:pPr>
      <w:r w:rsidRPr="000B2AE4">
        <w:rPr>
          <w:sz w:val="24"/>
          <w:szCs w:val="24"/>
        </w:rPr>
        <w:t>- наименование получателя (получателей) субсидии, с которым заключается Соглашение, и размер предоставляемой ему субсидии.</w:t>
      </w:r>
    </w:p>
    <w:p w:rsidR="00B118F9" w:rsidRPr="000B2AE4" w:rsidRDefault="00B118F9" w:rsidP="00B118F9">
      <w:pPr>
        <w:ind w:firstLine="709"/>
        <w:jc w:val="both"/>
        <w:rPr>
          <w:sz w:val="24"/>
          <w:szCs w:val="24"/>
        </w:rPr>
      </w:pPr>
      <w:r w:rsidRPr="000B2AE4">
        <w:rPr>
          <w:sz w:val="24"/>
          <w:szCs w:val="24"/>
        </w:rPr>
        <w:t>Внесение изменений в протокол подведения итогов отбора осуществляется не позднее 10 календарных дней со дня подписания первой версии протокола подведения итогов отбора путем формирования новой версии указанного протокола с указанием причин внесения изменений.</w:t>
      </w:r>
    </w:p>
    <w:p w:rsidR="00B836F1" w:rsidRPr="000B2AE4" w:rsidRDefault="00B836F1" w:rsidP="00B118F9">
      <w:pPr>
        <w:autoSpaceDE w:val="0"/>
        <w:autoSpaceDN w:val="0"/>
        <w:adjustRightInd w:val="0"/>
        <w:jc w:val="center"/>
        <w:rPr>
          <w:sz w:val="24"/>
          <w:szCs w:val="24"/>
        </w:rPr>
      </w:pPr>
    </w:p>
    <w:p w:rsidR="00B118F9" w:rsidRPr="000B2AE4" w:rsidRDefault="00B118F9" w:rsidP="00B118F9">
      <w:pPr>
        <w:autoSpaceDE w:val="0"/>
        <w:autoSpaceDN w:val="0"/>
        <w:adjustRightInd w:val="0"/>
        <w:jc w:val="center"/>
        <w:rPr>
          <w:sz w:val="24"/>
          <w:szCs w:val="24"/>
        </w:rPr>
      </w:pPr>
      <w:r w:rsidRPr="000B2AE4">
        <w:rPr>
          <w:sz w:val="24"/>
          <w:szCs w:val="24"/>
        </w:rPr>
        <w:t xml:space="preserve">3.8. Условия и порядок заключения между </w:t>
      </w:r>
    </w:p>
    <w:p w:rsidR="00B118F9" w:rsidRPr="000B2AE4" w:rsidRDefault="00B118F9" w:rsidP="00B118F9">
      <w:pPr>
        <w:autoSpaceDE w:val="0"/>
        <w:autoSpaceDN w:val="0"/>
        <w:adjustRightInd w:val="0"/>
        <w:jc w:val="center"/>
        <w:rPr>
          <w:sz w:val="24"/>
          <w:szCs w:val="24"/>
        </w:rPr>
      </w:pPr>
      <w:r w:rsidRPr="000B2AE4">
        <w:rPr>
          <w:sz w:val="24"/>
          <w:szCs w:val="24"/>
        </w:rPr>
        <w:t xml:space="preserve">главным распорядителем бюджетных средств и получателем субсидии </w:t>
      </w:r>
    </w:p>
    <w:p w:rsidR="00B118F9" w:rsidRPr="000B2AE4" w:rsidRDefault="00B118F9" w:rsidP="00B118F9">
      <w:pPr>
        <w:autoSpaceDE w:val="0"/>
        <w:autoSpaceDN w:val="0"/>
        <w:adjustRightInd w:val="0"/>
        <w:jc w:val="center"/>
        <w:rPr>
          <w:sz w:val="24"/>
          <w:szCs w:val="24"/>
        </w:rPr>
      </w:pPr>
      <w:r w:rsidRPr="000B2AE4">
        <w:rPr>
          <w:sz w:val="24"/>
          <w:szCs w:val="24"/>
        </w:rPr>
        <w:t>соглашения, дополнительного соглашения к соглашению</w:t>
      </w:r>
    </w:p>
    <w:p w:rsidR="00B118F9" w:rsidRPr="000B2AE4" w:rsidRDefault="00B118F9" w:rsidP="00B118F9">
      <w:pPr>
        <w:ind w:firstLine="709"/>
        <w:jc w:val="both"/>
        <w:rPr>
          <w:sz w:val="24"/>
          <w:szCs w:val="24"/>
        </w:rPr>
      </w:pPr>
      <w:r w:rsidRPr="000B2AE4">
        <w:rPr>
          <w:sz w:val="24"/>
          <w:szCs w:val="24"/>
        </w:rPr>
        <w:t xml:space="preserve">3.8.1. Соглашение, дополнительное соглашение к Соглашению, в том числе дополнительное соглашение о расторжении Соглашения, заключаются в соответствии с типовыми формами, установленными департаментом финансов администрации Корсаковского муниципального округа. </w:t>
      </w:r>
    </w:p>
    <w:p w:rsidR="00B118F9" w:rsidRPr="000B2AE4" w:rsidRDefault="00B118F9" w:rsidP="00B118F9">
      <w:pPr>
        <w:ind w:firstLine="709"/>
        <w:jc w:val="both"/>
        <w:rPr>
          <w:sz w:val="24"/>
          <w:szCs w:val="24"/>
        </w:rPr>
      </w:pPr>
      <w:r w:rsidRPr="000B2AE4">
        <w:rPr>
          <w:sz w:val="24"/>
          <w:szCs w:val="24"/>
        </w:rPr>
        <w:t>Соглашение (дополнительное соглашение к Соглашению, в том числе дополнительное соглашение о расторжении Соглашения) заключаются в электронной форме через систему «Электронный бюджет», а при отсутствии технической возможности в форме бумажного документа (на бумажном носителе).</w:t>
      </w:r>
    </w:p>
    <w:p w:rsidR="00BC2693" w:rsidRPr="000B2AE4" w:rsidRDefault="00B118F9" w:rsidP="00B118F9">
      <w:pPr>
        <w:autoSpaceDE w:val="0"/>
        <w:autoSpaceDN w:val="0"/>
        <w:adjustRightInd w:val="0"/>
        <w:ind w:firstLine="709"/>
        <w:jc w:val="both"/>
        <w:rPr>
          <w:sz w:val="24"/>
          <w:szCs w:val="24"/>
        </w:rPr>
      </w:pPr>
      <w:r w:rsidRPr="000B2AE4">
        <w:rPr>
          <w:sz w:val="24"/>
          <w:szCs w:val="24"/>
        </w:rPr>
        <w:t xml:space="preserve">Обязательными условиями при заключении Соглашения являются: </w:t>
      </w:r>
    </w:p>
    <w:p w:rsidR="00B118F9" w:rsidRPr="000B2AE4" w:rsidRDefault="00BC2693" w:rsidP="00B118F9">
      <w:pPr>
        <w:autoSpaceDE w:val="0"/>
        <w:autoSpaceDN w:val="0"/>
        <w:adjustRightInd w:val="0"/>
        <w:ind w:firstLine="709"/>
        <w:jc w:val="both"/>
        <w:rPr>
          <w:sz w:val="24"/>
          <w:szCs w:val="24"/>
        </w:rPr>
      </w:pPr>
      <w:r w:rsidRPr="000B2AE4">
        <w:rPr>
          <w:sz w:val="24"/>
          <w:szCs w:val="24"/>
        </w:rPr>
        <w:t xml:space="preserve">- </w:t>
      </w:r>
      <w:r w:rsidR="00B118F9" w:rsidRPr="000B2AE4">
        <w:rPr>
          <w:sz w:val="24"/>
          <w:szCs w:val="24"/>
        </w:rPr>
        <w:t>соблюдение требования о включении в Соглашение в случае уменьшения главному распорядителю бюджетных средств ранее доведенных лимитов бюджетных обязательств, приводящего к невозможности предоставления субсидии в размере, определенном в Соглашении, условия о согласовании новых условий Соглашения или о расторжении Соглашения при недостижении согласия по новым условиям</w:t>
      </w:r>
      <w:r w:rsidRPr="000B2AE4">
        <w:rPr>
          <w:sz w:val="24"/>
          <w:szCs w:val="24"/>
        </w:rPr>
        <w:t>;</w:t>
      </w:r>
    </w:p>
    <w:p w:rsidR="00BC2693" w:rsidRPr="000B2AE4" w:rsidRDefault="00BC2693" w:rsidP="00BC2693">
      <w:pPr>
        <w:ind w:firstLine="709"/>
        <w:jc w:val="both"/>
        <w:rPr>
          <w:sz w:val="24"/>
          <w:szCs w:val="24"/>
        </w:rPr>
      </w:pPr>
      <w:r w:rsidRPr="000B2AE4">
        <w:rPr>
          <w:sz w:val="24"/>
          <w:szCs w:val="24"/>
        </w:rPr>
        <w:t>- выполнение обязате</w:t>
      </w:r>
      <w:r w:rsidR="00577C0C" w:rsidRPr="000B2AE4">
        <w:rPr>
          <w:sz w:val="24"/>
          <w:szCs w:val="24"/>
        </w:rPr>
        <w:t>льств, указанных в пункте 2.1.27</w:t>
      </w:r>
      <w:r w:rsidRPr="000B2AE4">
        <w:rPr>
          <w:sz w:val="24"/>
          <w:szCs w:val="24"/>
        </w:rPr>
        <w:t xml:space="preserve"> настоящего порядка. </w:t>
      </w:r>
    </w:p>
    <w:p w:rsidR="00B118F9" w:rsidRPr="000B2AE4" w:rsidRDefault="00B118F9" w:rsidP="00B118F9">
      <w:pPr>
        <w:ind w:firstLine="709"/>
        <w:jc w:val="both"/>
        <w:rPr>
          <w:sz w:val="24"/>
          <w:szCs w:val="24"/>
        </w:rPr>
      </w:pPr>
      <w:r w:rsidRPr="000B2AE4">
        <w:rPr>
          <w:sz w:val="24"/>
          <w:szCs w:val="24"/>
        </w:rPr>
        <w:t>Подписание Соглашения сторонами осуществляется в сроки, установленные настоящим порядком.</w:t>
      </w:r>
    </w:p>
    <w:p w:rsidR="00B118F9" w:rsidRPr="000B2AE4" w:rsidRDefault="00B118F9" w:rsidP="00B118F9">
      <w:pPr>
        <w:ind w:firstLine="709"/>
        <w:jc w:val="both"/>
        <w:rPr>
          <w:sz w:val="24"/>
          <w:szCs w:val="24"/>
        </w:rPr>
      </w:pPr>
      <w:r w:rsidRPr="000B2AE4">
        <w:rPr>
          <w:sz w:val="24"/>
          <w:szCs w:val="24"/>
        </w:rPr>
        <w:t xml:space="preserve">3.8.2. Администрация в течение 3 рабочих дней со дня размещения протокола подведения итогов отбора формирует в системе «Электронный бюджет» проект Соглашения. </w:t>
      </w:r>
    </w:p>
    <w:p w:rsidR="00B118F9" w:rsidRPr="000B2AE4" w:rsidRDefault="00B118F9" w:rsidP="00B118F9">
      <w:pPr>
        <w:autoSpaceDE w:val="0"/>
        <w:autoSpaceDN w:val="0"/>
        <w:adjustRightInd w:val="0"/>
        <w:ind w:firstLine="709"/>
        <w:jc w:val="both"/>
        <w:rPr>
          <w:sz w:val="24"/>
          <w:szCs w:val="24"/>
        </w:rPr>
      </w:pPr>
      <w:bookmarkStart w:id="1" w:name="_Hlk193476371"/>
      <w:r w:rsidRPr="000B2AE4">
        <w:rPr>
          <w:sz w:val="24"/>
          <w:szCs w:val="24"/>
        </w:rPr>
        <w:t>Победитель отбора в течение 5 рабочих дней с даты формирования проекта Соглашения подписывает его в системе «Электронный бюджет».</w:t>
      </w:r>
    </w:p>
    <w:p w:rsidR="00B118F9" w:rsidRPr="000B2AE4" w:rsidRDefault="00B118F9" w:rsidP="00B118F9">
      <w:pPr>
        <w:autoSpaceDE w:val="0"/>
        <w:autoSpaceDN w:val="0"/>
        <w:adjustRightInd w:val="0"/>
        <w:ind w:firstLine="709"/>
        <w:jc w:val="both"/>
        <w:rPr>
          <w:sz w:val="24"/>
          <w:szCs w:val="24"/>
        </w:rPr>
      </w:pPr>
      <w:r w:rsidRPr="000B2AE4">
        <w:rPr>
          <w:sz w:val="24"/>
          <w:szCs w:val="24"/>
        </w:rPr>
        <w:t>При отсутствии технической возможности Соглашение формируется в форме бумажного документа и направляется на электронную почту победителя отбора, указанную в заявке. Победитель отбора в течение 5 рабочих дней с даты направления на электронную почту проекта Соглашения подписывает его в 2 экземплярах и представляет для последующего подписания главному распорядителю бюджетных средств.</w:t>
      </w:r>
    </w:p>
    <w:bookmarkEnd w:id="1"/>
    <w:p w:rsidR="00B118F9" w:rsidRPr="000B2AE4" w:rsidRDefault="00B118F9" w:rsidP="00B118F9">
      <w:pPr>
        <w:autoSpaceDE w:val="0"/>
        <w:autoSpaceDN w:val="0"/>
        <w:adjustRightInd w:val="0"/>
        <w:ind w:firstLine="709"/>
        <w:jc w:val="both"/>
        <w:rPr>
          <w:sz w:val="24"/>
          <w:szCs w:val="24"/>
        </w:rPr>
      </w:pPr>
      <w:r w:rsidRPr="000B2AE4">
        <w:rPr>
          <w:sz w:val="24"/>
          <w:szCs w:val="24"/>
        </w:rPr>
        <w:t>Перед подписанием главным распорядителем бюджетных средств Соглашения осуществляется проверка победителя отбора на его соответствие требованиям, установленным пунктом 2.2 настоящего порядка. В случае, если победитель отбора соответствует указанным требованиям - подписывается Соглашение и издается постановление администрации Корсаковского муниципального округа, содержащее решение о предоставлении субсидии победителю отбора.</w:t>
      </w:r>
    </w:p>
    <w:p w:rsidR="00B118F9" w:rsidRPr="000B2AE4" w:rsidRDefault="00B118F9" w:rsidP="00B118F9">
      <w:pPr>
        <w:autoSpaceDE w:val="0"/>
        <w:autoSpaceDN w:val="0"/>
        <w:adjustRightInd w:val="0"/>
        <w:ind w:firstLine="709"/>
        <w:jc w:val="both"/>
        <w:rPr>
          <w:sz w:val="24"/>
          <w:szCs w:val="24"/>
        </w:rPr>
      </w:pPr>
      <w:r w:rsidRPr="000B2AE4">
        <w:rPr>
          <w:sz w:val="24"/>
          <w:szCs w:val="24"/>
        </w:rPr>
        <w:lastRenderedPageBreak/>
        <w:t>Подписание Соглашения со стороны главного распорядителя бюджетных средств осуществляется в течение 2 рабочих дней со дня:</w:t>
      </w:r>
    </w:p>
    <w:p w:rsidR="00B118F9" w:rsidRPr="000B2AE4" w:rsidRDefault="00B118F9" w:rsidP="00B118F9">
      <w:pPr>
        <w:autoSpaceDE w:val="0"/>
        <w:autoSpaceDN w:val="0"/>
        <w:adjustRightInd w:val="0"/>
        <w:ind w:firstLine="709"/>
        <w:jc w:val="both"/>
        <w:rPr>
          <w:sz w:val="24"/>
          <w:szCs w:val="24"/>
        </w:rPr>
      </w:pPr>
      <w:r w:rsidRPr="000B2AE4">
        <w:rPr>
          <w:sz w:val="24"/>
          <w:szCs w:val="24"/>
        </w:rPr>
        <w:t>- подписания победителем отбора Соглашения в системе «Электронный бюджет» - в случае, если соглашение заключается в электронной форме;</w:t>
      </w:r>
    </w:p>
    <w:p w:rsidR="00B118F9" w:rsidRPr="000B2AE4" w:rsidRDefault="00B118F9" w:rsidP="00B118F9">
      <w:pPr>
        <w:autoSpaceDE w:val="0"/>
        <w:autoSpaceDN w:val="0"/>
        <w:adjustRightInd w:val="0"/>
        <w:ind w:firstLine="709"/>
        <w:jc w:val="both"/>
        <w:rPr>
          <w:sz w:val="24"/>
          <w:szCs w:val="24"/>
        </w:rPr>
      </w:pPr>
      <w:r w:rsidRPr="000B2AE4">
        <w:rPr>
          <w:sz w:val="24"/>
          <w:szCs w:val="24"/>
        </w:rPr>
        <w:t>- предоставления победителем отбора подписанных с его стороны 2 экземпляров Соглашения - в случае, если соглашение заключается на бумажном носителе.</w:t>
      </w:r>
    </w:p>
    <w:p w:rsidR="00B118F9" w:rsidRPr="000B2AE4" w:rsidRDefault="00B118F9" w:rsidP="00B118F9">
      <w:pPr>
        <w:autoSpaceDE w:val="0"/>
        <w:autoSpaceDN w:val="0"/>
        <w:adjustRightInd w:val="0"/>
        <w:ind w:firstLine="709"/>
        <w:jc w:val="both"/>
        <w:rPr>
          <w:sz w:val="24"/>
          <w:szCs w:val="24"/>
        </w:rPr>
      </w:pPr>
      <w:r w:rsidRPr="000B2AE4">
        <w:rPr>
          <w:sz w:val="24"/>
          <w:szCs w:val="24"/>
        </w:rPr>
        <w:t>3.8.3. В случае, если победитель отбора в течение 5 рабочих дней со дня поступления проекта Соглашения в систему «Электронный бюджет» или на электронную почту, указанную в заявке, не подписал проект Соглашения, то победитель отбора признается уклонившимся от заключения Соглашения.</w:t>
      </w:r>
    </w:p>
    <w:p w:rsidR="00B118F9" w:rsidRPr="000B2AE4" w:rsidRDefault="00B118F9" w:rsidP="00B118F9">
      <w:pPr>
        <w:ind w:firstLine="709"/>
        <w:jc w:val="both"/>
        <w:rPr>
          <w:sz w:val="24"/>
          <w:szCs w:val="24"/>
        </w:rPr>
      </w:pPr>
      <w:r w:rsidRPr="000B2AE4">
        <w:rPr>
          <w:sz w:val="24"/>
          <w:szCs w:val="24"/>
        </w:rPr>
        <w:t>3.8.4. Главный распорядитель бюджетных средств может отказаться от заключения соглашения с победителем отбора получателей субсидий в случае обнаружения факта несоответствия победителя отбора получателей субсидий требованиям, указанным в объявлении о проведении отбора получателей субсидий, или представления победителем отбора получателей субсидий недостоверной информации.</w:t>
      </w:r>
    </w:p>
    <w:p w:rsidR="00B118F9" w:rsidRPr="000B2AE4" w:rsidRDefault="00B118F9" w:rsidP="00B118F9">
      <w:pPr>
        <w:tabs>
          <w:tab w:val="left" w:pos="426"/>
        </w:tabs>
        <w:autoSpaceDE w:val="0"/>
        <w:autoSpaceDN w:val="0"/>
        <w:adjustRightInd w:val="0"/>
        <w:ind w:firstLine="709"/>
        <w:contextualSpacing/>
        <w:jc w:val="both"/>
        <w:rPr>
          <w:sz w:val="24"/>
          <w:szCs w:val="24"/>
        </w:rPr>
      </w:pPr>
      <w:r w:rsidRPr="000B2AE4">
        <w:rPr>
          <w:sz w:val="24"/>
          <w:szCs w:val="24"/>
        </w:rPr>
        <w:t>3.8.5. Обстоятельствами, предусматривающими изменение Соглашения, являются:</w:t>
      </w:r>
    </w:p>
    <w:p w:rsidR="00B118F9" w:rsidRPr="000B2AE4" w:rsidRDefault="00B118F9" w:rsidP="00B118F9">
      <w:pPr>
        <w:tabs>
          <w:tab w:val="left" w:pos="426"/>
        </w:tabs>
        <w:autoSpaceDE w:val="0"/>
        <w:autoSpaceDN w:val="0"/>
        <w:adjustRightInd w:val="0"/>
        <w:ind w:firstLine="709"/>
        <w:contextualSpacing/>
        <w:jc w:val="both"/>
        <w:rPr>
          <w:sz w:val="24"/>
          <w:szCs w:val="24"/>
        </w:rPr>
      </w:pPr>
      <w:r w:rsidRPr="000B2AE4">
        <w:rPr>
          <w:sz w:val="24"/>
          <w:szCs w:val="24"/>
        </w:rPr>
        <w:t>1) изменение размера субсидии в случае увеличения (уменьшения) главному распорядителю бюджетных средств ранее доведенных лимитов бюджетных обязательств на предоставление субсидии;</w:t>
      </w:r>
    </w:p>
    <w:p w:rsidR="00B118F9" w:rsidRPr="000B2AE4" w:rsidRDefault="00B118F9" w:rsidP="00B118F9">
      <w:pPr>
        <w:tabs>
          <w:tab w:val="left" w:pos="426"/>
        </w:tabs>
        <w:autoSpaceDE w:val="0"/>
        <w:autoSpaceDN w:val="0"/>
        <w:adjustRightInd w:val="0"/>
        <w:ind w:firstLine="709"/>
        <w:contextualSpacing/>
        <w:jc w:val="both"/>
        <w:rPr>
          <w:sz w:val="24"/>
          <w:szCs w:val="24"/>
        </w:rPr>
      </w:pPr>
      <w:r w:rsidRPr="000B2AE4">
        <w:rPr>
          <w:sz w:val="24"/>
          <w:szCs w:val="24"/>
        </w:rPr>
        <w:t>2) изменение платежных реквизитов сторон;</w:t>
      </w:r>
    </w:p>
    <w:p w:rsidR="00B118F9" w:rsidRPr="000B2AE4" w:rsidRDefault="00B118F9" w:rsidP="00B118F9">
      <w:pPr>
        <w:tabs>
          <w:tab w:val="left" w:pos="426"/>
        </w:tabs>
        <w:autoSpaceDE w:val="0"/>
        <w:autoSpaceDN w:val="0"/>
        <w:adjustRightInd w:val="0"/>
        <w:ind w:firstLine="709"/>
        <w:contextualSpacing/>
        <w:jc w:val="both"/>
        <w:rPr>
          <w:sz w:val="24"/>
          <w:szCs w:val="24"/>
        </w:rPr>
      </w:pPr>
      <w:r w:rsidRPr="000B2AE4">
        <w:rPr>
          <w:sz w:val="24"/>
          <w:szCs w:val="24"/>
        </w:rPr>
        <w:t>3) реорганизация получателя субсидии, являющегося юридическим лицом, в форме слияния, присоединения или преобразования. В данном случае в Соглашение вносятся изменения в части перемены лица в обязательстве с указанием в соглашении юридического лица, являющегося правопреемником;</w:t>
      </w:r>
    </w:p>
    <w:p w:rsidR="00B118F9" w:rsidRPr="000B2AE4" w:rsidRDefault="00B118F9" w:rsidP="00B118F9">
      <w:pPr>
        <w:tabs>
          <w:tab w:val="left" w:pos="426"/>
        </w:tabs>
        <w:autoSpaceDE w:val="0"/>
        <w:autoSpaceDN w:val="0"/>
        <w:adjustRightInd w:val="0"/>
        <w:ind w:firstLine="709"/>
        <w:contextualSpacing/>
        <w:jc w:val="both"/>
        <w:rPr>
          <w:sz w:val="24"/>
          <w:szCs w:val="24"/>
        </w:rPr>
      </w:pPr>
      <w:r w:rsidRPr="000B2AE4">
        <w:rPr>
          <w:sz w:val="24"/>
          <w:szCs w:val="24"/>
        </w:rPr>
        <w:t>4) прекращение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передающего свои права другому гражданину в соответствии со статьей 18 Федерального закона «О крестьянском (фермерском) хозяйстве». В данном случае в Соглашение вносятся изменения в части перемены лица в обязательстве с указанием стороны в Соглашении иного лица, являющегося правопреемником;</w:t>
      </w:r>
    </w:p>
    <w:p w:rsidR="00B118F9" w:rsidRPr="000B2AE4" w:rsidRDefault="00B118F9" w:rsidP="00B118F9">
      <w:pPr>
        <w:tabs>
          <w:tab w:val="left" w:pos="426"/>
        </w:tabs>
        <w:autoSpaceDE w:val="0"/>
        <w:autoSpaceDN w:val="0"/>
        <w:adjustRightInd w:val="0"/>
        <w:ind w:firstLine="709"/>
        <w:contextualSpacing/>
        <w:jc w:val="both"/>
        <w:rPr>
          <w:sz w:val="24"/>
          <w:szCs w:val="24"/>
        </w:rPr>
      </w:pPr>
      <w:r w:rsidRPr="000B2AE4">
        <w:rPr>
          <w:sz w:val="24"/>
          <w:szCs w:val="24"/>
        </w:rPr>
        <w:t>5) иные обстоятельства, связанные с необходимостью изменения Соглашения, согласованные сторонами.</w:t>
      </w:r>
    </w:p>
    <w:p w:rsidR="00B118F9" w:rsidRPr="000B2AE4" w:rsidRDefault="00B118F9" w:rsidP="00B118F9">
      <w:pPr>
        <w:tabs>
          <w:tab w:val="left" w:pos="426"/>
        </w:tabs>
        <w:autoSpaceDE w:val="0"/>
        <w:autoSpaceDN w:val="0"/>
        <w:adjustRightInd w:val="0"/>
        <w:ind w:firstLine="709"/>
        <w:contextualSpacing/>
        <w:jc w:val="both"/>
        <w:rPr>
          <w:sz w:val="24"/>
          <w:szCs w:val="24"/>
        </w:rPr>
      </w:pPr>
      <w:r w:rsidRPr="000B2AE4">
        <w:rPr>
          <w:sz w:val="24"/>
          <w:szCs w:val="24"/>
        </w:rPr>
        <w:t>3.8.6. Расторжение Соглашения осуществляется в случаях:</w:t>
      </w:r>
    </w:p>
    <w:p w:rsidR="00B118F9" w:rsidRPr="000B2AE4" w:rsidRDefault="00B118F9" w:rsidP="00B118F9">
      <w:pPr>
        <w:tabs>
          <w:tab w:val="left" w:pos="426"/>
        </w:tabs>
        <w:autoSpaceDE w:val="0"/>
        <w:autoSpaceDN w:val="0"/>
        <w:adjustRightInd w:val="0"/>
        <w:ind w:firstLine="709"/>
        <w:contextualSpacing/>
        <w:jc w:val="both"/>
        <w:rPr>
          <w:sz w:val="24"/>
          <w:szCs w:val="24"/>
        </w:rPr>
      </w:pPr>
      <w:r w:rsidRPr="000B2AE4">
        <w:rPr>
          <w:sz w:val="24"/>
          <w:szCs w:val="24"/>
        </w:rPr>
        <w:t>- нарушения получателем субсидии условий и порядка предоставления субсидии;</w:t>
      </w:r>
    </w:p>
    <w:p w:rsidR="00B118F9" w:rsidRPr="000B2AE4" w:rsidRDefault="00B118F9" w:rsidP="00B118F9">
      <w:pPr>
        <w:tabs>
          <w:tab w:val="left" w:pos="426"/>
        </w:tabs>
        <w:autoSpaceDE w:val="0"/>
        <w:autoSpaceDN w:val="0"/>
        <w:adjustRightInd w:val="0"/>
        <w:ind w:firstLine="709"/>
        <w:contextualSpacing/>
        <w:jc w:val="both"/>
        <w:rPr>
          <w:sz w:val="24"/>
          <w:szCs w:val="24"/>
        </w:rPr>
      </w:pPr>
      <w:r w:rsidRPr="000B2AE4">
        <w:rPr>
          <w:sz w:val="24"/>
          <w:szCs w:val="24"/>
        </w:rPr>
        <w:t xml:space="preserve">- </w:t>
      </w:r>
      <w:proofErr w:type="spellStart"/>
      <w:r w:rsidRPr="000B2AE4">
        <w:rPr>
          <w:sz w:val="24"/>
          <w:szCs w:val="24"/>
        </w:rPr>
        <w:t>недостижения</w:t>
      </w:r>
      <w:proofErr w:type="spellEnd"/>
      <w:r w:rsidRPr="000B2AE4">
        <w:rPr>
          <w:sz w:val="24"/>
          <w:szCs w:val="24"/>
        </w:rPr>
        <w:t xml:space="preserve"> значений результатов предоставления субсидии и характеристик результата, установленных Соглашением и настоящим порядком;</w:t>
      </w:r>
    </w:p>
    <w:p w:rsidR="00B118F9" w:rsidRPr="000B2AE4" w:rsidRDefault="00B118F9" w:rsidP="00B118F9">
      <w:pPr>
        <w:tabs>
          <w:tab w:val="left" w:pos="426"/>
        </w:tabs>
        <w:autoSpaceDE w:val="0"/>
        <w:autoSpaceDN w:val="0"/>
        <w:adjustRightInd w:val="0"/>
        <w:ind w:firstLine="709"/>
        <w:contextualSpacing/>
        <w:jc w:val="both"/>
        <w:rPr>
          <w:sz w:val="24"/>
          <w:szCs w:val="24"/>
        </w:rPr>
      </w:pPr>
      <w:r w:rsidRPr="000B2AE4">
        <w:rPr>
          <w:sz w:val="24"/>
          <w:szCs w:val="24"/>
        </w:rPr>
        <w:t>-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соответствующий бюджет бюджетной системы Российской Федерации.</w:t>
      </w:r>
    </w:p>
    <w:p w:rsidR="00B118F9" w:rsidRPr="000B2AE4" w:rsidRDefault="00B118F9" w:rsidP="00B118F9">
      <w:pPr>
        <w:tabs>
          <w:tab w:val="left" w:pos="426"/>
        </w:tabs>
        <w:autoSpaceDE w:val="0"/>
        <w:autoSpaceDN w:val="0"/>
        <w:adjustRightInd w:val="0"/>
        <w:ind w:firstLine="709"/>
        <w:contextualSpacing/>
        <w:jc w:val="both"/>
        <w:rPr>
          <w:sz w:val="24"/>
          <w:szCs w:val="24"/>
        </w:rPr>
      </w:pPr>
      <w:r w:rsidRPr="000B2AE4">
        <w:rPr>
          <w:sz w:val="24"/>
          <w:szCs w:val="24"/>
        </w:rPr>
        <w:t xml:space="preserve">3.8.7. В течение 30 рабочих дней с момента возникновения обстоятельств, предусматривающих изменение или расторжение Соглашения, осуществляется заключение </w:t>
      </w:r>
      <w:r w:rsidRPr="000B2AE4">
        <w:rPr>
          <w:sz w:val="24"/>
          <w:szCs w:val="24"/>
        </w:rPr>
        <w:lastRenderedPageBreak/>
        <w:t>дополнительного соглашения к соглашению о предоставлении субсидии (далее - Дополнительное соглашение к Соглашению).</w:t>
      </w:r>
    </w:p>
    <w:p w:rsidR="00B118F9" w:rsidRPr="000B2AE4" w:rsidRDefault="00B118F9" w:rsidP="00B118F9">
      <w:pPr>
        <w:tabs>
          <w:tab w:val="left" w:pos="426"/>
        </w:tabs>
        <w:autoSpaceDE w:val="0"/>
        <w:autoSpaceDN w:val="0"/>
        <w:adjustRightInd w:val="0"/>
        <w:ind w:firstLine="709"/>
        <w:contextualSpacing/>
        <w:jc w:val="both"/>
        <w:rPr>
          <w:sz w:val="24"/>
          <w:szCs w:val="24"/>
        </w:rPr>
      </w:pPr>
      <w:r w:rsidRPr="000B2AE4">
        <w:rPr>
          <w:sz w:val="24"/>
          <w:szCs w:val="24"/>
        </w:rPr>
        <w:t>Для заключения Дополнительного соглашения к Соглашению Администрация формирует в системе «Электронный бюджет» проект Соглашения, о чем уведомляет получателя субсидии любым доступным способом.</w:t>
      </w:r>
    </w:p>
    <w:p w:rsidR="00B118F9" w:rsidRPr="000B2AE4" w:rsidRDefault="00B118F9" w:rsidP="00B118F9">
      <w:pPr>
        <w:tabs>
          <w:tab w:val="left" w:pos="426"/>
        </w:tabs>
        <w:autoSpaceDE w:val="0"/>
        <w:autoSpaceDN w:val="0"/>
        <w:adjustRightInd w:val="0"/>
        <w:ind w:firstLine="709"/>
        <w:contextualSpacing/>
        <w:jc w:val="both"/>
        <w:rPr>
          <w:sz w:val="24"/>
          <w:szCs w:val="24"/>
        </w:rPr>
      </w:pPr>
      <w:r w:rsidRPr="000B2AE4">
        <w:rPr>
          <w:sz w:val="24"/>
          <w:szCs w:val="24"/>
        </w:rPr>
        <w:t>При отсутствии технической возможности Дополнительное соглашение к Соглашению формируется на бумажном носителе и направляется на электронную почту получателя субсидии.</w:t>
      </w:r>
    </w:p>
    <w:p w:rsidR="00B118F9" w:rsidRPr="000B2AE4" w:rsidRDefault="00B118F9" w:rsidP="00B118F9">
      <w:pPr>
        <w:tabs>
          <w:tab w:val="left" w:pos="426"/>
        </w:tabs>
        <w:autoSpaceDE w:val="0"/>
        <w:autoSpaceDN w:val="0"/>
        <w:adjustRightInd w:val="0"/>
        <w:ind w:firstLine="709"/>
        <w:contextualSpacing/>
        <w:jc w:val="both"/>
        <w:rPr>
          <w:sz w:val="24"/>
          <w:szCs w:val="24"/>
        </w:rPr>
      </w:pPr>
      <w:r w:rsidRPr="000B2AE4">
        <w:rPr>
          <w:sz w:val="24"/>
          <w:szCs w:val="24"/>
        </w:rPr>
        <w:t>Заключение Дополнительного соглашения к Соглашению осуществляется в сроки, аналогичные срокам заключения Соглашения, указанным в подпункте 3.8.2 пункта 3.8 настоящего порядка.</w:t>
      </w:r>
    </w:p>
    <w:p w:rsidR="00B118F9" w:rsidRPr="000B2AE4" w:rsidRDefault="00B118F9" w:rsidP="00B118F9">
      <w:pPr>
        <w:tabs>
          <w:tab w:val="left" w:pos="426"/>
        </w:tabs>
        <w:autoSpaceDE w:val="0"/>
        <w:autoSpaceDN w:val="0"/>
        <w:adjustRightInd w:val="0"/>
        <w:ind w:firstLine="709"/>
        <w:contextualSpacing/>
        <w:jc w:val="both"/>
        <w:rPr>
          <w:sz w:val="24"/>
          <w:szCs w:val="24"/>
        </w:rPr>
      </w:pPr>
      <w:r w:rsidRPr="000B2AE4">
        <w:rPr>
          <w:sz w:val="24"/>
          <w:szCs w:val="24"/>
        </w:rPr>
        <w:t>В день подписания главным распорядителем бюджетных средств Дополнительного соглашения к Соглашению, заключаемого по основаниям, указанным в части 1 подпункта 3.8.5 пункта 3.8 настоящего порядка, издается постановление администрации Корсаковского муниципального округа, содержащего решение о предоставлении участнику отбора (получателю субсидии) субсидии.</w:t>
      </w:r>
    </w:p>
    <w:p w:rsidR="00B118F9" w:rsidRPr="000B2AE4" w:rsidRDefault="00B118F9" w:rsidP="00B118F9">
      <w:pPr>
        <w:tabs>
          <w:tab w:val="left" w:pos="426"/>
        </w:tabs>
        <w:autoSpaceDE w:val="0"/>
        <w:autoSpaceDN w:val="0"/>
        <w:adjustRightInd w:val="0"/>
        <w:ind w:firstLine="709"/>
        <w:contextualSpacing/>
        <w:jc w:val="both"/>
        <w:rPr>
          <w:sz w:val="24"/>
          <w:szCs w:val="24"/>
        </w:rPr>
      </w:pPr>
    </w:p>
    <w:p w:rsidR="00B118F9" w:rsidRPr="000B2AE4" w:rsidRDefault="00B118F9" w:rsidP="00B118F9">
      <w:pPr>
        <w:autoSpaceDE w:val="0"/>
        <w:autoSpaceDN w:val="0"/>
        <w:adjustRightInd w:val="0"/>
        <w:contextualSpacing/>
        <w:jc w:val="center"/>
        <w:rPr>
          <w:sz w:val="24"/>
          <w:szCs w:val="24"/>
        </w:rPr>
      </w:pPr>
      <w:r w:rsidRPr="000B2AE4">
        <w:rPr>
          <w:sz w:val="24"/>
          <w:szCs w:val="24"/>
        </w:rPr>
        <w:t>3.9. Основания для отказа в предоставлении субсидии</w:t>
      </w:r>
    </w:p>
    <w:p w:rsidR="00B118F9" w:rsidRPr="000B2AE4" w:rsidRDefault="00B118F9" w:rsidP="00B118F9">
      <w:pPr>
        <w:autoSpaceDE w:val="0"/>
        <w:autoSpaceDN w:val="0"/>
        <w:adjustRightInd w:val="0"/>
        <w:ind w:firstLine="709"/>
        <w:jc w:val="both"/>
        <w:rPr>
          <w:sz w:val="24"/>
          <w:szCs w:val="24"/>
        </w:rPr>
      </w:pPr>
      <w:r w:rsidRPr="000B2AE4">
        <w:rPr>
          <w:sz w:val="24"/>
          <w:szCs w:val="24"/>
        </w:rPr>
        <w:t>3.9.1. Основаниями для отказа в предоставлении субсидии являются:</w:t>
      </w:r>
    </w:p>
    <w:p w:rsidR="00B118F9" w:rsidRPr="000B2AE4" w:rsidRDefault="00B118F9" w:rsidP="00B118F9">
      <w:pPr>
        <w:autoSpaceDE w:val="0"/>
        <w:autoSpaceDN w:val="0"/>
        <w:adjustRightInd w:val="0"/>
        <w:ind w:firstLine="709"/>
        <w:jc w:val="both"/>
        <w:rPr>
          <w:sz w:val="24"/>
          <w:szCs w:val="24"/>
        </w:rPr>
      </w:pPr>
      <w:r w:rsidRPr="000B2AE4">
        <w:rPr>
          <w:sz w:val="24"/>
          <w:szCs w:val="24"/>
        </w:rPr>
        <w:t>1) несоответствие представленных получателем субсидии документов, указанных в объявлении о проведении отбора, или непредставление (представление не в полном объеме) указанных документов;</w:t>
      </w:r>
    </w:p>
    <w:p w:rsidR="00B118F9" w:rsidRPr="000B2AE4" w:rsidRDefault="00B118F9" w:rsidP="00B118F9">
      <w:pPr>
        <w:autoSpaceDE w:val="0"/>
        <w:autoSpaceDN w:val="0"/>
        <w:adjustRightInd w:val="0"/>
        <w:ind w:firstLine="709"/>
        <w:jc w:val="both"/>
        <w:rPr>
          <w:sz w:val="24"/>
          <w:szCs w:val="24"/>
        </w:rPr>
      </w:pPr>
      <w:r w:rsidRPr="000B2AE4">
        <w:rPr>
          <w:sz w:val="24"/>
          <w:szCs w:val="24"/>
        </w:rPr>
        <w:t>2) установление факта недостоверности представленной получателем субсидии информации;</w:t>
      </w:r>
    </w:p>
    <w:p w:rsidR="00B118F9" w:rsidRPr="000B2AE4" w:rsidRDefault="00B118F9" w:rsidP="00B118F9">
      <w:pPr>
        <w:autoSpaceDE w:val="0"/>
        <w:autoSpaceDN w:val="0"/>
        <w:adjustRightInd w:val="0"/>
        <w:ind w:firstLine="709"/>
        <w:jc w:val="both"/>
        <w:rPr>
          <w:sz w:val="24"/>
          <w:szCs w:val="24"/>
        </w:rPr>
      </w:pPr>
      <w:r w:rsidRPr="000B2AE4">
        <w:rPr>
          <w:sz w:val="24"/>
          <w:szCs w:val="24"/>
        </w:rPr>
        <w:t xml:space="preserve">3) </w:t>
      </w:r>
      <w:proofErr w:type="spellStart"/>
      <w:r w:rsidRPr="000B2AE4">
        <w:rPr>
          <w:sz w:val="24"/>
          <w:szCs w:val="24"/>
        </w:rPr>
        <w:t>неподписание</w:t>
      </w:r>
      <w:proofErr w:type="spellEnd"/>
      <w:r w:rsidRPr="000B2AE4">
        <w:rPr>
          <w:sz w:val="24"/>
          <w:szCs w:val="24"/>
        </w:rPr>
        <w:t xml:space="preserve"> участником отбора (получателем субсидии) в срок, указанный в подпункте 3.8.2 пункта 3.8 настоящего порядка, Соглашения либо отказ от заключения указанного Соглашения;</w:t>
      </w:r>
    </w:p>
    <w:p w:rsidR="00B118F9" w:rsidRPr="000B2AE4" w:rsidRDefault="00B118F9" w:rsidP="00B118F9">
      <w:pPr>
        <w:autoSpaceDE w:val="0"/>
        <w:autoSpaceDN w:val="0"/>
        <w:adjustRightInd w:val="0"/>
        <w:ind w:firstLine="709"/>
        <w:jc w:val="both"/>
        <w:rPr>
          <w:sz w:val="24"/>
          <w:szCs w:val="24"/>
        </w:rPr>
      </w:pPr>
      <w:r w:rsidRPr="000B2AE4">
        <w:rPr>
          <w:sz w:val="24"/>
          <w:szCs w:val="24"/>
        </w:rPr>
        <w:t xml:space="preserve">4) </w:t>
      </w:r>
      <w:proofErr w:type="spellStart"/>
      <w:r w:rsidRPr="000B2AE4">
        <w:rPr>
          <w:sz w:val="24"/>
          <w:szCs w:val="24"/>
        </w:rPr>
        <w:t>неподписание</w:t>
      </w:r>
      <w:proofErr w:type="spellEnd"/>
      <w:r w:rsidRPr="000B2AE4">
        <w:rPr>
          <w:sz w:val="24"/>
          <w:szCs w:val="24"/>
        </w:rPr>
        <w:t xml:space="preserve"> в срок, указанный в подпункте 3.8.7 пункта 3.8 настоящего порядка, Дополнительного соглашения к Соглашению либо отказ от заключения указанного Дополнительного соглашения к Соглашению;</w:t>
      </w:r>
    </w:p>
    <w:p w:rsidR="00B118F9" w:rsidRPr="000B2AE4" w:rsidRDefault="00B118F9" w:rsidP="00B118F9">
      <w:pPr>
        <w:autoSpaceDE w:val="0"/>
        <w:autoSpaceDN w:val="0"/>
        <w:adjustRightInd w:val="0"/>
        <w:ind w:firstLine="709"/>
        <w:jc w:val="both"/>
        <w:rPr>
          <w:sz w:val="24"/>
          <w:szCs w:val="24"/>
        </w:rPr>
      </w:pPr>
      <w:r w:rsidRPr="000B2AE4">
        <w:rPr>
          <w:sz w:val="24"/>
          <w:szCs w:val="24"/>
        </w:rPr>
        <w:t>5) несоответствие получателя субсидии на дату заключения Соглашения требованиям, установленным пунктом 2.2 настоящего порядка.</w:t>
      </w:r>
    </w:p>
    <w:p w:rsidR="00B118F9" w:rsidRPr="000B2AE4" w:rsidRDefault="00B118F9" w:rsidP="00B118F9">
      <w:pPr>
        <w:ind w:firstLine="709"/>
        <w:jc w:val="both"/>
        <w:rPr>
          <w:sz w:val="24"/>
          <w:szCs w:val="24"/>
        </w:rPr>
      </w:pPr>
      <w:r w:rsidRPr="000B2AE4">
        <w:rPr>
          <w:sz w:val="24"/>
          <w:szCs w:val="24"/>
        </w:rPr>
        <w:t>3.9.2. Проект постановления администрации Корсаковского муниципального округа, содержащий решение об отказе в предоставлении субсидии, вносится на рассмотрение мэру Корсаковского муниципального округа:</w:t>
      </w:r>
    </w:p>
    <w:p w:rsidR="00B118F9" w:rsidRPr="000B2AE4" w:rsidRDefault="00B118F9" w:rsidP="00B118F9">
      <w:pPr>
        <w:ind w:firstLine="709"/>
        <w:jc w:val="both"/>
        <w:rPr>
          <w:sz w:val="24"/>
          <w:szCs w:val="24"/>
        </w:rPr>
      </w:pPr>
      <w:r w:rsidRPr="000B2AE4">
        <w:rPr>
          <w:sz w:val="24"/>
          <w:szCs w:val="24"/>
        </w:rPr>
        <w:t>1) по основанию, указанному в части 1 подпункта 3.9.1 пункта 3.9 настоящего порядка, - в течение 10 рабочих дней со дня подписания протокола подведения итогов отбора;</w:t>
      </w:r>
    </w:p>
    <w:p w:rsidR="00B118F9" w:rsidRPr="000B2AE4" w:rsidRDefault="00B118F9" w:rsidP="00B118F9">
      <w:pPr>
        <w:ind w:firstLine="709"/>
        <w:jc w:val="both"/>
        <w:rPr>
          <w:sz w:val="24"/>
          <w:szCs w:val="24"/>
        </w:rPr>
      </w:pPr>
      <w:r w:rsidRPr="000B2AE4">
        <w:rPr>
          <w:sz w:val="24"/>
          <w:szCs w:val="24"/>
        </w:rPr>
        <w:t>2) по основанию, указанному в части 2 подпункта 3.9.1 пункта 3.9 настоящего порядка:</w:t>
      </w:r>
    </w:p>
    <w:p w:rsidR="00B118F9" w:rsidRPr="000B2AE4" w:rsidRDefault="00B118F9" w:rsidP="00B118F9">
      <w:pPr>
        <w:ind w:firstLine="709"/>
        <w:jc w:val="both"/>
        <w:rPr>
          <w:sz w:val="24"/>
          <w:szCs w:val="24"/>
        </w:rPr>
      </w:pPr>
      <w:r w:rsidRPr="000B2AE4">
        <w:rPr>
          <w:sz w:val="24"/>
          <w:szCs w:val="24"/>
        </w:rPr>
        <w:t>- в случае, если установлен факт недостоверности представленной получателем субсидии информации до подписания протокола подведения итогов отбора, - в течение 10 рабочих дней со дня подписания протокола подведения итогов отбора;</w:t>
      </w:r>
    </w:p>
    <w:p w:rsidR="00B118F9" w:rsidRPr="000B2AE4" w:rsidRDefault="00B118F9" w:rsidP="00B118F9">
      <w:pPr>
        <w:ind w:firstLine="709"/>
        <w:jc w:val="both"/>
        <w:rPr>
          <w:sz w:val="24"/>
          <w:szCs w:val="24"/>
        </w:rPr>
      </w:pPr>
      <w:r w:rsidRPr="000B2AE4">
        <w:rPr>
          <w:sz w:val="24"/>
          <w:szCs w:val="24"/>
        </w:rPr>
        <w:t>- в случае, если установлен факт недостоверности представленной получателем субсидии информации после подписания протокола подведения итогов отбора и до подписания главным распорядителем бюджетных средств Соглашения, - в течение 3 рабочих дней со дня подписания победителем отбора Соглашения в системе «Электронный бюджет» либо предоставления победителем отбора подписанных с его стороны 2 экземпляров Соглашения на бумажном носителе;</w:t>
      </w:r>
    </w:p>
    <w:p w:rsidR="00B118F9" w:rsidRPr="000B2AE4" w:rsidRDefault="00B118F9" w:rsidP="00B118F9">
      <w:pPr>
        <w:ind w:firstLine="709"/>
        <w:jc w:val="both"/>
        <w:rPr>
          <w:sz w:val="24"/>
          <w:szCs w:val="24"/>
        </w:rPr>
      </w:pPr>
      <w:r w:rsidRPr="000B2AE4">
        <w:rPr>
          <w:sz w:val="24"/>
          <w:szCs w:val="24"/>
        </w:rPr>
        <w:t>3) по основаниям, указанным в частях 3, 4 подпункта 3.9.1 пункта 3.9, - в течение 2 рабочих дней со дня окончания срока, установленного победителю отбора (получателю субсидии) для подписания Соглашения, Дополнительного соглашение к Соглашению;</w:t>
      </w:r>
    </w:p>
    <w:p w:rsidR="00B118F9" w:rsidRPr="000B2AE4" w:rsidRDefault="00B118F9" w:rsidP="00B118F9">
      <w:pPr>
        <w:autoSpaceDE w:val="0"/>
        <w:autoSpaceDN w:val="0"/>
        <w:adjustRightInd w:val="0"/>
        <w:ind w:firstLine="709"/>
        <w:jc w:val="both"/>
        <w:rPr>
          <w:sz w:val="24"/>
          <w:szCs w:val="24"/>
        </w:rPr>
      </w:pPr>
      <w:r w:rsidRPr="000B2AE4">
        <w:rPr>
          <w:sz w:val="24"/>
          <w:szCs w:val="24"/>
        </w:rPr>
        <w:lastRenderedPageBreak/>
        <w:t>4) по основанию, указанному в части 5 подпункта 3.9.1 пункта 3.9 настоящего порядка, - в течение 3 рабочих дней со дня подписания победителем отбора Соглашения в системе «Электронный бюджет» либо предоставления победителем отбора подписанных с его стороны 2 экземпляров Соглашения на бумажном носителе.</w:t>
      </w:r>
    </w:p>
    <w:p w:rsidR="00B118F9" w:rsidRPr="000B2AE4" w:rsidRDefault="00B118F9" w:rsidP="00B118F9">
      <w:pPr>
        <w:autoSpaceDE w:val="0"/>
        <w:autoSpaceDN w:val="0"/>
        <w:adjustRightInd w:val="0"/>
        <w:ind w:firstLine="709"/>
        <w:jc w:val="both"/>
        <w:rPr>
          <w:sz w:val="24"/>
          <w:szCs w:val="24"/>
        </w:rPr>
      </w:pPr>
    </w:p>
    <w:p w:rsidR="00B118F9" w:rsidRPr="000B2AE4" w:rsidRDefault="00B118F9" w:rsidP="00B118F9">
      <w:pPr>
        <w:autoSpaceDE w:val="0"/>
        <w:autoSpaceDN w:val="0"/>
        <w:adjustRightInd w:val="0"/>
        <w:jc w:val="center"/>
        <w:rPr>
          <w:sz w:val="24"/>
          <w:szCs w:val="24"/>
        </w:rPr>
      </w:pPr>
      <w:r w:rsidRPr="000B2AE4">
        <w:rPr>
          <w:sz w:val="24"/>
          <w:szCs w:val="24"/>
        </w:rPr>
        <w:t xml:space="preserve">3.10. Случаи изменения распределения средств субсидии </w:t>
      </w:r>
    </w:p>
    <w:p w:rsidR="00B118F9" w:rsidRPr="000B2AE4" w:rsidRDefault="00B118F9" w:rsidP="00B118F9">
      <w:pPr>
        <w:autoSpaceDE w:val="0"/>
        <w:autoSpaceDN w:val="0"/>
        <w:adjustRightInd w:val="0"/>
        <w:jc w:val="center"/>
        <w:rPr>
          <w:sz w:val="24"/>
          <w:szCs w:val="24"/>
        </w:rPr>
      </w:pPr>
      <w:r w:rsidRPr="000B2AE4">
        <w:rPr>
          <w:sz w:val="24"/>
          <w:szCs w:val="24"/>
        </w:rPr>
        <w:t>между победителями отбора</w:t>
      </w:r>
    </w:p>
    <w:p w:rsidR="00B118F9" w:rsidRPr="000B2AE4" w:rsidRDefault="00B118F9" w:rsidP="00B118F9">
      <w:pPr>
        <w:ind w:firstLine="709"/>
        <w:jc w:val="both"/>
        <w:rPr>
          <w:sz w:val="24"/>
          <w:szCs w:val="24"/>
        </w:rPr>
      </w:pPr>
      <w:r w:rsidRPr="000B2AE4">
        <w:rPr>
          <w:sz w:val="24"/>
          <w:szCs w:val="24"/>
        </w:rPr>
        <w:t xml:space="preserve">3.10.1. В случае отказа главного распорядителя бюджетных средств от заключения соглашения с победителем отбора получателей субсидий по основаниям, предусмотренным пунктом подпунктом 3.8.4 пункта 3.8 настоящего порядка, отказа победителя отбора от заключения соглашения, </w:t>
      </w:r>
      <w:proofErr w:type="spellStart"/>
      <w:r w:rsidRPr="000B2AE4">
        <w:rPr>
          <w:sz w:val="24"/>
          <w:szCs w:val="24"/>
        </w:rPr>
        <w:t>неподписания</w:t>
      </w:r>
      <w:proofErr w:type="spellEnd"/>
      <w:r w:rsidRPr="000B2AE4">
        <w:rPr>
          <w:sz w:val="24"/>
          <w:szCs w:val="24"/>
        </w:rPr>
        <w:t xml:space="preserve"> победителем отбора соглашения в срок, определенный пунктом 3.8.2 пункта 3.8 настоящего порядка, главный распорядитель бюджетных средств направляет иным участникам отбора получателей субсидий, признанным победителями отбора получателей субсидий, заявки которых в части запрашиваемого размера субсидии не были удовлетворены в полном объеме, предложение об увеличении размера субсидии и результатов ее предоставления или заключает Соглашение с участником отбора получателей субсидий, заявка которого имеет следующий номер в порядке убывания в рейтинге.</w:t>
      </w:r>
    </w:p>
    <w:p w:rsidR="00B118F9" w:rsidRPr="000B2AE4" w:rsidRDefault="00B118F9" w:rsidP="00B118F9">
      <w:pPr>
        <w:ind w:firstLine="709"/>
        <w:jc w:val="both"/>
        <w:rPr>
          <w:sz w:val="24"/>
          <w:szCs w:val="24"/>
        </w:rPr>
      </w:pPr>
      <w:r w:rsidRPr="000B2AE4">
        <w:rPr>
          <w:sz w:val="24"/>
          <w:szCs w:val="24"/>
        </w:rPr>
        <w:t xml:space="preserve">Заключение Соглашения осуществляется с учетом положений, указанных в пункте 3.8 настоящего порядка. </w:t>
      </w:r>
    </w:p>
    <w:p w:rsidR="00B118F9" w:rsidRPr="000B2AE4" w:rsidRDefault="00B118F9" w:rsidP="00B118F9">
      <w:pPr>
        <w:ind w:firstLine="709"/>
        <w:jc w:val="both"/>
        <w:rPr>
          <w:sz w:val="24"/>
          <w:szCs w:val="24"/>
        </w:rPr>
      </w:pPr>
      <w:r w:rsidRPr="000B2AE4">
        <w:rPr>
          <w:sz w:val="24"/>
          <w:szCs w:val="24"/>
        </w:rPr>
        <w:t>3.10.2. В случаях увеличения главному распорядителю бюджетных средств лимитов бюджетных обязательств на предоставление субсидии в пределах текущего финансового года, отказа победителя отбора от заключения соглашения, расторжения соглашения с получателем субсидии и наличия участников отбора, прошедших отбор получателей субсидий и не признанных победителями отбора получателей субсидий по причине недостаточности лимитов бюджетных обязательств на предоставление субсидии  или признанных победителями отбора получателей субсидий, заявки которых в части запрашиваемого размера субсидии не были удовлетворены в полном объеме, субсидия может распределяться без повторного проведения отбора с учетом присвоенного ранее номера в рейтинге.</w:t>
      </w:r>
    </w:p>
    <w:p w:rsidR="00B118F9" w:rsidRPr="000B2AE4" w:rsidRDefault="00B118F9" w:rsidP="00B118F9">
      <w:pPr>
        <w:ind w:firstLine="709"/>
        <w:jc w:val="both"/>
        <w:rPr>
          <w:sz w:val="24"/>
          <w:szCs w:val="24"/>
        </w:rPr>
      </w:pPr>
      <w:r w:rsidRPr="000B2AE4">
        <w:rPr>
          <w:sz w:val="24"/>
          <w:szCs w:val="24"/>
        </w:rPr>
        <w:t xml:space="preserve">Заключение Соглашения осуществляется с учетом положений, указанных в пункте 3.8 настоящего порядка. </w:t>
      </w:r>
    </w:p>
    <w:p w:rsidR="00B118F9" w:rsidRPr="000B2AE4" w:rsidRDefault="00B118F9" w:rsidP="00B118F9">
      <w:pPr>
        <w:autoSpaceDE w:val="0"/>
        <w:autoSpaceDN w:val="0"/>
        <w:adjustRightInd w:val="0"/>
        <w:ind w:firstLine="709"/>
        <w:jc w:val="both"/>
        <w:rPr>
          <w:sz w:val="24"/>
          <w:szCs w:val="24"/>
        </w:rPr>
      </w:pPr>
    </w:p>
    <w:p w:rsidR="00B118F9" w:rsidRPr="000B2AE4" w:rsidRDefault="00B118F9" w:rsidP="00B118F9">
      <w:pPr>
        <w:autoSpaceDE w:val="0"/>
        <w:autoSpaceDN w:val="0"/>
        <w:adjustRightInd w:val="0"/>
        <w:jc w:val="center"/>
        <w:rPr>
          <w:sz w:val="24"/>
          <w:szCs w:val="24"/>
        </w:rPr>
      </w:pPr>
      <w:r w:rsidRPr="000B2AE4">
        <w:rPr>
          <w:sz w:val="24"/>
          <w:szCs w:val="24"/>
        </w:rPr>
        <w:t>3.11. Перечисление субсидии</w:t>
      </w:r>
    </w:p>
    <w:p w:rsidR="00B118F9" w:rsidRPr="000B2AE4" w:rsidRDefault="00B118F9" w:rsidP="00B118F9">
      <w:pPr>
        <w:autoSpaceDE w:val="0"/>
        <w:autoSpaceDN w:val="0"/>
        <w:adjustRightInd w:val="0"/>
        <w:ind w:firstLine="709"/>
        <w:jc w:val="both"/>
        <w:rPr>
          <w:sz w:val="24"/>
          <w:szCs w:val="24"/>
        </w:rPr>
      </w:pPr>
      <w:r w:rsidRPr="000B2AE4">
        <w:rPr>
          <w:sz w:val="24"/>
          <w:szCs w:val="24"/>
        </w:rPr>
        <w:t>Перечисление субсидии осуществляется:</w:t>
      </w:r>
    </w:p>
    <w:p w:rsidR="00B118F9" w:rsidRPr="000B2AE4" w:rsidRDefault="00B118F9" w:rsidP="00B118F9">
      <w:pPr>
        <w:autoSpaceDE w:val="0"/>
        <w:autoSpaceDN w:val="0"/>
        <w:adjustRightInd w:val="0"/>
        <w:ind w:firstLine="709"/>
        <w:jc w:val="both"/>
        <w:rPr>
          <w:sz w:val="24"/>
          <w:szCs w:val="24"/>
        </w:rPr>
      </w:pPr>
      <w:r w:rsidRPr="000B2AE4">
        <w:rPr>
          <w:sz w:val="24"/>
          <w:szCs w:val="24"/>
        </w:rPr>
        <w:t>- не позднее 10-го рабочего дня, следующего за днем издания постановления администрации Корсаковского муниципального округа, содержащего решение о предоставлении субсидии;</w:t>
      </w:r>
    </w:p>
    <w:p w:rsidR="00B118F9" w:rsidRPr="000B2AE4" w:rsidRDefault="00B118F9" w:rsidP="00B118F9">
      <w:pPr>
        <w:autoSpaceDE w:val="0"/>
        <w:autoSpaceDN w:val="0"/>
        <w:adjustRightInd w:val="0"/>
        <w:ind w:firstLine="709"/>
        <w:jc w:val="both"/>
        <w:rPr>
          <w:sz w:val="24"/>
          <w:szCs w:val="24"/>
        </w:rPr>
      </w:pPr>
      <w:r w:rsidRPr="000B2AE4">
        <w:rPr>
          <w:sz w:val="24"/>
          <w:szCs w:val="24"/>
        </w:rPr>
        <w:t>- на счета, открытые получателям субсидий в учреждениях Центрального банка Российской Федерации или кредитных организациях (если иное не установлено бюджетным законодательством Российской Федерации).</w:t>
      </w:r>
    </w:p>
    <w:p w:rsidR="00B118F9" w:rsidRPr="000B2AE4" w:rsidRDefault="00B118F9" w:rsidP="00B118F9">
      <w:pPr>
        <w:autoSpaceDE w:val="0"/>
        <w:autoSpaceDN w:val="0"/>
        <w:adjustRightInd w:val="0"/>
        <w:ind w:firstLine="709"/>
        <w:jc w:val="both"/>
        <w:rPr>
          <w:color w:val="000000" w:themeColor="text1"/>
          <w:sz w:val="24"/>
          <w:szCs w:val="24"/>
        </w:rPr>
      </w:pPr>
    </w:p>
    <w:p w:rsidR="00B118F9" w:rsidRPr="000B2AE4" w:rsidRDefault="00B118F9" w:rsidP="00B118F9">
      <w:pPr>
        <w:autoSpaceDE w:val="0"/>
        <w:autoSpaceDN w:val="0"/>
        <w:adjustRightInd w:val="0"/>
        <w:jc w:val="center"/>
        <w:rPr>
          <w:color w:val="000000" w:themeColor="text1"/>
          <w:sz w:val="24"/>
          <w:szCs w:val="24"/>
        </w:rPr>
      </w:pPr>
      <w:r w:rsidRPr="000B2AE4">
        <w:rPr>
          <w:color w:val="000000" w:themeColor="text1"/>
          <w:sz w:val="24"/>
          <w:szCs w:val="24"/>
        </w:rPr>
        <w:t>3.12. Результат предоставления субсидии</w:t>
      </w:r>
    </w:p>
    <w:p w:rsidR="00B118F9" w:rsidRPr="000B2AE4" w:rsidRDefault="00B118F9" w:rsidP="00B118F9">
      <w:pPr>
        <w:autoSpaceDE w:val="0"/>
        <w:autoSpaceDN w:val="0"/>
        <w:adjustRightInd w:val="0"/>
        <w:ind w:firstLine="709"/>
        <w:jc w:val="both"/>
        <w:rPr>
          <w:color w:val="000000" w:themeColor="text1"/>
          <w:sz w:val="24"/>
          <w:szCs w:val="24"/>
        </w:rPr>
      </w:pPr>
      <w:r w:rsidRPr="000B2AE4">
        <w:rPr>
          <w:color w:val="000000" w:themeColor="text1"/>
          <w:sz w:val="24"/>
          <w:szCs w:val="24"/>
        </w:rPr>
        <w:t>Субсидия предоставляется в целях реализаци</w:t>
      </w:r>
      <w:r w:rsidR="005836E7">
        <w:rPr>
          <w:color w:val="000000" w:themeColor="text1"/>
          <w:sz w:val="24"/>
          <w:szCs w:val="24"/>
        </w:rPr>
        <w:t>и</w:t>
      </w:r>
      <w:r w:rsidRPr="000B2AE4">
        <w:rPr>
          <w:color w:val="000000" w:themeColor="text1"/>
          <w:sz w:val="24"/>
          <w:szCs w:val="24"/>
        </w:rPr>
        <w:t xml:space="preserve"> муниципального проекта «Создание благоприятных условий для развития предпринимательства» Муниципальной программы.</w:t>
      </w:r>
    </w:p>
    <w:p w:rsidR="001C79FB" w:rsidRPr="000B2AE4" w:rsidRDefault="001C79FB" w:rsidP="001C79FB">
      <w:pPr>
        <w:autoSpaceDE w:val="0"/>
        <w:autoSpaceDN w:val="0"/>
        <w:adjustRightInd w:val="0"/>
        <w:ind w:firstLine="709"/>
        <w:jc w:val="both"/>
        <w:rPr>
          <w:color w:val="000000" w:themeColor="text1"/>
          <w:sz w:val="24"/>
          <w:szCs w:val="24"/>
        </w:rPr>
      </w:pPr>
      <w:r w:rsidRPr="000B2AE4">
        <w:rPr>
          <w:color w:val="000000" w:themeColor="text1"/>
          <w:sz w:val="24"/>
          <w:szCs w:val="24"/>
        </w:rPr>
        <w:t>Результатом предоставления субсидии является возмещение субъектам малого и среднего предпринимательства части затрат на уплату процентов по кредитам, привлеченным в российских кредитных организациях</w:t>
      </w:r>
      <w:r w:rsidR="00FF7494" w:rsidRPr="000B2AE4">
        <w:rPr>
          <w:color w:val="000000" w:themeColor="text1"/>
          <w:sz w:val="24"/>
          <w:szCs w:val="24"/>
        </w:rPr>
        <w:t>.</w:t>
      </w:r>
      <w:r w:rsidRPr="000B2AE4">
        <w:rPr>
          <w:color w:val="000000" w:themeColor="text1"/>
          <w:sz w:val="24"/>
          <w:szCs w:val="24"/>
        </w:rPr>
        <w:t xml:space="preserve"> Результат измеряется в тысячах рублей.</w:t>
      </w:r>
    </w:p>
    <w:p w:rsidR="001C79FB" w:rsidRPr="000B2AE4" w:rsidRDefault="001C79FB" w:rsidP="001C79FB">
      <w:pPr>
        <w:autoSpaceDE w:val="0"/>
        <w:autoSpaceDN w:val="0"/>
        <w:adjustRightInd w:val="0"/>
        <w:ind w:firstLine="709"/>
        <w:jc w:val="both"/>
        <w:rPr>
          <w:color w:val="000000" w:themeColor="text1"/>
          <w:sz w:val="24"/>
          <w:szCs w:val="24"/>
        </w:rPr>
      </w:pPr>
      <w:r w:rsidRPr="000B2AE4">
        <w:rPr>
          <w:color w:val="000000" w:themeColor="text1"/>
          <w:sz w:val="24"/>
          <w:szCs w:val="24"/>
        </w:rPr>
        <w:t>Характеристиками результата предоставления субсидии являются:</w:t>
      </w:r>
    </w:p>
    <w:p w:rsidR="001C79FB" w:rsidRPr="000B2AE4" w:rsidRDefault="001C79FB" w:rsidP="001C79FB">
      <w:pPr>
        <w:autoSpaceDE w:val="0"/>
        <w:autoSpaceDN w:val="0"/>
        <w:adjustRightInd w:val="0"/>
        <w:ind w:firstLine="709"/>
        <w:jc w:val="both"/>
        <w:rPr>
          <w:color w:val="000000" w:themeColor="text1"/>
          <w:sz w:val="24"/>
          <w:szCs w:val="24"/>
        </w:rPr>
      </w:pPr>
      <w:r w:rsidRPr="000B2AE4">
        <w:rPr>
          <w:color w:val="000000" w:themeColor="text1"/>
          <w:sz w:val="24"/>
          <w:szCs w:val="24"/>
        </w:rPr>
        <w:t>- количество получателей субсидии;</w:t>
      </w:r>
    </w:p>
    <w:p w:rsidR="001C79FB" w:rsidRPr="000B2AE4" w:rsidRDefault="001C79FB" w:rsidP="001C79FB">
      <w:pPr>
        <w:autoSpaceDE w:val="0"/>
        <w:autoSpaceDN w:val="0"/>
        <w:adjustRightInd w:val="0"/>
        <w:ind w:firstLine="709"/>
        <w:jc w:val="both"/>
        <w:rPr>
          <w:color w:val="000000" w:themeColor="text1"/>
          <w:sz w:val="24"/>
          <w:szCs w:val="24"/>
        </w:rPr>
      </w:pPr>
      <w:r w:rsidRPr="000B2AE4">
        <w:rPr>
          <w:color w:val="000000" w:themeColor="text1"/>
          <w:sz w:val="24"/>
          <w:szCs w:val="24"/>
        </w:rPr>
        <w:t>- количество сохраненных рабочих мест;</w:t>
      </w:r>
    </w:p>
    <w:p w:rsidR="001C79FB" w:rsidRPr="000B2AE4" w:rsidRDefault="001C79FB" w:rsidP="001C79FB">
      <w:pPr>
        <w:autoSpaceDE w:val="0"/>
        <w:autoSpaceDN w:val="0"/>
        <w:adjustRightInd w:val="0"/>
        <w:ind w:firstLine="709"/>
        <w:jc w:val="both"/>
        <w:rPr>
          <w:color w:val="000000" w:themeColor="text1"/>
          <w:sz w:val="24"/>
          <w:szCs w:val="24"/>
        </w:rPr>
      </w:pPr>
      <w:r w:rsidRPr="000B2AE4">
        <w:rPr>
          <w:color w:val="000000" w:themeColor="text1"/>
          <w:sz w:val="24"/>
          <w:szCs w:val="24"/>
        </w:rPr>
        <w:lastRenderedPageBreak/>
        <w:t>- количество созданных рабочих мест (результат устанавливается только на год получения субсидии).</w:t>
      </w:r>
    </w:p>
    <w:p w:rsidR="00B118F9" w:rsidRPr="000B2AE4" w:rsidRDefault="00B118F9" w:rsidP="00B118F9">
      <w:pPr>
        <w:autoSpaceDE w:val="0"/>
        <w:autoSpaceDN w:val="0"/>
        <w:adjustRightInd w:val="0"/>
        <w:ind w:firstLine="709"/>
        <w:jc w:val="both"/>
        <w:rPr>
          <w:sz w:val="24"/>
          <w:szCs w:val="24"/>
        </w:rPr>
      </w:pPr>
      <w:r w:rsidRPr="000B2AE4">
        <w:rPr>
          <w:sz w:val="24"/>
          <w:szCs w:val="24"/>
        </w:rPr>
        <w:t>В Соглашении указывается точная дата завершения и конечное значение результатов предоставления субсидии</w:t>
      </w:r>
      <w:r w:rsidRPr="000B2AE4">
        <w:rPr>
          <w:color w:val="000000" w:themeColor="text1"/>
          <w:sz w:val="24"/>
          <w:szCs w:val="24"/>
        </w:rPr>
        <w:t>.</w:t>
      </w:r>
    </w:p>
    <w:p w:rsidR="00B118F9" w:rsidRPr="000B2AE4" w:rsidRDefault="00B118F9" w:rsidP="00B118F9">
      <w:pPr>
        <w:autoSpaceDE w:val="0"/>
        <w:autoSpaceDN w:val="0"/>
        <w:adjustRightInd w:val="0"/>
        <w:spacing w:before="240" w:after="240"/>
        <w:jc w:val="center"/>
        <w:rPr>
          <w:sz w:val="24"/>
          <w:szCs w:val="24"/>
        </w:rPr>
      </w:pPr>
      <w:r w:rsidRPr="000B2AE4">
        <w:rPr>
          <w:sz w:val="24"/>
          <w:szCs w:val="24"/>
        </w:rPr>
        <w:t>4. Требования к отчетности</w:t>
      </w:r>
    </w:p>
    <w:p w:rsidR="00B118F9" w:rsidRPr="000B2AE4" w:rsidRDefault="00B118F9" w:rsidP="001C79FB">
      <w:pPr>
        <w:autoSpaceDE w:val="0"/>
        <w:autoSpaceDN w:val="0"/>
        <w:adjustRightInd w:val="0"/>
        <w:ind w:firstLine="709"/>
        <w:jc w:val="both"/>
        <w:rPr>
          <w:sz w:val="24"/>
          <w:szCs w:val="24"/>
        </w:rPr>
      </w:pPr>
      <w:r w:rsidRPr="000B2AE4">
        <w:rPr>
          <w:sz w:val="24"/>
          <w:szCs w:val="24"/>
        </w:rPr>
        <w:t xml:space="preserve">4.1. </w:t>
      </w:r>
      <w:r w:rsidR="001C79FB" w:rsidRPr="000B2AE4">
        <w:rPr>
          <w:sz w:val="24"/>
          <w:szCs w:val="24"/>
        </w:rPr>
        <w:t>Отчет о достижении значений результатов предоставления субсидии, характеристик результата предоставления субсидии (далее – Отчет) предоставляется получателем субсидии в Администрацию в течени</w:t>
      </w:r>
      <w:r w:rsidR="005836E7">
        <w:rPr>
          <w:sz w:val="24"/>
          <w:szCs w:val="24"/>
        </w:rPr>
        <w:t>е</w:t>
      </w:r>
      <w:r w:rsidR="001C79FB" w:rsidRPr="000B2AE4">
        <w:rPr>
          <w:sz w:val="24"/>
          <w:szCs w:val="24"/>
        </w:rPr>
        <w:t xml:space="preserve"> 2 лет, ежеквартально до 25 числа месяца, следующего за кварталом, в котором была перечислена субсидия.</w:t>
      </w:r>
    </w:p>
    <w:p w:rsidR="00B118F9" w:rsidRPr="000B2AE4" w:rsidRDefault="00B118F9" w:rsidP="00B118F9">
      <w:pPr>
        <w:autoSpaceDE w:val="0"/>
        <w:autoSpaceDN w:val="0"/>
        <w:adjustRightInd w:val="0"/>
        <w:ind w:firstLine="709"/>
        <w:jc w:val="both"/>
        <w:rPr>
          <w:sz w:val="24"/>
          <w:szCs w:val="24"/>
        </w:rPr>
      </w:pPr>
      <w:r w:rsidRPr="000B2AE4">
        <w:rPr>
          <w:sz w:val="24"/>
          <w:szCs w:val="24"/>
        </w:rPr>
        <w:t>Форма предоставления Отчета определена типовой формой соглашения, установленной департаментом финансов администрации Корсаковского муниципального округа, и является приложением к Соглашению.</w:t>
      </w:r>
    </w:p>
    <w:p w:rsidR="00B118F9" w:rsidRPr="000B2AE4" w:rsidRDefault="00B118F9" w:rsidP="00B118F9">
      <w:pPr>
        <w:autoSpaceDE w:val="0"/>
        <w:autoSpaceDN w:val="0"/>
        <w:adjustRightInd w:val="0"/>
        <w:ind w:firstLine="709"/>
        <w:jc w:val="both"/>
        <w:rPr>
          <w:sz w:val="24"/>
          <w:szCs w:val="24"/>
        </w:rPr>
      </w:pPr>
      <w:r w:rsidRPr="000B2AE4">
        <w:rPr>
          <w:sz w:val="24"/>
          <w:szCs w:val="24"/>
        </w:rPr>
        <w:t xml:space="preserve">4.2. Администрация осуществляет проверку Отчетов, указанных в пункте 4.1 настоящего порядка, в течение 15 рабочих дней с даты их предоставления в Администрацию. </w:t>
      </w:r>
    </w:p>
    <w:p w:rsidR="00B118F9" w:rsidRPr="000B2AE4" w:rsidRDefault="00B118F9" w:rsidP="00B118F9">
      <w:pPr>
        <w:autoSpaceDE w:val="0"/>
        <w:autoSpaceDN w:val="0"/>
        <w:adjustRightInd w:val="0"/>
        <w:ind w:firstLine="709"/>
        <w:jc w:val="both"/>
        <w:rPr>
          <w:sz w:val="24"/>
          <w:szCs w:val="24"/>
        </w:rPr>
      </w:pPr>
      <w:r w:rsidRPr="000B2AE4">
        <w:rPr>
          <w:sz w:val="24"/>
          <w:szCs w:val="24"/>
        </w:rPr>
        <w:t>В течение 5 рабочих дней с даты завершения проверки Администрация уведомляет получателя субсидии любым доступным способом:</w:t>
      </w:r>
    </w:p>
    <w:p w:rsidR="00B118F9" w:rsidRPr="000B2AE4" w:rsidRDefault="00B118F9" w:rsidP="00B118F9">
      <w:pPr>
        <w:autoSpaceDE w:val="0"/>
        <w:autoSpaceDN w:val="0"/>
        <w:adjustRightInd w:val="0"/>
        <w:ind w:firstLine="709"/>
        <w:jc w:val="both"/>
        <w:rPr>
          <w:sz w:val="24"/>
          <w:szCs w:val="24"/>
        </w:rPr>
      </w:pPr>
      <w:r w:rsidRPr="000B2AE4">
        <w:rPr>
          <w:sz w:val="24"/>
          <w:szCs w:val="24"/>
        </w:rPr>
        <w:t>- о принятии Отчета;</w:t>
      </w:r>
    </w:p>
    <w:p w:rsidR="00B118F9" w:rsidRPr="000B2AE4" w:rsidRDefault="00B118F9" w:rsidP="00B118F9">
      <w:pPr>
        <w:autoSpaceDE w:val="0"/>
        <w:autoSpaceDN w:val="0"/>
        <w:adjustRightInd w:val="0"/>
        <w:ind w:firstLine="709"/>
        <w:jc w:val="both"/>
        <w:rPr>
          <w:sz w:val="24"/>
          <w:szCs w:val="24"/>
        </w:rPr>
      </w:pPr>
      <w:r w:rsidRPr="000B2AE4">
        <w:rPr>
          <w:sz w:val="24"/>
          <w:szCs w:val="24"/>
        </w:rPr>
        <w:t>- о необходимости уточнения Отчета, в случае наличия замечаний.</w:t>
      </w:r>
    </w:p>
    <w:p w:rsidR="00B118F9" w:rsidRPr="000B2AE4" w:rsidRDefault="00B118F9" w:rsidP="00B118F9">
      <w:pPr>
        <w:jc w:val="center"/>
        <w:rPr>
          <w:sz w:val="24"/>
          <w:szCs w:val="24"/>
        </w:rPr>
      </w:pPr>
    </w:p>
    <w:p w:rsidR="00B118F9" w:rsidRPr="000B2AE4" w:rsidRDefault="00B118F9" w:rsidP="00B118F9">
      <w:pPr>
        <w:jc w:val="center"/>
        <w:rPr>
          <w:sz w:val="24"/>
          <w:szCs w:val="24"/>
        </w:rPr>
      </w:pPr>
      <w:r w:rsidRPr="000B2AE4">
        <w:rPr>
          <w:sz w:val="24"/>
          <w:szCs w:val="24"/>
        </w:rPr>
        <w:t xml:space="preserve">5. Требования об осуществлении контроля (мониторинга) </w:t>
      </w:r>
    </w:p>
    <w:p w:rsidR="00B118F9" w:rsidRPr="000B2AE4" w:rsidRDefault="00B118F9" w:rsidP="00B118F9">
      <w:pPr>
        <w:jc w:val="center"/>
        <w:rPr>
          <w:sz w:val="24"/>
          <w:szCs w:val="24"/>
        </w:rPr>
      </w:pPr>
      <w:r w:rsidRPr="000B2AE4">
        <w:rPr>
          <w:sz w:val="24"/>
          <w:szCs w:val="24"/>
        </w:rPr>
        <w:t xml:space="preserve">за соблюдением условий и порядка предоставления субсидий и </w:t>
      </w:r>
    </w:p>
    <w:p w:rsidR="00B118F9" w:rsidRPr="000B2AE4" w:rsidRDefault="00B118F9" w:rsidP="00B118F9">
      <w:pPr>
        <w:jc w:val="center"/>
        <w:rPr>
          <w:sz w:val="24"/>
          <w:szCs w:val="24"/>
        </w:rPr>
      </w:pPr>
      <w:r w:rsidRPr="000B2AE4">
        <w:rPr>
          <w:sz w:val="24"/>
          <w:szCs w:val="24"/>
        </w:rPr>
        <w:t>ответственности за их нарушение</w:t>
      </w:r>
    </w:p>
    <w:p w:rsidR="00B118F9" w:rsidRPr="000B2AE4" w:rsidRDefault="00B118F9" w:rsidP="00B118F9">
      <w:pPr>
        <w:jc w:val="center"/>
        <w:rPr>
          <w:sz w:val="24"/>
          <w:szCs w:val="24"/>
        </w:rPr>
      </w:pPr>
    </w:p>
    <w:p w:rsidR="00B118F9" w:rsidRPr="000B2AE4" w:rsidRDefault="00B118F9" w:rsidP="00B118F9">
      <w:pPr>
        <w:ind w:firstLine="709"/>
        <w:jc w:val="both"/>
        <w:rPr>
          <w:sz w:val="24"/>
          <w:szCs w:val="24"/>
        </w:rPr>
      </w:pPr>
      <w:r w:rsidRPr="000B2AE4">
        <w:rPr>
          <w:sz w:val="24"/>
          <w:szCs w:val="24"/>
        </w:rPr>
        <w:t>5.1. В течение года, следующего за отчетным годом, главный распорядитель бюджетных средств осуществляет проверки соблюдения порядка и условий предоставления субсидий получателями субсидий, в том числе в части достижения результатов предоставления субсидии.</w:t>
      </w:r>
    </w:p>
    <w:p w:rsidR="00B118F9" w:rsidRPr="000B2AE4" w:rsidRDefault="00B118F9" w:rsidP="00B118F9">
      <w:pPr>
        <w:ind w:firstLine="709"/>
        <w:jc w:val="both"/>
        <w:rPr>
          <w:sz w:val="24"/>
          <w:szCs w:val="24"/>
        </w:rPr>
      </w:pPr>
      <w:r w:rsidRPr="000B2AE4">
        <w:rPr>
          <w:sz w:val="24"/>
          <w:szCs w:val="24"/>
        </w:rPr>
        <w:t>При проведении проверок запрашиваются документы, подтверждающие сведения, указанные получателем субсидии в отчетности, предоставленной в соответствии с разделом 4 настоящего порядка.</w:t>
      </w:r>
    </w:p>
    <w:p w:rsidR="00B118F9" w:rsidRPr="000B2AE4" w:rsidRDefault="00B118F9" w:rsidP="00B118F9">
      <w:pPr>
        <w:ind w:firstLine="709"/>
        <w:jc w:val="both"/>
        <w:rPr>
          <w:sz w:val="24"/>
          <w:szCs w:val="24"/>
        </w:rPr>
      </w:pPr>
      <w:r w:rsidRPr="000B2AE4">
        <w:rPr>
          <w:sz w:val="24"/>
          <w:szCs w:val="24"/>
        </w:rPr>
        <w:t>Проверка органами муниципального финансового контроля осуществляется в соответствии со статьями 268.1 и 269.2 Бюджетного кодекса Российской Федерации.</w:t>
      </w:r>
    </w:p>
    <w:p w:rsidR="00B118F9" w:rsidRPr="000B2AE4" w:rsidRDefault="00B118F9" w:rsidP="00B118F9">
      <w:pPr>
        <w:ind w:firstLine="709"/>
        <w:jc w:val="both"/>
        <w:rPr>
          <w:sz w:val="24"/>
          <w:szCs w:val="24"/>
        </w:rPr>
      </w:pPr>
      <w:r w:rsidRPr="000B2AE4">
        <w:rPr>
          <w:sz w:val="24"/>
          <w:szCs w:val="24"/>
        </w:rPr>
        <w:t>Мониторинг достижения результатов предоставления субсидии проводится исходя из достижения значений результатов предоставления субсидии,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в порядке и по формам, которые установлены Министерством финансов Российской Федерации.</w:t>
      </w:r>
    </w:p>
    <w:p w:rsidR="00B118F9" w:rsidRPr="000B2AE4" w:rsidRDefault="00B118F9" w:rsidP="00B118F9">
      <w:pPr>
        <w:ind w:firstLine="709"/>
        <w:jc w:val="both"/>
        <w:rPr>
          <w:sz w:val="24"/>
          <w:szCs w:val="24"/>
        </w:rPr>
      </w:pPr>
      <w:r w:rsidRPr="000B2AE4">
        <w:rPr>
          <w:sz w:val="24"/>
          <w:szCs w:val="24"/>
        </w:rPr>
        <w:t xml:space="preserve">5.2. Оценка достижения планируемых результатов предоставления субсидии и характеристик результата, предусмотренных пунктом 3.12 настоящего порядка, осуществляется главным распорядителем бюджетных средств по данным, указанным получателем субсидии в отчетности, предоставленной в соответствии с разделом 4 настоящего порядка. </w:t>
      </w:r>
    </w:p>
    <w:p w:rsidR="00B118F9" w:rsidRPr="000B2AE4" w:rsidRDefault="00B118F9" w:rsidP="00B118F9">
      <w:pPr>
        <w:ind w:firstLine="709"/>
        <w:jc w:val="both"/>
        <w:rPr>
          <w:sz w:val="24"/>
          <w:szCs w:val="24"/>
        </w:rPr>
      </w:pPr>
      <w:r w:rsidRPr="000B2AE4">
        <w:rPr>
          <w:sz w:val="24"/>
          <w:szCs w:val="24"/>
        </w:rPr>
        <w:t xml:space="preserve">В случае нарушения получателем субсидии условий, установленных при предоставлении субсидии, выявленного в том числе по фактам проверок, проведенных главным распорядителем как получателем бюджетных средств, а также в случае </w:t>
      </w:r>
      <w:proofErr w:type="spellStart"/>
      <w:r w:rsidRPr="000B2AE4">
        <w:rPr>
          <w:sz w:val="24"/>
          <w:szCs w:val="24"/>
        </w:rPr>
        <w:t>недостижения</w:t>
      </w:r>
      <w:proofErr w:type="spellEnd"/>
      <w:r w:rsidRPr="000B2AE4">
        <w:rPr>
          <w:sz w:val="24"/>
          <w:szCs w:val="24"/>
        </w:rPr>
        <w:t xml:space="preserve"> значений результатов, указанных в пункте 3.12 настоящего порядка, получатель субсидии обязан осуществить возврат всей суммы субсидии.</w:t>
      </w:r>
    </w:p>
    <w:p w:rsidR="00B118F9" w:rsidRPr="000B2AE4" w:rsidRDefault="00B118F9" w:rsidP="00B118F9">
      <w:pPr>
        <w:autoSpaceDE w:val="0"/>
        <w:autoSpaceDN w:val="0"/>
        <w:adjustRightInd w:val="0"/>
        <w:ind w:firstLine="708"/>
        <w:jc w:val="both"/>
        <w:rPr>
          <w:sz w:val="24"/>
          <w:szCs w:val="24"/>
        </w:rPr>
      </w:pPr>
      <w:r w:rsidRPr="000B2AE4">
        <w:rPr>
          <w:sz w:val="24"/>
          <w:szCs w:val="24"/>
        </w:rPr>
        <w:t xml:space="preserve">5.3. В случае, если в течение двух лет, начиная с даты подачи получателем субсидии заявки главному распорядителю бюджетных средств, поступит информация о том, что в </w:t>
      </w:r>
      <w:r w:rsidRPr="000B2AE4">
        <w:rPr>
          <w:sz w:val="24"/>
          <w:szCs w:val="24"/>
        </w:rPr>
        <w:lastRenderedPageBreak/>
        <w:t>составе заявки на участие в отборе участником отбора (получателем субсидии) представлены недостоверные документы и (или) сведения:</w:t>
      </w:r>
    </w:p>
    <w:p w:rsidR="00B118F9" w:rsidRPr="000B2AE4" w:rsidRDefault="00B118F9" w:rsidP="00B118F9">
      <w:pPr>
        <w:autoSpaceDE w:val="0"/>
        <w:autoSpaceDN w:val="0"/>
        <w:adjustRightInd w:val="0"/>
        <w:ind w:firstLine="708"/>
        <w:jc w:val="both"/>
        <w:rPr>
          <w:sz w:val="24"/>
          <w:szCs w:val="24"/>
        </w:rPr>
      </w:pPr>
      <w:r w:rsidRPr="000B2AE4">
        <w:rPr>
          <w:sz w:val="24"/>
          <w:szCs w:val="24"/>
        </w:rPr>
        <w:t>- главный распорядитель бюджетных средств проводит проверку сведений и документов, представленных получателем субсидии в составе его заявки на участие в отборе;</w:t>
      </w:r>
    </w:p>
    <w:p w:rsidR="00B118F9" w:rsidRPr="000B2AE4" w:rsidRDefault="00B118F9" w:rsidP="00B118F9">
      <w:pPr>
        <w:autoSpaceDE w:val="0"/>
        <w:autoSpaceDN w:val="0"/>
        <w:adjustRightInd w:val="0"/>
        <w:ind w:firstLine="708"/>
        <w:jc w:val="both"/>
        <w:rPr>
          <w:sz w:val="24"/>
          <w:szCs w:val="24"/>
        </w:rPr>
      </w:pPr>
      <w:r w:rsidRPr="000B2AE4">
        <w:rPr>
          <w:sz w:val="24"/>
          <w:szCs w:val="24"/>
        </w:rPr>
        <w:t>- в случае установления по итогам проверки факта предоставления получателем субсидии недостоверных документов и (или) сведений получатель субсидии обязан осуществить возврат всей суммы субсидии.</w:t>
      </w:r>
    </w:p>
    <w:p w:rsidR="00B118F9" w:rsidRPr="000B2AE4" w:rsidRDefault="00B118F9" w:rsidP="00B118F9">
      <w:pPr>
        <w:tabs>
          <w:tab w:val="left" w:pos="426"/>
          <w:tab w:val="left" w:pos="1276"/>
        </w:tabs>
        <w:autoSpaceDE w:val="0"/>
        <w:autoSpaceDN w:val="0"/>
        <w:adjustRightInd w:val="0"/>
        <w:ind w:firstLine="709"/>
        <w:contextualSpacing/>
        <w:jc w:val="both"/>
        <w:rPr>
          <w:sz w:val="24"/>
          <w:szCs w:val="24"/>
        </w:rPr>
      </w:pPr>
      <w:r w:rsidRPr="000B2AE4">
        <w:rPr>
          <w:sz w:val="24"/>
          <w:szCs w:val="24"/>
        </w:rPr>
        <w:t>5.4. Возврат всей суммы субсидии осуществляется получателем субсидии в течение 15 рабочих дней со дня направления Администрацией письменного требования о возврате субсидии.</w:t>
      </w:r>
    </w:p>
    <w:p w:rsidR="00B118F9" w:rsidRPr="000B2AE4" w:rsidRDefault="00B118F9" w:rsidP="00B118F9">
      <w:pPr>
        <w:autoSpaceDE w:val="0"/>
        <w:autoSpaceDN w:val="0"/>
        <w:adjustRightInd w:val="0"/>
        <w:ind w:firstLine="709"/>
        <w:jc w:val="both"/>
        <w:rPr>
          <w:sz w:val="24"/>
          <w:szCs w:val="24"/>
        </w:rPr>
      </w:pPr>
      <w:r w:rsidRPr="000B2AE4">
        <w:rPr>
          <w:sz w:val="24"/>
          <w:szCs w:val="24"/>
        </w:rPr>
        <w:t>Возврат субсидии осуществляется на лицевой счет Администрации.</w:t>
      </w:r>
    </w:p>
    <w:p w:rsidR="00B118F9" w:rsidRPr="000B2AE4" w:rsidRDefault="00B118F9" w:rsidP="00B118F9">
      <w:pPr>
        <w:autoSpaceDE w:val="0"/>
        <w:autoSpaceDN w:val="0"/>
        <w:adjustRightInd w:val="0"/>
        <w:ind w:firstLine="708"/>
        <w:jc w:val="both"/>
        <w:rPr>
          <w:sz w:val="24"/>
          <w:szCs w:val="24"/>
        </w:rPr>
      </w:pPr>
      <w:r w:rsidRPr="000B2AE4">
        <w:rPr>
          <w:sz w:val="24"/>
          <w:szCs w:val="24"/>
        </w:rPr>
        <w:t>В течение 10 рабочих дней со дня поступления от получателя субсидии указанных средств Администрация осуществляет их возврат в бюджет Корсаковского муниципального округа.</w:t>
      </w:r>
    </w:p>
    <w:p w:rsidR="00B118F9" w:rsidRPr="000B2AE4" w:rsidRDefault="00B118F9" w:rsidP="00B118F9">
      <w:pPr>
        <w:autoSpaceDE w:val="0"/>
        <w:autoSpaceDN w:val="0"/>
        <w:adjustRightInd w:val="0"/>
        <w:ind w:firstLine="708"/>
        <w:jc w:val="both"/>
        <w:rPr>
          <w:sz w:val="24"/>
          <w:szCs w:val="24"/>
        </w:rPr>
      </w:pPr>
      <w:r w:rsidRPr="000B2AE4">
        <w:rPr>
          <w:sz w:val="24"/>
          <w:szCs w:val="24"/>
        </w:rPr>
        <w:t>Письменное требование о возврате субсидии направляется Администрацией в срок, не превышающий 5 рабочих дней со дня:</w:t>
      </w:r>
    </w:p>
    <w:p w:rsidR="00B118F9" w:rsidRPr="000B2AE4" w:rsidRDefault="00B118F9" w:rsidP="00B118F9">
      <w:pPr>
        <w:autoSpaceDE w:val="0"/>
        <w:autoSpaceDN w:val="0"/>
        <w:adjustRightInd w:val="0"/>
        <w:ind w:firstLine="708"/>
        <w:jc w:val="both"/>
        <w:rPr>
          <w:sz w:val="24"/>
          <w:szCs w:val="24"/>
        </w:rPr>
      </w:pPr>
      <w:r w:rsidRPr="000B2AE4">
        <w:rPr>
          <w:sz w:val="24"/>
          <w:szCs w:val="24"/>
        </w:rPr>
        <w:t>- установления факта нарушения порядка и условий предоставления субсидии;</w:t>
      </w:r>
    </w:p>
    <w:p w:rsidR="00B118F9" w:rsidRPr="000B2AE4" w:rsidRDefault="00B118F9" w:rsidP="00B118F9">
      <w:pPr>
        <w:autoSpaceDE w:val="0"/>
        <w:autoSpaceDN w:val="0"/>
        <w:adjustRightInd w:val="0"/>
        <w:ind w:firstLine="708"/>
        <w:jc w:val="both"/>
        <w:rPr>
          <w:sz w:val="24"/>
          <w:szCs w:val="24"/>
        </w:rPr>
      </w:pPr>
      <w:r w:rsidRPr="000B2AE4">
        <w:rPr>
          <w:sz w:val="24"/>
          <w:szCs w:val="24"/>
        </w:rPr>
        <w:t xml:space="preserve">- получения от органа муниципального финансового контроля информации о факте (ах) нарушения получателем субсидии порядка и условий предоставления субсидии. </w:t>
      </w:r>
    </w:p>
    <w:p w:rsidR="00CA79B1" w:rsidRPr="000B2AE4" w:rsidRDefault="00B118F9" w:rsidP="00B118F9">
      <w:pPr>
        <w:autoSpaceDE w:val="0"/>
        <w:autoSpaceDN w:val="0"/>
        <w:adjustRightInd w:val="0"/>
        <w:ind w:firstLine="708"/>
        <w:jc w:val="both"/>
        <w:rPr>
          <w:sz w:val="24"/>
          <w:szCs w:val="24"/>
        </w:rPr>
      </w:pPr>
      <w:r w:rsidRPr="000B2AE4">
        <w:rPr>
          <w:sz w:val="24"/>
          <w:szCs w:val="24"/>
        </w:rPr>
        <w:t>При отказе от добровольного исполнения указанным получателем субсидии предъявленных требований либо невозврате Администрации субсидии в определенный выше срок подлежащая возврату сумма субсидии взыскивается в судебном порядке.</w:t>
      </w:r>
    </w:p>
    <w:p w:rsidR="0053065B" w:rsidRPr="000B2AE4" w:rsidRDefault="0053065B" w:rsidP="0053065B">
      <w:pPr>
        <w:autoSpaceDE w:val="0"/>
        <w:autoSpaceDN w:val="0"/>
        <w:adjustRightInd w:val="0"/>
        <w:ind w:firstLine="708"/>
        <w:jc w:val="both"/>
        <w:rPr>
          <w:sz w:val="24"/>
          <w:szCs w:val="24"/>
        </w:rPr>
        <w:sectPr w:rsidR="0053065B" w:rsidRPr="000B2AE4" w:rsidSect="00956486">
          <w:pgSz w:w="11907" w:h="16840"/>
          <w:pgMar w:top="1134" w:right="850" w:bottom="1134" w:left="1701" w:header="567" w:footer="1021" w:gutter="0"/>
          <w:pgNumType w:start="1"/>
          <w:cols w:space="720"/>
          <w:titlePg/>
          <w:docGrid w:linePitch="272"/>
        </w:sectPr>
      </w:pPr>
    </w:p>
    <w:p w:rsidR="00E626C8" w:rsidRPr="000B2AE4" w:rsidRDefault="00E626C8" w:rsidP="00B02E99">
      <w:pPr>
        <w:autoSpaceDE w:val="0"/>
        <w:autoSpaceDN w:val="0"/>
        <w:adjustRightInd w:val="0"/>
        <w:ind w:left="9923"/>
        <w:jc w:val="center"/>
        <w:outlineLvl w:val="0"/>
        <w:rPr>
          <w:sz w:val="24"/>
          <w:szCs w:val="24"/>
        </w:rPr>
      </w:pPr>
      <w:r w:rsidRPr="000B2AE4">
        <w:rPr>
          <w:sz w:val="24"/>
          <w:szCs w:val="24"/>
        </w:rPr>
        <w:lastRenderedPageBreak/>
        <w:t>Форма № 1</w:t>
      </w:r>
    </w:p>
    <w:p w:rsidR="00E626C8" w:rsidRPr="000B2AE4" w:rsidRDefault="00636301" w:rsidP="00B02E99">
      <w:pPr>
        <w:autoSpaceDE w:val="0"/>
        <w:autoSpaceDN w:val="0"/>
        <w:adjustRightInd w:val="0"/>
        <w:ind w:left="9923"/>
        <w:jc w:val="both"/>
        <w:outlineLvl w:val="0"/>
        <w:rPr>
          <w:sz w:val="24"/>
          <w:szCs w:val="24"/>
        </w:rPr>
      </w:pPr>
      <w:r w:rsidRPr="000B2AE4">
        <w:rPr>
          <w:sz w:val="24"/>
          <w:szCs w:val="24"/>
        </w:rPr>
        <w:t>к порядку предоставления субсидии на возмещение затрат на уплату процентов по кредиту, привлеченному в российской кредитной организации</w:t>
      </w:r>
    </w:p>
    <w:p w:rsidR="00E626C8" w:rsidRPr="000B2AE4" w:rsidRDefault="00E626C8" w:rsidP="009C6C4B">
      <w:pPr>
        <w:autoSpaceDE w:val="0"/>
        <w:autoSpaceDN w:val="0"/>
        <w:adjustRightInd w:val="0"/>
        <w:jc w:val="center"/>
        <w:outlineLvl w:val="0"/>
        <w:rPr>
          <w:sz w:val="24"/>
          <w:szCs w:val="24"/>
        </w:rPr>
      </w:pPr>
    </w:p>
    <w:p w:rsidR="00B02E99" w:rsidRPr="000B2AE4" w:rsidRDefault="00B02E99" w:rsidP="00B02E99">
      <w:pPr>
        <w:autoSpaceDE w:val="0"/>
        <w:autoSpaceDN w:val="0"/>
        <w:adjustRightInd w:val="0"/>
        <w:jc w:val="center"/>
        <w:rPr>
          <w:sz w:val="24"/>
          <w:szCs w:val="24"/>
        </w:rPr>
      </w:pPr>
    </w:p>
    <w:p w:rsidR="00B02E99" w:rsidRPr="000B2AE4" w:rsidRDefault="00B02E99" w:rsidP="00B02E99">
      <w:pPr>
        <w:autoSpaceDE w:val="0"/>
        <w:autoSpaceDN w:val="0"/>
        <w:adjustRightInd w:val="0"/>
        <w:jc w:val="center"/>
        <w:rPr>
          <w:sz w:val="24"/>
          <w:szCs w:val="24"/>
        </w:rPr>
      </w:pPr>
      <w:r w:rsidRPr="000B2AE4">
        <w:rPr>
          <w:sz w:val="24"/>
          <w:szCs w:val="24"/>
        </w:rPr>
        <w:t xml:space="preserve">РАСЧЕТ </w:t>
      </w:r>
    </w:p>
    <w:p w:rsidR="00B02E99" w:rsidRPr="000B2AE4" w:rsidRDefault="00B02E99" w:rsidP="00B02E99">
      <w:pPr>
        <w:autoSpaceDE w:val="0"/>
        <w:autoSpaceDN w:val="0"/>
        <w:adjustRightInd w:val="0"/>
        <w:jc w:val="center"/>
        <w:rPr>
          <w:sz w:val="24"/>
          <w:szCs w:val="24"/>
        </w:rPr>
      </w:pPr>
      <w:r w:rsidRPr="000B2AE4">
        <w:rPr>
          <w:sz w:val="24"/>
          <w:szCs w:val="24"/>
        </w:rPr>
        <w:t>размера субсидии на возмещение затрат на уплату процентов по кредиту, привлеченному в российской кредитной организации</w:t>
      </w:r>
    </w:p>
    <w:p w:rsidR="00B02E99" w:rsidRPr="000B2AE4" w:rsidRDefault="00B02E99" w:rsidP="00B02E99">
      <w:pPr>
        <w:autoSpaceDE w:val="0"/>
        <w:autoSpaceDN w:val="0"/>
        <w:adjustRightInd w:val="0"/>
        <w:jc w:val="center"/>
        <w:rPr>
          <w:sz w:val="24"/>
          <w:szCs w:val="24"/>
        </w:rPr>
      </w:pPr>
    </w:p>
    <w:p w:rsidR="00B02E99" w:rsidRPr="000B2AE4" w:rsidRDefault="00B02E99" w:rsidP="00B02E99">
      <w:pPr>
        <w:autoSpaceDE w:val="0"/>
        <w:autoSpaceDN w:val="0"/>
        <w:adjustRightInd w:val="0"/>
        <w:jc w:val="center"/>
        <w:rPr>
          <w:sz w:val="24"/>
          <w:szCs w:val="24"/>
        </w:rPr>
      </w:pPr>
      <w:r w:rsidRPr="000B2AE4">
        <w:rPr>
          <w:sz w:val="24"/>
          <w:szCs w:val="24"/>
        </w:rPr>
        <w:t>_______________________________________________________________________________________________________________________</w:t>
      </w:r>
    </w:p>
    <w:p w:rsidR="00B02E99" w:rsidRPr="000B2AE4" w:rsidRDefault="00B02E99" w:rsidP="00B02E99">
      <w:pPr>
        <w:autoSpaceDE w:val="0"/>
        <w:autoSpaceDN w:val="0"/>
        <w:adjustRightInd w:val="0"/>
        <w:jc w:val="center"/>
        <w:outlineLvl w:val="0"/>
      </w:pPr>
      <w:r w:rsidRPr="000B2AE4">
        <w:t>(полное наименование участника отбора)</w:t>
      </w:r>
    </w:p>
    <w:p w:rsidR="00B118F9" w:rsidRPr="000B2AE4" w:rsidRDefault="00B118F9" w:rsidP="00B118F9">
      <w:pPr>
        <w:widowControl w:val="0"/>
        <w:tabs>
          <w:tab w:val="left" w:pos="993"/>
        </w:tabs>
        <w:autoSpaceDE w:val="0"/>
        <w:autoSpaceDN w:val="0"/>
        <w:adjustRightInd w:val="0"/>
        <w:ind w:firstLine="709"/>
        <w:jc w:val="both"/>
        <w:rPr>
          <w:sz w:val="24"/>
          <w:szCs w:val="24"/>
        </w:rPr>
      </w:pPr>
      <w:r w:rsidRPr="000B2AE4">
        <w:rPr>
          <w:sz w:val="24"/>
          <w:szCs w:val="24"/>
        </w:rPr>
        <w:t>Размер предоставляемой субсидии рассчитывается по следующей формуле:</w:t>
      </w:r>
    </w:p>
    <w:p w:rsidR="00B118F9" w:rsidRPr="000B2AE4" w:rsidRDefault="00B118F9" w:rsidP="00B118F9">
      <w:pPr>
        <w:autoSpaceDE w:val="0"/>
        <w:autoSpaceDN w:val="0"/>
        <w:adjustRightInd w:val="0"/>
        <w:ind w:firstLine="709"/>
        <w:jc w:val="both"/>
        <w:rPr>
          <w:sz w:val="24"/>
          <w:szCs w:val="24"/>
        </w:rPr>
      </w:pPr>
    </w:p>
    <w:p w:rsidR="00B118F9" w:rsidRPr="000B2AE4" w:rsidRDefault="00B118F9" w:rsidP="00B118F9">
      <w:pPr>
        <w:autoSpaceDE w:val="0"/>
        <w:autoSpaceDN w:val="0"/>
        <w:adjustRightInd w:val="0"/>
        <w:ind w:firstLine="709"/>
        <w:jc w:val="both"/>
        <w:rPr>
          <w:sz w:val="24"/>
          <w:szCs w:val="24"/>
        </w:rPr>
      </w:pPr>
      <m:oMathPara>
        <m:oMath>
          <m:r>
            <w:rPr>
              <w:rFonts w:ascii="Cambria Math" w:hAnsi="Cambria Math"/>
              <w:sz w:val="24"/>
              <w:szCs w:val="24"/>
            </w:rPr>
            <m:t>R=</m:t>
          </m:r>
          <m:d>
            <m:dPr>
              <m:begChr m:val="{"/>
              <m:endChr m:val=""/>
              <m:ctrlPr>
                <w:rPr>
                  <w:rFonts w:ascii="Cambria Math" w:hAnsi="Cambria Math"/>
                  <w:i/>
                  <w:sz w:val="24"/>
                  <w:szCs w:val="24"/>
                </w:rPr>
              </m:ctrlPr>
            </m:dPr>
            <m:e>
              <m:m>
                <m:mPr>
                  <m:mcs>
                    <m:mc>
                      <m:mcPr>
                        <m:count m:val="1"/>
                        <m:mcJc m:val="center"/>
                      </m:mcPr>
                    </m:mc>
                  </m:mcs>
                  <m:ctrlPr>
                    <w:rPr>
                      <w:rFonts w:ascii="Cambria Math" w:hAnsi="Cambria Math"/>
                      <w:i/>
                      <w:sz w:val="24"/>
                      <w:szCs w:val="24"/>
                    </w:rPr>
                  </m:ctrlPr>
                </m:mPr>
                <m:mr>
                  <m:e>
                    <m:r>
                      <w:rPr>
                        <w:rFonts w:ascii="Cambria Math" w:hAnsi="Cambria Math"/>
                        <w:sz w:val="24"/>
                        <w:szCs w:val="24"/>
                      </w:rPr>
                      <m:t xml:space="preserve">F, если  F≤ 2,0 млн. рублей </m:t>
                    </m:r>
                  </m:e>
                </m:mr>
                <m:mr>
                  <m:e>
                    <m:r>
                      <w:rPr>
                        <w:rFonts w:ascii="Cambria Math" w:hAnsi="Cambria Math"/>
                        <w:sz w:val="24"/>
                        <w:szCs w:val="24"/>
                      </w:rPr>
                      <m:t>2,0 млн. рублей, если F≥ 2,0 млн. рублей</m:t>
                    </m:r>
                  </m:e>
                </m:mr>
              </m:m>
              <m:r>
                <w:rPr>
                  <w:rFonts w:ascii="Cambria Math" w:hAnsi="Cambria Math"/>
                  <w:sz w:val="24"/>
                  <w:szCs w:val="24"/>
                </w:rPr>
                <m:t> </m:t>
              </m:r>
            </m:e>
          </m:d>
        </m:oMath>
      </m:oMathPara>
    </w:p>
    <w:p w:rsidR="00B118F9" w:rsidRPr="000B2AE4" w:rsidRDefault="00B118F9" w:rsidP="00B118F9">
      <w:pPr>
        <w:autoSpaceDE w:val="0"/>
        <w:autoSpaceDN w:val="0"/>
        <w:adjustRightInd w:val="0"/>
        <w:ind w:firstLine="709"/>
        <w:jc w:val="both"/>
        <w:rPr>
          <w:sz w:val="24"/>
          <w:szCs w:val="24"/>
        </w:rPr>
      </w:pPr>
    </w:p>
    <w:p w:rsidR="00B118F9" w:rsidRPr="000B2AE4" w:rsidRDefault="00B118F9" w:rsidP="00B118F9">
      <w:pPr>
        <w:autoSpaceDE w:val="0"/>
        <w:autoSpaceDN w:val="0"/>
        <w:adjustRightInd w:val="0"/>
        <w:ind w:firstLine="709"/>
        <w:jc w:val="both"/>
        <w:rPr>
          <w:sz w:val="24"/>
          <w:szCs w:val="24"/>
        </w:rPr>
      </w:pPr>
      <w:r w:rsidRPr="000B2AE4">
        <w:rPr>
          <w:sz w:val="24"/>
          <w:szCs w:val="24"/>
        </w:rPr>
        <w:t>где:</w:t>
      </w:r>
    </w:p>
    <w:p w:rsidR="00B118F9" w:rsidRPr="000B2AE4" w:rsidRDefault="00B118F9" w:rsidP="00B118F9">
      <w:pPr>
        <w:autoSpaceDE w:val="0"/>
        <w:autoSpaceDN w:val="0"/>
        <w:adjustRightInd w:val="0"/>
        <w:ind w:firstLine="709"/>
        <w:jc w:val="both"/>
        <w:rPr>
          <w:sz w:val="24"/>
          <w:szCs w:val="24"/>
        </w:rPr>
      </w:pPr>
      <w:r w:rsidRPr="000B2AE4">
        <w:rPr>
          <w:sz w:val="24"/>
          <w:szCs w:val="24"/>
          <w:lang w:val="en-US"/>
        </w:rPr>
        <w:t>R</w:t>
      </w:r>
      <w:r w:rsidRPr="000B2AE4">
        <w:rPr>
          <w:sz w:val="24"/>
          <w:szCs w:val="24"/>
        </w:rPr>
        <w:t xml:space="preserve"> - </w:t>
      </w:r>
      <w:proofErr w:type="gramStart"/>
      <w:r w:rsidRPr="000B2AE4">
        <w:rPr>
          <w:sz w:val="24"/>
          <w:szCs w:val="24"/>
        </w:rPr>
        <w:t>размер</w:t>
      </w:r>
      <w:proofErr w:type="gramEnd"/>
      <w:r w:rsidRPr="000B2AE4">
        <w:rPr>
          <w:sz w:val="24"/>
          <w:szCs w:val="24"/>
        </w:rPr>
        <w:t xml:space="preserve"> предоставляемой субсидии;</w:t>
      </w:r>
    </w:p>
    <w:p w:rsidR="00B118F9" w:rsidRPr="000B2AE4" w:rsidRDefault="00B118F9" w:rsidP="00B118F9">
      <w:pPr>
        <w:autoSpaceDE w:val="0"/>
        <w:autoSpaceDN w:val="0"/>
        <w:adjustRightInd w:val="0"/>
        <w:ind w:firstLine="709"/>
        <w:jc w:val="both"/>
        <w:rPr>
          <w:sz w:val="24"/>
          <w:szCs w:val="24"/>
        </w:rPr>
      </w:pPr>
      <w:r w:rsidRPr="000B2AE4">
        <w:rPr>
          <w:sz w:val="24"/>
          <w:szCs w:val="24"/>
          <w:lang w:val="en-US"/>
        </w:rPr>
        <w:t>F</w:t>
      </w:r>
      <w:r w:rsidRPr="000B2AE4">
        <w:rPr>
          <w:sz w:val="24"/>
          <w:szCs w:val="24"/>
        </w:rPr>
        <w:t xml:space="preserve"> - </w:t>
      </w:r>
      <w:proofErr w:type="gramStart"/>
      <w:r w:rsidRPr="000B2AE4">
        <w:rPr>
          <w:sz w:val="24"/>
          <w:szCs w:val="24"/>
        </w:rPr>
        <w:t>расчетный</w:t>
      </w:r>
      <w:proofErr w:type="gramEnd"/>
      <w:r w:rsidRPr="000B2AE4">
        <w:rPr>
          <w:sz w:val="24"/>
          <w:szCs w:val="24"/>
        </w:rPr>
        <w:t xml:space="preserve"> размер субсидии, определяемой по формуле:</w:t>
      </w:r>
    </w:p>
    <w:p w:rsidR="00B118F9" w:rsidRPr="000B2AE4" w:rsidRDefault="00B118F9" w:rsidP="00B118F9">
      <w:pPr>
        <w:autoSpaceDE w:val="0"/>
        <w:autoSpaceDN w:val="0"/>
        <w:adjustRightInd w:val="0"/>
        <w:ind w:firstLine="709"/>
        <w:jc w:val="center"/>
        <w:rPr>
          <w:sz w:val="24"/>
          <w:szCs w:val="24"/>
        </w:rPr>
      </w:pPr>
      <m:oMath>
        <m:r>
          <w:rPr>
            <w:rFonts w:ascii="Cambria Math" w:hAnsi="Cambria Math"/>
            <w:sz w:val="24"/>
            <w:szCs w:val="24"/>
            <w:lang w:val="en-US"/>
          </w:rPr>
          <m:t>F</m:t>
        </m:r>
        <m:r>
          <w:rPr>
            <w:rFonts w:ascii="Cambria Math" w:hAnsi="Cambria Math"/>
            <w:sz w:val="24"/>
            <w:szCs w:val="24"/>
          </w:rPr>
          <m:t>=</m:t>
        </m:r>
        <m:nary>
          <m:naryPr>
            <m:chr m:val="∑"/>
            <m:limLoc m:val="undOvr"/>
            <m:ctrlPr>
              <w:rPr>
                <w:rFonts w:ascii="Cambria Math" w:hAnsi="Cambria Math"/>
                <w:i/>
                <w:sz w:val="24"/>
                <w:szCs w:val="24"/>
                <w:lang w:val="en-US"/>
              </w:rPr>
            </m:ctrlPr>
          </m:naryPr>
          <m:sub>
            <m:r>
              <w:rPr>
                <w:rFonts w:ascii="Cambria Math" w:hAnsi="Cambria Math"/>
                <w:sz w:val="24"/>
                <w:szCs w:val="24"/>
                <w:lang w:val="en-US"/>
              </w:rPr>
              <m:t>j</m:t>
            </m:r>
            <m:r>
              <w:rPr>
                <w:rFonts w:ascii="Cambria Math" w:hAnsi="Cambria Math"/>
                <w:sz w:val="24"/>
                <w:szCs w:val="24"/>
              </w:rPr>
              <m:t>=1</m:t>
            </m:r>
          </m:sub>
          <m:sup>
            <m:r>
              <w:rPr>
                <w:rFonts w:ascii="Cambria Math" w:hAnsi="Cambria Math"/>
                <w:sz w:val="24"/>
                <w:szCs w:val="24"/>
                <w:lang w:val="en-US"/>
              </w:rPr>
              <m:t>z</m:t>
            </m:r>
          </m:sup>
          <m:e>
            <m:nary>
              <m:naryPr>
                <m:chr m:val="∑"/>
                <m:limLoc m:val="undOvr"/>
                <m:ctrlPr>
                  <w:rPr>
                    <w:rFonts w:ascii="Cambria Math" w:hAnsi="Cambria Math"/>
                    <w:i/>
                    <w:sz w:val="24"/>
                    <w:szCs w:val="24"/>
                    <w:lang w:val="en-US"/>
                  </w:rPr>
                </m:ctrlPr>
              </m:naryPr>
              <m:sub>
                <m:r>
                  <w:rPr>
                    <w:rFonts w:ascii="Cambria Math" w:hAnsi="Cambria Math"/>
                    <w:sz w:val="24"/>
                    <w:szCs w:val="24"/>
                    <w:lang w:val="en-US"/>
                  </w:rPr>
                  <m:t>i</m:t>
                </m:r>
                <m:r>
                  <w:rPr>
                    <w:rFonts w:ascii="Cambria Math" w:hAnsi="Cambria Math"/>
                    <w:sz w:val="24"/>
                    <w:szCs w:val="24"/>
                  </w:rPr>
                  <m:t>=1</m:t>
                </m:r>
              </m:sub>
              <m:sup>
                <m:r>
                  <w:rPr>
                    <w:rFonts w:ascii="Cambria Math" w:hAnsi="Cambria Math"/>
                    <w:sz w:val="24"/>
                    <w:szCs w:val="24"/>
                    <w:lang w:val="en-US"/>
                  </w:rPr>
                  <m:t>k</m:t>
                </m:r>
              </m:sup>
              <m:e>
                <m:sSub>
                  <m:sSubPr>
                    <m:ctrlPr>
                      <w:rPr>
                        <w:rFonts w:ascii="Cambria Math" w:hAnsi="Cambria Math"/>
                        <w:i/>
                        <w:sz w:val="24"/>
                        <w:szCs w:val="24"/>
                        <w:lang w:val="en-US"/>
                      </w:rPr>
                    </m:ctrlPr>
                  </m:sSubPr>
                  <m:e>
                    <m:r>
                      <w:rPr>
                        <w:rFonts w:ascii="Cambria Math" w:hAnsi="Cambria Math"/>
                        <w:sz w:val="24"/>
                        <w:szCs w:val="24"/>
                        <w:lang w:val="en-US"/>
                      </w:rPr>
                      <m:t>O</m:t>
                    </m:r>
                  </m:e>
                  <m:sub>
                    <m:r>
                      <w:rPr>
                        <w:rFonts w:ascii="Cambria Math" w:hAnsi="Cambria Math"/>
                        <w:sz w:val="24"/>
                        <w:szCs w:val="24"/>
                        <w:lang w:val="en-US"/>
                      </w:rPr>
                      <m:t>ij</m:t>
                    </m:r>
                  </m:sub>
                </m:sSub>
                <m:r>
                  <w:rPr>
                    <w:rFonts w:ascii="Cambria Math" w:hAnsi="Cambria Math"/>
                    <w:sz w:val="24"/>
                    <w:szCs w:val="24"/>
                  </w:rPr>
                  <m:t>×</m:t>
                </m:r>
                <m:sSub>
                  <m:sSubPr>
                    <m:ctrlPr>
                      <w:rPr>
                        <w:rFonts w:ascii="Cambria Math" w:hAnsi="Cambria Math"/>
                        <w:i/>
                        <w:sz w:val="24"/>
                        <w:szCs w:val="24"/>
                        <w:lang w:val="en-US"/>
                      </w:rPr>
                    </m:ctrlPr>
                  </m:sSubPr>
                  <m:e>
                    <m:r>
                      <w:rPr>
                        <w:rFonts w:ascii="Cambria Math" w:hAnsi="Cambria Math"/>
                        <w:sz w:val="24"/>
                        <w:szCs w:val="24"/>
                        <w:lang w:val="en-US"/>
                      </w:rPr>
                      <m:t>t</m:t>
                    </m:r>
                  </m:e>
                  <m:sub>
                    <m:r>
                      <w:rPr>
                        <w:rFonts w:ascii="Cambria Math" w:hAnsi="Cambria Math"/>
                        <w:sz w:val="24"/>
                        <w:szCs w:val="24"/>
                        <w:lang w:val="en-US"/>
                      </w:rPr>
                      <m:t>ij</m:t>
                    </m:r>
                  </m:sub>
                </m:sSub>
                <m:r>
                  <w:rPr>
                    <w:rFonts w:ascii="Cambria Math" w:hAnsi="Cambria Math"/>
                    <w:sz w:val="24"/>
                    <w:szCs w:val="24"/>
                  </w:rPr>
                  <m:t>×</m:t>
                </m:r>
                <m:sSub>
                  <m:sSubPr>
                    <m:ctrlPr>
                      <w:rPr>
                        <w:rFonts w:ascii="Cambria Math" w:hAnsi="Cambria Math"/>
                        <w:i/>
                        <w:sz w:val="24"/>
                        <w:szCs w:val="24"/>
                        <w:lang w:val="en-US"/>
                      </w:rPr>
                    </m:ctrlPr>
                  </m:sSubPr>
                  <m:e>
                    <m:r>
                      <w:rPr>
                        <w:rFonts w:ascii="Cambria Math" w:hAnsi="Cambria Math"/>
                        <w:sz w:val="24"/>
                        <w:szCs w:val="24"/>
                        <w:lang w:val="en-US"/>
                      </w:rPr>
                      <m:t>p</m:t>
                    </m:r>
                  </m:e>
                  <m:sub>
                    <m:r>
                      <w:rPr>
                        <w:rFonts w:ascii="Cambria Math" w:hAnsi="Cambria Math"/>
                        <w:sz w:val="24"/>
                        <w:szCs w:val="24"/>
                        <w:lang w:val="en-US"/>
                      </w:rPr>
                      <m:t>j</m:t>
                    </m:r>
                  </m:sub>
                </m:sSub>
                <m:r>
                  <w:rPr>
                    <w:rFonts w:ascii="Cambria Math" w:hAnsi="Cambria Math"/>
                    <w:sz w:val="24"/>
                    <w:szCs w:val="24"/>
                  </w:rPr>
                  <m:t>×</m:t>
                </m:r>
                <m:sSub>
                  <m:sSubPr>
                    <m:ctrlPr>
                      <w:rPr>
                        <w:rFonts w:ascii="Cambria Math" w:hAnsi="Cambria Math"/>
                        <w:i/>
                        <w:sz w:val="24"/>
                        <w:szCs w:val="24"/>
                        <w:lang w:val="en-US"/>
                      </w:rPr>
                    </m:ctrlPr>
                  </m:sSubPr>
                  <m:e>
                    <m:r>
                      <w:rPr>
                        <w:rFonts w:ascii="Cambria Math" w:hAnsi="Cambria Math"/>
                        <w:sz w:val="24"/>
                        <w:szCs w:val="24"/>
                        <w:lang w:val="en-US"/>
                      </w:rPr>
                      <m:t>s</m:t>
                    </m:r>
                  </m:e>
                  <m:sub>
                    <m:r>
                      <w:rPr>
                        <w:rFonts w:ascii="Cambria Math" w:hAnsi="Cambria Math"/>
                        <w:sz w:val="24"/>
                        <w:szCs w:val="24"/>
                        <w:lang w:val="en-US"/>
                      </w:rPr>
                      <m:t>ij</m:t>
                    </m:r>
                  </m:sub>
                </m:sSub>
                <m:r>
                  <w:rPr>
                    <w:rFonts w:ascii="Cambria Math" w:hAnsi="Cambria Math"/>
                    <w:sz w:val="24"/>
                    <w:szCs w:val="24"/>
                  </w:rPr>
                  <m:t>/</m:t>
                </m:r>
                <m:sSub>
                  <m:sSubPr>
                    <m:ctrlPr>
                      <w:rPr>
                        <w:rFonts w:ascii="Cambria Math" w:hAnsi="Cambria Math"/>
                        <w:i/>
                        <w:sz w:val="24"/>
                        <w:szCs w:val="24"/>
                        <w:lang w:val="en-US"/>
                      </w:rPr>
                    </m:ctrlPr>
                  </m:sSubPr>
                  <m:e>
                    <m:r>
                      <w:rPr>
                        <w:rFonts w:ascii="Cambria Math" w:hAnsi="Cambria Math"/>
                        <w:sz w:val="24"/>
                        <w:szCs w:val="24"/>
                        <w:lang w:val="en-US"/>
                      </w:rPr>
                      <m:t>d</m:t>
                    </m:r>
                  </m:e>
                  <m:sub>
                    <m:r>
                      <w:rPr>
                        <w:rFonts w:ascii="Cambria Math" w:hAnsi="Cambria Math"/>
                        <w:sz w:val="24"/>
                        <w:szCs w:val="24"/>
                        <w:lang w:val="en-US"/>
                      </w:rPr>
                      <m:t>j</m:t>
                    </m:r>
                  </m:sub>
                </m:sSub>
              </m:e>
            </m:nary>
          </m:e>
        </m:nary>
      </m:oMath>
      <w:r w:rsidRPr="000B2AE4">
        <w:rPr>
          <w:sz w:val="24"/>
          <w:szCs w:val="24"/>
        </w:rPr>
        <w:t>,</w:t>
      </w:r>
    </w:p>
    <w:p w:rsidR="00B118F9" w:rsidRPr="000B2AE4" w:rsidRDefault="00B118F9" w:rsidP="00B118F9">
      <w:pPr>
        <w:autoSpaceDE w:val="0"/>
        <w:autoSpaceDN w:val="0"/>
        <w:adjustRightInd w:val="0"/>
        <w:ind w:firstLine="709"/>
        <w:jc w:val="both"/>
        <w:rPr>
          <w:sz w:val="24"/>
          <w:szCs w:val="24"/>
        </w:rPr>
      </w:pPr>
      <w:r w:rsidRPr="000B2AE4">
        <w:rPr>
          <w:sz w:val="24"/>
          <w:szCs w:val="24"/>
        </w:rPr>
        <w:t>где:</w:t>
      </w:r>
    </w:p>
    <w:p w:rsidR="00B118F9" w:rsidRPr="000B2AE4" w:rsidRDefault="00B118F9" w:rsidP="00B118F9">
      <w:pPr>
        <w:autoSpaceDE w:val="0"/>
        <w:autoSpaceDN w:val="0"/>
        <w:adjustRightInd w:val="0"/>
        <w:ind w:firstLine="709"/>
        <w:jc w:val="both"/>
        <w:rPr>
          <w:sz w:val="24"/>
          <w:szCs w:val="24"/>
        </w:rPr>
      </w:pPr>
      <w:r w:rsidRPr="000B2AE4">
        <w:rPr>
          <w:sz w:val="24"/>
          <w:szCs w:val="24"/>
          <w:lang w:val="en-US"/>
        </w:rPr>
        <w:t>z</w:t>
      </w:r>
      <w:r w:rsidRPr="000B2AE4">
        <w:rPr>
          <w:sz w:val="24"/>
          <w:szCs w:val="24"/>
        </w:rPr>
        <w:t xml:space="preserve"> - </w:t>
      </w:r>
      <w:proofErr w:type="gramStart"/>
      <w:r w:rsidRPr="000B2AE4">
        <w:rPr>
          <w:sz w:val="24"/>
          <w:szCs w:val="24"/>
        </w:rPr>
        <w:t>количество</w:t>
      </w:r>
      <w:proofErr w:type="gramEnd"/>
      <w:r w:rsidRPr="000B2AE4">
        <w:rPr>
          <w:sz w:val="24"/>
          <w:szCs w:val="24"/>
        </w:rPr>
        <w:t xml:space="preserve"> кредитных договоров, по которым субъект предлагает возместить в соответствии с настоящим порядком уплаченные проценты, начисленные кредитной организацией;</w:t>
      </w:r>
    </w:p>
    <w:p w:rsidR="00B118F9" w:rsidRPr="000B2AE4" w:rsidRDefault="00B118F9" w:rsidP="00B118F9">
      <w:pPr>
        <w:autoSpaceDE w:val="0"/>
        <w:autoSpaceDN w:val="0"/>
        <w:adjustRightInd w:val="0"/>
        <w:ind w:firstLine="709"/>
        <w:jc w:val="both"/>
        <w:rPr>
          <w:sz w:val="24"/>
          <w:szCs w:val="24"/>
        </w:rPr>
      </w:pPr>
      <w:r w:rsidRPr="000B2AE4">
        <w:rPr>
          <w:sz w:val="24"/>
          <w:szCs w:val="24"/>
          <w:lang w:val="en-US"/>
        </w:rPr>
        <w:t>k</w:t>
      </w:r>
      <w:r w:rsidRPr="000B2AE4">
        <w:rPr>
          <w:sz w:val="24"/>
          <w:szCs w:val="24"/>
        </w:rPr>
        <w:t xml:space="preserve"> - </w:t>
      </w:r>
      <w:proofErr w:type="gramStart"/>
      <w:r w:rsidRPr="000B2AE4">
        <w:rPr>
          <w:sz w:val="24"/>
          <w:szCs w:val="24"/>
        </w:rPr>
        <w:t>количество</w:t>
      </w:r>
      <w:proofErr w:type="gramEnd"/>
      <w:r w:rsidRPr="000B2AE4">
        <w:rPr>
          <w:sz w:val="24"/>
          <w:szCs w:val="24"/>
        </w:rPr>
        <w:t xml:space="preserve"> периодов, за которые субъектом уплачены проценты по </w:t>
      </w:r>
      <w:r w:rsidRPr="000B2AE4">
        <w:rPr>
          <w:sz w:val="24"/>
          <w:szCs w:val="24"/>
          <w:lang w:val="en-US"/>
        </w:rPr>
        <w:t>j</w:t>
      </w:r>
      <w:r w:rsidRPr="000B2AE4">
        <w:rPr>
          <w:sz w:val="24"/>
          <w:szCs w:val="24"/>
        </w:rPr>
        <w:t xml:space="preserve"> кредитному договору, начисленные кредитной организацией, предлагаемые субъектом к возмещению в соответствии с настоящим порядком;</w:t>
      </w:r>
    </w:p>
    <w:p w:rsidR="00B118F9" w:rsidRPr="000B2AE4" w:rsidRDefault="00B118F9" w:rsidP="00B118F9">
      <w:pPr>
        <w:autoSpaceDE w:val="0"/>
        <w:autoSpaceDN w:val="0"/>
        <w:adjustRightInd w:val="0"/>
        <w:ind w:firstLine="709"/>
        <w:jc w:val="both"/>
        <w:rPr>
          <w:sz w:val="24"/>
          <w:szCs w:val="24"/>
        </w:rPr>
      </w:pPr>
      <w:proofErr w:type="spellStart"/>
      <w:proofErr w:type="gramStart"/>
      <w:r w:rsidRPr="000B2AE4">
        <w:rPr>
          <w:sz w:val="24"/>
          <w:szCs w:val="24"/>
          <w:lang w:val="en-US"/>
        </w:rPr>
        <w:t>t</w:t>
      </w:r>
      <w:r w:rsidRPr="000B2AE4">
        <w:rPr>
          <w:sz w:val="24"/>
          <w:szCs w:val="24"/>
          <w:vertAlign w:val="subscript"/>
          <w:lang w:val="en-US"/>
        </w:rPr>
        <w:t>ij</w:t>
      </w:r>
      <w:proofErr w:type="spellEnd"/>
      <w:proofErr w:type="gramEnd"/>
      <w:r w:rsidRPr="000B2AE4">
        <w:rPr>
          <w:sz w:val="24"/>
          <w:szCs w:val="24"/>
        </w:rPr>
        <w:t xml:space="preserve"> - количество дней в </w:t>
      </w:r>
      <w:proofErr w:type="spellStart"/>
      <w:r w:rsidRPr="000B2AE4">
        <w:rPr>
          <w:sz w:val="24"/>
          <w:szCs w:val="24"/>
          <w:lang w:val="en-US"/>
        </w:rPr>
        <w:t>i</w:t>
      </w:r>
      <w:proofErr w:type="spellEnd"/>
      <w:r w:rsidRPr="000B2AE4">
        <w:rPr>
          <w:sz w:val="24"/>
          <w:szCs w:val="24"/>
        </w:rPr>
        <w:t xml:space="preserve"> периоде </w:t>
      </w:r>
      <w:r w:rsidRPr="000B2AE4">
        <w:rPr>
          <w:sz w:val="24"/>
          <w:szCs w:val="24"/>
          <w:lang w:val="en-US"/>
        </w:rPr>
        <w:t>j</w:t>
      </w:r>
      <w:r w:rsidRPr="000B2AE4">
        <w:rPr>
          <w:sz w:val="24"/>
          <w:szCs w:val="24"/>
        </w:rPr>
        <w:t xml:space="preserve"> кредитного договора;</w:t>
      </w:r>
    </w:p>
    <w:p w:rsidR="00B118F9" w:rsidRPr="000B2AE4" w:rsidRDefault="00B118F9" w:rsidP="00B118F9">
      <w:pPr>
        <w:autoSpaceDE w:val="0"/>
        <w:autoSpaceDN w:val="0"/>
        <w:adjustRightInd w:val="0"/>
        <w:ind w:firstLine="709"/>
        <w:jc w:val="both"/>
        <w:rPr>
          <w:sz w:val="24"/>
          <w:szCs w:val="24"/>
        </w:rPr>
      </w:pPr>
      <w:r w:rsidRPr="000B2AE4">
        <w:rPr>
          <w:sz w:val="24"/>
          <w:szCs w:val="24"/>
        </w:rPr>
        <w:t>О</w:t>
      </w:r>
      <w:proofErr w:type="spellStart"/>
      <w:r w:rsidRPr="000B2AE4">
        <w:rPr>
          <w:sz w:val="24"/>
          <w:szCs w:val="24"/>
          <w:vertAlign w:val="subscript"/>
          <w:lang w:val="en-US"/>
        </w:rPr>
        <w:t>ij</w:t>
      </w:r>
      <w:proofErr w:type="spellEnd"/>
      <w:r w:rsidRPr="000B2AE4">
        <w:rPr>
          <w:sz w:val="24"/>
          <w:szCs w:val="24"/>
        </w:rPr>
        <w:t xml:space="preserve"> - остаток основного долга на начало </w:t>
      </w:r>
      <w:proofErr w:type="spellStart"/>
      <w:r w:rsidRPr="000B2AE4">
        <w:rPr>
          <w:sz w:val="24"/>
          <w:szCs w:val="24"/>
          <w:lang w:val="en-US"/>
        </w:rPr>
        <w:t>i</w:t>
      </w:r>
      <w:proofErr w:type="spellEnd"/>
      <w:r w:rsidRPr="000B2AE4">
        <w:rPr>
          <w:sz w:val="24"/>
          <w:szCs w:val="24"/>
        </w:rPr>
        <w:t xml:space="preserve"> периода по </w:t>
      </w:r>
      <w:r w:rsidRPr="000B2AE4">
        <w:rPr>
          <w:sz w:val="24"/>
          <w:szCs w:val="24"/>
          <w:lang w:val="en-US"/>
        </w:rPr>
        <w:t>j</w:t>
      </w:r>
      <w:r w:rsidRPr="000B2AE4">
        <w:rPr>
          <w:sz w:val="24"/>
          <w:szCs w:val="24"/>
        </w:rPr>
        <w:t xml:space="preserve"> кредитному договору, на который кредитной организацией начисляются проценты;</w:t>
      </w:r>
    </w:p>
    <w:p w:rsidR="00B118F9" w:rsidRPr="000B2AE4" w:rsidRDefault="00B118F9" w:rsidP="00B118F9">
      <w:pPr>
        <w:autoSpaceDE w:val="0"/>
        <w:autoSpaceDN w:val="0"/>
        <w:adjustRightInd w:val="0"/>
        <w:ind w:firstLine="709"/>
        <w:jc w:val="both"/>
        <w:rPr>
          <w:sz w:val="24"/>
          <w:szCs w:val="24"/>
        </w:rPr>
      </w:pPr>
      <w:proofErr w:type="spellStart"/>
      <w:proofErr w:type="gramStart"/>
      <w:r w:rsidRPr="000B2AE4">
        <w:rPr>
          <w:sz w:val="24"/>
          <w:szCs w:val="24"/>
          <w:lang w:val="en-US"/>
        </w:rPr>
        <w:t>d</w:t>
      </w:r>
      <w:r w:rsidRPr="000B2AE4">
        <w:rPr>
          <w:sz w:val="24"/>
          <w:szCs w:val="24"/>
          <w:vertAlign w:val="subscript"/>
          <w:lang w:val="en-US"/>
        </w:rPr>
        <w:t>j</w:t>
      </w:r>
      <w:proofErr w:type="spellEnd"/>
      <w:proofErr w:type="gramEnd"/>
      <w:r w:rsidRPr="000B2AE4">
        <w:rPr>
          <w:sz w:val="24"/>
          <w:szCs w:val="24"/>
        </w:rPr>
        <w:t xml:space="preserve"> - количество дней в году (365 или 366), за который субъектом возмещаются уплаченные проценты по </w:t>
      </w:r>
      <w:r w:rsidRPr="000B2AE4">
        <w:rPr>
          <w:sz w:val="24"/>
          <w:szCs w:val="24"/>
          <w:lang w:val="en-US"/>
        </w:rPr>
        <w:t>j</w:t>
      </w:r>
      <w:r w:rsidRPr="000B2AE4">
        <w:rPr>
          <w:sz w:val="24"/>
          <w:szCs w:val="24"/>
        </w:rPr>
        <w:t xml:space="preserve"> кредитному договору в соответствии с настоящим порядком;</w:t>
      </w:r>
    </w:p>
    <w:p w:rsidR="00B118F9" w:rsidRPr="000B2AE4" w:rsidRDefault="00B118F9" w:rsidP="00B118F9">
      <w:pPr>
        <w:autoSpaceDE w:val="0"/>
        <w:autoSpaceDN w:val="0"/>
        <w:adjustRightInd w:val="0"/>
        <w:ind w:firstLine="709"/>
        <w:jc w:val="both"/>
        <w:rPr>
          <w:sz w:val="24"/>
          <w:szCs w:val="24"/>
        </w:rPr>
      </w:pPr>
      <w:proofErr w:type="spellStart"/>
      <w:proofErr w:type="gramStart"/>
      <w:r w:rsidRPr="000B2AE4">
        <w:rPr>
          <w:sz w:val="24"/>
          <w:szCs w:val="24"/>
          <w:lang w:val="en-US"/>
        </w:rPr>
        <w:t>p</w:t>
      </w:r>
      <w:r w:rsidRPr="000B2AE4">
        <w:rPr>
          <w:sz w:val="24"/>
          <w:szCs w:val="24"/>
          <w:vertAlign w:val="subscript"/>
          <w:lang w:val="en-US"/>
        </w:rPr>
        <w:t>j</w:t>
      </w:r>
      <w:proofErr w:type="spellEnd"/>
      <w:proofErr w:type="gramEnd"/>
      <w:r w:rsidRPr="000B2AE4">
        <w:rPr>
          <w:sz w:val="24"/>
          <w:szCs w:val="24"/>
        </w:rPr>
        <w:t xml:space="preserve"> - это размер ключевой ставки, установленной Банком России на дату заключения </w:t>
      </w:r>
      <w:r w:rsidRPr="000B2AE4">
        <w:rPr>
          <w:sz w:val="24"/>
          <w:szCs w:val="24"/>
          <w:lang w:val="en-US"/>
        </w:rPr>
        <w:t>j</w:t>
      </w:r>
      <w:r w:rsidRPr="000B2AE4">
        <w:rPr>
          <w:sz w:val="24"/>
          <w:szCs w:val="24"/>
        </w:rPr>
        <w:t xml:space="preserve"> кредитного договора. Значение </w:t>
      </w:r>
      <w:proofErr w:type="spellStart"/>
      <w:r w:rsidRPr="000B2AE4">
        <w:rPr>
          <w:sz w:val="24"/>
          <w:szCs w:val="24"/>
          <w:lang w:val="en-US"/>
        </w:rPr>
        <w:t>p</w:t>
      </w:r>
      <w:r w:rsidRPr="000B2AE4">
        <w:rPr>
          <w:sz w:val="24"/>
          <w:szCs w:val="24"/>
          <w:vertAlign w:val="subscript"/>
          <w:lang w:val="en-US"/>
        </w:rPr>
        <w:t>j</w:t>
      </w:r>
      <w:proofErr w:type="spellEnd"/>
      <w:r w:rsidRPr="000B2AE4">
        <w:rPr>
          <w:sz w:val="24"/>
          <w:szCs w:val="24"/>
        </w:rPr>
        <w:t xml:space="preserve"> равно процентной ставке по </w:t>
      </w:r>
      <w:r w:rsidRPr="000B2AE4">
        <w:rPr>
          <w:sz w:val="24"/>
          <w:szCs w:val="24"/>
          <w:lang w:val="en-US"/>
        </w:rPr>
        <w:t>j</w:t>
      </w:r>
      <w:r w:rsidRPr="000B2AE4">
        <w:rPr>
          <w:sz w:val="24"/>
          <w:szCs w:val="24"/>
        </w:rPr>
        <w:t xml:space="preserve"> кредитному договору в случае, если указанная процентная ставка ниже ключевой ставки, установленной Банком России на дату заключения </w:t>
      </w:r>
      <w:r w:rsidRPr="000B2AE4">
        <w:rPr>
          <w:sz w:val="24"/>
          <w:szCs w:val="24"/>
          <w:lang w:val="en-US"/>
        </w:rPr>
        <w:t>j</w:t>
      </w:r>
      <w:r w:rsidRPr="000B2AE4">
        <w:rPr>
          <w:sz w:val="24"/>
          <w:szCs w:val="24"/>
        </w:rPr>
        <w:t xml:space="preserve"> кредитного договора;</w:t>
      </w:r>
    </w:p>
    <w:p w:rsidR="00B118F9" w:rsidRPr="000B2AE4" w:rsidRDefault="00B118F9" w:rsidP="00B118F9">
      <w:pPr>
        <w:autoSpaceDE w:val="0"/>
        <w:autoSpaceDN w:val="0"/>
        <w:adjustRightInd w:val="0"/>
        <w:jc w:val="both"/>
        <w:outlineLvl w:val="0"/>
        <w:rPr>
          <w:sz w:val="24"/>
          <w:szCs w:val="24"/>
        </w:rPr>
      </w:pPr>
      <w:proofErr w:type="spellStart"/>
      <w:proofErr w:type="gramStart"/>
      <w:r w:rsidRPr="000B2AE4">
        <w:rPr>
          <w:sz w:val="24"/>
          <w:szCs w:val="24"/>
          <w:lang w:val="en-US"/>
        </w:rPr>
        <w:lastRenderedPageBreak/>
        <w:t>s</w:t>
      </w:r>
      <w:r w:rsidRPr="000B2AE4">
        <w:rPr>
          <w:sz w:val="24"/>
          <w:szCs w:val="24"/>
          <w:vertAlign w:val="subscript"/>
          <w:lang w:val="en-US"/>
        </w:rPr>
        <w:t>ij</w:t>
      </w:r>
      <w:proofErr w:type="spellEnd"/>
      <w:proofErr w:type="gramEnd"/>
      <w:r w:rsidRPr="000B2AE4">
        <w:rPr>
          <w:sz w:val="24"/>
          <w:szCs w:val="24"/>
        </w:rPr>
        <w:t xml:space="preserve"> - курс иностранной валюты, установленный Центральным банком Российской Федерации на дату уплаты платежа в </w:t>
      </w:r>
      <w:proofErr w:type="spellStart"/>
      <w:r w:rsidRPr="000B2AE4">
        <w:rPr>
          <w:sz w:val="24"/>
          <w:szCs w:val="24"/>
          <w:lang w:val="en-US"/>
        </w:rPr>
        <w:t>i</w:t>
      </w:r>
      <w:proofErr w:type="spellEnd"/>
      <w:r w:rsidRPr="000B2AE4">
        <w:rPr>
          <w:sz w:val="24"/>
          <w:szCs w:val="24"/>
        </w:rPr>
        <w:t xml:space="preserve"> периоде по </w:t>
      </w:r>
      <w:r w:rsidRPr="000B2AE4">
        <w:rPr>
          <w:sz w:val="24"/>
          <w:szCs w:val="24"/>
          <w:lang w:val="en-US"/>
        </w:rPr>
        <w:t>j</w:t>
      </w:r>
      <w:r w:rsidRPr="000B2AE4">
        <w:rPr>
          <w:sz w:val="24"/>
          <w:szCs w:val="24"/>
        </w:rPr>
        <w:t xml:space="preserve"> кредитному договору. Значение равно 1 в случае, если кредит оформлен в рублях.</w:t>
      </w:r>
    </w:p>
    <w:p w:rsidR="00B02E99" w:rsidRPr="000B2AE4" w:rsidRDefault="00B02E99" w:rsidP="00B02E99">
      <w:pPr>
        <w:autoSpaceDE w:val="0"/>
        <w:autoSpaceDN w:val="0"/>
        <w:adjustRightInd w:val="0"/>
        <w:jc w:val="both"/>
        <w:outlineLvl w:val="0"/>
        <w:rPr>
          <w:sz w:val="24"/>
          <w:szCs w:val="24"/>
        </w:rPr>
      </w:pPr>
      <w:r w:rsidRPr="000B2AE4">
        <w:rPr>
          <w:sz w:val="24"/>
          <w:szCs w:val="24"/>
        </w:rPr>
        <w:t>Кредитный договор от ________________ № _________________, заключен с ____________________________________________________</w:t>
      </w:r>
    </w:p>
    <w:p w:rsidR="00B02E99" w:rsidRPr="000B2AE4" w:rsidRDefault="00B02E99" w:rsidP="00B02E99">
      <w:pPr>
        <w:autoSpaceDE w:val="0"/>
        <w:autoSpaceDN w:val="0"/>
        <w:adjustRightInd w:val="0"/>
        <w:jc w:val="both"/>
        <w:outlineLvl w:val="0"/>
      </w:pPr>
      <w:r w:rsidRPr="000B2AE4">
        <w:tab/>
      </w:r>
      <w:r w:rsidRPr="000B2AE4">
        <w:tab/>
      </w:r>
      <w:r w:rsidRPr="000B2AE4">
        <w:tab/>
      </w:r>
      <w:r w:rsidRPr="000B2AE4">
        <w:tab/>
      </w:r>
      <w:r w:rsidRPr="000B2AE4">
        <w:tab/>
      </w:r>
      <w:r w:rsidRPr="000B2AE4">
        <w:tab/>
      </w:r>
      <w:r w:rsidRPr="000B2AE4">
        <w:tab/>
      </w:r>
      <w:r w:rsidRPr="000B2AE4">
        <w:tab/>
      </w:r>
      <w:r w:rsidRPr="000B2AE4">
        <w:tab/>
      </w:r>
      <w:r w:rsidRPr="000B2AE4">
        <w:tab/>
      </w:r>
      <w:r w:rsidRPr="000B2AE4">
        <w:tab/>
      </w:r>
      <w:r w:rsidRPr="000B2AE4">
        <w:tab/>
      </w:r>
      <w:r w:rsidRPr="000B2AE4">
        <w:tab/>
        <w:t>(наименование кредитной организации)</w:t>
      </w:r>
    </w:p>
    <w:p w:rsidR="00B02E99" w:rsidRPr="000B2AE4" w:rsidRDefault="00B02E99" w:rsidP="00B02E99">
      <w:pPr>
        <w:autoSpaceDE w:val="0"/>
        <w:autoSpaceDN w:val="0"/>
        <w:adjustRightInd w:val="0"/>
        <w:rPr>
          <w:sz w:val="24"/>
          <w:szCs w:val="24"/>
        </w:rPr>
      </w:pPr>
      <w:r w:rsidRPr="000B2AE4">
        <w:rPr>
          <w:sz w:val="24"/>
          <w:szCs w:val="24"/>
        </w:rPr>
        <w:t xml:space="preserve">Сумма полученного кредита (в валюте кредитного договора) _________________________ </w:t>
      </w:r>
    </w:p>
    <w:p w:rsidR="00B02E99" w:rsidRPr="000B2AE4" w:rsidRDefault="00B02E99" w:rsidP="00B02E99">
      <w:pPr>
        <w:autoSpaceDE w:val="0"/>
        <w:autoSpaceDN w:val="0"/>
        <w:adjustRightInd w:val="0"/>
        <w:rPr>
          <w:sz w:val="24"/>
          <w:szCs w:val="24"/>
        </w:rPr>
      </w:pPr>
      <w:r w:rsidRPr="000B2AE4">
        <w:rPr>
          <w:sz w:val="24"/>
          <w:szCs w:val="24"/>
        </w:rPr>
        <w:t>Дата получения кредитных средств ____________</w:t>
      </w:r>
    </w:p>
    <w:p w:rsidR="00B02E99" w:rsidRPr="000B2AE4" w:rsidRDefault="00B02E99" w:rsidP="00B02E99">
      <w:pPr>
        <w:autoSpaceDE w:val="0"/>
        <w:autoSpaceDN w:val="0"/>
        <w:adjustRightInd w:val="0"/>
        <w:jc w:val="both"/>
        <w:outlineLvl w:val="0"/>
        <w:rPr>
          <w:sz w:val="24"/>
          <w:szCs w:val="24"/>
        </w:rPr>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287"/>
        <w:gridCol w:w="1417"/>
        <w:gridCol w:w="1443"/>
        <w:gridCol w:w="2657"/>
        <w:gridCol w:w="2126"/>
        <w:gridCol w:w="1417"/>
        <w:gridCol w:w="2269"/>
      </w:tblGrid>
      <w:tr w:rsidR="00B02E99" w:rsidRPr="000B2AE4" w:rsidTr="00313C7B">
        <w:trPr>
          <w:tblHeader/>
        </w:trPr>
        <w:tc>
          <w:tcPr>
            <w:tcW w:w="2376" w:type="dxa"/>
            <w:vMerge w:val="restart"/>
            <w:shd w:val="clear" w:color="auto" w:fill="auto"/>
          </w:tcPr>
          <w:p w:rsidR="00B02E99" w:rsidRPr="000B2AE4" w:rsidRDefault="00B02E99" w:rsidP="00B02E99">
            <w:pPr>
              <w:autoSpaceDE w:val="0"/>
              <w:autoSpaceDN w:val="0"/>
              <w:adjustRightInd w:val="0"/>
              <w:jc w:val="center"/>
              <w:outlineLvl w:val="0"/>
              <w:rPr>
                <w:sz w:val="24"/>
                <w:szCs w:val="24"/>
              </w:rPr>
            </w:pPr>
            <w:r w:rsidRPr="000B2AE4">
              <w:rPr>
                <w:sz w:val="24"/>
                <w:szCs w:val="24"/>
              </w:rPr>
              <w:t>Остаток основного долга, исходя из которого начисляются проценты, рублей</w:t>
            </w:r>
          </w:p>
        </w:tc>
        <w:tc>
          <w:tcPr>
            <w:tcW w:w="2704" w:type="dxa"/>
            <w:gridSpan w:val="2"/>
            <w:shd w:val="clear" w:color="auto" w:fill="auto"/>
          </w:tcPr>
          <w:p w:rsidR="00B02E99" w:rsidRPr="000B2AE4" w:rsidRDefault="00B02E99" w:rsidP="00B02E99">
            <w:pPr>
              <w:autoSpaceDE w:val="0"/>
              <w:autoSpaceDN w:val="0"/>
              <w:adjustRightInd w:val="0"/>
              <w:jc w:val="center"/>
              <w:outlineLvl w:val="0"/>
              <w:rPr>
                <w:sz w:val="24"/>
                <w:szCs w:val="24"/>
              </w:rPr>
            </w:pPr>
            <w:r w:rsidRPr="000B2AE4">
              <w:rPr>
                <w:sz w:val="24"/>
                <w:szCs w:val="24"/>
              </w:rPr>
              <w:t>Период расчета процентов</w:t>
            </w:r>
          </w:p>
        </w:tc>
        <w:tc>
          <w:tcPr>
            <w:tcW w:w="1443" w:type="dxa"/>
            <w:vMerge w:val="restart"/>
            <w:shd w:val="clear" w:color="auto" w:fill="auto"/>
          </w:tcPr>
          <w:p w:rsidR="00B02E99" w:rsidRPr="000B2AE4" w:rsidRDefault="00B02E99" w:rsidP="00B02E99">
            <w:pPr>
              <w:autoSpaceDE w:val="0"/>
              <w:autoSpaceDN w:val="0"/>
              <w:adjustRightInd w:val="0"/>
              <w:jc w:val="center"/>
              <w:outlineLvl w:val="0"/>
              <w:rPr>
                <w:sz w:val="24"/>
                <w:szCs w:val="24"/>
              </w:rPr>
            </w:pPr>
            <w:r w:rsidRPr="000B2AE4">
              <w:rPr>
                <w:sz w:val="24"/>
                <w:szCs w:val="24"/>
              </w:rPr>
              <w:t>Процентная ставка по кредитному договору, процентов</w:t>
            </w:r>
          </w:p>
        </w:tc>
        <w:tc>
          <w:tcPr>
            <w:tcW w:w="2657" w:type="dxa"/>
            <w:vMerge w:val="restart"/>
            <w:shd w:val="clear" w:color="auto" w:fill="auto"/>
          </w:tcPr>
          <w:p w:rsidR="00B02E99" w:rsidRPr="000B2AE4" w:rsidRDefault="00B02E99" w:rsidP="00B02E99">
            <w:pPr>
              <w:autoSpaceDE w:val="0"/>
              <w:autoSpaceDN w:val="0"/>
              <w:adjustRightInd w:val="0"/>
              <w:jc w:val="center"/>
              <w:outlineLvl w:val="0"/>
              <w:rPr>
                <w:sz w:val="24"/>
                <w:szCs w:val="24"/>
              </w:rPr>
            </w:pPr>
            <w:r w:rsidRPr="000B2AE4">
              <w:rPr>
                <w:sz w:val="24"/>
                <w:szCs w:val="24"/>
              </w:rPr>
              <w:t>Сумма начисленных процентов по кредитному договору за период, рублей</w:t>
            </w:r>
          </w:p>
        </w:tc>
        <w:tc>
          <w:tcPr>
            <w:tcW w:w="2126" w:type="dxa"/>
            <w:vMerge w:val="restart"/>
            <w:shd w:val="clear" w:color="auto" w:fill="auto"/>
          </w:tcPr>
          <w:p w:rsidR="00B02E99" w:rsidRPr="000B2AE4" w:rsidRDefault="00B02E99" w:rsidP="00B02E99">
            <w:pPr>
              <w:autoSpaceDE w:val="0"/>
              <w:autoSpaceDN w:val="0"/>
              <w:adjustRightInd w:val="0"/>
              <w:jc w:val="center"/>
              <w:outlineLvl w:val="0"/>
              <w:rPr>
                <w:sz w:val="24"/>
                <w:szCs w:val="24"/>
              </w:rPr>
            </w:pPr>
            <w:r w:rsidRPr="000B2AE4">
              <w:rPr>
                <w:sz w:val="24"/>
                <w:szCs w:val="24"/>
              </w:rPr>
              <w:t>Сумма уплаченных процентов по кредитному договору за период, рублей</w:t>
            </w:r>
          </w:p>
        </w:tc>
        <w:tc>
          <w:tcPr>
            <w:tcW w:w="1417" w:type="dxa"/>
            <w:vMerge w:val="restart"/>
            <w:shd w:val="clear" w:color="auto" w:fill="auto"/>
          </w:tcPr>
          <w:p w:rsidR="00B02E99" w:rsidRPr="000B2AE4" w:rsidRDefault="00B02E99" w:rsidP="00B02E99">
            <w:pPr>
              <w:autoSpaceDE w:val="0"/>
              <w:autoSpaceDN w:val="0"/>
              <w:adjustRightInd w:val="0"/>
              <w:jc w:val="center"/>
              <w:outlineLvl w:val="0"/>
              <w:rPr>
                <w:sz w:val="24"/>
                <w:szCs w:val="24"/>
              </w:rPr>
            </w:pPr>
            <w:r w:rsidRPr="000B2AE4">
              <w:rPr>
                <w:sz w:val="24"/>
                <w:szCs w:val="24"/>
              </w:rPr>
              <w:t>Размер ставки для расчета субсидии, процентов</w:t>
            </w:r>
          </w:p>
        </w:tc>
        <w:tc>
          <w:tcPr>
            <w:tcW w:w="2269" w:type="dxa"/>
            <w:vMerge w:val="restart"/>
            <w:shd w:val="clear" w:color="auto" w:fill="auto"/>
          </w:tcPr>
          <w:p w:rsidR="00B02E99" w:rsidRPr="000B2AE4" w:rsidRDefault="00B02E99" w:rsidP="00B02E99">
            <w:pPr>
              <w:autoSpaceDE w:val="0"/>
              <w:autoSpaceDN w:val="0"/>
              <w:adjustRightInd w:val="0"/>
              <w:jc w:val="center"/>
              <w:outlineLvl w:val="0"/>
              <w:rPr>
                <w:sz w:val="24"/>
                <w:szCs w:val="24"/>
              </w:rPr>
            </w:pPr>
            <w:r w:rsidRPr="000B2AE4">
              <w:rPr>
                <w:sz w:val="24"/>
                <w:szCs w:val="24"/>
              </w:rPr>
              <w:t>Размер субсидии, рублей</w:t>
            </w:r>
          </w:p>
        </w:tc>
      </w:tr>
      <w:tr w:rsidR="00B02E99" w:rsidRPr="000B2AE4" w:rsidTr="00313C7B">
        <w:trPr>
          <w:trHeight w:val="1289"/>
          <w:tblHeader/>
        </w:trPr>
        <w:tc>
          <w:tcPr>
            <w:tcW w:w="2376" w:type="dxa"/>
            <w:vMerge/>
            <w:shd w:val="clear" w:color="auto" w:fill="auto"/>
          </w:tcPr>
          <w:p w:rsidR="00B02E99" w:rsidRPr="000B2AE4" w:rsidRDefault="00B02E99" w:rsidP="00B02E99">
            <w:pPr>
              <w:autoSpaceDE w:val="0"/>
              <w:autoSpaceDN w:val="0"/>
              <w:adjustRightInd w:val="0"/>
              <w:jc w:val="center"/>
              <w:outlineLvl w:val="0"/>
              <w:rPr>
                <w:sz w:val="24"/>
                <w:szCs w:val="24"/>
              </w:rPr>
            </w:pPr>
          </w:p>
        </w:tc>
        <w:tc>
          <w:tcPr>
            <w:tcW w:w="1287" w:type="dxa"/>
            <w:shd w:val="clear" w:color="auto" w:fill="auto"/>
          </w:tcPr>
          <w:p w:rsidR="00B02E99" w:rsidRPr="000B2AE4" w:rsidRDefault="00B02E99" w:rsidP="00B02E99">
            <w:pPr>
              <w:autoSpaceDE w:val="0"/>
              <w:autoSpaceDN w:val="0"/>
              <w:adjustRightInd w:val="0"/>
              <w:jc w:val="center"/>
              <w:outlineLvl w:val="0"/>
              <w:rPr>
                <w:sz w:val="24"/>
                <w:szCs w:val="24"/>
              </w:rPr>
            </w:pPr>
            <w:r w:rsidRPr="000B2AE4">
              <w:rPr>
                <w:sz w:val="24"/>
                <w:szCs w:val="24"/>
              </w:rPr>
              <w:t>с _______</w:t>
            </w:r>
          </w:p>
          <w:p w:rsidR="00B02E99" w:rsidRPr="000B2AE4" w:rsidRDefault="00B02E99" w:rsidP="00B02E99">
            <w:pPr>
              <w:autoSpaceDE w:val="0"/>
              <w:autoSpaceDN w:val="0"/>
              <w:adjustRightInd w:val="0"/>
              <w:jc w:val="center"/>
              <w:outlineLvl w:val="0"/>
            </w:pPr>
            <w:r w:rsidRPr="000B2AE4">
              <w:t xml:space="preserve">    (дата)</w:t>
            </w:r>
          </w:p>
          <w:p w:rsidR="00B02E99" w:rsidRPr="000B2AE4" w:rsidRDefault="00B02E99" w:rsidP="00B02E99">
            <w:pPr>
              <w:autoSpaceDE w:val="0"/>
              <w:autoSpaceDN w:val="0"/>
              <w:adjustRightInd w:val="0"/>
              <w:jc w:val="center"/>
              <w:outlineLvl w:val="0"/>
              <w:rPr>
                <w:sz w:val="24"/>
                <w:szCs w:val="24"/>
              </w:rPr>
            </w:pPr>
            <w:r w:rsidRPr="000B2AE4">
              <w:rPr>
                <w:sz w:val="24"/>
                <w:szCs w:val="24"/>
              </w:rPr>
              <w:t>по ______</w:t>
            </w:r>
          </w:p>
          <w:p w:rsidR="00B02E99" w:rsidRPr="000B2AE4" w:rsidRDefault="00B02E99" w:rsidP="00B02E99">
            <w:pPr>
              <w:autoSpaceDE w:val="0"/>
              <w:autoSpaceDN w:val="0"/>
              <w:adjustRightInd w:val="0"/>
              <w:jc w:val="center"/>
              <w:outlineLvl w:val="0"/>
              <w:rPr>
                <w:sz w:val="24"/>
                <w:szCs w:val="24"/>
              </w:rPr>
            </w:pPr>
            <w:r w:rsidRPr="000B2AE4">
              <w:t xml:space="preserve">     (дата)</w:t>
            </w:r>
          </w:p>
        </w:tc>
        <w:tc>
          <w:tcPr>
            <w:tcW w:w="1417" w:type="dxa"/>
            <w:shd w:val="clear" w:color="auto" w:fill="auto"/>
          </w:tcPr>
          <w:p w:rsidR="00B02E99" w:rsidRPr="000B2AE4" w:rsidRDefault="00B02E99" w:rsidP="00B02E99">
            <w:pPr>
              <w:autoSpaceDE w:val="0"/>
              <w:autoSpaceDN w:val="0"/>
              <w:adjustRightInd w:val="0"/>
              <w:jc w:val="center"/>
              <w:outlineLvl w:val="0"/>
              <w:rPr>
                <w:sz w:val="24"/>
                <w:szCs w:val="24"/>
              </w:rPr>
            </w:pPr>
            <w:r w:rsidRPr="000B2AE4">
              <w:rPr>
                <w:sz w:val="24"/>
                <w:szCs w:val="24"/>
              </w:rPr>
              <w:t>количество дней в периоде</w:t>
            </w:r>
          </w:p>
        </w:tc>
        <w:tc>
          <w:tcPr>
            <w:tcW w:w="1443" w:type="dxa"/>
            <w:vMerge/>
            <w:shd w:val="clear" w:color="auto" w:fill="auto"/>
          </w:tcPr>
          <w:p w:rsidR="00B02E99" w:rsidRPr="000B2AE4" w:rsidRDefault="00B02E99" w:rsidP="00B02E99">
            <w:pPr>
              <w:autoSpaceDE w:val="0"/>
              <w:autoSpaceDN w:val="0"/>
              <w:adjustRightInd w:val="0"/>
              <w:jc w:val="center"/>
              <w:outlineLvl w:val="0"/>
              <w:rPr>
                <w:sz w:val="24"/>
                <w:szCs w:val="24"/>
              </w:rPr>
            </w:pPr>
          </w:p>
        </w:tc>
        <w:tc>
          <w:tcPr>
            <w:tcW w:w="2657" w:type="dxa"/>
            <w:vMerge/>
            <w:shd w:val="clear" w:color="auto" w:fill="auto"/>
          </w:tcPr>
          <w:p w:rsidR="00B02E99" w:rsidRPr="000B2AE4" w:rsidRDefault="00B02E99" w:rsidP="00B02E99">
            <w:pPr>
              <w:autoSpaceDE w:val="0"/>
              <w:autoSpaceDN w:val="0"/>
              <w:adjustRightInd w:val="0"/>
              <w:jc w:val="center"/>
              <w:outlineLvl w:val="0"/>
              <w:rPr>
                <w:sz w:val="24"/>
                <w:szCs w:val="24"/>
              </w:rPr>
            </w:pPr>
          </w:p>
        </w:tc>
        <w:tc>
          <w:tcPr>
            <w:tcW w:w="2126" w:type="dxa"/>
            <w:vMerge/>
            <w:shd w:val="clear" w:color="auto" w:fill="auto"/>
          </w:tcPr>
          <w:p w:rsidR="00B02E99" w:rsidRPr="000B2AE4" w:rsidRDefault="00B02E99" w:rsidP="00B02E99">
            <w:pPr>
              <w:autoSpaceDE w:val="0"/>
              <w:autoSpaceDN w:val="0"/>
              <w:adjustRightInd w:val="0"/>
              <w:jc w:val="center"/>
              <w:outlineLvl w:val="0"/>
              <w:rPr>
                <w:sz w:val="24"/>
                <w:szCs w:val="24"/>
              </w:rPr>
            </w:pPr>
          </w:p>
        </w:tc>
        <w:tc>
          <w:tcPr>
            <w:tcW w:w="1417" w:type="dxa"/>
            <w:vMerge/>
            <w:shd w:val="clear" w:color="auto" w:fill="auto"/>
          </w:tcPr>
          <w:p w:rsidR="00B02E99" w:rsidRPr="000B2AE4" w:rsidRDefault="00B02E99" w:rsidP="00B02E99">
            <w:pPr>
              <w:autoSpaceDE w:val="0"/>
              <w:autoSpaceDN w:val="0"/>
              <w:adjustRightInd w:val="0"/>
              <w:jc w:val="center"/>
              <w:outlineLvl w:val="0"/>
              <w:rPr>
                <w:sz w:val="24"/>
                <w:szCs w:val="24"/>
              </w:rPr>
            </w:pPr>
          </w:p>
        </w:tc>
        <w:tc>
          <w:tcPr>
            <w:tcW w:w="2269" w:type="dxa"/>
            <w:vMerge/>
            <w:shd w:val="clear" w:color="auto" w:fill="auto"/>
          </w:tcPr>
          <w:p w:rsidR="00B02E99" w:rsidRPr="000B2AE4" w:rsidRDefault="00B02E99" w:rsidP="00B02E99">
            <w:pPr>
              <w:autoSpaceDE w:val="0"/>
              <w:autoSpaceDN w:val="0"/>
              <w:adjustRightInd w:val="0"/>
              <w:jc w:val="center"/>
              <w:outlineLvl w:val="0"/>
              <w:rPr>
                <w:sz w:val="24"/>
                <w:szCs w:val="24"/>
              </w:rPr>
            </w:pPr>
          </w:p>
        </w:tc>
      </w:tr>
      <w:tr w:rsidR="00B02E99" w:rsidRPr="000B2AE4" w:rsidTr="00313C7B">
        <w:trPr>
          <w:tblHeader/>
        </w:trPr>
        <w:tc>
          <w:tcPr>
            <w:tcW w:w="2376" w:type="dxa"/>
            <w:shd w:val="clear" w:color="auto" w:fill="auto"/>
          </w:tcPr>
          <w:p w:rsidR="00B02E99" w:rsidRPr="000B2AE4" w:rsidRDefault="00B02E99" w:rsidP="00B02E99">
            <w:pPr>
              <w:autoSpaceDE w:val="0"/>
              <w:autoSpaceDN w:val="0"/>
              <w:adjustRightInd w:val="0"/>
              <w:jc w:val="center"/>
              <w:outlineLvl w:val="0"/>
              <w:rPr>
                <w:sz w:val="24"/>
                <w:szCs w:val="24"/>
              </w:rPr>
            </w:pPr>
            <w:r w:rsidRPr="000B2AE4">
              <w:rPr>
                <w:sz w:val="24"/>
                <w:szCs w:val="24"/>
              </w:rPr>
              <w:t>1</w:t>
            </w:r>
          </w:p>
        </w:tc>
        <w:tc>
          <w:tcPr>
            <w:tcW w:w="1287" w:type="dxa"/>
            <w:shd w:val="clear" w:color="auto" w:fill="auto"/>
          </w:tcPr>
          <w:p w:rsidR="00B02E99" w:rsidRPr="000B2AE4" w:rsidRDefault="00B02E99" w:rsidP="00B02E99">
            <w:pPr>
              <w:autoSpaceDE w:val="0"/>
              <w:autoSpaceDN w:val="0"/>
              <w:adjustRightInd w:val="0"/>
              <w:jc w:val="center"/>
              <w:outlineLvl w:val="0"/>
              <w:rPr>
                <w:sz w:val="24"/>
                <w:szCs w:val="24"/>
              </w:rPr>
            </w:pPr>
            <w:r w:rsidRPr="000B2AE4">
              <w:rPr>
                <w:sz w:val="24"/>
                <w:szCs w:val="24"/>
              </w:rPr>
              <w:t>2</w:t>
            </w:r>
          </w:p>
        </w:tc>
        <w:tc>
          <w:tcPr>
            <w:tcW w:w="1417" w:type="dxa"/>
            <w:shd w:val="clear" w:color="auto" w:fill="auto"/>
          </w:tcPr>
          <w:p w:rsidR="00B02E99" w:rsidRPr="000B2AE4" w:rsidRDefault="00B02E99" w:rsidP="00B02E99">
            <w:pPr>
              <w:autoSpaceDE w:val="0"/>
              <w:autoSpaceDN w:val="0"/>
              <w:adjustRightInd w:val="0"/>
              <w:jc w:val="center"/>
              <w:outlineLvl w:val="0"/>
              <w:rPr>
                <w:sz w:val="24"/>
                <w:szCs w:val="24"/>
              </w:rPr>
            </w:pPr>
            <w:r w:rsidRPr="000B2AE4">
              <w:rPr>
                <w:sz w:val="24"/>
                <w:szCs w:val="24"/>
              </w:rPr>
              <w:t>3</w:t>
            </w:r>
          </w:p>
        </w:tc>
        <w:tc>
          <w:tcPr>
            <w:tcW w:w="1443" w:type="dxa"/>
            <w:shd w:val="clear" w:color="auto" w:fill="auto"/>
          </w:tcPr>
          <w:p w:rsidR="00B02E99" w:rsidRPr="000B2AE4" w:rsidRDefault="00B02E99" w:rsidP="00B02E99">
            <w:pPr>
              <w:autoSpaceDE w:val="0"/>
              <w:autoSpaceDN w:val="0"/>
              <w:adjustRightInd w:val="0"/>
              <w:jc w:val="center"/>
              <w:outlineLvl w:val="0"/>
              <w:rPr>
                <w:sz w:val="24"/>
                <w:szCs w:val="24"/>
              </w:rPr>
            </w:pPr>
            <w:r w:rsidRPr="000B2AE4">
              <w:rPr>
                <w:sz w:val="24"/>
                <w:szCs w:val="24"/>
              </w:rPr>
              <w:t>4</w:t>
            </w:r>
          </w:p>
        </w:tc>
        <w:tc>
          <w:tcPr>
            <w:tcW w:w="2657" w:type="dxa"/>
            <w:shd w:val="clear" w:color="auto" w:fill="auto"/>
          </w:tcPr>
          <w:p w:rsidR="00B02E99" w:rsidRPr="000B2AE4" w:rsidRDefault="00B02E99" w:rsidP="00B02E99">
            <w:pPr>
              <w:autoSpaceDE w:val="0"/>
              <w:autoSpaceDN w:val="0"/>
              <w:adjustRightInd w:val="0"/>
              <w:jc w:val="center"/>
              <w:outlineLvl w:val="0"/>
              <w:rPr>
                <w:sz w:val="24"/>
                <w:szCs w:val="24"/>
              </w:rPr>
            </w:pPr>
            <w:r w:rsidRPr="000B2AE4">
              <w:rPr>
                <w:sz w:val="24"/>
                <w:szCs w:val="24"/>
              </w:rPr>
              <w:t xml:space="preserve">5 </w:t>
            </w:r>
          </w:p>
          <w:p w:rsidR="00B02E99" w:rsidRPr="000B2AE4" w:rsidRDefault="00B02E99" w:rsidP="00B02E99">
            <w:pPr>
              <w:autoSpaceDE w:val="0"/>
              <w:autoSpaceDN w:val="0"/>
              <w:adjustRightInd w:val="0"/>
              <w:jc w:val="center"/>
              <w:outlineLvl w:val="0"/>
              <w:rPr>
                <w:sz w:val="24"/>
                <w:szCs w:val="24"/>
              </w:rPr>
            </w:pPr>
            <w:r w:rsidRPr="000B2AE4">
              <w:rPr>
                <w:sz w:val="24"/>
                <w:szCs w:val="24"/>
              </w:rPr>
              <w:t>гр. 5 = гр. 3 х гр. 1 х гр. 4 / 365 (либо 366)</w:t>
            </w:r>
          </w:p>
        </w:tc>
        <w:tc>
          <w:tcPr>
            <w:tcW w:w="2126" w:type="dxa"/>
            <w:shd w:val="clear" w:color="auto" w:fill="auto"/>
          </w:tcPr>
          <w:p w:rsidR="00B02E99" w:rsidRPr="000B2AE4" w:rsidRDefault="00B02E99" w:rsidP="00B02E99">
            <w:pPr>
              <w:autoSpaceDE w:val="0"/>
              <w:autoSpaceDN w:val="0"/>
              <w:adjustRightInd w:val="0"/>
              <w:jc w:val="center"/>
              <w:outlineLvl w:val="0"/>
              <w:rPr>
                <w:sz w:val="24"/>
                <w:szCs w:val="24"/>
              </w:rPr>
            </w:pPr>
            <w:r w:rsidRPr="000B2AE4">
              <w:rPr>
                <w:sz w:val="24"/>
                <w:szCs w:val="24"/>
              </w:rPr>
              <w:t>6</w:t>
            </w:r>
          </w:p>
        </w:tc>
        <w:tc>
          <w:tcPr>
            <w:tcW w:w="1417" w:type="dxa"/>
            <w:shd w:val="clear" w:color="auto" w:fill="auto"/>
          </w:tcPr>
          <w:p w:rsidR="00B02E99" w:rsidRPr="000B2AE4" w:rsidRDefault="00B02E99" w:rsidP="00B02E99">
            <w:pPr>
              <w:autoSpaceDE w:val="0"/>
              <w:autoSpaceDN w:val="0"/>
              <w:adjustRightInd w:val="0"/>
              <w:jc w:val="center"/>
              <w:outlineLvl w:val="0"/>
              <w:rPr>
                <w:sz w:val="24"/>
                <w:szCs w:val="24"/>
              </w:rPr>
            </w:pPr>
            <w:r w:rsidRPr="000B2AE4">
              <w:rPr>
                <w:sz w:val="24"/>
                <w:szCs w:val="24"/>
              </w:rPr>
              <w:t>7</w:t>
            </w:r>
          </w:p>
        </w:tc>
        <w:tc>
          <w:tcPr>
            <w:tcW w:w="2269" w:type="dxa"/>
            <w:shd w:val="clear" w:color="auto" w:fill="auto"/>
          </w:tcPr>
          <w:p w:rsidR="00B02E99" w:rsidRPr="000B2AE4" w:rsidRDefault="00B02E99" w:rsidP="00B02E99">
            <w:pPr>
              <w:autoSpaceDE w:val="0"/>
              <w:autoSpaceDN w:val="0"/>
              <w:adjustRightInd w:val="0"/>
              <w:jc w:val="center"/>
              <w:outlineLvl w:val="0"/>
              <w:rPr>
                <w:sz w:val="24"/>
                <w:szCs w:val="24"/>
              </w:rPr>
            </w:pPr>
            <w:r w:rsidRPr="000B2AE4">
              <w:rPr>
                <w:sz w:val="24"/>
                <w:szCs w:val="24"/>
              </w:rPr>
              <w:t>8 гр. 8 = гр. 3 х гр. 1 х гр. 7 / 365 (либо 366)</w:t>
            </w:r>
          </w:p>
        </w:tc>
      </w:tr>
      <w:tr w:rsidR="00B02E99" w:rsidRPr="000B2AE4" w:rsidTr="00313C7B">
        <w:tc>
          <w:tcPr>
            <w:tcW w:w="2376" w:type="dxa"/>
            <w:shd w:val="clear" w:color="auto" w:fill="auto"/>
          </w:tcPr>
          <w:p w:rsidR="00B02E99" w:rsidRPr="000B2AE4" w:rsidRDefault="00B02E99" w:rsidP="00B02E99">
            <w:pPr>
              <w:autoSpaceDE w:val="0"/>
              <w:autoSpaceDN w:val="0"/>
              <w:adjustRightInd w:val="0"/>
              <w:jc w:val="center"/>
              <w:outlineLvl w:val="0"/>
              <w:rPr>
                <w:sz w:val="24"/>
                <w:szCs w:val="24"/>
              </w:rPr>
            </w:pPr>
          </w:p>
        </w:tc>
        <w:tc>
          <w:tcPr>
            <w:tcW w:w="1287" w:type="dxa"/>
            <w:shd w:val="clear" w:color="auto" w:fill="auto"/>
          </w:tcPr>
          <w:p w:rsidR="00B02E99" w:rsidRPr="000B2AE4" w:rsidRDefault="00B02E99" w:rsidP="00B02E99">
            <w:pPr>
              <w:autoSpaceDE w:val="0"/>
              <w:autoSpaceDN w:val="0"/>
              <w:adjustRightInd w:val="0"/>
              <w:jc w:val="right"/>
              <w:outlineLvl w:val="0"/>
              <w:rPr>
                <w:sz w:val="24"/>
                <w:szCs w:val="24"/>
              </w:rPr>
            </w:pPr>
          </w:p>
        </w:tc>
        <w:tc>
          <w:tcPr>
            <w:tcW w:w="1417" w:type="dxa"/>
            <w:shd w:val="clear" w:color="auto" w:fill="auto"/>
          </w:tcPr>
          <w:p w:rsidR="00B02E99" w:rsidRPr="000B2AE4" w:rsidRDefault="00B02E99" w:rsidP="00B02E99">
            <w:pPr>
              <w:autoSpaceDE w:val="0"/>
              <w:autoSpaceDN w:val="0"/>
              <w:adjustRightInd w:val="0"/>
              <w:jc w:val="right"/>
              <w:outlineLvl w:val="0"/>
              <w:rPr>
                <w:sz w:val="24"/>
                <w:szCs w:val="24"/>
              </w:rPr>
            </w:pPr>
          </w:p>
        </w:tc>
        <w:tc>
          <w:tcPr>
            <w:tcW w:w="1443" w:type="dxa"/>
            <w:shd w:val="clear" w:color="auto" w:fill="auto"/>
          </w:tcPr>
          <w:p w:rsidR="00B02E99" w:rsidRPr="000B2AE4" w:rsidRDefault="00B02E99" w:rsidP="00B02E99">
            <w:pPr>
              <w:autoSpaceDE w:val="0"/>
              <w:autoSpaceDN w:val="0"/>
              <w:adjustRightInd w:val="0"/>
              <w:jc w:val="right"/>
              <w:outlineLvl w:val="0"/>
              <w:rPr>
                <w:sz w:val="24"/>
                <w:szCs w:val="24"/>
              </w:rPr>
            </w:pPr>
          </w:p>
        </w:tc>
        <w:tc>
          <w:tcPr>
            <w:tcW w:w="2657" w:type="dxa"/>
            <w:shd w:val="clear" w:color="auto" w:fill="auto"/>
          </w:tcPr>
          <w:p w:rsidR="00B02E99" w:rsidRPr="000B2AE4" w:rsidRDefault="00B02E99" w:rsidP="00B02E99">
            <w:pPr>
              <w:autoSpaceDE w:val="0"/>
              <w:autoSpaceDN w:val="0"/>
              <w:adjustRightInd w:val="0"/>
              <w:jc w:val="right"/>
              <w:outlineLvl w:val="0"/>
              <w:rPr>
                <w:sz w:val="24"/>
                <w:szCs w:val="24"/>
              </w:rPr>
            </w:pPr>
          </w:p>
        </w:tc>
        <w:tc>
          <w:tcPr>
            <w:tcW w:w="2126" w:type="dxa"/>
            <w:shd w:val="clear" w:color="auto" w:fill="auto"/>
          </w:tcPr>
          <w:p w:rsidR="00B02E99" w:rsidRPr="000B2AE4" w:rsidRDefault="00B02E99" w:rsidP="00B02E99">
            <w:pPr>
              <w:autoSpaceDE w:val="0"/>
              <w:autoSpaceDN w:val="0"/>
              <w:adjustRightInd w:val="0"/>
              <w:jc w:val="right"/>
              <w:outlineLvl w:val="0"/>
              <w:rPr>
                <w:sz w:val="24"/>
                <w:szCs w:val="24"/>
              </w:rPr>
            </w:pPr>
          </w:p>
        </w:tc>
        <w:tc>
          <w:tcPr>
            <w:tcW w:w="1417" w:type="dxa"/>
            <w:shd w:val="clear" w:color="auto" w:fill="auto"/>
          </w:tcPr>
          <w:p w:rsidR="00B02E99" w:rsidRPr="000B2AE4" w:rsidRDefault="00B02E99" w:rsidP="00B02E99">
            <w:pPr>
              <w:autoSpaceDE w:val="0"/>
              <w:autoSpaceDN w:val="0"/>
              <w:adjustRightInd w:val="0"/>
              <w:jc w:val="right"/>
              <w:outlineLvl w:val="0"/>
              <w:rPr>
                <w:sz w:val="24"/>
                <w:szCs w:val="24"/>
              </w:rPr>
            </w:pPr>
          </w:p>
        </w:tc>
        <w:tc>
          <w:tcPr>
            <w:tcW w:w="2269" w:type="dxa"/>
            <w:shd w:val="clear" w:color="auto" w:fill="auto"/>
          </w:tcPr>
          <w:p w:rsidR="00B02E99" w:rsidRPr="000B2AE4" w:rsidRDefault="00B02E99" w:rsidP="00B02E99">
            <w:pPr>
              <w:autoSpaceDE w:val="0"/>
              <w:autoSpaceDN w:val="0"/>
              <w:adjustRightInd w:val="0"/>
              <w:jc w:val="right"/>
              <w:outlineLvl w:val="0"/>
              <w:rPr>
                <w:sz w:val="24"/>
                <w:szCs w:val="24"/>
              </w:rPr>
            </w:pPr>
          </w:p>
        </w:tc>
      </w:tr>
      <w:tr w:rsidR="00B02E99" w:rsidRPr="000B2AE4" w:rsidTr="00313C7B">
        <w:tc>
          <w:tcPr>
            <w:tcW w:w="2376" w:type="dxa"/>
            <w:shd w:val="clear" w:color="auto" w:fill="auto"/>
          </w:tcPr>
          <w:p w:rsidR="00B02E99" w:rsidRPr="000B2AE4" w:rsidRDefault="00B02E99" w:rsidP="00B02E99">
            <w:pPr>
              <w:autoSpaceDE w:val="0"/>
              <w:autoSpaceDN w:val="0"/>
              <w:adjustRightInd w:val="0"/>
              <w:jc w:val="right"/>
              <w:outlineLvl w:val="0"/>
              <w:rPr>
                <w:sz w:val="24"/>
                <w:szCs w:val="24"/>
              </w:rPr>
            </w:pPr>
            <w:r w:rsidRPr="000B2AE4">
              <w:rPr>
                <w:sz w:val="24"/>
                <w:szCs w:val="24"/>
              </w:rPr>
              <w:t>Итого</w:t>
            </w:r>
          </w:p>
        </w:tc>
        <w:tc>
          <w:tcPr>
            <w:tcW w:w="1287" w:type="dxa"/>
            <w:shd w:val="clear" w:color="auto" w:fill="auto"/>
          </w:tcPr>
          <w:p w:rsidR="00B02E99" w:rsidRPr="000B2AE4" w:rsidRDefault="00B02E99" w:rsidP="00B02E99">
            <w:pPr>
              <w:autoSpaceDE w:val="0"/>
              <w:autoSpaceDN w:val="0"/>
              <w:adjustRightInd w:val="0"/>
              <w:jc w:val="center"/>
              <w:outlineLvl w:val="0"/>
              <w:rPr>
                <w:sz w:val="24"/>
                <w:szCs w:val="24"/>
              </w:rPr>
            </w:pPr>
            <w:r w:rsidRPr="000B2AE4">
              <w:rPr>
                <w:sz w:val="24"/>
                <w:szCs w:val="24"/>
              </w:rPr>
              <w:t>х</w:t>
            </w:r>
          </w:p>
        </w:tc>
        <w:tc>
          <w:tcPr>
            <w:tcW w:w="1417" w:type="dxa"/>
            <w:shd w:val="clear" w:color="auto" w:fill="auto"/>
          </w:tcPr>
          <w:p w:rsidR="00B02E99" w:rsidRPr="000B2AE4" w:rsidRDefault="00B02E99" w:rsidP="00B02E99">
            <w:pPr>
              <w:autoSpaceDE w:val="0"/>
              <w:autoSpaceDN w:val="0"/>
              <w:adjustRightInd w:val="0"/>
              <w:jc w:val="center"/>
              <w:outlineLvl w:val="0"/>
              <w:rPr>
                <w:sz w:val="24"/>
                <w:szCs w:val="24"/>
              </w:rPr>
            </w:pPr>
          </w:p>
        </w:tc>
        <w:tc>
          <w:tcPr>
            <w:tcW w:w="1443" w:type="dxa"/>
            <w:shd w:val="clear" w:color="auto" w:fill="auto"/>
          </w:tcPr>
          <w:p w:rsidR="00B02E99" w:rsidRPr="000B2AE4" w:rsidRDefault="00B02E99" w:rsidP="00B02E99">
            <w:pPr>
              <w:autoSpaceDE w:val="0"/>
              <w:autoSpaceDN w:val="0"/>
              <w:adjustRightInd w:val="0"/>
              <w:jc w:val="center"/>
              <w:outlineLvl w:val="0"/>
              <w:rPr>
                <w:sz w:val="24"/>
                <w:szCs w:val="24"/>
              </w:rPr>
            </w:pPr>
            <w:r w:rsidRPr="000B2AE4">
              <w:rPr>
                <w:sz w:val="24"/>
                <w:szCs w:val="24"/>
              </w:rPr>
              <w:t>х</w:t>
            </w:r>
          </w:p>
        </w:tc>
        <w:tc>
          <w:tcPr>
            <w:tcW w:w="2657" w:type="dxa"/>
            <w:shd w:val="clear" w:color="auto" w:fill="auto"/>
          </w:tcPr>
          <w:p w:rsidR="00B02E99" w:rsidRPr="000B2AE4" w:rsidRDefault="00B02E99" w:rsidP="00B02E99">
            <w:pPr>
              <w:autoSpaceDE w:val="0"/>
              <w:autoSpaceDN w:val="0"/>
              <w:adjustRightInd w:val="0"/>
              <w:jc w:val="center"/>
              <w:outlineLvl w:val="0"/>
              <w:rPr>
                <w:sz w:val="24"/>
                <w:szCs w:val="24"/>
              </w:rPr>
            </w:pPr>
          </w:p>
        </w:tc>
        <w:tc>
          <w:tcPr>
            <w:tcW w:w="2126" w:type="dxa"/>
            <w:shd w:val="clear" w:color="auto" w:fill="auto"/>
          </w:tcPr>
          <w:p w:rsidR="00B02E99" w:rsidRPr="000B2AE4" w:rsidRDefault="00B02E99" w:rsidP="00B02E99">
            <w:pPr>
              <w:autoSpaceDE w:val="0"/>
              <w:autoSpaceDN w:val="0"/>
              <w:adjustRightInd w:val="0"/>
              <w:jc w:val="center"/>
              <w:outlineLvl w:val="0"/>
              <w:rPr>
                <w:sz w:val="24"/>
                <w:szCs w:val="24"/>
              </w:rPr>
            </w:pPr>
          </w:p>
        </w:tc>
        <w:tc>
          <w:tcPr>
            <w:tcW w:w="1417" w:type="dxa"/>
            <w:shd w:val="clear" w:color="auto" w:fill="auto"/>
          </w:tcPr>
          <w:p w:rsidR="00B02E99" w:rsidRPr="000B2AE4" w:rsidRDefault="00B02E99" w:rsidP="00B02E99">
            <w:pPr>
              <w:autoSpaceDE w:val="0"/>
              <w:autoSpaceDN w:val="0"/>
              <w:adjustRightInd w:val="0"/>
              <w:jc w:val="center"/>
              <w:outlineLvl w:val="0"/>
              <w:rPr>
                <w:sz w:val="24"/>
                <w:szCs w:val="24"/>
              </w:rPr>
            </w:pPr>
            <w:r w:rsidRPr="000B2AE4">
              <w:rPr>
                <w:sz w:val="24"/>
                <w:szCs w:val="24"/>
              </w:rPr>
              <w:t>х</w:t>
            </w:r>
          </w:p>
        </w:tc>
        <w:tc>
          <w:tcPr>
            <w:tcW w:w="2269" w:type="dxa"/>
            <w:shd w:val="clear" w:color="auto" w:fill="auto"/>
          </w:tcPr>
          <w:p w:rsidR="00B02E99" w:rsidRPr="000B2AE4" w:rsidRDefault="00B02E99" w:rsidP="00B02E99">
            <w:pPr>
              <w:autoSpaceDE w:val="0"/>
              <w:autoSpaceDN w:val="0"/>
              <w:adjustRightInd w:val="0"/>
              <w:jc w:val="right"/>
              <w:outlineLvl w:val="0"/>
              <w:rPr>
                <w:sz w:val="24"/>
                <w:szCs w:val="24"/>
              </w:rPr>
            </w:pPr>
          </w:p>
        </w:tc>
      </w:tr>
    </w:tbl>
    <w:p w:rsidR="00B02E99" w:rsidRPr="000B2AE4" w:rsidRDefault="00B02E99" w:rsidP="00B02E99">
      <w:pPr>
        <w:autoSpaceDE w:val="0"/>
        <w:autoSpaceDN w:val="0"/>
        <w:adjustRightInd w:val="0"/>
        <w:jc w:val="right"/>
        <w:outlineLvl w:val="0"/>
        <w:rPr>
          <w:sz w:val="24"/>
          <w:szCs w:val="24"/>
        </w:rPr>
      </w:pPr>
    </w:p>
    <w:p w:rsidR="00B02E99" w:rsidRPr="000B2AE4" w:rsidRDefault="00B02E99" w:rsidP="00B02E99">
      <w:pPr>
        <w:autoSpaceDE w:val="0"/>
        <w:autoSpaceDN w:val="0"/>
        <w:adjustRightInd w:val="0"/>
        <w:rPr>
          <w:sz w:val="24"/>
          <w:szCs w:val="24"/>
        </w:rPr>
      </w:pPr>
      <w:r w:rsidRPr="000B2AE4">
        <w:rPr>
          <w:sz w:val="24"/>
          <w:szCs w:val="24"/>
        </w:rPr>
        <w:t xml:space="preserve">Руководитель субъекта </w:t>
      </w:r>
    </w:p>
    <w:p w:rsidR="00B02E99" w:rsidRPr="000B2AE4" w:rsidRDefault="00B02E99" w:rsidP="00B02E99">
      <w:pPr>
        <w:autoSpaceDE w:val="0"/>
        <w:autoSpaceDN w:val="0"/>
        <w:adjustRightInd w:val="0"/>
        <w:rPr>
          <w:sz w:val="24"/>
          <w:szCs w:val="24"/>
        </w:rPr>
      </w:pPr>
      <w:r w:rsidRPr="000B2AE4">
        <w:rPr>
          <w:sz w:val="24"/>
          <w:szCs w:val="24"/>
        </w:rPr>
        <w:t xml:space="preserve">(индивидуальный предприниматель) </w:t>
      </w:r>
      <w:r w:rsidRPr="000B2AE4">
        <w:rPr>
          <w:sz w:val="24"/>
          <w:szCs w:val="24"/>
        </w:rPr>
        <w:tab/>
        <w:t>__________________ / _______________________</w:t>
      </w:r>
    </w:p>
    <w:p w:rsidR="00B02E99" w:rsidRPr="000B2AE4" w:rsidRDefault="00B02E99" w:rsidP="00B02E99">
      <w:pPr>
        <w:autoSpaceDE w:val="0"/>
        <w:autoSpaceDN w:val="0"/>
        <w:adjustRightInd w:val="0"/>
      </w:pPr>
      <w:r w:rsidRPr="000B2AE4">
        <w:rPr>
          <w:sz w:val="24"/>
          <w:szCs w:val="24"/>
        </w:rPr>
        <w:tab/>
      </w:r>
      <w:r w:rsidRPr="000B2AE4">
        <w:rPr>
          <w:sz w:val="24"/>
          <w:szCs w:val="24"/>
        </w:rPr>
        <w:tab/>
      </w:r>
      <w:r w:rsidRPr="000B2AE4">
        <w:rPr>
          <w:sz w:val="24"/>
          <w:szCs w:val="24"/>
        </w:rPr>
        <w:tab/>
      </w:r>
      <w:r w:rsidRPr="000B2AE4">
        <w:rPr>
          <w:sz w:val="24"/>
          <w:szCs w:val="24"/>
        </w:rPr>
        <w:tab/>
      </w:r>
      <w:r w:rsidRPr="000B2AE4">
        <w:rPr>
          <w:sz w:val="24"/>
          <w:szCs w:val="24"/>
        </w:rPr>
        <w:tab/>
      </w:r>
      <w:r w:rsidRPr="000B2AE4">
        <w:rPr>
          <w:sz w:val="24"/>
          <w:szCs w:val="24"/>
        </w:rPr>
        <w:tab/>
      </w:r>
      <w:r w:rsidRPr="000B2AE4">
        <w:rPr>
          <w:sz w:val="24"/>
          <w:szCs w:val="24"/>
        </w:rPr>
        <w:tab/>
      </w:r>
      <w:r w:rsidRPr="000B2AE4">
        <w:t xml:space="preserve">подпись </w:t>
      </w:r>
      <w:r w:rsidRPr="000B2AE4">
        <w:tab/>
      </w:r>
      <w:r w:rsidRPr="000B2AE4">
        <w:tab/>
        <w:t>(фамилия, инициалы)</w:t>
      </w:r>
    </w:p>
    <w:p w:rsidR="00B02E99" w:rsidRPr="000B2AE4" w:rsidRDefault="00B02E99" w:rsidP="00B02E99">
      <w:pPr>
        <w:autoSpaceDE w:val="0"/>
        <w:autoSpaceDN w:val="0"/>
        <w:adjustRightInd w:val="0"/>
        <w:rPr>
          <w:sz w:val="24"/>
          <w:szCs w:val="24"/>
        </w:rPr>
      </w:pPr>
      <w:r w:rsidRPr="000B2AE4">
        <w:rPr>
          <w:sz w:val="24"/>
          <w:szCs w:val="24"/>
        </w:rPr>
        <w:t xml:space="preserve"> «_____» ______________________20_____г.</w:t>
      </w:r>
    </w:p>
    <w:p w:rsidR="00B02E99" w:rsidRPr="000B2AE4" w:rsidRDefault="00B02E99" w:rsidP="00B02E99">
      <w:pPr>
        <w:autoSpaceDE w:val="0"/>
        <w:autoSpaceDN w:val="0"/>
        <w:adjustRightInd w:val="0"/>
        <w:rPr>
          <w:sz w:val="24"/>
          <w:szCs w:val="24"/>
        </w:rPr>
      </w:pPr>
    </w:p>
    <w:p w:rsidR="00B02E99" w:rsidRPr="000B2AE4" w:rsidRDefault="00B02E99" w:rsidP="00B02E99">
      <w:pPr>
        <w:autoSpaceDE w:val="0"/>
        <w:autoSpaceDN w:val="0"/>
        <w:adjustRightInd w:val="0"/>
      </w:pPr>
      <w:r w:rsidRPr="000B2AE4">
        <w:rPr>
          <w:sz w:val="24"/>
          <w:szCs w:val="24"/>
        </w:rPr>
        <w:t xml:space="preserve">место печати </w:t>
      </w:r>
      <w:r w:rsidRPr="000B2AE4">
        <w:t>(при ее наличии)</w:t>
      </w:r>
    </w:p>
    <w:p w:rsidR="00B02E99" w:rsidRPr="000B2AE4" w:rsidRDefault="00B02E99" w:rsidP="00B02E99">
      <w:pPr>
        <w:autoSpaceDE w:val="0"/>
        <w:autoSpaceDN w:val="0"/>
        <w:adjustRightInd w:val="0"/>
        <w:rPr>
          <w:sz w:val="24"/>
          <w:szCs w:val="24"/>
        </w:rPr>
      </w:pPr>
    </w:p>
    <w:p w:rsidR="00B02E99" w:rsidRPr="000B2AE4" w:rsidRDefault="00B02E99" w:rsidP="00B02E99">
      <w:pPr>
        <w:autoSpaceDE w:val="0"/>
        <w:autoSpaceDN w:val="0"/>
        <w:adjustRightInd w:val="0"/>
        <w:rPr>
          <w:sz w:val="24"/>
          <w:szCs w:val="24"/>
        </w:rPr>
      </w:pPr>
      <w:r w:rsidRPr="000B2AE4">
        <w:rPr>
          <w:sz w:val="24"/>
          <w:szCs w:val="24"/>
        </w:rPr>
        <w:t>Расчет подтверждается:</w:t>
      </w:r>
    </w:p>
    <w:p w:rsidR="00B02E99" w:rsidRPr="000B2AE4" w:rsidRDefault="00B02E99" w:rsidP="00B02E99">
      <w:pPr>
        <w:autoSpaceDE w:val="0"/>
        <w:autoSpaceDN w:val="0"/>
        <w:adjustRightInd w:val="0"/>
        <w:rPr>
          <w:sz w:val="24"/>
          <w:szCs w:val="24"/>
        </w:rPr>
      </w:pPr>
      <w:r w:rsidRPr="000B2AE4">
        <w:rPr>
          <w:sz w:val="24"/>
          <w:szCs w:val="24"/>
        </w:rPr>
        <w:t>_____________________________________________   _____________________ / _____________________/</w:t>
      </w:r>
    </w:p>
    <w:p w:rsidR="00B02E99" w:rsidRPr="000B2AE4" w:rsidRDefault="00B02E99" w:rsidP="00B02E99">
      <w:pPr>
        <w:autoSpaceDE w:val="0"/>
        <w:autoSpaceDN w:val="0"/>
        <w:adjustRightInd w:val="0"/>
      </w:pPr>
      <w:r w:rsidRPr="000B2AE4">
        <w:t xml:space="preserve">(должность лица кредитной организации, </w:t>
      </w:r>
    </w:p>
    <w:p w:rsidR="00B02E99" w:rsidRPr="000B2AE4" w:rsidRDefault="00B02E99" w:rsidP="00B02E99">
      <w:pPr>
        <w:autoSpaceDE w:val="0"/>
        <w:autoSpaceDN w:val="0"/>
        <w:adjustRightInd w:val="0"/>
      </w:pPr>
      <w:r w:rsidRPr="000B2AE4">
        <w:t>подтвердившего расчет)</w:t>
      </w:r>
      <w:r w:rsidRPr="000B2AE4">
        <w:rPr>
          <w:sz w:val="24"/>
          <w:szCs w:val="24"/>
        </w:rPr>
        <w:tab/>
      </w:r>
      <w:r w:rsidRPr="000B2AE4">
        <w:rPr>
          <w:sz w:val="24"/>
          <w:szCs w:val="24"/>
        </w:rPr>
        <w:tab/>
      </w:r>
      <w:r w:rsidRPr="000B2AE4">
        <w:rPr>
          <w:sz w:val="24"/>
          <w:szCs w:val="24"/>
        </w:rPr>
        <w:tab/>
      </w:r>
      <w:r w:rsidRPr="000B2AE4">
        <w:rPr>
          <w:sz w:val="24"/>
          <w:szCs w:val="24"/>
        </w:rPr>
        <w:tab/>
      </w:r>
      <w:r w:rsidRPr="000B2AE4">
        <w:rPr>
          <w:sz w:val="24"/>
          <w:szCs w:val="24"/>
        </w:rPr>
        <w:tab/>
      </w:r>
      <w:r w:rsidRPr="000B2AE4">
        <w:rPr>
          <w:sz w:val="24"/>
          <w:szCs w:val="24"/>
        </w:rPr>
        <w:tab/>
      </w:r>
      <w:r w:rsidRPr="000B2AE4">
        <w:rPr>
          <w:sz w:val="24"/>
          <w:szCs w:val="24"/>
        </w:rPr>
        <w:tab/>
      </w:r>
      <w:r w:rsidRPr="000B2AE4">
        <w:t xml:space="preserve">подпись </w:t>
      </w:r>
      <w:r w:rsidRPr="000B2AE4">
        <w:tab/>
      </w:r>
      <w:r w:rsidRPr="000B2AE4">
        <w:tab/>
        <w:t>(фамилия, инициалы)</w:t>
      </w:r>
    </w:p>
    <w:p w:rsidR="00B02E99" w:rsidRPr="000B2AE4" w:rsidRDefault="00B02E99" w:rsidP="00B02E99">
      <w:pPr>
        <w:autoSpaceDE w:val="0"/>
        <w:autoSpaceDN w:val="0"/>
        <w:adjustRightInd w:val="0"/>
        <w:rPr>
          <w:sz w:val="24"/>
          <w:szCs w:val="24"/>
        </w:rPr>
      </w:pPr>
    </w:p>
    <w:p w:rsidR="00B02E99" w:rsidRPr="000B2AE4" w:rsidRDefault="00B02E99" w:rsidP="00B02E99">
      <w:pPr>
        <w:autoSpaceDE w:val="0"/>
        <w:autoSpaceDN w:val="0"/>
        <w:adjustRightInd w:val="0"/>
        <w:rPr>
          <w:sz w:val="24"/>
          <w:szCs w:val="24"/>
        </w:rPr>
      </w:pPr>
      <w:r w:rsidRPr="000B2AE4">
        <w:rPr>
          <w:sz w:val="24"/>
          <w:szCs w:val="24"/>
        </w:rPr>
        <w:t xml:space="preserve"> «_____» ______________________20_____г.</w:t>
      </w:r>
    </w:p>
    <w:p w:rsidR="00B02E99" w:rsidRPr="000B2AE4" w:rsidRDefault="00B02E99" w:rsidP="00B02E99">
      <w:pPr>
        <w:autoSpaceDE w:val="0"/>
        <w:autoSpaceDN w:val="0"/>
        <w:adjustRightInd w:val="0"/>
        <w:rPr>
          <w:sz w:val="24"/>
          <w:szCs w:val="24"/>
        </w:rPr>
      </w:pPr>
    </w:p>
    <w:p w:rsidR="00B02E99" w:rsidRPr="000B2AE4" w:rsidRDefault="00B02E99" w:rsidP="00B118F9">
      <w:pPr>
        <w:autoSpaceDE w:val="0"/>
        <w:autoSpaceDN w:val="0"/>
        <w:adjustRightInd w:val="0"/>
        <w:rPr>
          <w:sz w:val="24"/>
          <w:szCs w:val="24"/>
        </w:rPr>
      </w:pPr>
      <w:r w:rsidRPr="000B2AE4">
        <w:rPr>
          <w:sz w:val="24"/>
          <w:szCs w:val="24"/>
        </w:rPr>
        <w:t xml:space="preserve">место печати </w:t>
      </w:r>
      <w:r w:rsidRPr="000B2AE4">
        <w:t>(при ее наличии)</w:t>
      </w:r>
    </w:p>
    <w:p w:rsidR="00AA2632" w:rsidRPr="000B2AE4" w:rsidRDefault="00AA2632" w:rsidP="00AA2632">
      <w:pPr>
        <w:rPr>
          <w:sz w:val="24"/>
          <w:szCs w:val="24"/>
        </w:rPr>
        <w:sectPr w:rsidR="00AA2632" w:rsidRPr="000B2AE4" w:rsidSect="00B02E99">
          <w:pgSz w:w="16840" w:h="11907" w:orient="landscape"/>
          <w:pgMar w:top="1701" w:right="1134" w:bottom="709" w:left="1418" w:header="567" w:footer="1021" w:gutter="0"/>
          <w:pgNumType w:start="1"/>
          <w:cols w:space="720"/>
          <w:titlePg/>
          <w:docGrid w:linePitch="272"/>
        </w:sectPr>
      </w:pPr>
    </w:p>
    <w:p w:rsidR="00E626C8" w:rsidRPr="000B2AE4" w:rsidRDefault="00E626C8" w:rsidP="001C79FB">
      <w:pPr>
        <w:ind w:left="9072"/>
        <w:jc w:val="center"/>
        <w:rPr>
          <w:color w:val="000000"/>
          <w:sz w:val="24"/>
          <w:szCs w:val="24"/>
        </w:rPr>
      </w:pPr>
      <w:r w:rsidRPr="000B2AE4">
        <w:rPr>
          <w:color w:val="000000"/>
          <w:sz w:val="24"/>
          <w:szCs w:val="24"/>
        </w:rPr>
        <w:lastRenderedPageBreak/>
        <w:t>Форма № 2</w:t>
      </w:r>
    </w:p>
    <w:p w:rsidR="009C6C4B" w:rsidRPr="000B2AE4" w:rsidRDefault="00B02E99" w:rsidP="001C79FB">
      <w:pPr>
        <w:ind w:left="9072"/>
        <w:jc w:val="both"/>
        <w:rPr>
          <w:b/>
          <w:sz w:val="24"/>
          <w:szCs w:val="24"/>
        </w:rPr>
      </w:pPr>
      <w:r w:rsidRPr="000B2AE4">
        <w:rPr>
          <w:color w:val="000000"/>
          <w:sz w:val="24"/>
          <w:szCs w:val="24"/>
        </w:rPr>
        <w:t>к порядку предоставления субсидии на возмещение затрат на уплату процентов по кредиту, привлеченному в российской кредитной организации</w:t>
      </w:r>
    </w:p>
    <w:p w:rsidR="009C6C4B" w:rsidRPr="000B2AE4" w:rsidRDefault="002D0979" w:rsidP="009C6C4B">
      <w:pPr>
        <w:autoSpaceDE w:val="0"/>
        <w:autoSpaceDN w:val="0"/>
        <w:adjustRightInd w:val="0"/>
        <w:spacing w:before="120"/>
        <w:ind w:firstLine="540"/>
        <w:jc w:val="center"/>
        <w:rPr>
          <w:sz w:val="24"/>
          <w:szCs w:val="24"/>
        </w:rPr>
      </w:pPr>
      <w:r w:rsidRPr="000B2AE4">
        <w:rPr>
          <w:sz w:val="24"/>
          <w:szCs w:val="24"/>
        </w:rPr>
        <w:t>Предлагаемые участником отбора значения результата предоставления субсидии (принимаю следующие обязательства):</w:t>
      </w:r>
    </w:p>
    <w:tbl>
      <w:tblPr>
        <w:tblW w:w="15593" w:type="dxa"/>
        <w:tblInd w:w="-292" w:type="dxa"/>
        <w:tblCellMar>
          <w:left w:w="0" w:type="dxa"/>
          <w:right w:w="0" w:type="dxa"/>
        </w:tblCellMar>
        <w:tblLook w:val="04A0" w:firstRow="1" w:lastRow="0" w:firstColumn="1" w:lastColumn="0" w:noHBand="0" w:noVBand="1"/>
      </w:tblPr>
      <w:tblGrid>
        <w:gridCol w:w="568"/>
        <w:gridCol w:w="3544"/>
        <w:gridCol w:w="1417"/>
        <w:gridCol w:w="2268"/>
        <w:gridCol w:w="2126"/>
        <w:gridCol w:w="5670"/>
      </w:tblGrid>
      <w:tr w:rsidR="001C79FB" w:rsidRPr="000B2AE4" w:rsidTr="001C79FB">
        <w:tc>
          <w:tcPr>
            <w:tcW w:w="568" w:type="dxa"/>
            <w:tcBorders>
              <w:top w:val="single" w:sz="6" w:space="0" w:color="000000"/>
              <w:left w:val="single" w:sz="6" w:space="0" w:color="000000"/>
              <w:bottom w:val="single" w:sz="6" w:space="0" w:color="000000"/>
              <w:right w:val="single" w:sz="6" w:space="0" w:color="000000"/>
            </w:tcBorders>
            <w:hideMark/>
          </w:tcPr>
          <w:p w:rsidR="001C79FB" w:rsidRPr="000B2AE4" w:rsidRDefault="001C79FB" w:rsidP="001C79FB">
            <w:pPr>
              <w:autoSpaceDE w:val="0"/>
              <w:autoSpaceDN w:val="0"/>
              <w:adjustRightInd w:val="0"/>
              <w:jc w:val="both"/>
              <w:rPr>
                <w:sz w:val="24"/>
                <w:szCs w:val="24"/>
              </w:rPr>
            </w:pPr>
            <w:r w:rsidRPr="000B2AE4">
              <w:rPr>
                <w:sz w:val="24"/>
                <w:szCs w:val="24"/>
              </w:rPr>
              <w:t>№ п/п</w:t>
            </w:r>
          </w:p>
        </w:tc>
        <w:tc>
          <w:tcPr>
            <w:tcW w:w="3544" w:type="dxa"/>
            <w:tcBorders>
              <w:top w:val="single" w:sz="6" w:space="0" w:color="000000"/>
              <w:left w:val="single" w:sz="6" w:space="0" w:color="000000"/>
              <w:bottom w:val="single" w:sz="6" w:space="0" w:color="000000"/>
              <w:right w:val="single" w:sz="6" w:space="0" w:color="000000"/>
            </w:tcBorders>
            <w:hideMark/>
          </w:tcPr>
          <w:p w:rsidR="001C79FB" w:rsidRPr="000B2AE4" w:rsidRDefault="001C79FB" w:rsidP="001C79FB">
            <w:pPr>
              <w:autoSpaceDE w:val="0"/>
              <w:autoSpaceDN w:val="0"/>
              <w:adjustRightInd w:val="0"/>
              <w:jc w:val="both"/>
              <w:rPr>
                <w:sz w:val="24"/>
                <w:szCs w:val="24"/>
              </w:rPr>
            </w:pPr>
            <w:r w:rsidRPr="000B2AE4">
              <w:rPr>
                <w:sz w:val="24"/>
                <w:szCs w:val="24"/>
              </w:rPr>
              <w:t>Наименование показателя</w:t>
            </w:r>
          </w:p>
        </w:tc>
        <w:tc>
          <w:tcPr>
            <w:tcW w:w="1417" w:type="dxa"/>
            <w:tcBorders>
              <w:top w:val="single" w:sz="6" w:space="0" w:color="000000"/>
              <w:left w:val="single" w:sz="6" w:space="0" w:color="000000"/>
              <w:bottom w:val="single" w:sz="6" w:space="0" w:color="000000"/>
              <w:right w:val="single" w:sz="6" w:space="0" w:color="000000"/>
            </w:tcBorders>
            <w:hideMark/>
          </w:tcPr>
          <w:p w:rsidR="001C79FB" w:rsidRPr="000B2AE4" w:rsidRDefault="001C79FB" w:rsidP="001C79FB">
            <w:pPr>
              <w:autoSpaceDE w:val="0"/>
              <w:autoSpaceDN w:val="0"/>
              <w:adjustRightInd w:val="0"/>
              <w:jc w:val="center"/>
              <w:rPr>
                <w:sz w:val="24"/>
                <w:szCs w:val="24"/>
              </w:rPr>
            </w:pPr>
            <w:r w:rsidRPr="000B2AE4">
              <w:rPr>
                <w:sz w:val="24"/>
                <w:szCs w:val="24"/>
              </w:rPr>
              <w:t>Значение показателя</w:t>
            </w:r>
          </w:p>
        </w:tc>
        <w:tc>
          <w:tcPr>
            <w:tcW w:w="2268" w:type="dxa"/>
            <w:tcBorders>
              <w:top w:val="single" w:sz="6" w:space="0" w:color="000000"/>
              <w:left w:val="single" w:sz="6" w:space="0" w:color="000000"/>
              <w:bottom w:val="single" w:sz="6" w:space="0" w:color="000000"/>
              <w:right w:val="single" w:sz="6" w:space="0" w:color="000000"/>
            </w:tcBorders>
          </w:tcPr>
          <w:p w:rsidR="001C79FB" w:rsidRPr="000B2AE4" w:rsidRDefault="001C79FB" w:rsidP="001C79FB">
            <w:pPr>
              <w:autoSpaceDE w:val="0"/>
              <w:autoSpaceDN w:val="0"/>
              <w:adjustRightInd w:val="0"/>
              <w:jc w:val="center"/>
              <w:rPr>
                <w:sz w:val="24"/>
                <w:szCs w:val="24"/>
              </w:rPr>
            </w:pPr>
            <w:r w:rsidRPr="000B2AE4">
              <w:rPr>
                <w:sz w:val="24"/>
                <w:szCs w:val="24"/>
              </w:rPr>
              <w:t>на 01.01.текущего года</w:t>
            </w:r>
          </w:p>
        </w:tc>
        <w:tc>
          <w:tcPr>
            <w:tcW w:w="2126" w:type="dxa"/>
            <w:tcBorders>
              <w:top w:val="single" w:sz="6" w:space="0" w:color="000000"/>
              <w:left w:val="single" w:sz="6" w:space="0" w:color="000000"/>
              <w:bottom w:val="single" w:sz="6" w:space="0" w:color="000000"/>
              <w:right w:val="single" w:sz="6" w:space="0" w:color="000000"/>
            </w:tcBorders>
          </w:tcPr>
          <w:p w:rsidR="001C79FB" w:rsidRPr="000B2AE4" w:rsidRDefault="001C79FB" w:rsidP="001C79FB">
            <w:pPr>
              <w:autoSpaceDE w:val="0"/>
              <w:autoSpaceDN w:val="0"/>
              <w:adjustRightInd w:val="0"/>
              <w:jc w:val="center"/>
              <w:rPr>
                <w:sz w:val="24"/>
                <w:szCs w:val="24"/>
              </w:rPr>
            </w:pPr>
            <w:r w:rsidRPr="000B2AE4">
              <w:rPr>
                <w:sz w:val="24"/>
                <w:szCs w:val="24"/>
              </w:rPr>
              <w:t>на 1.01.следующего за годом получения субсидии</w:t>
            </w:r>
          </w:p>
        </w:tc>
        <w:tc>
          <w:tcPr>
            <w:tcW w:w="5670" w:type="dxa"/>
            <w:tcBorders>
              <w:top w:val="single" w:sz="6" w:space="0" w:color="000000"/>
              <w:left w:val="single" w:sz="6" w:space="0" w:color="000000"/>
              <w:bottom w:val="single" w:sz="6" w:space="0" w:color="000000"/>
              <w:right w:val="single" w:sz="6" w:space="0" w:color="000000"/>
            </w:tcBorders>
          </w:tcPr>
          <w:p w:rsidR="001C79FB" w:rsidRPr="000B2AE4" w:rsidRDefault="001C79FB" w:rsidP="001C79FB">
            <w:pPr>
              <w:autoSpaceDE w:val="0"/>
              <w:autoSpaceDN w:val="0"/>
              <w:adjustRightInd w:val="0"/>
              <w:jc w:val="both"/>
              <w:rPr>
                <w:sz w:val="24"/>
                <w:szCs w:val="24"/>
              </w:rPr>
            </w:pPr>
            <w:r w:rsidRPr="000B2AE4">
              <w:rPr>
                <w:sz w:val="24"/>
                <w:szCs w:val="24"/>
              </w:rPr>
              <w:t>Примечание</w:t>
            </w:r>
          </w:p>
        </w:tc>
      </w:tr>
      <w:tr w:rsidR="001C79FB" w:rsidRPr="000B2AE4" w:rsidTr="001C79FB">
        <w:trPr>
          <w:trHeight w:val="568"/>
        </w:trPr>
        <w:tc>
          <w:tcPr>
            <w:tcW w:w="568" w:type="dxa"/>
            <w:tcBorders>
              <w:top w:val="single" w:sz="6" w:space="0" w:color="000000"/>
              <w:left w:val="single" w:sz="6" w:space="0" w:color="000000"/>
              <w:bottom w:val="single" w:sz="6" w:space="0" w:color="000000"/>
              <w:right w:val="single" w:sz="6" w:space="0" w:color="000000"/>
            </w:tcBorders>
            <w:vAlign w:val="center"/>
            <w:hideMark/>
          </w:tcPr>
          <w:p w:rsidR="001C79FB" w:rsidRPr="000B2AE4" w:rsidRDefault="001C79FB" w:rsidP="001C79FB">
            <w:pPr>
              <w:autoSpaceDE w:val="0"/>
              <w:autoSpaceDN w:val="0"/>
              <w:adjustRightInd w:val="0"/>
              <w:jc w:val="both"/>
              <w:rPr>
                <w:sz w:val="24"/>
                <w:szCs w:val="24"/>
              </w:rPr>
            </w:pPr>
            <w:r w:rsidRPr="000B2AE4">
              <w:rPr>
                <w:sz w:val="24"/>
                <w:szCs w:val="24"/>
              </w:rPr>
              <w:t>1.*</w:t>
            </w:r>
          </w:p>
        </w:tc>
        <w:tc>
          <w:tcPr>
            <w:tcW w:w="3544" w:type="dxa"/>
            <w:tcBorders>
              <w:top w:val="single" w:sz="6" w:space="0" w:color="000000"/>
              <w:left w:val="single" w:sz="6" w:space="0" w:color="000000"/>
              <w:bottom w:val="single" w:sz="6" w:space="0" w:color="000000"/>
              <w:right w:val="single" w:sz="6" w:space="0" w:color="000000"/>
            </w:tcBorders>
          </w:tcPr>
          <w:p w:rsidR="001C79FB" w:rsidRPr="000B2AE4" w:rsidRDefault="001C79FB" w:rsidP="001C79FB">
            <w:pPr>
              <w:autoSpaceDE w:val="0"/>
              <w:autoSpaceDN w:val="0"/>
              <w:adjustRightInd w:val="0"/>
              <w:jc w:val="both"/>
              <w:rPr>
                <w:sz w:val="24"/>
                <w:szCs w:val="24"/>
              </w:rPr>
            </w:pPr>
            <w:r w:rsidRPr="000B2AE4">
              <w:rPr>
                <w:sz w:val="24"/>
                <w:szCs w:val="24"/>
              </w:rPr>
              <w:t>Количество сохраненных рабочих мест</w:t>
            </w:r>
          </w:p>
        </w:tc>
        <w:tc>
          <w:tcPr>
            <w:tcW w:w="1417" w:type="dxa"/>
            <w:tcBorders>
              <w:top w:val="single" w:sz="6" w:space="0" w:color="000000"/>
              <w:left w:val="single" w:sz="6" w:space="0" w:color="000000"/>
              <w:bottom w:val="single" w:sz="6" w:space="0" w:color="000000"/>
              <w:right w:val="single" w:sz="6" w:space="0" w:color="000000"/>
            </w:tcBorders>
            <w:hideMark/>
          </w:tcPr>
          <w:p w:rsidR="001C79FB" w:rsidRPr="000B2AE4" w:rsidRDefault="001C79FB" w:rsidP="001C79FB">
            <w:pPr>
              <w:autoSpaceDE w:val="0"/>
              <w:autoSpaceDN w:val="0"/>
              <w:adjustRightInd w:val="0"/>
              <w:jc w:val="center"/>
              <w:rPr>
                <w:sz w:val="24"/>
                <w:szCs w:val="24"/>
              </w:rPr>
            </w:pPr>
          </w:p>
        </w:tc>
        <w:tc>
          <w:tcPr>
            <w:tcW w:w="2268" w:type="dxa"/>
            <w:tcBorders>
              <w:top w:val="single" w:sz="6" w:space="0" w:color="000000"/>
              <w:left w:val="single" w:sz="6" w:space="0" w:color="000000"/>
              <w:bottom w:val="single" w:sz="6" w:space="0" w:color="000000"/>
              <w:right w:val="single" w:sz="6" w:space="0" w:color="000000"/>
            </w:tcBorders>
          </w:tcPr>
          <w:p w:rsidR="001C79FB" w:rsidRPr="000B2AE4" w:rsidRDefault="001C79FB" w:rsidP="001C79FB">
            <w:pPr>
              <w:autoSpaceDE w:val="0"/>
              <w:autoSpaceDN w:val="0"/>
              <w:adjustRightInd w:val="0"/>
              <w:jc w:val="both"/>
              <w:rPr>
                <w:sz w:val="24"/>
                <w:szCs w:val="24"/>
              </w:rPr>
            </w:pPr>
          </w:p>
        </w:tc>
        <w:tc>
          <w:tcPr>
            <w:tcW w:w="2126" w:type="dxa"/>
            <w:tcBorders>
              <w:top w:val="single" w:sz="6" w:space="0" w:color="000000"/>
              <w:left w:val="single" w:sz="6" w:space="0" w:color="000000"/>
              <w:bottom w:val="single" w:sz="6" w:space="0" w:color="000000"/>
              <w:right w:val="single" w:sz="6" w:space="0" w:color="000000"/>
            </w:tcBorders>
          </w:tcPr>
          <w:p w:rsidR="001C79FB" w:rsidRPr="000B2AE4" w:rsidRDefault="001C79FB" w:rsidP="001C79FB">
            <w:pPr>
              <w:autoSpaceDE w:val="0"/>
              <w:autoSpaceDN w:val="0"/>
              <w:adjustRightInd w:val="0"/>
              <w:jc w:val="both"/>
              <w:rPr>
                <w:sz w:val="24"/>
                <w:szCs w:val="24"/>
              </w:rPr>
            </w:pPr>
          </w:p>
        </w:tc>
        <w:tc>
          <w:tcPr>
            <w:tcW w:w="5670" w:type="dxa"/>
            <w:tcBorders>
              <w:top w:val="single" w:sz="6" w:space="0" w:color="000000"/>
              <w:left w:val="single" w:sz="6" w:space="0" w:color="000000"/>
              <w:bottom w:val="single" w:sz="6" w:space="0" w:color="000000"/>
              <w:right w:val="single" w:sz="6" w:space="0" w:color="000000"/>
            </w:tcBorders>
          </w:tcPr>
          <w:p w:rsidR="001C79FB" w:rsidRPr="000B2AE4" w:rsidRDefault="001C79FB" w:rsidP="001C79FB">
            <w:pPr>
              <w:autoSpaceDE w:val="0"/>
              <w:autoSpaceDN w:val="0"/>
              <w:adjustRightInd w:val="0"/>
              <w:jc w:val="both"/>
              <w:rPr>
                <w:sz w:val="24"/>
                <w:szCs w:val="24"/>
              </w:rPr>
            </w:pPr>
            <w:r w:rsidRPr="000B2AE4">
              <w:rPr>
                <w:sz w:val="24"/>
                <w:szCs w:val="24"/>
              </w:rPr>
              <w:t>Значение результата предоставления субсидии определяется по данным среднесписочной численности работающих, указанным в составе расчета по страховым взносам (форма по КНД 1151111)</w:t>
            </w:r>
          </w:p>
        </w:tc>
      </w:tr>
      <w:tr w:rsidR="001C79FB" w:rsidRPr="000B2AE4" w:rsidTr="001C79FB">
        <w:trPr>
          <w:trHeight w:val="562"/>
        </w:trPr>
        <w:tc>
          <w:tcPr>
            <w:tcW w:w="568" w:type="dxa"/>
            <w:tcBorders>
              <w:top w:val="single" w:sz="6" w:space="0" w:color="000000"/>
              <w:left w:val="single" w:sz="6" w:space="0" w:color="000000"/>
              <w:bottom w:val="single" w:sz="6" w:space="0" w:color="000000"/>
              <w:right w:val="single" w:sz="6" w:space="0" w:color="000000"/>
            </w:tcBorders>
            <w:vAlign w:val="center"/>
            <w:hideMark/>
          </w:tcPr>
          <w:p w:rsidR="001C79FB" w:rsidRPr="000B2AE4" w:rsidRDefault="001C79FB" w:rsidP="001C79FB">
            <w:pPr>
              <w:autoSpaceDE w:val="0"/>
              <w:autoSpaceDN w:val="0"/>
              <w:adjustRightInd w:val="0"/>
              <w:jc w:val="both"/>
              <w:rPr>
                <w:sz w:val="24"/>
                <w:szCs w:val="24"/>
              </w:rPr>
            </w:pPr>
            <w:r w:rsidRPr="000B2AE4">
              <w:rPr>
                <w:sz w:val="24"/>
                <w:szCs w:val="24"/>
              </w:rPr>
              <w:t>2.**</w:t>
            </w:r>
          </w:p>
        </w:tc>
        <w:tc>
          <w:tcPr>
            <w:tcW w:w="3544" w:type="dxa"/>
            <w:tcBorders>
              <w:top w:val="single" w:sz="6" w:space="0" w:color="000000"/>
              <w:left w:val="single" w:sz="6" w:space="0" w:color="000000"/>
              <w:bottom w:val="single" w:sz="6" w:space="0" w:color="000000"/>
              <w:right w:val="single" w:sz="6" w:space="0" w:color="000000"/>
            </w:tcBorders>
          </w:tcPr>
          <w:p w:rsidR="001C79FB" w:rsidRPr="000B2AE4" w:rsidRDefault="001C79FB" w:rsidP="001C79FB">
            <w:pPr>
              <w:autoSpaceDE w:val="0"/>
              <w:autoSpaceDN w:val="0"/>
              <w:adjustRightInd w:val="0"/>
              <w:jc w:val="both"/>
              <w:rPr>
                <w:sz w:val="24"/>
                <w:szCs w:val="24"/>
              </w:rPr>
            </w:pPr>
            <w:r w:rsidRPr="000B2AE4">
              <w:rPr>
                <w:sz w:val="24"/>
                <w:szCs w:val="24"/>
              </w:rPr>
              <w:t>Количество созданных рабочих мест</w:t>
            </w:r>
          </w:p>
        </w:tc>
        <w:tc>
          <w:tcPr>
            <w:tcW w:w="1417" w:type="dxa"/>
            <w:tcBorders>
              <w:top w:val="single" w:sz="6" w:space="0" w:color="000000"/>
              <w:left w:val="single" w:sz="6" w:space="0" w:color="000000"/>
              <w:bottom w:val="single" w:sz="6" w:space="0" w:color="000000"/>
              <w:right w:val="single" w:sz="6" w:space="0" w:color="000000"/>
            </w:tcBorders>
            <w:hideMark/>
          </w:tcPr>
          <w:p w:rsidR="001C79FB" w:rsidRPr="000B2AE4" w:rsidRDefault="001C79FB" w:rsidP="001C79FB">
            <w:pPr>
              <w:autoSpaceDE w:val="0"/>
              <w:autoSpaceDN w:val="0"/>
              <w:adjustRightInd w:val="0"/>
              <w:jc w:val="center"/>
              <w:rPr>
                <w:sz w:val="24"/>
                <w:szCs w:val="24"/>
              </w:rPr>
            </w:pPr>
          </w:p>
        </w:tc>
        <w:tc>
          <w:tcPr>
            <w:tcW w:w="2268" w:type="dxa"/>
            <w:tcBorders>
              <w:top w:val="single" w:sz="6" w:space="0" w:color="000000"/>
              <w:left w:val="single" w:sz="6" w:space="0" w:color="000000"/>
              <w:bottom w:val="single" w:sz="6" w:space="0" w:color="000000"/>
              <w:right w:val="single" w:sz="6" w:space="0" w:color="000000"/>
            </w:tcBorders>
          </w:tcPr>
          <w:p w:rsidR="001C79FB" w:rsidRPr="000B2AE4" w:rsidRDefault="001C79FB" w:rsidP="001C79FB">
            <w:pPr>
              <w:autoSpaceDE w:val="0"/>
              <w:autoSpaceDN w:val="0"/>
              <w:adjustRightInd w:val="0"/>
              <w:jc w:val="both"/>
              <w:rPr>
                <w:sz w:val="24"/>
                <w:szCs w:val="24"/>
              </w:rPr>
            </w:pPr>
          </w:p>
        </w:tc>
        <w:tc>
          <w:tcPr>
            <w:tcW w:w="2126" w:type="dxa"/>
            <w:tcBorders>
              <w:top w:val="single" w:sz="6" w:space="0" w:color="000000"/>
              <w:left w:val="single" w:sz="6" w:space="0" w:color="000000"/>
              <w:bottom w:val="single" w:sz="6" w:space="0" w:color="000000"/>
              <w:right w:val="single" w:sz="6" w:space="0" w:color="000000"/>
            </w:tcBorders>
          </w:tcPr>
          <w:p w:rsidR="001C79FB" w:rsidRPr="000B2AE4" w:rsidRDefault="001C79FB" w:rsidP="001C79FB">
            <w:pPr>
              <w:autoSpaceDE w:val="0"/>
              <w:autoSpaceDN w:val="0"/>
              <w:adjustRightInd w:val="0"/>
              <w:jc w:val="both"/>
              <w:rPr>
                <w:sz w:val="24"/>
                <w:szCs w:val="24"/>
              </w:rPr>
            </w:pPr>
          </w:p>
        </w:tc>
        <w:tc>
          <w:tcPr>
            <w:tcW w:w="5670" w:type="dxa"/>
            <w:tcBorders>
              <w:top w:val="single" w:sz="6" w:space="0" w:color="000000"/>
              <w:left w:val="single" w:sz="6" w:space="0" w:color="000000"/>
              <w:bottom w:val="single" w:sz="6" w:space="0" w:color="000000"/>
              <w:right w:val="single" w:sz="6" w:space="0" w:color="000000"/>
            </w:tcBorders>
          </w:tcPr>
          <w:p w:rsidR="001C79FB" w:rsidRPr="000B2AE4" w:rsidRDefault="001C79FB" w:rsidP="001C79FB">
            <w:pPr>
              <w:autoSpaceDE w:val="0"/>
              <w:autoSpaceDN w:val="0"/>
              <w:adjustRightInd w:val="0"/>
              <w:jc w:val="both"/>
              <w:rPr>
                <w:sz w:val="24"/>
                <w:szCs w:val="24"/>
              </w:rPr>
            </w:pPr>
            <w:r w:rsidRPr="000B2AE4">
              <w:rPr>
                <w:sz w:val="24"/>
                <w:szCs w:val="24"/>
              </w:rPr>
              <w:t>результат устанавливается только на год получения субсидии.</w:t>
            </w:r>
          </w:p>
          <w:p w:rsidR="001C79FB" w:rsidRPr="000B2AE4" w:rsidRDefault="001C79FB" w:rsidP="001C79FB">
            <w:pPr>
              <w:autoSpaceDE w:val="0"/>
              <w:autoSpaceDN w:val="0"/>
              <w:adjustRightInd w:val="0"/>
              <w:jc w:val="both"/>
              <w:rPr>
                <w:sz w:val="24"/>
                <w:szCs w:val="24"/>
              </w:rPr>
            </w:pPr>
            <w:r w:rsidRPr="000B2AE4">
              <w:rPr>
                <w:sz w:val="24"/>
                <w:szCs w:val="24"/>
              </w:rPr>
              <w:t>Значение результата предоставления субсидии определяется по данным среднесписочной численности работающих, указанным в составе расчета по страховым взносам (форма по КНД 1151111) за год предоставления субсидии и год, предшествующий году предоставления субсидии</w:t>
            </w:r>
          </w:p>
        </w:tc>
      </w:tr>
      <w:tr w:rsidR="001C79FB" w:rsidRPr="000B2AE4" w:rsidTr="001C79FB">
        <w:trPr>
          <w:trHeight w:val="967"/>
        </w:trPr>
        <w:tc>
          <w:tcPr>
            <w:tcW w:w="568" w:type="dxa"/>
            <w:tcBorders>
              <w:top w:val="single" w:sz="6" w:space="0" w:color="000000"/>
              <w:left w:val="single" w:sz="6" w:space="0" w:color="000000"/>
              <w:bottom w:val="single" w:sz="6" w:space="0" w:color="000000"/>
              <w:right w:val="single" w:sz="6" w:space="0" w:color="000000"/>
            </w:tcBorders>
            <w:vAlign w:val="center"/>
          </w:tcPr>
          <w:p w:rsidR="001C79FB" w:rsidRPr="000B2AE4" w:rsidRDefault="001C79FB" w:rsidP="001C79FB">
            <w:pPr>
              <w:autoSpaceDE w:val="0"/>
              <w:autoSpaceDN w:val="0"/>
              <w:adjustRightInd w:val="0"/>
              <w:jc w:val="both"/>
              <w:rPr>
                <w:sz w:val="24"/>
                <w:szCs w:val="24"/>
              </w:rPr>
            </w:pPr>
            <w:r w:rsidRPr="000B2AE4">
              <w:rPr>
                <w:sz w:val="24"/>
                <w:szCs w:val="24"/>
              </w:rPr>
              <w:t>3.</w:t>
            </w:r>
          </w:p>
        </w:tc>
        <w:tc>
          <w:tcPr>
            <w:tcW w:w="3544" w:type="dxa"/>
            <w:tcBorders>
              <w:top w:val="single" w:sz="6" w:space="0" w:color="000000"/>
              <w:left w:val="single" w:sz="6" w:space="0" w:color="000000"/>
              <w:bottom w:val="single" w:sz="6" w:space="0" w:color="000000"/>
              <w:right w:val="single" w:sz="6" w:space="0" w:color="000000"/>
            </w:tcBorders>
          </w:tcPr>
          <w:p w:rsidR="001C79FB" w:rsidRPr="000B2AE4" w:rsidRDefault="001C79FB" w:rsidP="001C79FB">
            <w:pPr>
              <w:autoSpaceDE w:val="0"/>
              <w:autoSpaceDN w:val="0"/>
              <w:adjustRightInd w:val="0"/>
              <w:jc w:val="both"/>
              <w:rPr>
                <w:sz w:val="24"/>
                <w:szCs w:val="24"/>
              </w:rPr>
            </w:pPr>
            <w:r w:rsidRPr="000B2AE4">
              <w:rPr>
                <w:sz w:val="24"/>
                <w:szCs w:val="24"/>
              </w:rPr>
              <w:t>Минимальный срок осуществления предпринимательской деятельности на территории Корсаковского муниципального округа, после года получения субсидии</w:t>
            </w:r>
          </w:p>
        </w:tc>
        <w:tc>
          <w:tcPr>
            <w:tcW w:w="1417" w:type="dxa"/>
            <w:tcBorders>
              <w:top w:val="single" w:sz="6" w:space="0" w:color="000000"/>
              <w:left w:val="single" w:sz="6" w:space="0" w:color="000000"/>
              <w:bottom w:val="single" w:sz="6" w:space="0" w:color="000000"/>
              <w:right w:val="single" w:sz="6" w:space="0" w:color="000000"/>
            </w:tcBorders>
          </w:tcPr>
          <w:p w:rsidR="001C79FB" w:rsidRPr="000B2AE4" w:rsidRDefault="001C79FB" w:rsidP="001C79FB">
            <w:pPr>
              <w:autoSpaceDE w:val="0"/>
              <w:autoSpaceDN w:val="0"/>
              <w:adjustRightInd w:val="0"/>
              <w:jc w:val="center"/>
              <w:rPr>
                <w:sz w:val="24"/>
                <w:szCs w:val="24"/>
              </w:rPr>
            </w:pPr>
            <w:r w:rsidRPr="000B2AE4">
              <w:rPr>
                <w:sz w:val="24"/>
                <w:szCs w:val="24"/>
              </w:rPr>
              <w:t>13 месяцев</w:t>
            </w:r>
          </w:p>
        </w:tc>
        <w:tc>
          <w:tcPr>
            <w:tcW w:w="2268" w:type="dxa"/>
            <w:tcBorders>
              <w:top w:val="single" w:sz="6" w:space="0" w:color="000000"/>
              <w:left w:val="single" w:sz="6" w:space="0" w:color="000000"/>
              <w:bottom w:val="single" w:sz="6" w:space="0" w:color="000000"/>
              <w:right w:val="single" w:sz="6" w:space="0" w:color="000000"/>
            </w:tcBorders>
          </w:tcPr>
          <w:p w:rsidR="001C79FB" w:rsidRPr="000B2AE4" w:rsidRDefault="001C79FB" w:rsidP="001C79FB">
            <w:pPr>
              <w:autoSpaceDE w:val="0"/>
              <w:autoSpaceDN w:val="0"/>
              <w:adjustRightInd w:val="0"/>
              <w:jc w:val="both"/>
              <w:rPr>
                <w:sz w:val="24"/>
                <w:szCs w:val="24"/>
              </w:rPr>
            </w:pPr>
          </w:p>
        </w:tc>
        <w:tc>
          <w:tcPr>
            <w:tcW w:w="2126" w:type="dxa"/>
            <w:tcBorders>
              <w:top w:val="single" w:sz="6" w:space="0" w:color="000000"/>
              <w:left w:val="single" w:sz="6" w:space="0" w:color="000000"/>
              <w:bottom w:val="single" w:sz="6" w:space="0" w:color="000000"/>
              <w:right w:val="single" w:sz="6" w:space="0" w:color="000000"/>
            </w:tcBorders>
          </w:tcPr>
          <w:p w:rsidR="001C79FB" w:rsidRPr="000B2AE4" w:rsidRDefault="001C79FB" w:rsidP="001C79FB">
            <w:pPr>
              <w:autoSpaceDE w:val="0"/>
              <w:autoSpaceDN w:val="0"/>
              <w:adjustRightInd w:val="0"/>
              <w:jc w:val="both"/>
              <w:rPr>
                <w:sz w:val="24"/>
                <w:szCs w:val="24"/>
              </w:rPr>
            </w:pPr>
          </w:p>
        </w:tc>
        <w:tc>
          <w:tcPr>
            <w:tcW w:w="5670" w:type="dxa"/>
            <w:tcBorders>
              <w:top w:val="single" w:sz="6" w:space="0" w:color="000000"/>
              <w:left w:val="single" w:sz="6" w:space="0" w:color="000000"/>
              <w:bottom w:val="single" w:sz="6" w:space="0" w:color="000000"/>
              <w:right w:val="single" w:sz="6" w:space="0" w:color="000000"/>
            </w:tcBorders>
          </w:tcPr>
          <w:p w:rsidR="001C79FB" w:rsidRPr="000B2AE4" w:rsidRDefault="001C79FB" w:rsidP="001C79FB">
            <w:pPr>
              <w:autoSpaceDE w:val="0"/>
              <w:autoSpaceDN w:val="0"/>
              <w:adjustRightInd w:val="0"/>
              <w:jc w:val="both"/>
              <w:rPr>
                <w:sz w:val="24"/>
                <w:szCs w:val="24"/>
              </w:rPr>
            </w:pPr>
          </w:p>
        </w:tc>
      </w:tr>
    </w:tbl>
    <w:p w:rsidR="009C6C4B" w:rsidRPr="000B2AE4" w:rsidRDefault="009C6C4B" w:rsidP="009C6C4B">
      <w:pPr>
        <w:autoSpaceDE w:val="0"/>
        <w:autoSpaceDN w:val="0"/>
        <w:adjustRightInd w:val="0"/>
        <w:jc w:val="both"/>
        <w:rPr>
          <w:sz w:val="24"/>
          <w:szCs w:val="24"/>
        </w:rPr>
      </w:pPr>
      <w:r w:rsidRPr="000B2AE4">
        <w:rPr>
          <w:sz w:val="24"/>
          <w:szCs w:val="24"/>
        </w:rPr>
        <w:t>Руководитель</w:t>
      </w:r>
    </w:p>
    <w:p w:rsidR="009C6C4B" w:rsidRPr="000B2AE4" w:rsidRDefault="009C6C4B" w:rsidP="009C6C4B">
      <w:pPr>
        <w:autoSpaceDE w:val="0"/>
        <w:autoSpaceDN w:val="0"/>
        <w:adjustRightInd w:val="0"/>
        <w:jc w:val="both"/>
        <w:rPr>
          <w:sz w:val="24"/>
          <w:szCs w:val="24"/>
        </w:rPr>
      </w:pPr>
      <w:r w:rsidRPr="000B2AE4">
        <w:rPr>
          <w:sz w:val="24"/>
          <w:szCs w:val="24"/>
        </w:rPr>
        <w:t xml:space="preserve">(индивидуальный предприниматель) </w:t>
      </w:r>
      <w:r w:rsidRPr="000B2AE4">
        <w:rPr>
          <w:sz w:val="24"/>
          <w:szCs w:val="24"/>
        </w:rPr>
        <w:tab/>
        <w:t>__________________ / _______________________</w:t>
      </w:r>
    </w:p>
    <w:p w:rsidR="009C6C4B" w:rsidRPr="000B2AE4" w:rsidRDefault="009C6C4B" w:rsidP="009C6C4B">
      <w:pPr>
        <w:autoSpaceDE w:val="0"/>
        <w:autoSpaceDN w:val="0"/>
        <w:adjustRightInd w:val="0"/>
        <w:jc w:val="both"/>
      </w:pPr>
      <w:r w:rsidRPr="000B2AE4">
        <w:rPr>
          <w:sz w:val="24"/>
          <w:szCs w:val="24"/>
        </w:rPr>
        <w:tab/>
      </w:r>
      <w:r w:rsidRPr="000B2AE4">
        <w:rPr>
          <w:sz w:val="24"/>
          <w:szCs w:val="24"/>
        </w:rPr>
        <w:tab/>
      </w:r>
      <w:r w:rsidRPr="000B2AE4">
        <w:rPr>
          <w:sz w:val="24"/>
          <w:szCs w:val="24"/>
        </w:rPr>
        <w:tab/>
      </w:r>
      <w:r w:rsidRPr="000B2AE4">
        <w:rPr>
          <w:sz w:val="24"/>
          <w:szCs w:val="24"/>
        </w:rPr>
        <w:tab/>
      </w:r>
      <w:r w:rsidRPr="000B2AE4">
        <w:rPr>
          <w:sz w:val="24"/>
          <w:szCs w:val="24"/>
        </w:rPr>
        <w:tab/>
      </w:r>
      <w:r w:rsidRPr="000B2AE4">
        <w:rPr>
          <w:sz w:val="24"/>
          <w:szCs w:val="24"/>
        </w:rPr>
        <w:tab/>
      </w:r>
      <w:r w:rsidRPr="000B2AE4">
        <w:rPr>
          <w:sz w:val="24"/>
          <w:szCs w:val="24"/>
        </w:rPr>
        <w:tab/>
      </w:r>
      <w:r w:rsidRPr="000B2AE4">
        <w:t xml:space="preserve">подпись </w:t>
      </w:r>
      <w:r w:rsidRPr="000B2AE4">
        <w:tab/>
      </w:r>
      <w:r w:rsidRPr="000B2AE4">
        <w:tab/>
        <w:t>(фамилия, инициалы)</w:t>
      </w:r>
    </w:p>
    <w:p w:rsidR="009C6C4B" w:rsidRPr="000B2AE4" w:rsidRDefault="009C6C4B" w:rsidP="009C6C4B">
      <w:pPr>
        <w:autoSpaceDE w:val="0"/>
        <w:autoSpaceDN w:val="0"/>
        <w:adjustRightInd w:val="0"/>
        <w:jc w:val="both"/>
        <w:rPr>
          <w:sz w:val="24"/>
          <w:szCs w:val="24"/>
        </w:rPr>
      </w:pPr>
    </w:p>
    <w:p w:rsidR="009C6C4B" w:rsidRPr="000B2AE4" w:rsidRDefault="009C6C4B" w:rsidP="009C6C4B">
      <w:pPr>
        <w:autoSpaceDE w:val="0"/>
        <w:autoSpaceDN w:val="0"/>
        <w:adjustRightInd w:val="0"/>
        <w:jc w:val="both"/>
        <w:rPr>
          <w:sz w:val="24"/>
          <w:szCs w:val="24"/>
        </w:rPr>
      </w:pPr>
      <w:r w:rsidRPr="000B2AE4">
        <w:rPr>
          <w:sz w:val="24"/>
          <w:szCs w:val="24"/>
        </w:rPr>
        <w:t>«____» ___________________20____г.</w:t>
      </w:r>
    </w:p>
    <w:p w:rsidR="009C6C4B" w:rsidRPr="000B2AE4" w:rsidRDefault="009C6C4B" w:rsidP="009C6C4B">
      <w:pPr>
        <w:autoSpaceDE w:val="0"/>
        <w:autoSpaceDN w:val="0"/>
        <w:adjustRightInd w:val="0"/>
        <w:rPr>
          <w:sz w:val="24"/>
          <w:szCs w:val="24"/>
        </w:rPr>
      </w:pPr>
    </w:p>
    <w:p w:rsidR="00AA2632" w:rsidRPr="000B2AE4" w:rsidRDefault="009C6C4B" w:rsidP="009C6C4B">
      <w:pPr>
        <w:spacing w:line="288" w:lineRule="atLeast"/>
        <w:jc w:val="both"/>
        <w:rPr>
          <w:sz w:val="24"/>
          <w:szCs w:val="24"/>
        </w:rPr>
      </w:pPr>
      <w:r w:rsidRPr="000B2AE4">
        <w:rPr>
          <w:sz w:val="24"/>
          <w:szCs w:val="24"/>
        </w:rPr>
        <w:t xml:space="preserve">М.П. </w:t>
      </w:r>
      <w:r w:rsidRPr="000B2AE4">
        <w:rPr>
          <w:szCs w:val="24"/>
        </w:rPr>
        <w:t>(при наличии)</w:t>
      </w:r>
      <w:r w:rsidR="00AA2632" w:rsidRPr="000B2AE4">
        <w:rPr>
          <w:sz w:val="24"/>
          <w:szCs w:val="24"/>
        </w:rPr>
        <w:t>.</w:t>
      </w:r>
    </w:p>
    <w:p w:rsidR="00956486" w:rsidRPr="000B2AE4" w:rsidRDefault="00956486" w:rsidP="001C79FB">
      <w:pPr>
        <w:rPr>
          <w:color w:val="000000"/>
          <w:sz w:val="24"/>
          <w:szCs w:val="24"/>
        </w:rPr>
        <w:sectPr w:rsidR="00956486" w:rsidRPr="000B2AE4" w:rsidSect="001C79FB">
          <w:pgSz w:w="16838" w:h="11906" w:orient="landscape"/>
          <w:pgMar w:top="851" w:right="1134" w:bottom="851" w:left="1134" w:header="709" w:footer="709" w:gutter="0"/>
          <w:cols w:space="708"/>
          <w:titlePg/>
          <w:docGrid w:linePitch="360"/>
        </w:sectPr>
      </w:pPr>
    </w:p>
    <w:p w:rsidR="00B02E99" w:rsidRPr="000B2AE4" w:rsidRDefault="00B02E99" w:rsidP="00B02E99">
      <w:pPr>
        <w:ind w:left="5812"/>
        <w:jc w:val="center"/>
        <w:rPr>
          <w:sz w:val="24"/>
          <w:szCs w:val="24"/>
        </w:rPr>
      </w:pPr>
      <w:r w:rsidRPr="000B2AE4">
        <w:rPr>
          <w:sz w:val="24"/>
          <w:szCs w:val="24"/>
        </w:rPr>
        <w:lastRenderedPageBreak/>
        <w:t>Форма № 3</w:t>
      </w:r>
    </w:p>
    <w:p w:rsidR="00B02E99" w:rsidRPr="000B2AE4" w:rsidRDefault="00B02E99" w:rsidP="00B02E99">
      <w:pPr>
        <w:ind w:left="5812"/>
        <w:jc w:val="both"/>
        <w:rPr>
          <w:sz w:val="24"/>
          <w:szCs w:val="24"/>
        </w:rPr>
      </w:pPr>
      <w:r w:rsidRPr="000B2AE4">
        <w:rPr>
          <w:sz w:val="24"/>
          <w:szCs w:val="24"/>
        </w:rPr>
        <w:t>к порядку предоставления субсидии на возмещение затрат на уплату процентов по кредиту, привлеченному в российской кредитной организации</w:t>
      </w:r>
    </w:p>
    <w:p w:rsidR="00B02E99" w:rsidRPr="000B2AE4" w:rsidRDefault="00B02E99" w:rsidP="00B02E99">
      <w:pPr>
        <w:ind w:left="5529"/>
        <w:jc w:val="both"/>
        <w:rPr>
          <w:b/>
          <w:sz w:val="24"/>
          <w:szCs w:val="24"/>
        </w:rPr>
      </w:pPr>
    </w:p>
    <w:p w:rsidR="00B02E99" w:rsidRPr="000B2AE4" w:rsidRDefault="00B02E99" w:rsidP="00B02E99">
      <w:pPr>
        <w:autoSpaceDE w:val="0"/>
        <w:autoSpaceDN w:val="0"/>
        <w:adjustRightInd w:val="0"/>
        <w:spacing w:before="120"/>
        <w:ind w:firstLine="540"/>
        <w:jc w:val="center"/>
        <w:rPr>
          <w:sz w:val="24"/>
          <w:szCs w:val="24"/>
        </w:rPr>
      </w:pPr>
      <w:r w:rsidRPr="000B2AE4">
        <w:rPr>
          <w:sz w:val="24"/>
          <w:szCs w:val="24"/>
        </w:rPr>
        <w:t>Критерии оценки</w:t>
      </w:r>
    </w:p>
    <w:p w:rsidR="00EC7B59" w:rsidRPr="000B2AE4" w:rsidRDefault="00EC7B59" w:rsidP="00EC7B59">
      <w:pPr>
        <w:autoSpaceDE w:val="0"/>
        <w:autoSpaceDN w:val="0"/>
        <w:adjustRightInd w:val="0"/>
        <w:spacing w:before="120"/>
        <w:ind w:firstLine="540"/>
        <w:jc w:val="right"/>
        <w:rPr>
          <w:sz w:val="24"/>
          <w:szCs w:val="24"/>
        </w:rPr>
      </w:pPr>
    </w:p>
    <w:tbl>
      <w:tblPr>
        <w:tblW w:w="10556"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
        <w:gridCol w:w="2815"/>
        <w:gridCol w:w="3191"/>
        <w:gridCol w:w="1318"/>
        <w:gridCol w:w="1318"/>
        <w:gridCol w:w="1373"/>
      </w:tblGrid>
      <w:tr w:rsidR="00EC7B59" w:rsidRPr="000B2AE4" w:rsidTr="000A6A10">
        <w:trPr>
          <w:tblHeader/>
        </w:trPr>
        <w:tc>
          <w:tcPr>
            <w:tcW w:w="541" w:type="dxa"/>
            <w:shd w:val="clear" w:color="auto" w:fill="auto"/>
            <w:vAlign w:val="center"/>
          </w:tcPr>
          <w:p w:rsidR="00EC7B59" w:rsidRPr="000B2AE4" w:rsidRDefault="00EC7B59" w:rsidP="000A6A10">
            <w:pPr>
              <w:autoSpaceDE w:val="0"/>
              <w:autoSpaceDN w:val="0"/>
              <w:adjustRightInd w:val="0"/>
              <w:rPr>
                <w:sz w:val="24"/>
                <w:szCs w:val="24"/>
              </w:rPr>
            </w:pPr>
            <w:r w:rsidRPr="000B2AE4">
              <w:rPr>
                <w:sz w:val="24"/>
                <w:szCs w:val="24"/>
              </w:rPr>
              <w:t>№ п/п</w:t>
            </w:r>
          </w:p>
        </w:tc>
        <w:tc>
          <w:tcPr>
            <w:tcW w:w="2815" w:type="dxa"/>
            <w:shd w:val="clear" w:color="auto" w:fill="auto"/>
            <w:vAlign w:val="center"/>
          </w:tcPr>
          <w:p w:rsidR="00EC7B59" w:rsidRPr="000B2AE4" w:rsidRDefault="00EC7B59" w:rsidP="000A6A10">
            <w:pPr>
              <w:autoSpaceDE w:val="0"/>
              <w:autoSpaceDN w:val="0"/>
              <w:adjustRightInd w:val="0"/>
              <w:jc w:val="center"/>
              <w:rPr>
                <w:sz w:val="24"/>
                <w:szCs w:val="24"/>
              </w:rPr>
            </w:pPr>
            <w:r w:rsidRPr="000B2AE4">
              <w:rPr>
                <w:sz w:val="24"/>
                <w:szCs w:val="24"/>
              </w:rPr>
              <w:t>Наименование критерия оценки</w:t>
            </w:r>
          </w:p>
        </w:tc>
        <w:tc>
          <w:tcPr>
            <w:tcW w:w="3191" w:type="dxa"/>
            <w:shd w:val="clear" w:color="auto" w:fill="auto"/>
            <w:vAlign w:val="center"/>
          </w:tcPr>
          <w:p w:rsidR="00EC7B59" w:rsidRPr="000B2AE4" w:rsidRDefault="00EC7B59" w:rsidP="000A6A10">
            <w:pPr>
              <w:autoSpaceDE w:val="0"/>
              <w:autoSpaceDN w:val="0"/>
              <w:adjustRightInd w:val="0"/>
              <w:jc w:val="center"/>
              <w:rPr>
                <w:sz w:val="24"/>
                <w:szCs w:val="24"/>
              </w:rPr>
            </w:pPr>
            <w:r w:rsidRPr="000B2AE4">
              <w:rPr>
                <w:sz w:val="24"/>
                <w:szCs w:val="24"/>
              </w:rPr>
              <w:t>Индикатор оценки критерия</w:t>
            </w:r>
          </w:p>
        </w:tc>
        <w:tc>
          <w:tcPr>
            <w:tcW w:w="1318" w:type="dxa"/>
          </w:tcPr>
          <w:p w:rsidR="00EC7B59" w:rsidRPr="000B2AE4" w:rsidRDefault="00EC7B59" w:rsidP="000A6A10">
            <w:pPr>
              <w:autoSpaceDE w:val="0"/>
              <w:autoSpaceDN w:val="0"/>
              <w:adjustRightInd w:val="0"/>
              <w:jc w:val="center"/>
              <w:rPr>
                <w:sz w:val="24"/>
                <w:szCs w:val="24"/>
              </w:rPr>
            </w:pPr>
            <w:r w:rsidRPr="000B2AE4">
              <w:rPr>
                <w:sz w:val="24"/>
                <w:szCs w:val="24"/>
              </w:rPr>
              <w:t>Удельный вес критерия в общей системе оценки, %</w:t>
            </w:r>
          </w:p>
        </w:tc>
        <w:tc>
          <w:tcPr>
            <w:tcW w:w="1318" w:type="dxa"/>
            <w:shd w:val="clear" w:color="auto" w:fill="auto"/>
            <w:vAlign w:val="center"/>
          </w:tcPr>
          <w:p w:rsidR="00EC7B59" w:rsidRPr="000B2AE4" w:rsidRDefault="00EC7B59" w:rsidP="000A6A10">
            <w:pPr>
              <w:autoSpaceDE w:val="0"/>
              <w:autoSpaceDN w:val="0"/>
              <w:adjustRightInd w:val="0"/>
              <w:jc w:val="center"/>
              <w:rPr>
                <w:sz w:val="24"/>
                <w:szCs w:val="24"/>
              </w:rPr>
            </w:pPr>
            <w:r w:rsidRPr="000B2AE4">
              <w:rPr>
                <w:sz w:val="24"/>
                <w:szCs w:val="24"/>
              </w:rPr>
              <w:t>Оценка</w:t>
            </w:r>
          </w:p>
        </w:tc>
        <w:tc>
          <w:tcPr>
            <w:tcW w:w="1373" w:type="dxa"/>
          </w:tcPr>
          <w:p w:rsidR="00EC7B59" w:rsidRPr="000B2AE4" w:rsidRDefault="00EC7B59" w:rsidP="000A6A10">
            <w:pPr>
              <w:autoSpaceDE w:val="0"/>
              <w:autoSpaceDN w:val="0"/>
              <w:adjustRightInd w:val="0"/>
              <w:jc w:val="center"/>
              <w:rPr>
                <w:sz w:val="24"/>
                <w:szCs w:val="24"/>
              </w:rPr>
            </w:pPr>
            <w:r w:rsidRPr="000B2AE4">
              <w:rPr>
                <w:sz w:val="24"/>
                <w:szCs w:val="24"/>
              </w:rPr>
              <w:t>Итоговое количество баллов</w:t>
            </w:r>
          </w:p>
        </w:tc>
      </w:tr>
      <w:tr w:rsidR="00EC7B59" w:rsidRPr="000B2AE4" w:rsidTr="000A6A10">
        <w:tc>
          <w:tcPr>
            <w:tcW w:w="541" w:type="dxa"/>
            <w:vMerge w:val="restart"/>
            <w:shd w:val="clear" w:color="auto" w:fill="auto"/>
            <w:vAlign w:val="center"/>
          </w:tcPr>
          <w:p w:rsidR="00EC7B59" w:rsidRPr="000B2AE4" w:rsidRDefault="00EC7B59" w:rsidP="000A6A10">
            <w:pPr>
              <w:autoSpaceDE w:val="0"/>
              <w:autoSpaceDN w:val="0"/>
              <w:adjustRightInd w:val="0"/>
              <w:jc w:val="center"/>
              <w:rPr>
                <w:sz w:val="24"/>
                <w:szCs w:val="24"/>
              </w:rPr>
            </w:pPr>
            <w:r w:rsidRPr="000B2AE4">
              <w:rPr>
                <w:sz w:val="24"/>
                <w:szCs w:val="24"/>
              </w:rPr>
              <w:t>1.</w:t>
            </w:r>
          </w:p>
        </w:tc>
        <w:tc>
          <w:tcPr>
            <w:tcW w:w="2815" w:type="dxa"/>
            <w:vMerge w:val="restart"/>
            <w:shd w:val="clear" w:color="auto" w:fill="auto"/>
            <w:vAlign w:val="center"/>
          </w:tcPr>
          <w:p w:rsidR="00EC7B59" w:rsidRPr="000B2AE4" w:rsidRDefault="00EC7B59" w:rsidP="000A6A10">
            <w:pPr>
              <w:autoSpaceDE w:val="0"/>
              <w:autoSpaceDN w:val="0"/>
              <w:adjustRightInd w:val="0"/>
              <w:rPr>
                <w:sz w:val="24"/>
                <w:szCs w:val="24"/>
              </w:rPr>
            </w:pPr>
            <w:r w:rsidRPr="000B2AE4">
              <w:rPr>
                <w:rFonts w:eastAsia="Calibri"/>
                <w:sz w:val="24"/>
                <w:szCs w:val="24"/>
                <w:lang w:eastAsia="en-US"/>
              </w:rPr>
              <w:t>Рост среднесписочной численности работающих, чел.</w:t>
            </w:r>
          </w:p>
        </w:tc>
        <w:tc>
          <w:tcPr>
            <w:tcW w:w="3191" w:type="dxa"/>
            <w:tcBorders>
              <w:top w:val="single" w:sz="6" w:space="0" w:color="000000"/>
              <w:left w:val="single" w:sz="6" w:space="0" w:color="000000"/>
              <w:bottom w:val="single" w:sz="6" w:space="0" w:color="000000"/>
              <w:right w:val="single" w:sz="6" w:space="0" w:color="000000"/>
            </w:tcBorders>
          </w:tcPr>
          <w:p w:rsidR="00EC7B59" w:rsidRPr="000B2AE4" w:rsidRDefault="00EC7B59" w:rsidP="000A6A10">
            <w:pPr>
              <w:spacing w:line="288" w:lineRule="atLeast"/>
              <w:jc w:val="center"/>
              <w:rPr>
                <w:sz w:val="24"/>
                <w:szCs w:val="24"/>
              </w:rPr>
            </w:pPr>
            <w:r w:rsidRPr="000B2AE4">
              <w:rPr>
                <w:sz w:val="24"/>
                <w:szCs w:val="24"/>
              </w:rPr>
              <w:t>2 человека</w:t>
            </w:r>
          </w:p>
        </w:tc>
        <w:tc>
          <w:tcPr>
            <w:tcW w:w="1318" w:type="dxa"/>
            <w:vMerge w:val="restart"/>
            <w:tcBorders>
              <w:top w:val="single" w:sz="4" w:space="0" w:color="auto"/>
              <w:left w:val="single" w:sz="4" w:space="0" w:color="auto"/>
              <w:right w:val="single" w:sz="4" w:space="0" w:color="auto"/>
            </w:tcBorders>
            <w:vAlign w:val="center"/>
          </w:tcPr>
          <w:p w:rsidR="00EC7B59" w:rsidRPr="000B2AE4" w:rsidRDefault="00EC7B59" w:rsidP="000A6A10">
            <w:pPr>
              <w:autoSpaceDE w:val="0"/>
              <w:autoSpaceDN w:val="0"/>
              <w:adjustRightInd w:val="0"/>
              <w:jc w:val="center"/>
              <w:rPr>
                <w:sz w:val="24"/>
                <w:szCs w:val="24"/>
              </w:rPr>
            </w:pPr>
            <w:r w:rsidRPr="000B2AE4">
              <w:rPr>
                <w:sz w:val="24"/>
                <w:szCs w:val="24"/>
              </w:rPr>
              <w:t>80</w:t>
            </w:r>
          </w:p>
        </w:tc>
        <w:tc>
          <w:tcPr>
            <w:tcW w:w="1318" w:type="dxa"/>
            <w:tcBorders>
              <w:top w:val="single" w:sz="4" w:space="0" w:color="auto"/>
              <w:left w:val="single" w:sz="4" w:space="0" w:color="auto"/>
              <w:bottom w:val="single" w:sz="4" w:space="0" w:color="auto"/>
              <w:right w:val="single" w:sz="4" w:space="0" w:color="auto"/>
            </w:tcBorders>
            <w:shd w:val="clear" w:color="auto" w:fill="auto"/>
            <w:vAlign w:val="center"/>
          </w:tcPr>
          <w:p w:rsidR="00EC7B59" w:rsidRPr="000B2AE4" w:rsidRDefault="00EC7B59" w:rsidP="000A6A10">
            <w:pPr>
              <w:autoSpaceDE w:val="0"/>
              <w:autoSpaceDN w:val="0"/>
              <w:adjustRightInd w:val="0"/>
              <w:jc w:val="center"/>
              <w:rPr>
                <w:sz w:val="24"/>
                <w:szCs w:val="24"/>
              </w:rPr>
            </w:pPr>
            <w:r w:rsidRPr="000B2AE4">
              <w:rPr>
                <w:sz w:val="24"/>
                <w:szCs w:val="24"/>
              </w:rPr>
              <w:t>10 баллов</w:t>
            </w:r>
          </w:p>
        </w:tc>
        <w:tc>
          <w:tcPr>
            <w:tcW w:w="1373" w:type="dxa"/>
            <w:vMerge w:val="restart"/>
            <w:tcBorders>
              <w:top w:val="single" w:sz="4" w:space="0" w:color="auto"/>
              <w:left w:val="single" w:sz="4" w:space="0" w:color="auto"/>
              <w:right w:val="single" w:sz="4" w:space="0" w:color="auto"/>
            </w:tcBorders>
          </w:tcPr>
          <w:p w:rsidR="00EC7B59" w:rsidRPr="000B2AE4" w:rsidRDefault="00EC7B59" w:rsidP="000A6A10">
            <w:pPr>
              <w:autoSpaceDE w:val="0"/>
              <w:autoSpaceDN w:val="0"/>
              <w:adjustRightInd w:val="0"/>
              <w:jc w:val="center"/>
              <w:rPr>
                <w:sz w:val="24"/>
                <w:szCs w:val="24"/>
              </w:rPr>
            </w:pPr>
          </w:p>
        </w:tc>
      </w:tr>
      <w:tr w:rsidR="00EC7B59" w:rsidRPr="000B2AE4" w:rsidTr="000A6A10">
        <w:tc>
          <w:tcPr>
            <w:tcW w:w="541" w:type="dxa"/>
            <w:vMerge/>
            <w:shd w:val="clear" w:color="auto" w:fill="auto"/>
            <w:vAlign w:val="center"/>
          </w:tcPr>
          <w:p w:rsidR="00EC7B59" w:rsidRPr="000B2AE4" w:rsidRDefault="00EC7B59" w:rsidP="000A6A10">
            <w:pPr>
              <w:autoSpaceDE w:val="0"/>
              <w:autoSpaceDN w:val="0"/>
              <w:adjustRightInd w:val="0"/>
              <w:jc w:val="center"/>
              <w:rPr>
                <w:sz w:val="24"/>
                <w:szCs w:val="24"/>
              </w:rPr>
            </w:pPr>
          </w:p>
        </w:tc>
        <w:tc>
          <w:tcPr>
            <w:tcW w:w="2815" w:type="dxa"/>
            <w:vMerge/>
            <w:shd w:val="clear" w:color="auto" w:fill="auto"/>
            <w:vAlign w:val="center"/>
          </w:tcPr>
          <w:p w:rsidR="00EC7B59" w:rsidRPr="000B2AE4" w:rsidRDefault="00EC7B59" w:rsidP="000A6A10">
            <w:pPr>
              <w:autoSpaceDE w:val="0"/>
              <w:autoSpaceDN w:val="0"/>
              <w:adjustRightInd w:val="0"/>
              <w:rPr>
                <w:rFonts w:eastAsia="Calibri"/>
                <w:sz w:val="24"/>
                <w:szCs w:val="24"/>
                <w:lang w:eastAsia="en-US"/>
              </w:rPr>
            </w:pPr>
          </w:p>
        </w:tc>
        <w:tc>
          <w:tcPr>
            <w:tcW w:w="3191" w:type="dxa"/>
            <w:tcBorders>
              <w:top w:val="single" w:sz="6" w:space="0" w:color="000000"/>
              <w:left w:val="single" w:sz="6" w:space="0" w:color="000000"/>
              <w:bottom w:val="single" w:sz="6" w:space="0" w:color="000000"/>
              <w:right w:val="single" w:sz="6" w:space="0" w:color="000000"/>
            </w:tcBorders>
          </w:tcPr>
          <w:p w:rsidR="00EC7B59" w:rsidRPr="000B2AE4" w:rsidRDefault="00EC7B59" w:rsidP="000A6A10">
            <w:pPr>
              <w:spacing w:line="288" w:lineRule="atLeast"/>
              <w:jc w:val="center"/>
              <w:rPr>
                <w:sz w:val="24"/>
                <w:szCs w:val="24"/>
              </w:rPr>
            </w:pPr>
            <w:r w:rsidRPr="000B2AE4">
              <w:rPr>
                <w:sz w:val="24"/>
                <w:szCs w:val="24"/>
              </w:rPr>
              <w:t>от 3 до 5 человек</w:t>
            </w:r>
          </w:p>
        </w:tc>
        <w:tc>
          <w:tcPr>
            <w:tcW w:w="1318" w:type="dxa"/>
            <w:vMerge/>
            <w:tcBorders>
              <w:top w:val="single" w:sz="4" w:space="0" w:color="auto"/>
              <w:left w:val="single" w:sz="4" w:space="0" w:color="auto"/>
              <w:right w:val="single" w:sz="4" w:space="0" w:color="auto"/>
            </w:tcBorders>
            <w:vAlign w:val="center"/>
          </w:tcPr>
          <w:p w:rsidR="00EC7B59" w:rsidRPr="000B2AE4" w:rsidRDefault="00EC7B59" w:rsidP="000A6A10">
            <w:pPr>
              <w:autoSpaceDE w:val="0"/>
              <w:autoSpaceDN w:val="0"/>
              <w:adjustRightInd w:val="0"/>
              <w:jc w:val="center"/>
              <w:rPr>
                <w:sz w:val="24"/>
                <w:szCs w:val="24"/>
              </w:rPr>
            </w:pPr>
          </w:p>
        </w:tc>
        <w:tc>
          <w:tcPr>
            <w:tcW w:w="1318" w:type="dxa"/>
            <w:tcBorders>
              <w:top w:val="single" w:sz="4" w:space="0" w:color="auto"/>
              <w:left w:val="single" w:sz="4" w:space="0" w:color="auto"/>
              <w:bottom w:val="single" w:sz="4" w:space="0" w:color="auto"/>
              <w:right w:val="single" w:sz="4" w:space="0" w:color="auto"/>
            </w:tcBorders>
            <w:shd w:val="clear" w:color="auto" w:fill="auto"/>
            <w:vAlign w:val="center"/>
          </w:tcPr>
          <w:p w:rsidR="00EC7B59" w:rsidRPr="000B2AE4" w:rsidRDefault="00EC7B59" w:rsidP="000A6A10">
            <w:pPr>
              <w:autoSpaceDE w:val="0"/>
              <w:autoSpaceDN w:val="0"/>
              <w:adjustRightInd w:val="0"/>
              <w:jc w:val="center"/>
              <w:rPr>
                <w:sz w:val="24"/>
                <w:szCs w:val="24"/>
              </w:rPr>
            </w:pPr>
            <w:r w:rsidRPr="000B2AE4">
              <w:rPr>
                <w:sz w:val="24"/>
                <w:szCs w:val="24"/>
              </w:rPr>
              <w:t>20 баллов</w:t>
            </w:r>
          </w:p>
        </w:tc>
        <w:tc>
          <w:tcPr>
            <w:tcW w:w="1373" w:type="dxa"/>
            <w:vMerge/>
            <w:tcBorders>
              <w:top w:val="single" w:sz="4" w:space="0" w:color="auto"/>
              <w:left w:val="single" w:sz="4" w:space="0" w:color="auto"/>
              <w:right w:val="single" w:sz="4" w:space="0" w:color="auto"/>
            </w:tcBorders>
          </w:tcPr>
          <w:p w:rsidR="00EC7B59" w:rsidRPr="000B2AE4" w:rsidRDefault="00EC7B59" w:rsidP="000A6A10">
            <w:pPr>
              <w:autoSpaceDE w:val="0"/>
              <w:autoSpaceDN w:val="0"/>
              <w:adjustRightInd w:val="0"/>
              <w:jc w:val="center"/>
              <w:rPr>
                <w:sz w:val="24"/>
                <w:szCs w:val="24"/>
              </w:rPr>
            </w:pPr>
          </w:p>
        </w:tc>
      </w:tr>
      <w:tr w:rsidR="00EC7B59" w:rsidRPr="000B2AE4" w:rsidTr="000A6A10">
        <w:tc>
          <w:tcPr>
            <w:tcW w:w="541" w:type="dxa"/>
            <w:vMerge/>
            <w:shd w:val="clear" w:color="auto" w:fill="auto"/>
            <w:vAlign w:val="center"/>
          </w:tcPr>
          <w:p w:rsidR="00EC7B59" w:rsidRPr="000B2AE4" w:rsidRDefault="00EC7B59" w:rsidP="000A6A10">
            <w:pPr>
              <w:autoSpaceDE w:val="0"/>
              <w:autoSpaceDN w:val="0"/>
              <w:adjustRightInd w:val="0"/>
              <w:jc w:val="center"/>
              <w:rPr>
                <w:sz w:val="24"/>
                <w:szCs w:val="24"/>
              </w:rPr>
            </w:pPr>
          </w:p>
        </w:tc>
        <w:tc>
          <w:tcPr>
            <w:tcW w:w="2815" w:type="dxa"/>
            <w:vMerge/>
            <w:shd w:val="clear" w:color="auto" w:fill="auto"/>
          </w:tcPr>
          <w:p w:rsidR="00EC7B59" w:rsidRPr="000B2AE4" w:rsidRDefault="00EC7B59" w:rsidP="000A6A10">
            <w:pPr>
              <w:autoSpaceDE w:val="0"/>
              <w:autoSpaceDN w:val="0"/>
              <w:adjustRightInd w:val="0"/>
              <w:rPr>
                <w:sz w:val="24"/>
                <w:szCs w:val="24"/>
              </w:rPr>
            </w:pPr>
          </w:p>
        </w:tc>
        <w:tc>
          <w:tcPr>
            <w:tcW w:w="3191" w:type="dxa"/>
            <w:tcBorders>
              <w:top w:val="single" w:sz="6" w:space="0" w:color="000000"/>
              <w:left w:val="single" w:sz="6" w:space="0" w:color="000000"/>
              <w:bottom w:val="single" w:sz="6" w:space="0" w:color="000000"/>
              <w:right w:val="single" w:sz="4" w:space="0" w:color="auto"/>
            </w:tcBorders>
          </w:tcPr>
          <w:p w:rsidR="00EC7B59" w:rsidRPr="000B2AE4" w:rsidRDefault="00EC7B59" w:rsidP="000A6A10">
            <w:pPr>
              <w:spacing w:line="288" w:lineRule="atLeast"/>
              <w:jc w:val="center"/>
              <w:rPr>
                <w:sz w:val="24"/>
                <w:szCs w:val="24"/>
              </w:rPr>
            </w:pPr>
            <w:r w:rsidRPr="000B2AE4">
              <w:rPr>
                <w:sz w:val="24"/>
                <w:szCs w:val="24"/>
              </w:rPr>
              <w:t>от 6 до 9 человек</w:t>
            </w:r>
          </w:p>
        </w:tc>
        <w:tc>
          <w:tcPr>
            <w:tcW w:w="1318" w:type="dxa"/>
            <w:vMerge/>
            <w:tcBorders>
              <w:left w:val="single" w:sz="4" w:space="0" w:color="auto"/>
              <w:right w:val="single" w:sz="4" w:space="0" w:color="auto"/>
            </w:tcBorders>
          </w:tcPr>
          <w:p w:rsidR="00EC7B59" w:rsidRPr="000B2AE4" w:rsidRDefault="00EC7B59" w:rsidP="000A6A10">
            <w:pPr>
              <w:autoSpaceDE w:val="0"/>
              <w:autoSpaceDN w:val="0"/>
              <w:adjustRightInd w:val="0"/>
              <w:jc w:val="center"/>
              <w:rPr>
                <w:sz w:val="24"/>
                <w:szCs w:val="24"/>
              </w:rPr>
            </w:pPr>
          </w:p>
        </w:tc>
        <w:tc>
          <w:tcPr>
            <w:tcW w:w="1318" w:type="dxa"/>
            <w:tcBorders>
              <w:top w:val="single" w:sz="4" w:space="0" w:color="auto"/>
              <w:left w:val="single" w:sz="4" w:space="0" w:color="auto"/>
              <w:right w:val="single" w:sz="4" w:space="0" w:color="auto"/>
            </w:tcBorders>
            <w:shd w:val="clear" w:color="auto" w:fill="auto"/>
            <w:vAlign w:val="center"/>
          </w:tcPr>
          <w:p w:rsidR="00EC7B59" w:rsidRPr="000B2AE4" w:rsidRDefault="00EC7B59" w:rsidP="000A6A10">
            <w:pPr>
              <w:autoSpaceDE w:val="0"/>
              <w:autoSpaceDN w:val="0"/>
              <w:adjustRightInd w:val="0"/>
              <w:jc w:val="center"/>
              <w:rPr>
                <w:sz w:val="24"/>
                <w:szCs w:val="24"/>
              </w:rPr>
            </w:pPr>
            <w:r w:rsidRPr="000B2AE4">
              <w:rPr>
                <w:sz w:val="24"/>
                <w:szCs w:val="24"/>
              </w:rPr>
              <w:t>50 баллов</w:t>
            </w:r>
          </w:p>
        </w:tc>
        <w:tc>
          <w:tcPr>
            <w:tcW w:w="1373" w:type="dxa"/>
            <w:vMerge/>
            <w:tcBorders>
              <w:left w:val="single" w:sz="4" w:space="0" w:color="auto"/>
              <w:right w:val="single" w:sz="4" w:space="0" w:color="auto"/>
            </w:tcBorders>
          </w:tcPr>
          <w:p w:rsidR="00EC7B59" w:rsidRPr="000B2AE4" w:rsidRDefault="00EC7B59" w:rsidP="000A6A10">
            <w:pPr>
              <w:autoSpaceDE w:val="0"/>
              <w:autoSpaceDN w:val="0"/>
              <w:adjustRightInd w:val="0"/>
              <w:jc w:val="center"/>
              <w:rPr>
                <w:sz w:val="24"/>
                <w:szCs w:val="24"/>
              </w:rPr>
            </w:pPr>
          </w:p>
        </w:tc>
      </w:tr>
      <w:tr w:rsidR="00EC7B59" w:rsidRPr="000B2AE4" w:rsidTr="000A6A10">
        <w:tc>
          <w:tcPr>
            <w:tcW w:w="541" w:type="dxa"/>
            <w:vMerge/>
            <w:tcBorders>
              <w:bottom w:val="single" w:sz="4" w:space="0" w:color="auto"/>
            </w:tcBorders>
            <w:shd w:val="clear" w:color="auto" w:fill="auto"/>
            <w:vAlign w:val="center"/>
          </w:tcPr>
          <w:p w:rsidR="00EC7B59" w:rsidRPr="000B2AE4" w:rsidRDefault="00EC7B59" w:rsidP="000A6A10">
            <w:pPr>
              <w:autoSpaceDE w:val="0"/>
              <w:autoSpaceDN w:val="0"/>
              <w:adjustRightInd w:val="0"/>
              <w:jc w:val="center"/>
              <w:rPr>
                <w:sz w:val="24"/>
                <w:szCs w:val="24"/>
              </w:rPr>
            </w:pPr>
          </w:p>
        </w:tc>
        <w:tc>
          <w:tcPr>
            <w:tcW w:w="2815" w:type="dxa"/>
            <w:vMerge/>
            <w:tcBorders>
              <w:bottom w:val="single" w:sz="4" w:space="0" w:color="auto"/>
            </w:tcBorders>
            <w:shd w:val="clear" w:color="auto" w:fill="auto"/>
          </w:tcPr>
          <w:p w:rsidR="00EC7B59" w:rsidRPr="000B2AE4" w:rsidRDefault="00EC7B59" w:rsidP="000A6A10">
            <w:pPr>
              <w:autoSpaceDE w:val="0"/>
              <w:autoSpaceDN w:val="0"/>
              <w:adjustRightInd w:val="0"/>
              <w:rPr>
                <w:sz w:val="24"/>
                <w:szCs w:val="24"/>
              </w:rPr>
            </w:pPr>
          </w:p>
        </w:tc>
        <w:tc>
          <w:tcPr>
            <w:tcW w:w="3191" w:type="dxa"/>
            <w:tcBorders>
              <w:top w:val="single" w:sz="6" w:space="0" w:color="000000"/>
              <w:left w:val="single" w:sz="6" w:space="0" w:color="000000"/>
              <w:bottom w:val="single" w:sz="6" w:space="0" w:color="000000"/>
              <w:right w:val="single" w:sz="4" w:space="0" w:color="auto"/>
            </w:tcBorders>
          </w:tcPr>
          <w:p w:rsidR="00EC7B59" w:rsidRPr="000B2AE4" w:rsidRDefault="00EC7B59" w:rsidP="000A6A10">
            <w:pPr>
              <w:spacing w:line="288" w:lineRule="atLeast"/>
              <w:jc w:val="center"/>
              <w:rPr>
                <w:sz w:val="24"/>
                <w:szCs w:val="24"/>
              </w:rPr>
            </w:pPr>
            <w:r w:rsidRPr="000B2AE4">
              <w:rPr>
                <w:sz w:val="24"/>
                <w:szCs w:val="24"/>
              </w:rPr>
              <w:t>10 и более человек</w:t>
            </w:r>
          </w:p>
        </w:tc>
        <w:tc>
          <w:tcPr>
            <w:tcW w:w="1318" w:type="dxa"/>
            <w:vMerge/>
            <w:tcBorders>
              <w:left w:val="single" w:sz="4" w:space="0" w:color="auto"/>
              <w:right w:val="single" w:sz="4" w:space="0" w:color="auto"/>
            </w:tcBorders>
          </w:tcPr>
          <w:p w:rsidR="00EC7B59" w:rsidRPr="000B2AE4" w:rsidRDefault="00EC7B59" w:rsidP="000A6A10">
            <w:pPr>
              <w:autoSpaceDE w:val="0"/>
              <w:autoSpaceDN w:val="0"/>
              <w:adjustRightInd w:val="0"/>
              <w:jc w:val="center"/>
              <w:rPr>
                <w:sz w:val="24"/>
                <w:szCs w:val="24"/>
              </w:rPr>
            </w:pPr>
          </w:p>
        </w:tc>
        <w:tc>
          <w:tcPr>
            <w:tcW w:w="1318" w:type="dxa"/>
            <w:tcBorders>
              <w:left w:val="single" w:sz="4" w:space="0" w:color="auto"/>
              <w:right w:val="single" w:sz="4" w:space="0" w:color="auto"/>
            </w:tcBorders>
            <w:shd w:val="clear" w:color="auto" w:fill="auto"/>
            <w:vAlign w:val="center"/>
          </w:tcPr>
          <w:p w:rsidR="00EC7B59" w:rsidRPr="000B2AE4" w:rsidRDefault="00EC7B59" w:rsidP="000A6A10">
            <w:pPr>
              <w:autoSpaceDE w:val="0"/>
              <w:autoSpaceDN w:val="0"/>
              <w:adjustRightInd w:val="0"/>
              <w:jc w:val="center"/>
              <w:rPr>
                <w:sz w:val="24"/>
                <w:szCs w:val="24"/>
              </w:rPr>
            </w:pPr>
            <w:r w:rsidRPr="000B2AE4">
              <w:rPr>
                <w:sz w:val="24"/>
                <w:szCs w:val="24"/>
              </w:rPr>
              <w:t>80 баллов</w:t>
            </w:r>
          </w:p>
        </w:tc>
        <w:tc>
          <w:tcPr>
            <w:tcW w:w="1373" w:type="dxa"/>
            <w:vMerge/>
            <w:tcBorders>
              <w:left w:val="single" w:sz="4" w:space="0" w:color="auto"/>
              <w:right w:val="single" w:sz="4" w:space="0" w:color="auto"/>
            </w:tcBorders>
          </w:tcPr>
          <w:p w:rsidR="00EC7B59" w:rsidRPr="000B2AE4" w:rsidRDefault="00EC7B59" w:rsidP="000A6A10">
            <w:pPr>
              <w:autoSpaceDE w:val="0"/>
              <w:autoSpaceDN w:val="0"/>
              <w:adjustRightInd w:val="0"/>
              <w:jc w:val="center"/>
              <w:rPr>
                <w:sz w:val="24"/>
                <w:szCs w:val="24"/>
              </w:rPr>
            </w:pPr>
          </w:p>
        </w:tc>
      </w:tr>
      <w:tr w:rsidR="00EC7B59" w:rsidRPr="000B2AE4" w:rsidTr="000A6A10">
        <w:trPr>
          <w:trHeight w:val="308"/>
        </w:trPr>
        <w:tc>
          <w:tcPr>
            <w:tcW w:w="541" w:type="dxa"/>
            <w:vMerge w:val="restart"/>
            <w:tcBorders>
              <w:top w:val="single" w:sz="4" w:space="0" w:color="auto"/>
              <w:left w:val="single" w:sz="4" w:space="0" w:color="auto"/>
              <w:right w:val="single" w:sz="4" w:space="0" w:color="auto"/>
            </w:tcBorders>
            <w:shd w:val="clear" w:color="auto" w:fill="auto"/>
            <w:vAlign w:val="center"/>
          </w:tcPr>
          <w:p w:rsidR="00EC7B59" w:rsidRPr="000B2AE4" w:rsidRDefault="00EC7B59" w:rsidP="000A6A10">
            <w:pPr>
              <w:autoSpaceDE w:val="0"/>
              <w:autoSpaceDN w:val="0"/>
              <w:adjustRightInd w:val="0"/>
              <w:jc w:val="center"/>
              <w:rPr>
                <w:sz w:val="24"/>
                <w:szCs w:val="24"/>
              </w:rPr>
            </w:pPr>
            <w:r w:rsidRPr="000B2AE4">
              <w:rPr>
                <w:sz w:val="24"/>
                <w:szCs w:val="24"/>
              </w:rPr>
              <w:t>2.</w:t>
            </w:r>
          </w:p>
        </w:tc>
        <w:tc>
          <w:tcPr>
            <w:tcW w:w="2815" w:type="dxa"/>
            <w:vMerge w:val="restart"/>
            <w:tcBorders>
              <w:top w:val="single" w:sz="4" w:space="0" w:color="auto"/>
              <w:left w:val="single" w:sz="4" w:space="0" w:color="auto"/>
              <w:right w:val="single" w:sz="4" w:space="0" w:color="auto"/>
            </w:tcBorders>
            <w:shd w:val="clear" w:color="auto" w:fill="auto"/>
            <w:vAlign w:val="center"/>
          </w:tcPr>
          <w:p w:rsidR="00EC7B59" w:rsidRPr="000B2AE4" w:rsidRDefault="00EC7B59" w:rsidP="000A6A10">
            <w:pPr>
              <w:autoSpaceDE w:val="0"/>
              <w:autoSpaceDN w:val="0"/>
              <w:adjustRightInd w:val="0"/>
              <w:jc w:val="both"/>
              <w:rPr>
                <w:sz w:val="24"/>
                <w:szCs w:val="24"/>
              </w:rPr>
            </w:pPr>
            <w:r w:rsidRPr="000B2AE4">
              <w:rPr>
                <w:rFonts w:eastAsia="Calibri"/>
                <w:sz w:val="24"/>
                <w:szCs w:val="24"/>
              </w:rPr>
              <w:t>Субъект относится к приоритетной группе</w:t>
            </w:r>
          </w:p>
        </w:tc>
        <w:tc>
          <w:tcPr>
            <w:tcW w:w="3191" w:type="dxa"/>
            <w:tcBorders>
              <w:top w:val="single" w:sz="4" w:space="0" w:color="auto"/>
              <w:left w:val="single" w:sz="4" w:space="0" w:color="auto"/>
              <w:right w:val="single" w:sz="4" w:space="0" w:color="auto"/>
            </w:tcBorders>
            <w:shd w:val="clear" w:color="auto" w:fill="auto"/>
            <w:vAlign w:val="center"/>
          </w:tcPr>
          <w:p w:rsidR="00EC7B59" w:rsidRPr="000B2AE4" w:rsidRDefault="00EC7B59" w:rsidP="000A6A10">
            <w:pPr>
              <w:autoSpaceDE w:val="0"/>
              <w:autoSpaceDN w:val="0"/>
              <w:adjustRightInd w:val="0"/>
              <w:jc w:val="center"/>
              <w:rPr>
                <w:sz w:val="24"/>
                <w:szCs w:val="24"/>
              </w:rPr>
            </w:pPr>
            <w:r w:rsidRPr="000B2AE4">
              <w:rPr>
                <w:sz w:val="24"/>
                <w:szCs w:val="24"/>
              </w:rPr>
              <w:t>да</w:t>
            </w:r>
          </w:p>
        </w:tc>
        <w:tc>
          <w:tcPr>
            <w:tcW w:w="1318" w:type="dxa"/>
            <w:vMerge w:val="restart"/>
            <w:tcBorders>
              <w:top w:val="single" w:sz="4" w:space="0" w:color="auto"/>
              <w:left w:val="single" w:sz="4" w:space="0" w:color="auto"/>
              <w:right w:val="single" w:sz="4" w:space="0" w:color="auto"/>
            </w:tcBorders>
            <w:vAlign w:val="center"/>
          </w:tcPr>
          <w:p w:rsidR="00EC7B59" w:rsidRPr="000B2AE4" w:rsidRDefault="00EC7B59" w:rsidP="000A6A10">
            <w:pPr>
              <w:autoSpaceDE w:val="0"/>
              <w:autoSpaceDN w:val="0"/>
              <w:adjustRightInd w:val="0"/>
              <w:jc w:val="center"/>
              <w:rPr>
                <w:sz w:val="24"/>
                <w:szCs w:val="24"/>
              </w:rPr>
            </w:pPr>
            <w:r w:rsidRPr="000B2AE4">
              <w:rPr>
                <w:sz w:val="24"/>
                <w:szCs w:val="24"/>
              </w:rPr>
              <w:t>20</w:t>
            </w:r>
          </w:p>
        </w:tc>
        <w:tc>
          <w:tcPr>
            <w:tcW w:w="1318" w:type="dxa"/>
            <w:tcBorders>
              <w:top w:val="single" w:sz="4" w:space="0" w:color="auto"/>
              <w:left w:val="single" w:sz="4" w:space="0" w:color="auto"/>
              <w:right w:val="single" w:sz="4" w:space="0" w:color="auto"/>
            </w:tcBorders>
            <w:shd w:val="clear" w:color="auto" w:fill="auto"/>
            <w:vAlign w:val="center"/>
          </w:tcPr>
          <w:p w:rsidR="00EC7B59" w:rsidRPr="000B2AE4" w:rsidRDefault="00EC7B59" w:rsidP="000A6A10">
            <w:pPr>
              <w:autoSpaceDE w:val="0"/>
              <w:autoSpaceDN w:val="0"/>
              <w:adjustRightInd w:val="0"/>
              <w:jc w:val="center"/>
              <w:rPr>
                <w:sz w:val="24"/>
                <w:szCs w:val="24"/>
              </w:rPr>
            </w:pPr>
            <w:r w:rsidRPr="000B2AE4">
              <w:rPr>
                <w:sz w:val="24"/>
                <w:szCs w:val="24"/>
              </w:rPr>
              <w:t>20 баллов</w:t>
            </w:r>
          </w:p>
        </w:tc>
        <w:tc>
          <w:tcPr>
            <w:tcW w:w="1373" w:type="dxa"/>
            <w:vMerge w:val="restart"/>
            <w:tcBorders>
              <w:top w:val="single" w:sz="4" w:space="0" w:color="auto"/>
              <w:left w:val="single" w:sz="4" w:space="0" w:color="auto"/>
              <w:right w:val="single" w:sz="4" w:space="0" w:color="auto"/>
            </w:tcBorders>
          </w:tcPr>
          <w:p w:rsidR="00EC7B59" w:rsidRPr="000B2AE4" w:rsidRDefault="00EC7B59" w:rsidP="000A6A10">
            <w:pPr>
              <w:autoSpaceDE w:val="0"/>
              <w:autoSpaceDN w:val="0"/>
              <w:adjustRightInd w:val="0"/>
              <w:jc w:val="center"/>
              <w:rPr>
                <w:sz w:val="24"/>
                <w:szCs w:val="24"/>
              </w:rPr>
            </w:pPr>
          </w:p>
        </w:tc>
      </w:tr>
      <w:tr w:rsidR="00EC7B59" w:rsidRPr="000B2AE4" w:rsidTr="000A6A10">
        <w:trPr>
          <w:trHeight w:val="278"/>
        </w:trPr>
        <w:tc>
          <w:tcPr>
            <w:tcW w:w="541" w:type="dxa"/>
            <w:vMerge/>
            <w:tcBorders>
              <w:left w:val="single" w:sz="4" w:space="0" w:color="auto"/>
              <w:bottom w:val="single" w:sz="4" w:space="0" w:color="auto"/>
              <w:right w:val="single" w:sz="4" w:space="0" w:color="auto"/>
            </w:tcBorders>
            <w:shd w:val="clear" w:color="auto" w:fill="auto"/>
            <w:vAlign w:val="center"/>
          </w:tcPr>
          <w:p w:rsidR="00EC7B59" w:rsidRPr="000B2AE4" w:rsidRDefault="00EC7B59" w:rsidP="000A6A10">
            <w:pPr>
              <w:autoSpaceDE w:val="0"/>
              <w:autoSpaceDN w:val="0"/>
              <w:adjustRightInd w:val="0"/>
              <w:jc w:val="center"/>
              <w:rPr>
                <w:sz w:val="24"/>
                <w:szCs w:val="24"/>
              </w:rPr>
            </w:pPr>
          </w:p>
        </w:tc>
        <w:tc>
          <w:tcPr>
            <w:tcW w:w="2815" w:type="dxa"/>
            <w:vMerge/>
            <w:tcBorders>
              <w:left w:val="single" w:sz="4" w:space="0" w:color="auto"/>
              <w:bottom w:val="single" w:sz="4" w:space="0" w:color="auto"/>
              <w:right w:val="single" w:sz="4" w:space="0" w:color="auto"/>
            </w:tcBorders>
            <w:shd w:val="clear" w:color="auto" w:fill="auto"/>
            <w:vAlign w:val="center"/>
          </w:tcPr>
          <w:p w:rsidR="00EC7B59" w:rsidRPr="000B2AE4" w:rsidRDefault="00EC7B59" w:rsidP="000A6A10">
            <w:pPr>
              <w:autoSpaceDE w:val="0"/>
              <w:autoSpaceDN w:val="0"/>
              <w:adjustRightInd w:val="0"/>
              <w:jc w:val="both"/>
              <w:rPr>
                <w:rFonts w:eastAsia="Calibri"/>
                <w:sz w:val="24"/>
                <w:szCs w:val="24"/>
              </w:rPr>
            </w:pPr>
          </w:p>
        </w:tc>
        <w:tc>
          <w:tcPr>
            <w:tcW w:w="3191" w:type="dxa"/>
            <w:tcBorders>
              <w:top w:val="single" w:sz="4" w:space="0" w:color="auto"/>
              <w:left w:val="single" w:sz="4" w:space="0" w:color="auto"/>
              <w:right w:val="single" w:sz="4" w:space="0" w:color="auto"/>
            </w:tcBorders>
            <w:shd w:val="clear" w:color="auto" w:fill="auto"/>
            <w:vAlign w:val="center"/>
          </w:tcPr>
          <w:p w:rsidR="00EC7B59" w:rsidRPr="000B2AE4" w:rsidRDefault="00EC7B59" w:rsidP="000A6A10">
            <w:pPr>
              <w:autoSpaceDE w:val="0"/>
              <w:autoSpaceDN w:val="0"/>
              <w:adjustRightInd w:val="0"/>
              <w:jc w:val="center"/>
              <w:rPr>
                <w:sz w:val="24"/>
                <w:szCs w:val="24"/>
              </w:rPr>
            </w:pPr>
            <w:r w:rsidRPr="000B2AE4">
              <w:rPr>
                <w:sz w:val="24"/>
                <w:szCs w:val="24"/>
              </w:rPr>
              <w:t>нет</w:t>
            </w:r>
          </w:p>
        </w:tc>
        <w:tc>
          <w:tcPr>
            <w:tcW w:w="1318" w:type="dxa"/>
            <w:vMerge/>
            <w:tcBorders>
              <w:left w:val="single" w:sz="4" w:space="0" w:color="auto"/>
              <w:right w:val="single" w:sz="4" w:space="0" w:color="auto"/>
            </w:tcBorders>
          </w:tcPr>
          <w:p w:rsidR="00EC7B59" w:rsidRPr="000B2AE4" w:rsidRDefault="00EC7B59" w:rsidP="000A6A10">
            <w:pPr>
              <w:autoSpaceDE w:val="0"/>
              <w:autoSpaceDN w:val="0"/>
              <w:adjustRightInd w:val="0"/>
              <w:jc w:val="center"/>
              <w:rPr>
                <w:sz w:val="24"/>
                <w:szCs w:val="24"/>
              </w:rPr>
            </w:pPr>
          </w:p>
        </w:tc>
        <w:tc>
          <w:tcPr>
            <w:tcW w:w="1318" w:type="dxa"/>
            <w:tcBorders>
              <w:top w:val="single" w:sz="4" w:space="0" w:color="auto"/>
              <w:left w:val="single" w:sz="4" w:space="0" w:color="auto"/>
              <w:right w:val="single" w:sz="4" w:space="0" w:color="auto"/>
            </w:tcBorders>
            <w:shd w:val="clear" w:color="auto" w:fill="auto"/>
            <w:vAlign w:val="center"/>
          </w:tcPr>
          <w:p w:rsidR="00EC7B59" w:rsidRPr="000B2AE4" w:rsidRDefault="00EC7B59" w:rsidP="000A6A10">
            <w:pPr>
              <w:autoSpaceDE w:val="0"/>
              <w:autoSpaceDN w:val="0"/>
              <w:adjustRightInd w:val="0"/>
              <w:jc w:val="center"/>
              <w:rPr>
                <w:sz w:val="24"/>
                <w:szCs w:val="24"/>
              </w:rPr>
            </w:pPr>
            <w:r w:rsidRPr="000B2AE4">
              <w:rPr>
                <w:sz w:val="24"/>
                <w:szCs w:val="24"/>
              </w:rPr>
              <w:t>0 баллов</w:t>
            </w:r>
          </w:p>
        </w:tc>
        <w:tc>
          <w:tcPr>
            <w:tcW w:w="1373" w:type="dxa"/>
            <w:vMerge/>
            <w:tcBorders>
              <w:left w:val="single" w:sz="4" w:space="0" w:color="auto"/>
              <w:right w:val="single" w:sz="4" w:space="0" w:color="auto"/>
            </w:tcBorders>
          </w:tcPr>
          <w:p w:rsidR="00EC7B59" w:rsidRPr="000B2AE4" w:rsidRDefault="00EC7B59" w:rsidP="000A6A10">
            <w:pPr>
              <w:autoSpaceDE w:val="0"/>
              <w:autoSpaceDN w:val="0"/>
              <w:adjustRightInd w:val="0"/>
              <w:jc w:val="center"/>
              <w:rPr>
                <w:sz w:val="24"/>
                <w:szCs w:val="24"/>
              </w:rPr>
            </w:pPr>
          </w:p>
        </w:tc>
      </w:tr>
      <w:tr w:rsidR="00EC7B59" w:rsidRPr="000B2AE4" w:rsidTr="000A6A10">
        <w:trPr>
          <w:trHeight w:val="300"/>
        </w:trPr>
        <w:tc>
          <w:tcPr>
            <w:tcW w:w="541" w:type="dxa"/>
            <w:shd w:val="clear" w:color="auto" w:fill="auto"/>
            <w:vAlign w:val="center"/>
          </w:tcPr>
          <w:p w:rsidR="00EC7B59" w:rsidRPr="000B2AE4" w:rsidRDefault="00EC7B59" w:rsidP="000A6A10">
            <w:pPr>
              <w:autoSpaceDE w:val="0"/>
              <w:autoSpaceDN w:val="0"/>
              <w:adjustRightInd w:val="0"/>
              <w:rPr>
                <w:sz w:val="24"/>
                <w:szCs w:val="24"/>
              </w:rPr>
            </w:pPr>
          </w:p>
        </w:tc>
        <w:tc>
          <w:tcPr>
            <w:tcW w:w="6006" w:type="dxa"/>
            <w:gridSpan w:val="2"/>
            <w:shd w:val="clear" w:color="auto" w:fill="auto"/>
            <w:vAlign w:val="center"/>
          </w:tcPr>
          <w:p w:rsidR="00EC7B59" w:rsidRPr="000B2AE4" w:rsidRDefault="00EC7B59" w:rsidP="000A6A10">
            <w:pPr>
              <w:autoSpaceDE w:val="0"/>
              <w:autoSpaceDN w:val="0"/>
              <w:adjustRightInd w:val="0"/>
              <w:jc w:val="right"/>
              <w:rPr>
                <w:sz w:val="24"/>
                <w:szCs w:val="24"/>
              </w:rPr>
            </w:pPr>
            <w:r w:rsidRPr="000B2AE4">
              <w:rPr>
                <w:sz w:val="24"/>
                <w:szCs w:val="24"/>
              </w:rPr>
              <w:t>ИТОГО:</w:t>
            </w:r>
          </w:p>
        </w:tc>
        <w:tc>
          <w:tcPr>
            <w:tcW w:w="1318" w:type="dxa"/>
          </w:tcPr>
          <w:p w:rsidR="00EC7B59" w:rsidRPr="000B2AE4" w:rsidRDefault="00EC7B59" w:rsidP="000A6A10">
            <w:pPr>
              <w:autoSpaceDE w:val="0"/>
              <w:autoSpaceDN w:val="0"/>
              <w:adjustRightInd w:val="0"/>
              <w:jc w:val="center"/>
              <w:rPr>
                <w:sz w:val="24"/>
                <w:szCs w:val="24"/>
              </w:rPr>
            </w:pPr>
            <w:r w:rsidRPr="000B2AE4">
              <w:rPr>
                <w:sz w:val="24"/>
                <w:szCs w:val="24"/>
              </w:rPr>
              <w:t>100</w:t>
            </w:r>
          </w:p>
        </w:tc>
        <w:tc>
          <w:tcPr>
            <w:tcW w:w="1318" w:type="dxa"/>
            <w:tcBorders>
              <w:right w:val="single" w:sz="4" w:space="0" w:color="auto"/>
            </w:tcBorders>
            <w:shd w:val="clear" w:color="auto" w:fill="auto"/>
            <w:vAlign w:val="center"/>
          </w:tcPr>
          <w:p w:rsidR="00EC7B59" w:rsidRPr="000B2AE4" w:rsidRDefault="00EC7B59" w:rsidP="000A6A10">
            <w:pPr>
              <w:autoSpaceDE w:val="0"/>
              <w:autoSpaceDN w:val="0"/>
              <w:adjustRightInd w:val="0"/>
              <w:jc w:val="center"/>
              <w:rPr>
                <w:sz w:val="24"/>
                <w:szCs w:val="24"/>
              </w:rPr>
            </w:pPr>
          </w:p>
        </w:tc>
        <w:tc>
          <w:tcPr>
            <w:tcW w:w="1373" w:type="dxa"/>
            <w:tcBorders>
              <w:left w:val="single" w:sz="4" w:space="0" w:color="auto"/>
              <w:right w:val="single" w:sz="4" w:space="0" w:color="auto"/>
            </w:tcBorders>
          </w:tcPr>
          <w:p w:rsidR="00EC7B59" w:rsidRPr="000B2AE4" w:rsidRDefault="00EC7B59" w:rsidP="000A6A10">
            <w:pPr>
              <w:autoSpaceDE w:val="0"/>
              <w:autoSpaceDN w:val="0"/>
              <w:adjustRightInd w:val="0"/>
              <w:jc w:val="center"/>
              <w:rPr>
                <w:sz w:val="24"/>
                <w:szCs w:val="24"/>
              </w:rPr>
            </w:pPr>
          </w:p>
        </w:tc>
      </w:tr>
    </w:tbl>
    <w:p w:rsidR="00EC7B59" w:rsidRPr="000B2AE4" w:rsidRDefault="00EC7B59" w:rsidP="00EC7B59">
      <w:pPr>
        <w:rPr>
          <w:sz w:val="22"/>
          <w:szCs w:val="22"/>
        </w:rPr>
      </w:pPr>
    </w:p>
    <w:p w:rsidR="00AA2632" w:rsidRPr="000B2AE4" w:rsidRDefault="00AA2632" w:rsidP="00AA2632">
      <w:pPr>
        <w:jc w:val="both"/>
      </w:pPr>
    </w:p>
    <w:p w:rsidR="00AA2632" w:rsidRPr="000B2AE4" w:rsidRDefault="00AA2632" w:rsidP="00AA2632">
      <w:pPr>
        <w:jc w:val="both"/>
      </w:pPr>
    </w:p>
    <w:p w:rsidR="009C6C4B" w:rsidRPr="000B2AE4" w:rsidRDefault="009C6C4B" w:rsidP="00AA2632">
      <w:pPr>
        <w:jc w:val="both"/>
        <w:sectPr w:rsidR="009C6C4B" w:rsidRPr="000B2AE4" w:rsidSect="00956486">
          <w:pgSz w:w="11906" w:h="16838"/>
          <w:pgMar w:top="1134" w:right="850" w:bottom="1134" w:left="1701" w:header="708" w:footer="708" w:gutter="0"/>
          <w:cols w:space="708"/>
          <w:titlePg/>
          <w:docGrid w:linePitch="360"/>
        </w:sectPr>
      </w:pPr>
    </w:p>
    <w:p w:rsidR="00E626C8" w:rsidRPr="000B2AE4" w:rsidRDefault="00E626C8" w:rsidP="00E626C8">
      <w:pPr>
        <w:ind w:left="6096"/>
        <w:jc w:val="center"/>
        <w:rPr>
          <w:color w:val="000000"/>
          <w:sz w:val="24"/>
          <w:szCs w:val="24"/>
        </w:rPr>
      </w:pPr>
      <w:r w:rsidRPr="000B2AE4">
        <w:rPr>
          <w:color w:val="000000"/>
          <w:sz w:val="24"/>
          <w:szCs w:val="24"/>
        </w:rPr>
        <w:lastRenderedPageBreak/>
        <w:t>Форма № 4</w:t>
      </w:r>
    </w:p>
    <w:p w:rsidR="00E626C8" w:rsidRPr="000B2AE4" w:rsidRDefault="00B02E99" w:rsidP="00E626C8">
      <w:pPr>
        <w:ind w:left="6096"/>
        <w:jc w:val="both"/>
        <w:rPr>
          <w:b/>
          <w:sz w:val="24"/>
          <w:szCs w:val="24"/>
        </w:rPr>
      </w:pPr>
      <w:r w:rsidRPr="000B2AE4">
        <w:rPr>
          <w:sz w:val="24"/>
          <w:szCs w:val="24"/>
        </w:rPr>
        <w:t>к порядку предоставления субсидии на возмещение затрат на уплату процентов по кредиту, привлеченному в российской кредитной организации</w:t>
      </w:r>
    </w:p>
    <w:p w:rsidR="00E626C8" w:rsidRPr="000B2AE4" w:rsidRDefault="00E626C8" w:rsidP="00E626C8">
      <w:pPr>
        <w:jc w:val="center"/>
        <w:rPr>
          <w:b/>
          <w:bCs/>
          <w:sz w:val="24"/>
          <w:szCs w:val="24"/>
        </w:rPr>
      </w:pPr>
    </w:p>
    <w:p w:rsidR="00E626C8" w:rsidRPr="000B2AE4" w:rsidRDefault="00E626C8" w:rsidP="00E626C8">
      <w:pPr>
        <w:jc w:val="center"/>
        <w:rPr>
          <w:b/>
          <w:bCs/>
          <w:sz w:val="24"/>
          <w:szCs w:val="24"/>
        </w:rPr>
      </w:pPr>
    </w:p>
    <w:p w:rsidR="00E626C8" w:rsidRPr="000B2AE4" w:rsidRDefault="00E626C8" w:rsidP="00E626C8">
      <w:pPr>
        <w:jc w:val="center"/>
        <w:rPr>
          <w:b/>
          <w:bCs/>
          <w:sz w:val="24"/>
          <w:szCs w:val="24"/>
        </w:rPr>
      </w:pPr>
    </w:p>
    <w:p w:rsidR="00E626C8" w:rsidRPr="000B2AE4" w:rsidRDefault="00E626C8" w:rsidP="00E626C8">
      <w:pPr>
        <w:jc w:val="center"/>
        <w:rPr>
          <w:b/>
          <w:bCs/>
          <w:sz w:val="24"/>
          <w:szCs w:val="24"/>
        </w:rPr>
      </w:pPr>
      <w:r w:rsidRPr="000B2AE4">
        <w:rPr>
          <w:b/>
          <w:bCs/>
          <w:sz w:val="24"/>
          <w:szCs w:val="24"/>
        </w:rPr>
        <w:t>Справка</w:t>
      </w:r>
    </w:p>
    <w:p w:rsidR="00E626C8" w:rsidRPr="000B2AE4" w:rsidRDefault="00E626C8" w:rsidP="00E626C8">
      <w:pPr>
        <w:jc w:val="center"/>
        <w:rPr>
          <w:b/>
          <w:sz w:val="24"/>
          <w:szCs w:val="24"/>
        </w:rPr>
      </w:pPr>
      <w:r w:rsidRPr="000B2AE4">
        <w:rPr>
          <w:b/>
          <w:bCs/>
          <w:sz w:val="24"/>
          <w:szCs w:val="24"/>
        </w:rPr>
        <w:t xml:space="preserve">об отсутствии у субъекта малого (среднего) предпринимательства ограничений на предоставление средств финансовой поддержки, </w:t>
      </w:r>
      <w:r w:rsidR="007A7373" w:rsidRPr="000B2AE4">
        <w:rPr>
          <w:b/>
          <w:bCs/>
          <w:sz w:val="24"/>
          <w:szCs w:val="24"/>
        </w:rPr>
        <w:t xml:space="preserve">в соответствии с </w:t>
      </w:r>
      <w:r w:rsidR="00B423FB" w:rsidRPr="000B2AE4">
        <w:rPr>
          <w:b/>
          <w:bCs/>
          <w:sz w:val="24"/>
          <w:szCs w:val="24"/>
        </w:rPr>
        <w:t xml:space="preserve">подпунктом 3 статьи 14 </w:t>
      </w:r>
      <w:r w:rsidRPr="000B2AE4">
        <w:rPr>
          <w:b/>
          <w:bCs/>
          <w:sz w:val="24"/>
          <w:szCs w:val="24"/>
        </w:rPr>
        <w:t>Федерального закона «</w:t>
      </w:r>
      <w:r w:rsidRPr="000B2AE4">
        <w:rPr>
          <w:b/>
          <w:sz w:val="24"/>
          <w:szCs w:val="24"/>
        </w:rPr>
        <w:t>О развитии малого и среднего предпринимательства в Российской Федерации»</w:t>
      </w:r>
    </w:p>
    <w:p w:rsidR="00E626C8" w:rsidRPr="000B2AE4" w:rsidRDefault="00E626C8" w:rsidP="00E626C8">
      <w:pPr>
        <w:jc w:val="center"/>
        <w:rPr>
          <w:b/>
          <w:bCs/>
          <w:sz w:val="24"/>
          <w:szCs w:val="24"/>
        </w:rPr>
      </w:pPr>
    </w:p>
    <w:p w:rsidR="00E626C8" w:rsidRPr="000B2AE4" w:rsidRDefault="00E626C8" w:rsidP="00E626C8">
      <w:pPr>
        <w:rPr>
          <w:sz w:val="24"/>
          <w:szCs w:val="24"/>
        </w:rPr>
      </w:pPr>
    </w:p>
    <w:p w:rsidR="00E626C8" w:rsidRPr="000B2AE4" w:rsidRDefault="00E626C8" w:rsidP="00E626C8">
      <w:pPr>
        <w:jc w:val="center"/>
        <w:rPr>
          <w:sz w:val="24"/>
          <w:szCs w:val="24"/>
          <w:u w:val="single"/>
        </w:rPr>
      </w:pPr>
      <w:r w:rsidRPr="000B2AE4">
        <w:rPr>
          <w:sz w:val="24"/>
          <w:szCs w:val="24"/>
        </w:rPr>
        <w:t xml:space="preserve">Настоящим сообщаю, что   ______________________________________________________      </w:t>
      </w:r>
      <w:proofErr w:type="gramStart"/>
      <w:r w:rsidRPr="000B2AE4">
        <w:rPr>
          <w:sz w:val="24"/>
          <w:szCs w:val="24"/>
        </w:rPr>
        <w:t xml:space="preserve">   </w:t>
      </w:r>
      <w:r w:rsidRPr="000B2AE4">
        <w:t>(</w:t>
      </w:r>
      <w:proofErr w:type="gramEnd"/>
      <w:r w:rsidRPr="000B2AE4">
        <w:t>наименование субъекта)</w:t>
      </w:r>
    </w:p>
    <w:p w:rsidR="00E626C8" w:rsidRPr="000B2AE4" w:rsidRDefault="00E626C8" w:rsidP="00E626C8">
      <w:pPr>
        <w:ind w:firstLine="900"/>
        <w:jc w:val="both"/>
        <w:rPr>
          <w:sz w:val="24"/>
          <w:szCs w:val="24"/>
        </w:rPr>
      </w:pPr>
    </w:p>
    <w:p w:rsidR="00E626C8" w:rsidRPr="000B2AE4" w:rsidRDefault="00E626C8" w:rsidP="00E626C8">
      <w:pPr>
        <w:ind w:firstLine="708"/>
        <w:jc w:val="both"/>
        <w:rPr>
          <w:sz w:val="24"/>
          <w:szCs w:val="24"/>
        </w:rPr>
      </w:pPr>
      <w:r w:rsidRPr="000B2AE4">
        <w:rPr>
          <w:sz w:val="24"/>
          <w:szCs w:val="24"/>
        </w:rPr>
        <w:t>- не является кредитной организацией, страховой организацией (за исключением потребительского кооператива), инвестиционным фондом, негосударственным пенсионным фондом, профессиональным участником рынка ценных бумаг, ломбардам;</w:t>
      </w:r>
    </w:p>
    <w:p w:rsidR="00E626C8" w:rsidRPr="000B2AE4" w:rsidRDefault="00E626C8" w:rsidP="00E626C8">
      <w:pPr>
        <w:ind w:firstLine="708"/>
        <w:jc w:val="both"/>
        <w:rPr>
          <w:sz w:val="24"/>
          <w:szCs w:val="24"/>
        </w:rPr>
      </w:pPr>
      <w:r w:rsidRPr="000B2AE4">
        <w:rPr>
          <w:sz w:val="24"/>
          <w:szCs w:val="24"/>
        </w:rPr>
        <w:t>- не является участником соглашения о разделе продукции;</w:t>
      </w:r>
    </w:p>
    <w:p w:rsidR="00E626C8" w:rsidRPr="000B2AE4" w:rsidRDefault="00E626C8" w:rsidP="00E626C8">
      <w:pPr>
        <w:ind w:firstLine="708"/>
        <w:jc w:val="both"/>
        <w:rPr>
          <w:sz w:val="24"/>
          <w:szCs w:val="24"/>
        </w:rPr>
      </w:pPr>
      <w:r w:rsidRPr="000B2AE4">
        <w:rPr>
          <w:sz w:val="24"/>
          <w:szCs w:val="24"/>
        </w:rPr>
        <w:t>- не осуществляет предпринимательскую деятельность в сфере игорного бизнеса;</w:t>
      </w:r>
    </w:p>
    <w:p w:rsidR="00E626C8" w:rsidRPr="000B2AE4" w:rsidRDefault="00E626C8" w:rsidP="00E626C8">
      <w:pPr>
        <w:ind w:firstLine="708"/>
        <w:jc w:val="both"/>
        <w:rPr>
          <w:sz w:val="24"/>
          <w:szCs w:val="24"/>
        </w:rPr>
      </w:pPr>
      <w:r w:rsidRPr="000B2AE4">
        <w:rPr>
          <w:sz w:val="24"/>
          <w:szCs w:val="24"/>
        </w:rPr>
        <w:t>- не является в порядке, установленном законодательством Российской Федерации о валютном регулировании и валютном контроле, нерезидентом Российской Федерации, за исключением случаев, предусмотренных международными договорами Российской Федерации.</w:t>
      </w:r>
    </w:p>
    <w:p w:rsidR="00E626C8" w:rsidRPr="000B2AE4" w:rsidRDefault="00E626C8" w:rsidP="00E626C8">
      <w:pPr>
        <w:rPr>
          <w:sz w:val="24"/>
          <w:szCs w:val="24"/>
        </w:rPr>
      </w:pPr>
    </w:p>
    <w:p w:rsidR="00E626C8" w:rsidRPr="000B2AE4" w:rsidRDefault="00E626C8" w:rsidP="00E626C8">
      <w:pPr>
        <w:autoSpaceDE w:val="0"/>
        <w:autoSpaceDN w:val="0"/>
        <w:adjustRightInd w:val="0"/>
        <w:jc w:val="both"/>
        <w:outlineLvl w:val="0"/>
        <w:rPr>
          <w:sz w:val="24"/>
          <w:szCs w:val="24"/>
        </w:rPr>
      </w:pPr>
    </w:p>
    <w:p w:rsidR="00E626C8" w:rsidRPr="000B2AE4" w:rsidRDefault="00E626C8" w:rsidP="00E626C8">
      <w:pPr>
        <w:autoSpaceDE w:val="0"/>
        <w:autoSpaceDN w:val="0"/>
        <w:adjustRightInd w:val="0"/>
        <w:jc w:val="both"/>
        <w:outlineLvl w:val="0"/>
        <w:rPr>
          <w:sz w:val="24"/>
          <w:szCs w:val="24"/>
        </w:rPr>
      </w:pPr>
    </w:p>
    <w:p w:rsidR="00E626C8" w:rsidRPr="000B2AE4" w:rsidRDefault="00E626C8" w:rsidP="00E626C8">
      <w:pPr>
        <w:autoSpaceDE w:val="0"/>
        <w:autoSpaceDN w:val="0"/>
        <w:adjustRightInd w:val="0"/>
        <w:jc w:val="both"/>
        <w:outlineLvl w:val="0"/>
        <w:rPr>
          <w:sz w:val="24"/>
          <w:szCs w:val="24"/>
        </w:rPr>
      </w:pPr>
    </w:p>
    <w:p w:rsidR="00E626C8" w:rsidRPr="000B2AE4" w:rsidRDefault="00E626C8" w:rsidP="00E626C8">
      <w:pPr>
        <w:autoSpaceDE w:val="0"/>
        <w:autoSpaceDN w:val="0"/>
        <w:adjustRightInd w:val="0"/>
        <w:jc w:val="both"/>
        <w:outlineLvl w:val="0"/>
        <w:rPr>
          <w:sz w:val="24"/>
          <w:szCs w:val="24"/>
        </w:rPr>
      </w:pPr>
      <w:r w:rsidRPr="000B2AE4">
        <w:rPr>
          <w:sz w:val="24"/>
          <w:szCs w:val="24"/>
        </w:rPr>
        <w:t>Руководитель субъекта _____________________/______________________________/</w:t>
      </w:r>
    </w:p>
    <w:p w:rsidR="00E626C8" w:rsidRPr="000B2AE4" w:rsidRDefault="00E626C8" w:rsidP="00E626C8">
      <w:pPr>
        <w:autoSpaceDE w:val="0"/>
        <w:autoSpaceDN w:val="0"/>
        <w:adjustRightInd w:val="0"/>
        <w:jc w:val="both"/>
        <w:outlineLvl w:val="0"/>
      </w:pPr>
      <w:r w:rsidRPr="000B2AE4">
        <w:rPr>
          <w:sz w:val="24"/>
          <w:szCs w:val="24"/>
        </w:rPr>
        <w:t xml:space="preserve">                                                   </w:t>
      </w:r>
      <w:r w:rsidRPr="000B2AE4">
        <w:t>(</w:t>
      </w:r>
      <w:proofErr w:type="gramStart"/>
      <w:r w:rsidRPr="000B2AE4">
        <w:t xml:space="preserve">подпись)   </w:t>
      </w:r>
      <w:proofErr w:type="gramEnd"/>
      <w:r w:rsidRPr="000B2AE4">
        <w:t xml:space="preserve">                                          (Ф.И.О.)</w:t>
      </w:r>
    </w:p>
    <w:p w:rsidR="00E626C8" w:rsidRPr="000B2AE4" w:rsidRDefault="00E626C8" w:rsidP="00E626C8">
      <w:pPr>
        <w:autoSpaceDE w:val="0"/>
        <w:autoSpaceDN w:val="0"/>
        <w:adjustRightInd w:val="0"/>
        <w:jc w:val="both"/>
        <w:outlineLvl w:val="0"/>
      </w:pPr>
    </w:p>
    <w:p w:rsidR="00E626C8" w:rsidRPr="000B2AE4" w:rsidRDefault="00E626C8" w:rsidP="00E626C8">
      <w:pPr>
        <w:autoSpaceDE w:val="0"/>
        <w:autoSpaceDN w:val="0"/>
        <w:adjustRightInd w:val="0"/>
        <w:jc w:val="both"/>
        <w:outlineLvl w:val="0"/>
        <w:rPr>
          <w:sz w:val="24"/>
          <w:szCs w:val="24"/>
        </w:rPr>
      </w:pPr>
      <w:r w:rsidRPr="000B2AE4">
        <w:rPr>
          <w:sz w:val="24"/>
          <w:szCs w:val="24"/>
        </w:rPr>
        <w:t>Дата «____» _____________ 20___ г.</w:t>
      </w:r>
    </w:p>
    <w:p w:rsidR="009C6C4B" w:rsidRPr="000B2AE4" w:rsidRDefault="009C6C4B" w:rsidP="009C6C4B">
      <w:pPr>
        <w:autoSpaceDE w:val="0"/>
        <w:autoSpaceDN w:val="0"/>
        <w:adjustRightInd w:val="0"/>
        <w:jc w:val="both"/>
        <w:outlineLvl w:val="0"/>
        <w:rPr>
          <w:sz w:val="24"/>
          <w:szCs w:val="24"/>
        </w:rPr>
      </w:pPr>
    </w:p>
    <w:p w:rsidR="009C6C4B" w:rsidRPr="000B2AE4" w:rsidRDefault="009C6C4B" w:rsidP="009C6C4B">
      <w:pPr>
        <w:autoSpaceDE w:val="0"/>
        <w:autoSpaceDN w:val="0"/>
        <w:adjustRightInd w:val="0"/>
        <w:jc w:val="both"/>
        <w:outlineLvl w:val="0"/>
      </w:pPr>
      <w:r w:rsidRPr="000B2AE4">
        <w:t>место печати</w:t>
      </w:r>
    </w:p>
    <w:p w:rsidR="009C6C4B" w:rsidRPr="009C6C4B" w:rsidRDefault="009C6C4B" w:rsidP="009C6C4B">
      <w:pPr>
        <w:jc w:val="both"/>
      </w:pPr>
      <w:r w:rsidRPr="000B2AE4">
        <w:t>(при ее наличии)</w:t>
      </w:r>
    </w:p>
    <w:p w:rsidR="00AA2632" w:rsidRPr="000B2AE4" w:rsidRDefault="000B2AE4" w:rsidP="00AA2632">
      <w:pPr>
        <w:jc w:val="both"/>
        <w:rPr>
          <w:sz w:val="24"/>
          <w:szCs w:val="24"/>
        </w:rPr>
      </w:pPr>
      <w:r w:rsidRPr="000B2AE4">
        <w:rPr>
          <w:sz w:val="24"/>
          <w:szCs w:val="24"/>
        </w:rPr>
        <w:t>».</w:t>
      </w:r>
    </w:p>
    <w:p w:rsidR="00AA2632" w:rsidRPr="00AA2632" w:rsidRDefault="00AA2632" w:rsidP="00AA2632"/>
    <w:p w:rsidR="00AA2632" w:rsidRPr="00AA2632" w:rsidRDefault="00AA2632" w:rsidP="00AA2632">
      <w:pPr>
        <w:ind w:left="5812"/>
        <w:jc w:val="center"/>
      </w:pPr>
    </w:p>
    <w:p w:rsidR="00B87331" w:rsidRPr="00BE736C" w:rsidRDefault="00B87331" w:rsidP="00AA2632">
      <w:pPr>
        <w:ind w:left="5812"/>
        <w:jc w:val="center"/>
        <w:rPr>
          <w:sz w:val="24"/>
          <w:szCs w:val="24"/>
        </w:rPr>
      </w:pPr>
    </w:p>
    <w:sectPr w:rsidR="00B87331" w:rsidRPr="00BE736C" w:rsidSect="00956486">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55C4" w:rsidRDefault="000355C4">
      <w:r>
        <w:separator/>
      </w:r>
    </w:p>
  </w:endnote>
  <w:endnote w:type="continuationSeparator" w:id="0">
    <w:p w:rsidR="000355C4" w:rsidRDefault="000355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55C4" w:rsidRDefault="000355C4">
      <w:r>
        <w:separator/>
      </w:r>
    </w:p>
  </w:footnote>
  <w:footnote w:type="continuationSeparator" w:id="0">
    <w:p w:rsidR="000355C4" w:rsidRDefault="000355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7644867"/>
      <w:docPartObj>
        <w:docPartGallery w:val="Page Numbers (Top of Page)"/>
        <w:docPartUnique/>
      </w:docPartObj>
    </w:sdtPr>
    <w:sdtEndPr/>
    <w:sdtContent>
      <w:p w:rsidR="001C79FB" w:rsidRDefault="001C79FB">
        <w:pPr>
          <w:pStyle w:val="a3"/>
          <w:jc w:val="center"/>
        </w:pPr>
        <w:r>
          <w:fldChar w:fldCharType="begin"/>
        </w:r>
        <w:r>
          <w:instrText>PAGE   \* MERGEFORMAT</w:instrText>
        </w:r>
        <w:r>
          <w:fldChar w:fldCharType="separate"/>
        </w:r>
        <w:r w:rsidR="00F0557F">
          <w:rPr>
            <w:noProof/>
          </w:rPr>
          <w:t>20</w:t>
        </w:r>
        <w:r>
          <w:fldChar w:fldCharType="end"/>
        </w:r>
      </w:p>
    </w:sdtContent>
  </w:sdt>
  <w:p w:rsidR="001C79FB" w:rsidRDefault="001C79FB">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79FB" w:rsidRDefault="001C79FB">
    <w:pPr>
      <w:pStyle w:val="a3"/>
      <w:jc w:val="center"/>
    </w:pPr>
  </w:p>
  <w:p w:rsidR="001C79FB" w:rsidRDefault="001C79FB">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480476"/>
    <w:multiLevelType w:val="hybridMultilevel"/>
    <w:tmpl w:val="775CA85A"/>
    <w:lvl w:ilvl="0" w:tplc="AA029E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13FD1689"/>
    <w:multiLevelType w:val="multilevel"/>
    <w:tmpl w:val="7A0CC076"/>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 w15:restartNumberingAfterBreak="0">
    <w:nsid w:val="16D1124A"/>
    <w:multiLevelType w:val="hybridMultilevel"/>
    <w:tmpl w:val="31C4B174"/>
    <w:lvl w:ilvl="0" w:tplc="4CD02CF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2D2823CD"/>
    <w:multiLevelType w:val="hybridMultilevel"/>
    <w:tmpl w:val="76701B70"/>
    <w:lvl w:ilvl="0" w:tplc="062E8A7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15:restartNumberingAfterBreak="0">
    <w:nsid w:val="2F383DE2"/>
    <w:multiLevelType w:val="hybridMultilevel"/>
    <w:tmpl w:val="BE86950E"/>
    <w:lvl w:ilvl="0" w:tplc="04190001">
      <w:start w:val="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76C67B4"/>
    <w:multiLevelType w:val="multilevel"/>
    <w:tmpl w:val="6A28D986"/>
    <w:lvl w:ilvl="0">
      <w:start w:val="1"/>
      <w:numFmt w:val="decimal"/>
      <w:lvlText w:val="%1."/>
      <w:lvlJc w:val="left"/>
      <w:pPr>
        <w:ind w:left="540" w:hanging="540"/>
      </w:pPr>
      <w:rPr>
        <w:rFonts w:hint="default"/>
      </w:rPr>
    </w:lvl>
    <w:lvl w:ilvl="1">
      <w:start w:val="3"/>
      <w:numFmt w:val="decimal"/>
      <w:lvlText w:val="%1.%2."/>
      <w:lvlJc w:val="left"/>
      <w:pPr>
        <w:ind w:left="900" w:hanging="54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37D0667B"/>
    <w:multiLevelType w:val="multilevel"/>
    <w:tmpl w:val="7A0CC076"/>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7" w15:restartNumberingAfterBreak="0">
    <w:nsid w:val="3F1A77B4"/>
    <w:multiLevelType w:val="hybridMultilevel"/>
    <w:tmpl w:val="63C6191A"/>
    <w:lvl w:ilvl="0" w:tplc="8DCEAFD8">
      <w:start w:val="4"/>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8" w15:restartNumberingAfterBreak="0">
    <w:nsid w:val="56CF7A5D"/>
    <w:multiLevelType w:val="multilevel"/>
    <w:tmpl w:val="7A0CC076"/>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9" w15:restartNumberingAfterBreak="0">
    <w:nsid w:val="60F1376E"/>
    <w:multiLevelType w:val="multilevel"/>
    <w:tmpl w:val="50CAA86C"/>
    <w:lvl w:ilvl="0">
      <w:start w:val="1"/>
      <w:numFmt w:val="decimal"/>
      <w:lvlText w:val="%1."/>
      <w:lvlJc w:val="left"/>
      <w:pPr>
        <w:ind w:left="720" w:hanging="360"/>
      </w:pPr>
    </w:lvl>
    <w:lvl w:ilvl="1">
      <w:start w:val="1"/>
      <w:numFmt w:val="decimal"/>
      <w:isLgl/>
      <w:lvlText w:val="%1.%2."/>
      <w:lvlJc w:val="left"/>
      <w:pPr>
        <w:ind w:left="720" w:hanging="360"/>
      </w:pPr>
      <w:rPr>
        <w:b w:val="0"/>
      </w:rPr>
    </w:lvl>
    <w:lvl w:ilvl="2">
      <w:start w:val="1"/>
      <w:numFmt w:val="decimal"/>
      <w:isLgl/>
      <w:lvlText w:val="%1.%2.%3."/>
      <w:lvlJc w:val="left"/>
      <w:pPr>
        <w:ind w:left="1080" w:hanging="720"/>
      </w:pPr>
      <w:rPr>
        <w:b/>
      </w:rPr>
    </w:lvl>
    <w:lvl w:ilvl="3">
      <w:start w:val="1"/>
      <w:numFmt w:val="decimal"/>
      <w:isLgl/>
      <w:lvlText w:val="%1.%2.%3.%4."/>
      <w:lvlJc w:val="left"/>
      <w:pPr>
        <w:ind w:left="1080" w:hanging="720"/>
      </w:pPr>
      <w:rPr>
        <w:b/>
      </w:rPr>
    </w:lvl>
    <w:lvl w:ilvl="4">
      <w:start w:val="1"/>
      <w:numFmt w:val="decimal"/>
      <w:isLgl/>
      <w:lvlText w:val="%1.%2.%3.%4.%5."/>
      <w:lvlJc w:val="left"/>
      <w:pPr>
        <w:ind w:left="1440" w:hanging="1080"/>
      </w:pPr>
      <w:rPr>
        <w:b/>
      </w:rPr>
    </w:lvl>
    <w:lvl w:ilvl="5">
      <w:start w:val="1"/>
      <w:numFmt w:val="decimal"/>
      <w:isLgl/>
      <w:lvlText w:val="%1.%2.%3.%4.%5.%6."/>
      <w:lvlJc w:val="left"/>
      <w:pPr>
        <w:ind w:left="1440" w:hanging="1080"/>
      </w:pPr>
      <w:rPr>
        <w:b/>
      </w:rPr>
    </w:lvl>
    <w:lvl w:ilvl="6">
      <w:start w:val="1"/>
      <w:numFmt w:val="decimal"/>
      <w:isLgl/>
      <w:lvlText w:val="%1.%2.%3.%4.%5.%6.%7."/>
      <w:lvlJc w:val="left"/>
      <w:pPr>
        <w:ind w:left="1800" w:hanging="1440"/>
      </w:pPr>
      <w:rPr>
        <w:b/>
      </w:rPr>
    </w:lvl>
    <w:lvl w:ilvl="7">
      <w:start w:val="1"/>
      <w:numFmt w:val="decimal"/>
      <w:isLgl/>
      <w:lvlText w:val="%1.%2.%3.%4.%5.%6.%7.%8."/>
      <w:lvlJc w:val="left"/>
      <w:pPr>
        <w:ind w:left="1800" w:hanging="1440"/>
      </w:pPr>
      <w:rPr>
        <w:b/>
      </w:rPr>
    </w:lvl>
    <w:lvl w:ilvl="8">
      <w:start w:val="1"/>
      <w:numFmt w:val="decimal"/>
      <w:isLgl/>
      <w:lvlText w:val="%1.%2.%3.%4.%5.%6.%7.%8.%9."/>
      <w:lvlJc w:val="left"/>
      <w:pPr>
        <w:ind w:left="2160" w:hanging="1800"/>
      </w:pPr>
      <w:rPr>
        <w:b/>
      </w:rPr>
    </w:lvl>
  </w:abstractNum>
  <w:abstractNum w:abstractNumId="10" w15:restartNumberingAfterBreak="0">
    <w:nsid w:val="62E9626E"/>
    <w:multiLevelType w:val="hybridMultilevel"/>
    <w:tmpl w:val="1E145E0A"/>
    <w:lvl w:ilvl="0" w:tplc="20BAFEFE">
      <w:start w:val="1"/>
      <w:numFmt w:val="decimal"/>
      <w:lvlText w:val="%1)"/>
      <w:lvlJc w:val="left"/>
      <w:pPr>
        <w:ind w:left="1684" w:hanging="9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66AD4679"/>
    <w:multiLevelType w:val="hybridMultilevel"/>
    <w:tmpl w:val="7174C86C"/>
    <w:lvl w:ilvl="0" w:tplc="04190001">
      <w:start w:val="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7D5F0ACF"/>
    <w:multiLevelType w:val="hybridMultilevel"/>
    <w:tmpl w:val="A208C018"/>
    <w:lvl w:ilvl="0" w:tplc="DE2AA27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5"/>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7"/>
  </w:num>
  <w:num w:numId="7">
    <w:abstractNumId w:val="8"/>
  </w:num>
  <w:num w:numId="8">
    <w:abstractNumId w:val="3"/>
  </w:num>
  <w:num w:numId="9">
    <w:abstractNumId w:val="10"/>
  </w:num>
  <w:num w:numId="10">
    <w:abstractNumId w:val="11"/>
  </w:num>
  <w:num w:numId="11">
    <w:abstractNumId w:val="4"/>
  </w:num>
  <w:num w:numId="12">
    <w:abstractNumId w:val="12"/>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doNotHyphenateCaps/>
  <w:drawingGridHorizontalSpacing w:val="100"/>
  <w:displayHorizontalDrawingGridEvery w:val="0"/>
  <w:displayVerticalDrawingGridEvery w:val="0"/>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ttr0#Бланк" w:val="OID_TYPE#620562905=Бланк письма Министерства Финансов Сахалинской области"/>
    <w:docVar w:name="attr1#Вид документа" w:val="OID_TYPE#620562866=Служебные письма министерства финансов Сах.области"/>
    <w:docVar w:name="SPD_Annotation" w:val="НОВОЕ Бланк письма Главного финансового управления"/>
    <w:docVar w:name="SPD_hostURL" w:val="kodspd"/>
    <w:docVar w:name="SPD_vDir" w:val="spd"/>
  </w:docVars>
  <w:rsids>
    <w:rsidRoot w:val="00AA0031"/>
    <w:rsid w:val="000053C5"/>
    <w:rsid w:val="000140F7"/>
    <w:rsid w:val="0001775A"/>
    <w:rsid w:val="00020EA3"/>
    <w:rsid w:val="000227E7"/>
    <w:rsid w:val="0002379B"/>
    <w:rsid w:val="00023FF3"/>
    <w:rsid w:val="00025756"/>
    <w:rsid w:val="00027628"/>
    <w:rsid w:val="0003202F"/>
    <w:rsid w:val="00035089"/>
    <w:rsid w:val="000355C4"/>
    <w:rsid w:val="000373C5"/>
    <w:rsid w:val="0004319C"/>
    <w:rsid w:val="00044069"/>
    <w:rsid w:val="0004796C"/>
    <w:rsid w:val="00053089"/>
    <w:rsid w:val="000531A5"/>
    <w:rsid w:val="00055521"/>
    <w:rsid w:val="00060D9A"/>
    <w:rsid w:val="00062292"/>
    <w:rsid w:val="000627EC"/>
    <w:rsid w:val="00064529"/>
    <w:rsid w:val="00066462"/>
    <w:rsid w:val="00067A96"/>
    <w:rsid w:val="00070A6C"/>
    <w:rsid w:val="00071F6C"/>
    <w:rsid w:val="00073CC8"/>
    <w:rsid w:val="00074F53"/>
    <w:rsid w:val="00077B47"/>
    <w:rsid w:val="0008200E"/>
    <w:rsid w:val="0008389B"/>
    <w:rsid w:val="000850F5"/>
    <w:rsid w:val="00087618"/>
    <w:rsid w:val="0009374E"/>
    <w:rsid w:val="000952F4"/>
    <w:rsid w:val="000958DA"/>
    <w:rsid w:val="000A6A10"/>
    <w:rsid w:val="000B2AE4"/>
    <w:rsid w:val="000B3F85"/>
    <w:rsid w:val="000B4C30"/>
    <w:rsid w:val="000C4F59"/>
    <w:rsid w:val="000C68C9"/>
    <w:rsid w:val="000C7F60"/>
    <w:rsid w:val="000D0A67"/>
    <w:rsid w:val="000D0F8A"/>
    <w:rsid w:val="000D1153"/>
    <w:rsid w:val="000D168B"/>
    <w:rsid w:val="000D2A78"/>
    <w:rsid w:val="000D2B49"/>
    <w:rsid w:val="000D4555"/>
    <w:rsid w:val="000E61B6"/>
    <w:rsid w:val="000E657C"/>
    <w:rsid w:val="000E6996"/>
    <w:rsid w:val="000E746C"/>
    <w:rsid w:val="000F57DB"/>
    <w:rsid w:val="001031AC"/>
    <w:rsid w:val="00103EA0"/>
    <w:rsid w:val="0010535D"/>
    <w:rsid w:val="00105CD5"/>
    <w:rsid w:val="0011127A"/>
    <w:rsid w:val="00111380"/>
    <w:rsid w:val="001115A1"/>
    <w:rsid w:val="001129C5"/>
    <w:rsid w:val="001158C4"/>
    <w:rsid w:val="001202DD"/>
    <w:rsid w:val="0012149F"/>
    <w:rsid w:val="00121650"/>
    <w:rsid w:val="001226C0"/>
    <w:rsid w:val="00122CD9"/>
    <w:rsid w:val="00122F28"/>
    <w:rsid w:val="00124205"/>
    <w:rsid w:val="00124775"/>
    <w:rsid w:val="00130945"/>
    <w:rsid w:val="00130FE5"/>
    <w:rsid w:val="00134370"/>
    <w:rsid w:val="001361DC"/>
    <w:rsid w:val="001408D6"/>
    <w:rsid w:val="00144F27"/>
    <w:rsid w:val="00145008"/>
    <w:rsid w:val="00147812"/>
    <w:rsid w:val="001500FC"/>
    <w:rsid w:val="00155667"/>
    <w:rsid w:val="00161C20"/>
    <w:rsid w:val="001622C1"/>
    <w:rsid w:val="00163309"/>
    <w:rsid w:val="00164F8F"/>
    <w:rsid w:val="00172A83"/>
    <w:rsid w:val="001771DE"/>
    <w:rsid w:val="00177D44"/>
    <w:rsid w:val="00182D96"/>
    <w:rsid w:val="0018396D"/>
    <w:rsid w:val="00184BE2"/>
    <w:rsid w:val="001851F8"/>
    <w:rsid w:val="00186ACD"/>
    <w:rsid w:val="00191E6E"/>
    <w:rsid w:val="00194922"/>
    <w:rsid w:val="00194C86"/>
    <w:rsid w:val="00195C86"/>
    <w:rsid w:val="00195ED0"/>
    <w:rsid w:val="00196C7A"/>
    <w:rsid w:val="001A0BD3"/>
    <w:rsid w:val="001B006D"/>
    <w:rsid w:val="001B1507"/>
    <w:rsid w:val="001B213F"/>
    <w:rsid w:val="001B416F"/>
    <w:rsid w:val="001B7B5D"/>
    <w:rsid w:val="001C4EDA"/>
    <w:rsid w:val="001C5697"/>
    <w:rsid w:val="001C79FB"/>
    <w:rsid w:val="001C7C82"/>
    <w:rsid w:val="001D2C43"/>
    <w:rsid w:val="001D3A40"/>
    <w:rsid w:val="001D5978"/>
    <w:rsid w:val="001D7DDC"/>
    <w:rsid w:val="001E277F"/>
    <w:rsid w:val="001E2846"/>
    <w:rsid w:val="001E2D9C"/>
    <w:rsid w:val="001E3DEA"/>
    <w:rsid w:val="001E5E75"/>
    <w:rsid w:val="001F0AB4"/>
    <w:rsid w:val="001F3406"/>
    <w:rsid w:val="001F35B8"/>
    <w:rsid w:val="001F66DC"/>
    <w:rsid w:val="001F69A5"/>
    <w:rsid w:val="00207661"/>
    <w:rsid w:val="002100A4"/>
    <w:rsid w:val="00211112"/>
    <w:rsid w:val="00211AB5"/>
    <w:rsid w:val="00223BAB"/>
    <w:rsid w:val="00223FED"/>
    <w:rsid w:val="00225464"/>
    <w:rsid w:val="00225F38"/>
    <w:rsid w:val="00226EA4"/>
    <w:rsid w:val="00227232"/>
    <w:rsid w:val="00230046"/>
    <w:rsid w:val="00231C6A"/>
    <w:rsid w:val="00231DF1"/>
    <w:rsid w:val="002323B0"/>
    <w:rsid w:val="00235D02"/>
    <w:rsid w:val="00236101"/>
    <w:rsid w:val="002408C1"/>
    <w:rsid w:val="002411B9"/>
    <w:rsid w:val="00244949"/>
    <w:rsid w:val="00245320"/>
    <w:rsid w:val="00246E25"/>
    <w:rsid w:val="00250C28"/>
    <w:rsid w:val="00253983"/>
    <w:rsid w:val="00253A82"/>
    <w:rsid w:val="0025569E"/>
    <w:rsid w:val="00263934"/>
    <w:rsid w:val="00263B70"/>
    <w:rsid w:val="002647CD"/>
    <w:rsid w:val="00264D3C"/>
    <w:rsid w:val="0026502A"/>
    <w:rsid w:val="00271F88"/>
    <w:rsid w:val="0027283F"/>
    <w:rsid w:val="00273BDA"/>
    <w:rsid w:val="002740DF"/>
    <w:rsid w:val="002742FA"/>
    <w:rsid w:val="00275CE6"/>
    <w:rsid w:val="00276EDB"/>
    <w:rsid w:val="0028466B"/>
    <w:rsid w:val="0028518A"/>
    <w:rsid w:val="0028597E"/>
    <w:rsid w:val="00285A39"/>
    <w:rsid w:val="00287DCA"/>
    <w:rsid w:val="00290368"/>
    <w:rsid w:val="00293700"/>
    <w:rsid w:val="00293FF6"/>
    <w:rsid w:val="002941C7"/>
    <w:rsid w:val="0029476A"/>
    <w:rsid w:val="00294AAC"/>
    <w:rsid w:val="002A050A"/>
    <w:rsid w:val="002A171E"/>
    <w:rsid w:val="002A6189"/>
    <w:rsid w:val="002A69AA"/>
    <w:rsid w:val="002A6B4F"/>
    <w:rsid w:val="002A75E0"/>
    <w:rsid w:val="002B035A"/>
    <w:rsid w:val="002C13D3"/>
    <w:rsid w:val="002C144D"/>
    <w:rsid w:val="002C2940"/>
    <w:rsid w:val="002C6096"/>
    <w:rsid w:val="002C6FF7"/>
    <w:rsid w:val="002D0582"/>
    <w:rsid w:val="002D0979"/>
    <w:rsid w:val="002D0B46"/>
    <w:rsid w:val="002D3ADD"/>
    <w:rsid w:val="002D3E5E"/>
    <w:rsid w:val="002D618D"/>
    <w:rsid w:val="002D6BFF"/>
    <w:rsid w:val="002D72CE"/>
    <w:rsid w:val="002E04F6"/>
    <w:rsid w:val="002E1B1E"/>
    <w:rsid w:val="002E3518"/>
    <w:rsid w:val="002E458D"/>
    <w:rsid w:val="002E5287"/>
    <w:rsid w:val="002E5576"/>
    <w:rsid w:val="002E74CD"/>
    <w:rsid w:val="002F0DD4"/>
    <w:rsid w:val="002F2614"/>
    <w:rsid w:val="002F3E04"/>
    <w:rsid w:val="002F55AA"/>
    <w:rsid w:val="002F5C12"/>
    <w:rsid w:val="002F7CD1"/>
    <w:rsid w:val="00303FCE"/>
    <w:rsid w:val="0030581B"/>
    <w:rsid w:val="0030644C"/>
    <w:rsid w:val="003100E7"/>
    <w:rsid w:val="003119B6"/>
    <w:rsid w:val="0031212C"/>
    <w:rsid w:val="00313C7B"/>
    <w:rsid w:val="00313E87"/>
    <w:rsid w:val="00323B97"/>
    <w:rsid w:val="0032777E"/>
    <w:rsid w:val="00334D5C"/>
    <w:rsid w:val="00347015"/>
    <w:rsid w:val="003507C4"/>
    <w:rsid w:val="003542A3"/>
    <w:rsid w:val="003568AF"/>
    <w:rsid w:val="00364087"/>
    <w:rsid w:val="003663F5"/>
    <w:rsid w:val="00366483"/>
    <w:rsid w:val="00367DAF"/>
    <w:rsid w:val="00371670"/>
    <w:rsid w:val="00380DF0"/>
    <w:rsid w:val="00394806"/>
    <w:rsid w:val="0039570B"/>
    <w:rsid w:val="00397F45"/>
    <w:rsid w:val="003A0BAB"/>
    <w:rsid w:val="003A235E"/>
    <w:rsid w:val="003A2BAC"/>
    <w:rsid w:val="003A34B1"/>
    <w:rsid w:val="003A6422"/>
    <w:rsid w:val="003B25BC"/>
    <w:rsid w:val="003B4007"/>
    <w:rsid w:val="003B43EE"/>
    <w:rsid w:val="003C19C9"/>
    <w:rsid w:val="003C2B69"/>
    <w:rsid w:val="003C61CE"/>
    <w:rsid w:val="003C6776"/>
    <w:rsid w:val="003C76EF"/>
    <w:rsid w:val="003C7DFB"/>
    <w:rsid w:val="003C7EE3"/>
    <w:rsid w:val="003D1442"/>
    <w:rsid w:val="003D2562"/>
    <w:rsid w:val="003D4065"/>
    <w:rsid w:val="003D49B3"/>
    <w:rsid w:val="003D62E8"/>
    <w:rsid w:val="003D67BA"/>
    <w:rsid w:val="003E0642"/>
    <w:rsid w:val="003E3357"/>
    <w:rsid w:val="003E33D4"/>
    <w:rsid w:val="003E3F6E"/>
    <w:rsid w:val="003E540E"/>
    <w:rsid w:val="00401BDC"/>
    <w:rsid w:val="004070E9"/>
    <w:rsid w:val="004079D3"/>
    <w:rsid w:val="0041068F"/>
    <w:rsid w:val="00410E73"/>
    <w:rsid w:val="00414976"/>
    <w:rsid w:val="00415896"/>
    <w:rsid w:val="00415C13"/>
    <w:rsid w:val="004208BE"/>
    <w:rsid w:val="0042095B"/>
    <w:rsid w:val="00420C05"/>
    <w:rsid w:val="00420FC2"/>
    <w:rsid w:val="004223AC"/>
    <w:rsid w:val="00424D95"/>
    <w:rsid w:val="00432679"/>
    <w:rsid w:val="00432AA8"/>
    <w:rsid w:val="00432F0E"/>
    <w:rsid w:val="004335C5"/>
    <w:rsid w:val="00436946"/>
    <w:rsid w:val="00436F3D"/>
    <w:rsid w:val="00437C32"/>
    <w:rsid w:val="00441DCC"/>
    <w:rsid w:val="00443111"/>
    <w:rsid w:val="004450BA"/>
    <w:rsid w:val="00445E97"/>
    <w:rsid w:val="0044686F"/>
    <w:rsid w:val="00451240"/>
    <w:rsid w:val="0045316F"/>
    <w:rsid w:val="004536CC"/>
    <w:rsid w:val="004548A4"/>
    <w:rsid w:val="00454D97"/>
    <w:rsid w:val="004559B0"/>
    <w:rsid w:val="00460C07"/>
    <w:rsid w:val="0046112D"/>
    <w:rsid w:val="0046424D"/>
    <w:rsid w:val="00466F1A"/>
    <w:rsid w:val="00471AD1"/>
    <w:rsid w:val="00475B92"/>
    <w:rsid w:val="00483C1B"/>
    <w:rsid w:val="00483FCB"/>
    <w:rsid w:val="004850D9"/>
    <w:rsid w:val="00486DFA"/>
    <w:rsid w:val="004917F8"/>
    <w:rsid w:val="0049365E"/>
    <w:rsid w:val="00494CD0"/>
    <w:rsid w:val="004A08C3"/>
    <w:rsid w:val="004A0D5C"/>
    <w:rsid w:val="004A3037"/>
    <w:rsid w:val="004A67F2"/>
    <w:rsid w:val="004A7423"/>
    <w:rsid w:val="004B1E2D"/>
    <w:rsid w:val="004B45C0"/>
    <w:rsid w:val="004B7A80"/>
    <w:rsid w:val="004C2861"/>
    <w:rsid w:val="004C6259"/>
    <w:rsid w:val="004D360C"/>
    <w:rsid w:val="004D5247"/>
    <w:rsid w:val="004E0127"/>
    <w:rsid w:val="004E20F1"/>
    <w:rsid w:val="004E257B"/>
    <w:rsid w:val="004E652B"/>
    <w:rsid w:val="004F3F08"/>
    <w:rsid w:val="004F3FF0"/>
    <w:rsid w:val="00510B59"/>
    <w:rsid w:val="005126E9"/>
    <w:rsid w:val="00512DD7"/>
    <w:rsid w:val="00512FE3"/>
    <w:rsid w:val="00515192"/>
    <w:rsid w:val="005159A6"/>
    <w:rsid w:val="00520B3F"/>
    <w:rsid w:val="00521066"/>
    <w:rsid w:val="005226AE"/>
    <w:rsid w:val="0053065B"/>
    <w:rsid w:val="005308CC"/>
    <w:rsid w:val="00531034"/>
    <w:rsid w:val="00534ACE"/>
    <w:rsid w:val="00535860"/>
    <w:rsid w:val="0053787B"/>
    <w:rsid w:val="00542B50"/>
    <w:rsid w:val="0054483B"/>
    <w:rsid w:val="00554B42"/>
    <w:rsid w:val="00560247"/>
    <w:rsid w:val="0056029F"/>
    <w:rsid w:val="00560C4D"/>
    <w:rsid w:val="0056181D"/>
    <w:rsid w:val="00562DA0"/>
    <w:rsid w:val="005659C6"/>
    <w:rsid w:val="005703E1"/>
    <w:rsid w:val="005711D4"/>
    <w:rsid w:val="0057364E"/>
    <w:rsid w:val="00574199"/>
    <w:rsid w:val="00575458"/>
    <w:rsid w:val="00575D99"/>
    <w:rsid w:val="00576FD3"/>
    <w:rsid w:val="00577C0C"/>
    <w:rsid w:val="005836E7"/>
    <w:rsid w:val="00584A24"/>
    <w:rsid w:val="00585480"/>
    <w:rsid w:val="005910F1"/>
    <w:rsid w:val="00592301"/>
    <w:rsid w:val="00592878"/>
    <w:rsid w:val="0059564A"/>
    <w:rsid w:val="00597B37"/>
    <w:rsid w:val="005A09B0"/>
    <w:rsid w:val="005A1944"/>
    <w:rsid w:val="005A7796"/>
    <w:rsid w:val="005A7ED7"/>
    <w:rsid w:val="005B04E7"/>
    <w:rsid w:val="005B49D1"/>
    <w:rsid w:val="005B6800"/>
    <w:rsid w:val="005B6BC6"/>
    <w:rsid w:val="005B78A3"/>
    <w:rsid w:val="005C2188"/>
    <w:rsid w:val="005C4F0A"/>
    <w:rsid w:val="005C5871"/>
    <w:rsid w:val="005D7C4F"/>
    <w:rsid w:val="005E057D"/>
    <w:rsid w:val="005E0E06"/>
    <w:rsid w:val="005E10BD"/>
    <w:rsid w:val="005E32E3"/>
    <w:rsid w:val="005E6B74"/>
    <w:rsid w:val="005E6EE5"/>
    <w:rsid w:val="005F3D22"/>
    <w:rsid w:val="005F3FDA"/>
    <w:rsid w:val="00602DEA"/>
    <w:rsid w:val="00602F86"/>
    <w:rsid w:val="006040C5"/>
    <w:rsid w:val="0060466F"/>
    <w:rsid w:val="00605905"/>
    <w:rsid w:val="00622EA7"/>
    <w:rsid w:val="006244FD"/>
    <w:rsid w:val="006245AF"/>
    <w:rsid w:val="00625486"/>
    <w:rsid w:val="00625658"/>
    <w:rsid w:val="006260BE"/>
    <w:rsid w:val="006323CA"/>
    <w:rsid w:val="00632DA8"/>
    <w:rsid w:val="00632F48"/>
    <w:rsid w:val="00634841"/>
    <w:rsid w:val="00634A0D"/>
    <w:rsid w:val="00634F9A"/>
    <w:rsid w:val="006356F9"/>
    <w:rsid w:val="00635E63"/>
    <w:rsid w:val="00636301"/>
    <w:rsid w:val="00636521"/>
    <w:rsid w:val="00636ADD"/>
    <w:rsid w:val="0064222F"/>
    <w:rsid w:val="00642C1A"/>
    <w:rsid w:val="00643399"/>
    <w:rsid w:val="00650679"/>
    <w:rsid w:val="006529E4"/>
    <w:rsid w:val="00652E32"/>
    <w:rsid w:val="00654EB9"/>
    <w:rsid w:val="00660208"/>
    <w:rsid w:val="00660816"/>
    <w:rsid w:val="0066293B"/>
    <w:rsid w:val="006634E3"/>
    <w:rsid w:val="00663B7E"/>
    <w:rsid w:val="00663B83"/>
    <w:rsid w:val="0067060F"/>
    <w:rsid w:val="00670A6A"/>
    <w:rsid w:val="00673201"/>
    <w:rsid w:val="006752C3"/>
    <w:rsid w:val="006809F3"/>
    <w:rsid w:val="00681A66"/>
    <w:rsid w:val="00683C6F"/>
    <w:rsid w:val="00684379"/>
    <w:rsid w:val="00687606"/>
    <w:rsid w:val="00687B75"/>
    <w:rsid w:val="00687FE7"/>
    <w:rsid w:val="0069005A"/>
    <w:rsid w:val="0069360C"/>
    <w:rsid w:val="006938FE"/>
    <w:rsid w:val="006963B0"/>
    <w:rsid w:val="00697C6E"/>
    <w:rsid w:val="006A226B"/>
    <w:rsid w:val="006B5CFA"/>
    <w:rsid w:val="006B64F0"/>
    <w:rsid w:val="006C1145"/>
    <w:rsid w:val="006C44B5"/>
    <w:rsid w:val="006C6483"/>
    <w:rsid w:val="006C6F6F"/>
    <w:rsid w:val="006D0123"/>
    <w:rsid w:val="006D248A"/>
    <w:rsid w:val="006E73BB"/>
    <w:rsid w:val="006F3B8F"/>
    <w:rsid w:val="006F5CB1"/>
    <w:rsid w:val="006F71EC"/>
    <w:rsid w:val="00700EA8"/>
    <w:rsid w:val="007025E2"/>
    <w:rsid w:val="00711046"/>
    <w:rsid w:val="0071113B"/>
    <w:rsid w:val="0071169A"/>
    <w:rsid w:val="00713BDC"/>
    <w:rsid w:val="007152C2"/>
    <w:rsid w:val="00716E93"/>
    <w:rsid w:val="00717C23"/>
    <w:rsid w:val="00722BD8"/>
    <w:rsid w:val="00723D29"/>
    <w:rsid w:val="00724EDB"/>
    <w:rsid w:val="007257AA"/>
    <w:rsid w:val="0073048A"/>
    <w:rsid w:val="00730BF7"/>
    <w:rsid w:val="00731A21"/>
    <w:rsid w:val="00732D4C"/>
    <w:rsid w:val="007346EA"/>
    <w:rsid w:val="00734F79"/>
    <w:rsid w:val="00735220"/>
    <w:rsid w:val="007402ED"/>
    <w:rsid w:val="0074223F"/>
    <w:rsid w:val="00742E15"/>
    <w:rsid w:val="007442C8"/>
    <w:rsid w:val="007445AC"/>
    <w:rsid w:val="00746F7E"/>
    <w:rsid w:val="00751060"/>
    <w:rsid w:val="007540D8"/>
    <w:rsid w:val="00757B4F"/>
    <w:rsid w:val="00757D9F"/>
    <w:rsid w:val="00762AAF"/>
    <w:rsid w:val="00763D64"/>
    <w:rsid w:val="00764FF9"/>
    <w:rsid w:val="007662BE"/>
    <w:rsid w:val="00770024"/>
    <w:rsid w:val="00770935"/>
    <w:rsid w:val="0077299B"/>
    <w:rsid w:val="00774206"/>
    <w:rsid w:val="00774A2E"/>
    <w:rsid w:val="00782F99"/>
    <w:rsid w:val="007830F2"/>
    <w:rsid w:val="00795B26"/>
    <w:rsid w:val="00796502"/>
    <w:rsid w:val="00796F82"/>
    <w:rsid w:val="00797901"/>
    <w:rsid w:val="007A24EA"/>
    <w:rsid w:val="007A343A"/>
    <w:rsid w:val="007A34AC"/>
    <w:rsid w:val="007A409B"/>
    <w:rsid w:val="007A7373"/>
    <w:rsid w:val="007B7171"/>
    <w:rsid w:val="007B7962"/>
    <w:rsid w:val="007C108D"/>
    <w:rsid w:val="007C212E"/>
    <w:rsid w:val="007C3292"/>
    <w:rsid w:val="007D4323"/>
    <w:rsid w:val="007D7E61"/>
    <w:rsid w:val="007E15E6"/>
    <w:rsid w:val="007E49D6"/>
    <w:rsid w:val="007E76D4"/>
    <w:rsid w:val="007E7D07"/>
    <w:rsid w:val="007F2054"/>
    <w:rsid w:val="007F34D3"/>
    <w:rsid w:val="007F490A"/>
    <w:rsid w:val="007F57DF"/>
    <w:rsid w:val="00800A97"/>
    <w:rsid w:val="0080766C"/>
    <w:rsid w:val="008117D0"/>
    <w:rsid w:val="00811C19"/>
    <w:rsid w:val="0081352D"/>
    <w:rsid w:val="008209F2"/>
    <w:rsid w:val="00822B40"/>
    <w:rsid w:val="00825208"/>
    <w:rsid w:val="008268DA"/>
    <w:rsid w:val="00832BDA"/>
    <w:rsid w:val="008345F5"/>
    <w:rsid w:val="00836E4B"/>
    <w:rsid w:val="008440AB"/>
    <w:rsid w:val="0084412F"/>
    <w:rsid w:val="008470A5"/>
    <w:rsid w:val="00847CFA"/>
    <w:rsid w:val="00852033"/>
    <w:rsid w:val="008531A7"/>
    <w:rsid w:val="008568E2"/>
    <w:rsid w:val="0086260A"/>
    <w:rsid w:val="00863E08"/>
    <w:rsid w:val="00870205"/>
    <w:rsid w:val="00872C78"/>
    <w:rsid w:val="00873315"/>
    <w:rsid w:val="00875DFC"/>
    <w:rsid w:val="00877C2A"/>
    <w:rsid w:val="00880261"/>
    <w:rsid w:val="00882D54"/>
    <w:rsid w:val="00883661"/>
    <w:rsid w:val="00883DC9"/>
    <w:rsid w:val="008865EB"/>
    <w:rsid w:val="00887378"/>
    <w:rsid w:val="008878D7"/>
    <w:rsid w:val="00890219"/>
    <w:rsid w:val="00893AE5"/>
    <w:rsid w:val="0089744C"/>
    <w:rsid w:val="008A2B93"/>
    <w:rsid w:val="008B2281"/>
    <w:rsid w:val="008B3EC0"/>
    <w:rsid w:val="008C17FC"/>
    <w:rsid w:val="008C28E0"/>
    <w:rsid w:val="008C5CC6"/>
    <w:rsid w:val="008D19BD"/>
    <w:rsid w:val="008D1F45"/>
    <w:rsid w:val="008D35F6"/>
    <w:rsid w:val="008E09D3"/>
    <w:rsid w:val="008E1C37"/>
    <w:rsid w:val="008E3090"/>
    <w:rsid w:val="008E37B1"/>
    <w:rsid w:val="008F108E"/>
    <w:rsid w:val="008F2B32"/>
    <w:rsid w:val="008F650C"/>
    <w:rsid w:val="009038D8"/>
    <w:rsid w:val="00904B85"/>
    <w:rsid w:val="00910FA2"/>
    <w:rsid w:val="009121ED"/>
    <w:rsid w:val="0091533A"/>
    <w:rsid w:val="0091623D"/>
    <w:rsid w:val="009217EB"/>
    <w:rsid w:val="009254A9"/>
    <w:rsid w:val="00926624"/>
    <w:rsid w:val="00932C8A"/>
    <w:rsid w:val="00935BF2"/>
    <w:rsid w:val="00940B29"/>
    <w:rsid w:val="0094545F"/>
    <w:rsid w:val="00946F1D"/>
    <w:rsid w:val="009515C8"/>
    <w:rsid w:val="00952E22"/>
    <w:rsid w:val="009532C4"/>
    <w:rsid w:val="00954932"/>
    <w:rsid w:val="00956486"/>
    <w:rsid w:val="00962BAF"/>
    <w:rsid w:val="00962C60"/>
    <w:rsid w:val="00966925"/>
    <w:rsid w:val="0097123C"/>
    <w:rsid w:val="00973F51"/>
    <w:rsid w:val="00973FEB"/>
    <w:rsid w:val="009744BC"/>
    <w:rsid w:val="00974A08"/>
    <w:rsid w:val="009754AA"/>
    <w:rsid w:val="00980C8D"/>
    <w:rsid w:val="00980EC5"/>
    <w:rsid w:val="00985279"/>
    <w:rsid w:val="00987461"/>
    <w:rsid w:val="00987B82"/>
    <w:rsid w:val="00987E4E"/>
    <w:rsid w:val="00992B9D"/>
    <w:rsid w:val="00993872"/>
    <w:rsid w:val="00993BD1"/>
    <w:rsid w:val="009951DF"/>
    <w:rsid w:val="009A003E"/>
    <w:rsid w:val="009A18F7"/>
    <w:rsid w:val="009A26B6"/>
    <w:rsid w:val="009B14D7"/>
    <w:rsid w:val="009B40DB"/>
    <w:rsid w:val="009B4951"/>
    <w:rsid w:val="009B6592"/>
    <w:rsid w:val="009B7484"/>
    <w:rsid w:val="009C6C4B"/>
    <w:rsid w:val="009C7B82"/>
    <w:rsid w:val="009D00CF"/>
    <w:rsid w:val="009D0A52"/>
    <w:rsid w:val="009D36B9"/>
    <w:rsid w:val="009D7D6A"/>
    <w:rsid w:val="009E49B6"/>
    <w:rsid w:val="009E6A03"/>
    <w:rsid w:val="009E7A68"/>
    <w:rsid w:val="009F0CD2"/>
    <w:rsid w:val="009F25EC"/>
    <w:rsid w:val="009F322F"/>
    <w:rsid w:val="009F617C"/>
    <w:rsid w:val="00A033CF"/>
    <w:rsid w:val="00A04C3B"/>
    <w:rsid w:val="00A10739"/>
    <w:rsid w:val="00A111A9"/>
    <w:rsid w:val="00A122F0"/>
    <w:rsid w:val="00A1517A"/>
    <w:rsid w:val="00A15BC3"/>
    <w:rsid w:val="00A23C42"/>
    <w:rsid w:val="00A254A1"/>
    <w:rsid w:val="00A264DA"/>
    <w:rsid w:val="00A300C5"/>
    <w:rsid w:val="00A309D0"/>
    <w:rsid w:val="00A36AB3"/>
    <w:rsid w:val="00A37355"/>
    <w:rsid w:val="00A42A24"/>
    <w:rsid w:val="00A43D66"/>
    <w:rsid w:val="00A441B7"/>
    <w:rsid w:val="00A52F74"/>
    <w:rsid w:val="00A5615A"/>
    <w:rsid w:val="00A61E93"/>
    <w:rsid w:val="00A70D01"/>
    <w:rsid w:val="00A720A2"/>
    <w:rsid w:val="00A72B76"/>
    <w:rsid w:val="00A7336B"/>
    <w:rsid w:val="00A75DEF"/>
    <w:rsid w:val="00A8107C"/>
    <w:rsid w:val="00A83308"/>
    <w:rsid w:val="00A83B37"/>
    <w:rsid w:val="00A943DC"/>
    <w:rsid w:val="00A95734"/>
    <w:rsid w:val="00AA0031"/>
    <w:rsid w:val="00AA0F13"/>
    <w:rsid w:val="00AA140E"/>
    <w:rsid w:val="00AA1AC2"/>
    <w:rsid w:val="00AA2632"/>
    <w:rsid w:val="00AA2719"/>
    <w:rsid w:val="00AA41F4"/>
    <w:rsid w:val="00AA65ED"/>
    <w:rsid w:val="00AB41EA"/>
    <w:rsid w:val="00AB7152"/>
    <w:rsid w:val="00AC3C35"/>
    <w:rsid w:val="00AC5D55"/>
    <w:rsid w:val="00AD1A1A"/>
    <w:rsid w:val="00AD5B86"/>
    <w:rsid w:val="00AD6426"/>
    <w:rsid w:val="00AD6D5E"/>
    <w:rsid w:val="00AD72EB"/>
    <w:rsid w:val="00AE102D"/>
    <w:rsid w:val="00AE20B7"/>
    <w:rsid w:val="00AE6C6F"/>
    <w:rsid w:val="00AF1DD6"/>
    <w:rsid w:val="00AF24A3"/>
    <w:rsid w:val="00AF3953"/>
    <w:rsid w:val="00AF4C2D"/>
    <w:rsid w:val="00AF5A32"/>
    <w:rsid w:val="00AF5CCA"/>
    <w:rsid w:val="00AF7D52"/>
    <w:rsid w:val="00B0179C"/>
    <w:rsid w:val="00B01B87"/>
    <w:rsid w:val="00B02E99"/>
    <w:rsid w:val="00B06802"/>
    <w:rsid w:val="00B118F9"/>
    <w:rsid w:val="00B14C12"/>
    <w:rsid w:val="00B1674C"/>
    <w:rsid w:val="00B20542"/>
    <w:rsid w:val="00B21A44"/>
    <w:rsid w:val="00B27027"/>
    <w:rsid w:val="00B300E8"/>
    <w:rsid w:val="00B352AA"/>
    <w:rsid w:val="00B3544A"/>
    <w:rsid w:val="00B4145C"/>
    <w:rsid w:val="00B423FB"/>
    <w:rsid w:val="00B427A9"/>
    <w:rsid w:val="00B439F1"/>
    <w:rsid w:val="00B43E59"/>
    <w:rsid w:val="00B4445A"/>
    <w:rsid w:val="00B45A12"/>
    <w:rsid w:val="00B462E5"/>
    <w:rsid w:val="00B51234"/>
    <w:rsid w:val="00B52C47"/>
    <w:rsid w:val="00B52EDE"/>
    <w:rsid w:val="00B53105"/>
    <w:rsid w:val="00B53B19"/>
    <w:rsid w:val="00B5447E"/>
    <w:rsid w:val="00B54B09"/>
    <w:rsid w:val="00B5512C"/>
    <w:rsid w:val="00B575B2"/>
    <w:rsid w:val="00B6125C"/>
    <w:rsid w:val="00B64551"/>
    <w:rsid w:val="00B64642"/>
    <w:rsid w:val="00B71AC7"/>
    <w:rsid w:val="00B71F42"/>
    <w:rsid w:val="00B72350"/>
    <w:rsid w:val="00B72A1E"/>
    <w:rsid w:val="00B7552F"/>
    <w:rsid w:val="00B8211C"/>
    <w:rsid w:val="00B823A9"/>
    <w:rsid w:val="00B836F1"/>
    <w:rsid w:val="00B85F56"/>
    <w:rsid w:val="00B87331"/>
    <w:rsid w:val="00B875EF"/>
    <w:rsid w:val="00B87F00"/>
    <w:rsid w:val="00B93237"/>
    <w:rsid w:val="00B942FB"/>
    <w:rsid w:val="00BA507C"/>
    <w:rsid w:val="00BA594F"/>
    <w:rsid w:val="00BB0F70"/>
    <w:rsid w:val="00BB40DE"/>
    <w:rsid w:val="00BC14D5"/>
    <w:rsid w:val="00BC2693"/>
    <w:rsid w:val="00BC3399"/>
    <w:rsid w:val="00BC59F2"/>
    <w:rsid w:val="00BC6127"/>
    <w:rsid w:val="00BD6C49"/>
    <w:rsid w:val="00BE03B4"/>
    <w:rsid w:val="00BE1D50"/>
    <w:rsid w:val="00BF0818"/>
    <w:rsid w:val="00BF128E"/>
    <w:rsid w:val="00BF17E9"/>
    <w:rsid w:val="00BF2D9F"/>
    <w:rsid w:val="00BF4CCA"/>
    <w:rsid w:val="00BF4CEE"/>
    <w:rsid w:val="00BF68BB"/>
    <w:rsid w:val="00BF7B5D"/>
    <w:rsid w:val="00BF7D76"/>
    <w:rsid w:val="00BF7F4A"/>
    <w:rsid w:val="00C00855"/>
    <w:rsid w:val="00C01004"/>
    <w:rsid w:val="00C02660"/>
    <w:rsid w:val="00C16384"/>
    <w:rsid w:val="00C2409B"/>
    <w:rsid w:val="00C32492"/>
    <w:rsid w:val="00C337A0"/>
    <w:rsid w:val="00C3497F"/>
    <w:rsid w:val="00C34AA0"/>
    <w:rsid w:val="00C37A6B"/>
    <w:rsid w:val="00C37CE3"/>
    <w:rsid w:val="00C37CF7"/>
    <w:rsid w:val="00C42961"/>
    <w:rsid w:val="00C43091"/>
    <w:rsid w:val="00C436B3"/>
    <w:rsid w:val="00C46CAE"/>
    <w:rsid w:val="00C474ED"/>
    <w:rsid w:val="00C508F3"/>
    <w:rsid w:val="00C5246F"/>
    <w:rsid w:val="00C54E8D"/>
    <w:rsid w:val="00C55ADE"/>
    <w:rsid w:val="00C56D32"/>
    <w:rsid w:val="00C57DA4"/>
    <w:rsid w:val="00C60713"/>
    <w:rsid w:val="00C631AE"/>
    <w:rsid w:val="00C663AA"/>
    <w:rsid w:val="00C67670"/>
    <w:rsid w:val="00C74482"/>
    <w:rsid w:val="00C7603F"/>
    <w:rsid w:val="00C80C82"/>
    <w:rsid w:val="00C80D5D"/>
    <w:rsid w:val="00C83C87"/>
    <w:rsid w:val="00C86A2E"/>
    <w:rsid w:val="00C9031E"/>
    <w:rsid w:val="00C90422"/>
    <w:rsid w:val="00C94073"/>
    <w:rsid w:val="00C96A94"/>
    <w:rsid w:val="00CA3759"/>
    <w:rsid w:val="00CA582C"/>
    <w:rsid w:val="00CA79B1"/>
    <w:rsid w:val="00CB1030"/>
    <w:rsid w:val="00CB29AA"/>
    <w:rsid w:val="00CB32CE"/>
    <w:rsid w:val="00CB419F"/>
    <w:rsid w:val="00CB576F"/>
    <w:rsid w:val="00CB6FA8"/>
    <w:rsid w:val="00CB7633"/>
    <w:rsid w:val="00CC15F1"/>
    <w:rsid w:val="00CC3568"/>
    <w:rsid w:val="00CC3D03"/>
    <w:rsid w:val="00CD41F8"/>
    <w:rsid w:val="00CE0BB3"/>
    <w:rsid w:val="00CE13C5"/>
    <w:rsid w:val="00CE1DD4"/>
    <w:rsid w:val="00CE38B1"/>
    <w:rsid w:val="00CF23C5"/>
    <w:rsid w:val="00CF7A68"/>
    <w:rsid w:val="00CF7CAB"/>
    <w:rsid w:val="00D054E8"/>
    <w:rsid w:val="00D17780"/>
    <w:rsid w:val="00D17885"/>
    <w:rsid w:val="00D209F9"/>
    <w:rsid w:val="00D231D4"/>
    <w:rsid w:val="00D23995"/>
    <w:rsid w:val="00D31830"/>
    <w:rsid w:val="00D438E5"/>
    <w:rsid w:val="00D45F7E"/>
    <w:rsid w:val="00D467B9"/>
    <w:rsid w:val="00D468C5"/>
    <w:rsid w:val="00D4751A"/>
    <w:rsid w:val="00D47520"/>
    <w:rsid w:val="00D47F4D"/>
    <w:rsid w:val="00D508EE"/>
    <w:rsid w:val="00D510D3"/>
    <w:rsid w:val="00D51C0A"/>
    <w:rsid w:val="00D56AA3"/>
    <w:rsid w:val="00D60867"/>
    <w:rsid w:val="00D65965"/>
    <w:rsid w:val="00D6711D"/>
    <w:rsid w:val="00D71C22"/>
    <w:rsid w:val="00D739E3"/>
    <w:rsid w:val="00D7448A"/>
    <w:rsid w:val="00D75E20"/>
    <w:rsid w:val="00D7615F"/>
    <w:rsid w:val="00D8030E"/>
    <w:rsid w:val="00D8388B"/>
    <w:rsid w:val="00D838C7"/>
    <w:rsid w:val="00D87F39"/>
    <w:rsid w:val="00D935DF"/>
    <w:rsid w:val="00D95A1D"/>
    <w:rsid w:val="00D973C4"/>
    <w:rsid w:val="00DA28CD"/>
    <w:rsid w:val="00DA5685"/>
    <w:rsid w:val="00DA5EF8"/>
    <w:rsid w:val="00DA7392"/>
    <w:rsid w:val="00DB0AC8"/>
    <w:rsid w:val="00DB7F9E"/>
    <w:rsid w:val="00DC2026"/>
    <w:rsid w:val="00DC239B"/>
    <w:rsid w:val="00DC39BF"/>
    <w:rsid w:val="00DC4C6F"/>
    <w:rsid w:val="00DD271A"/>
    <w:rsid w:val="00DE209F"/>
    <w:rsid w:val="00DE49F6"/>
    <w:rsid w:val="00DE6734"/>
    <w:rsid w:val="00DE6D13"/>
    <w:rsid w:val="00DF22A7"/>
    <w:rsid w:val="00DF39A5"/>
    <w:rsid w:val="00DF3CEC"/>
    <w:rsid w:val="00DF3DF5"/>
    <w:rsid w:val="00DF53E4"/>
    <w:rsid w:val="00DF7A5E"/>
    <w:rsid w:val="00E00230"/>
    <w:rsid w:val="00E03B1D"/>
    <w:rsid w:val="00E0475F"/>
    <w:rsid w:val="00E076A3"/>
    <w:rsid w:val="00E07C82"/>
    <w:rsid w:val="00E1294A"/>
    <w:rsid w:val="00E12A0E"/>
    <w:rsid w:val="00E155C4"/>
    <w:rsid w:val="00E17AA7"/>
    <w:rsid w:val="00E22085"/>
    <w:rsid w:val="00E23DEF"/>
    <w:rsid w:val="00E250E5"/>
    <w:rsid w:val="00E30B3D"/>
    <w:rsid w:val="00E30C17"/>
    <w:rsid w:val="00E3141C"/>
    <w:rsid w:val="00E32574"/>
    <w:rsid w:val="00E326C9"/>
    <w:rsid w:val="00E32A32"/>
    <w:rsid w:val="00E33788"/>
    <w:rsid w:val="00E35274"/>
    <w:rsid w:val="00E35DBF"/>
    <w:rsid w:val="00E44E07"/>
    <w:rsid w:val="00E45C45"/>
    <w:rsid w:val="00E464AD"/>
    <w:rsid w:val="00E474E5"/>
    <w:rsid w:val="00E50596"/>
    <w:rsid w:val="00E522A6"/>
    <w:rsid w:val="00E5269D"/>
    <w:rsid w:val="00E52D1A"/>
    <w:rsid w:val="00E559DB"/>
    <w:rsid w:val="00E6113C"/>
    <w:rsid w:val="00E626C8"/>
    <w:rsid w:val="00E6458D"/>
    <w:rsid w:val="00E647F1"/>
    <w:rsid w:val="00E72823"/>
    <w:rsid w:val="00E73BEE"/>
    <w:rsid w:val="00E74CD8"/>
    <w:rsid w:val="00E7603B"/>
    <w:rsid w:val="00E7603E"/>
    <w:rsid w:val="00E769B1"/>
    <w:rsid w:val="00E7765D"/>
    <w:rsid w:val="00E83CCF"/>
    <w:rsid w:val="00E84389"/>
    <w:rsid w:val="00E865CF"/>
    <w:rsid w:val="00E87648"/>
    <w:rsid w:val="00E94F26"/>
    <w:rsid w:val="00E9515B"/>
    <w:rsid w:val="00E96D16"/>
    <w:rsid w:val="00E97A0A"/>
    <w:rsid w:val="00EA4C2A"/>
    <w:rsid w:val="00EA5520"/>
    <w:rsid w:val="00EA6B8B"/>
    <w:rsid w:val="00EA7B16"/>
    <w:rsid w:val="00EB3AD8"/>
    <w:rsid w:val="00EB6D68"/>
    <w:rsid w:val="00EC4601"/>
    <w:rsid w:val="00EC54ED"/>
    <w:rsid w:val="00EC7B59"/>
    <w:rsid w:val="00ED21DC"/>
    <w:rsid w:val="00ED6AD7"/>
    <w:rsid w:val="00EE1191"/>
    <w:rsid w:val="00EE19D0"/>
    <w:rsid w:val="00EF26CD"/>
    <w:rsid w:val="00EF4237"/>
    <w:rsid w:val="00EF5F3D"/>
    <w:rsid w:val="00EF7C78"/>
    <w:rsid w:val="00F01512"/>
    <w:rsid w:val="00F0557F"/>
    <w:rsid w:val="00F05E15"/>
    <w:rsid w:val="00F1053D"/>
    <w:rsid w:val="00F20E81"/>
    <w:rsid w:val="00F212F5"/>
    <w:rsid w:val="00F246B4"/>
    <w:rsid w:val="00F253F2"/>
    <w:rsid w:val="00F31903"/>
    <w:rsid w:val="00F34036"/>
    <w:rsid w:val="00F3635A"/>
    <w:rsid w:val="00F36B9A"/>
    <w:rsid w:val="00F420C1"/>
    <w:rsid w:val="00F45100"/>
    <w:rsid w:val="00F46DFA"/>
    <w:rsid w:val="00F478AE"/>
    <w:rsid w:val="00F47D44"/>
    <w:rsid w:val="00F50708"/>
    <w:rsid w:val="00F50FBF"/>
    <w:rsid w:val="00F51276"/>
    <w:rsid w:val="00F56132"/>
    <w:rsid w:val="00F6121C"/>
    <w:rsid w:val="00F62B30"/>
    <w:rsid w:val="00F631D0"/>
    <w:rsid w:val="00F65310"/>
    <w:rsid w:val="00F6728F"/>
    <w:rsid w:val="00F70ABB"/>
    <w:rsid w:val="00F715D5"/>
    <w:rsid w:val="00F73D64"/>
    <w:rsid w:val="00F75DC1"/>
    <w:rsid w:val="00F821C8"/>
    <w:rsid w:val="00F950FD"/>
    <w:rsid w:val="00F96BD6"/>
    <w:rsid w:val="00F97791"/>
    <w:rsid w:val="00FA2B69"/>
    <w:rsid w:val="00FA385E"/>
    <w:rsid w:val="00FB390F"/>
    <w:rsid w:val="00FB6F2B"/>
    <w:rsid w:val="00FC0B60"/>
    <w:rsid w:val="00FC428C"/>
    <w:rsid w:val="00FC6C6C"/>
    <w:rsid w:val="00FD292A"/>
    <w:rsid w:val="00FD667C"/>
    <w:rsid w:val="00FD69D4"/>
    <w:rsid w:val="00FE0E0D"/>
    <w:rsid w:val="00FE2C98"/>
    <w:rsid w:val="00FF1B19"/>
    <w:rsid w:val="00FF343F"/>
    <w:rsid w:val="00FF4045"/>
    <w:rsid w:val="00FF4A20"/>
    <w:rsid w:val="00FF6B3E"/>
    <w:rsid w:val="00FF749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223119C7"/>
  <w15:docId w15:val="{707BC2AB-83F4-4A7F-B879-CA7888EF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F1B19"/>
  </w:style>
  <w:style w:type="paragraph" w:styleId="1">
    <w:name w:val="heading 1"/>
    <w:basedOn w:val="a"/>
    <w:next w:val="a"/>
    <w:qFormat/>
    <w:rsid w:val="00323B97"/>
    <w:pPr>
      <w:keepNext/>
      <w:spacing w:after="120" w:line="240" w:lineRule="atLeast"/>
      <w:jc w:val="center"/>
      <w:outlineLvl w:val="0"/>
    </w:pPr>
    <w:rPr>
      <w:b/>
      <w:b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B7552F"/>
    <w:pPr>
      <w:tabs>
        <w:tab w:val="center" w:pos="4536"/>
        <w:tab w:val="right" w:pos="9072"/>
      </w:tabs>
    </w:pPr>
  </w:style>
  <w:style w:type="character" w:styleId="a5">
    <w:name w:val="page number"/>
    <w:basedOn w:val="a0"/>
    <w:rsid w:val="00B7552F"/>
  </w:style>
  <w:style w:type="paragraph" w:styleId="a6">
    <w:name w:val="footer"/>
    <w:basedOn w:val="a"/>
    <w:link w:val="a7"/>
    <w:uiPriority w:val="99"/>
    <w:rsid w:val="00B7552F"/>
    <w:pPr>
      <w:tabs>
        <w:tab w:val="center" w:pos="4536"/>
        <w:tab w:val="right" w:pos="9072"/>
      </w:tabs>
    </w:pPr>
  </w:style>
  <w:style w:type="character" w:styleId="a8">
    <w:name w:val="Hyperlink"/>
    <w:uiPriority w:val="99"/>
    <w:rsid w:val="00B7552F"/>
    <w:rPr>
      <w:color w:val="0000FF"/>
      <w:u w:val="single"/>
    </w:rPr>
  </w:style>
  <w:style w:type="paragraph" w:styleId="a9">
    <w:name w:val="Balloon Text"/>
    <w:basedOn w:val="a"/>
    <w:semiHidden/>
    <w:rsid w:val="00574199"/>
    <w:rPr>
      <w:rFonts w:ascii="Tahoma" w:hAnsi="Tahoma" w:cs="Tahoma"/>
      <w:sz w:val="16"/>
      <w:szCs w:val="16"/>
    </w:rPr>
  </w:style>
  <w:style w:type="paragraph" w:styleId="aa">
    <w:name w:val="caption"/>
    <w:basedOn w:val="a"/>
    <w:next w:val="a"/>
    <w:uiPriority w:val="99"/>
    <w:qFormat/>
    <w:rsid w:val="00E96D16"/>
    <w:pPr>
      <w:spacing w:after="240"/>
      <w:jc w:val="center"/>
    </w:pPr>
    <w:rPr>
      <w:sz w:val="36"/>
      <w:szCs w:val="36"/>
    </w:rPr>
  </w:style>
  <w:style w:type="character" w:styleId="ab">
    <w:name w:val="FollowedHyperlink"/>
    <w:rsid w:val="003E3357"/>
    <w:rPr>
      <w:color w:val="800080"/>
      <w:u w:val="single"/>
    </w:rPr>
  </w:style>
  <w:style w:type="paragraph" w:styleId="ac">
    <w:name w:val="No Spacing"/>
    <w:uiPriority w:val="1"/>
    <w:qFormat/>
    <w:rsid w:val="00AA0031"/>
    <w:rPr>
      <w:sz w:val="24"/>
      <w:szCs w:val="24"/>
    </w:rPr>
  </w:style>
  <w:style w:type="character" w:customStyle="1" w:styleId="a4">
    <w:name w:val="Верхний колонтитул Знак"/>
    <w:link w:val="a3"/>
    <w:uiPriority w:val="99"/>
    <w:rsid w:val="00592301"/>
  </w:style>
  <w:style w:type="table" w:styleId="ad">
    <w:name w:val="Table Grid"/>
    <w:basedOn w:val="a1"/>
    <w:uiPriority w:val="59"/>
    <w:rsid w:val="00B6125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rmal">
    <w:name w:val="ConsPlusNormal"/>
    <w:link w:val="ConsPlusNormal0"/>
    <w:rsid w:val="00D739E3"/>
    <w:pPr>
      <w:autoSpaceDE w:val="0"/>
      <w:autoSpaceDN w:val="0"/>
      <w:adjustRightInd w:val="0"/>
    </w:pPr>
  </w:style>
  <w:style w:type="table" w:customStyle="1" w:styleId="3">
    <w:name w:val="Сетка таблицы3"/>
    <w:basedOn w:val="a1"/>
    <w:next w:val="ad"/>
    <w:uiPriority w:val="59"/>
    <w:rsid w:val="00E5059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Нижний колонтитул Знак"/>
    <w:basedOn w:val="a0"/>
    <w:link w:val="a6"/>
    <w:uiPriority w:val="99"/>
    <w:rsid w:val="00E17AA7"/>
  </w:style>
  <w:style w:type="paragraph" w:styleId="ae">
    <w:name w:val="List Paragraph"/>
    <w:basedOn w:val="a"/>
    <w:uiPriority w:val="34"/>
    <w:qFormat/>
    <w:rsid w:val="006F71EC"/>
    <w:pPr>
      <w:ind w:left="720"/>
      <w:contextualSpacing/>
    </w:pPr>
  </w:style>
  <w:style w:type="character" w:customStyle="1" w:styleId="ConsPlusNormal0">
    <w:name w:val="ConsPlusNormal Знак"/>
    <w:link w:val="ConsPlusNormal"/>
    <w:locked/>
    <w:rsid w:val="00C16384"/>
  </w:style>
  <w:style w:type="paragraph" w:customStyle="1" w:styleId="Default">
    <w:name w:val="Default"/>
    <w:rsid w:val="000E61B6"/>
    <w:pPr>
      <w:autoSpaceDE w:val="0"/>
      <w:autoSpaceDN w:val="0"/>
      <w:adjustRightInd w:val="0"/>
    </w:pPr>
    <w:rPr>
      <w:color w:val="000000"/>
      <w:sz w:val="24"/>
      <w:szCs w:val="24"/>
    </w:rPr>
  </w:style>
  <w:style w:type="paragraph" w:styleId="af">
    <w:name w:val="Normal (Web)"/>
    <w:basedOn w:val="a"/>
    <w:uiPriority w:val="99"/>
    <w:unhideWhenUsed/>
    <w:rsid w:val="00CA79B1"/>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9855">
      <w:bodyDiv w:val="1"/>
      <w:marLeft w:val="0"/>
      <w:marRight w:val="0"/>
      <w:marTop w:val="0"/>
      <w:marBottom w:val="0"/>
      <w:divBdr>
        <w:top w:val="none" w:sz="0" w:space="0" w:color="auto"/>
        <w:left w:val="none" w:sz="0" w:space="0" w:color="auto"/>
        <w:bottom w:val="none" w:sz="0" w:space="0" w:color="auto"/>
        <w:right w:val="none" w:sz="0" w:space="0" w:color="auto"/>
      </w:divBdr>
    </w:div>
    <w:div w:id="55009812">
      <w:bodyDiv w:val="1"/>
      <w:marLeft w:val="0"/>
      <w:marRight w:val="0"/>
      <w:marTop w:val="0"/>
      <w:marBottom w:val="0"/>
      <w:divBdr>
        <w:top w:val="none" w:sz="0" w:space="0" w:color="auto"/>
        <w:left w:val="none" w:sz="0" w:space="0" w:color="auto"/>
        <w:bottom w:val="none" w:sz="0" w:space="0" w:color="auto"/>
        <w:right w:val="none" w:sz="0" w:space="0" w:color="auto"/>
      </w:divBdr>
    </w:div>
    <w:div w:id="130024186">
      <w:bodyDiv w:val="1"/>
      <w:marLeft w:val="0"/>
      <w:marRight w:val="0"/>
      <w:marTop w:val="0"/>
      <w:marBottom w:val="0"/>
      <w:divBdr>
        <w:top w:val="none" w:sz="0" w:space="0" w:color="auto"/>
        <w:left w:val="none" w:sz="0" w:space="0" w:color="auto"/>
        <w:bottom w:val="none" w:sz="0" w:space="0" w:color="auto"/>
        <w:right w:val="none" w:sz="0" w:space="0" w:color="auto"/>
      </w:divBdr>
    </w:div>
    <w:div w:id="438522793">
      <w:bodyDiv w:val="1"/>
      <w:marLeft w:val="0"/>
      <w:marRight w:val="0"/>
      <w:marTop w:val="0"/>
      <w:marBottom w:val="0"/>
      <w:divBdr>
        <w:top w:val="none" w:sz="0" w:space="0" w:color="auto"/>
        <w:left w:val="none" w:sz="0" w:space="0" w:color="auto"/>
        <w:bottom w:val="none" w:sz="0" w:space="0" w:color="auto"/>
        <w:right w:val="none" w:sz="0" w:space="0" w:color="auto"/>
      </w:divBdr>
    </w:div>
    <w:div w:id="482358484">
      <w:bodyDiv w:val="1"/>
      <w:marLeft w:val="0"/>
      <w:marRight w:val="0"/>
      <w:marTop w:val="0"/>
      <w:marBottom w:val="0"/>
      <w:divBdr>
        <w:top w:val="none" w:sz="0" w:space="0" w:color="auto"/>
        <w:left w:val="none" w:sz="0" w:space="0" w:color="auto"/>
        <w:bottom w:val="none" w:sz="0" w:space="0" w:color="auto"/>
        <w:right w:val="none" w:sz="0" w:space="0" w:color="auto"/>
      </w:divBdr>
    </w:div>
    <w:div w:id="709037572">
      <w:bodyDiv w:val="1"/>
      <w:marLeft w:val="0"/>
      <w:marRight w:val="0"/>
      <w:marTop w:val="0"/>
      <w:marBottom w:val="0"/>
      <w:divBdr>
        <w:top w:val="none" w:sz="0" w:space="0" w:color="auto"/>
        <w:left w:val="none" w:sz="0" w:space="0" w:color="auto"/>
        <w:bottom w:val="none" w:sz="0" w:space="0" w:color="auto"/>
        <w:right w:val="none" w:sz="0" w:space="0" w:color="auto"/>
      </w:divBdr>
    </w:div>
    <w:div w:id="877161612">
      <w:bodyDiv w:val="1"/>
      <w:marLeft w:val="0"/>
      <w:marRight w:val="0"/>
      <w:marTop w:val="0"/>
      <w:marBottom w:val="0"/>
      <w:divBdr>
        <w:top w:val="none" w:sz="0" w:space="0" w:color="auto"/>
        <w:left w:val="none" w:sz="0" w:space="0" w:color="auto"/>
        <w:bottom w:val="none" w:sz="0" w:space="0" w:color="auto"/>
        <w:right w:val="none" w:sz="0" w:space="0" w:color="auto"/>
      </w:divBdr>
    </w:div>
    <w:div w:id="930894217">
      <w:bodyDiv w:val="1"/>
      <w:marLeft w:val="0"/>
      <w:marRight w:val="0"/>
      <w:marTop w:val="0"/>
      <w:marBottom w:val="0"/>
      <w:divBdr>
        <w:top w:val="none" w:sz="0" w:space="0" w:color="auto"/>
        <w:left w:val="none" w:sz="0" w:space="0" w:color="auto"/>
        <w:bottom w:val="none" w:sz="0" w:space="0" w:color="auto"/>
        <w:right w:val="none" w:sz="0" w:space="0" w:color="auto"/>
      </w:divBdr>
    </w:div>
    <w:div w:id="1025326133">
      <w:bodyDiv w:val="1"/>
      <w:marLeft w:val="0"/>
      <w:marRight w:val="0"/>
      <w:marTop w:val="0"/>
      <w:marBottom w:val="0"/>
      <w:divBdr>
        <w:top w:val="none" w:sz="0" w:space="0" w:color="auto"/>
        <w:left w:val="none" w:sz="0" w:space="0" w:color="auto"/>
        <w:bottom w:val="none" w:sz="0" w:space="0" w:color="auto"/>
        <w:right w:val="none" w:sz="0" w:space="0" w:color="auto"/>
      </w:divBdr>
    </w:div>
    <w:div w:id="1176921297">
      <w:bodyDiv w:val="1"/>
      <w:marLeft w:val="0"/>
      <w:marRight w:val="0"/>
      <w:marTop w:val="0"/>
      <w:marBottom w:val="0"/>
      <w:divBdr>
        <w:top w:val="none" w:sz="0" w:space="0" w:color="auto"/>
        <w:left w:val="none" w:sz="0" w:space="0" w:color="auto"/>
        <w:bottom w:val="none" w:sz="0" w:space="0" w:color="auto"/>
        <w:right w:val="none" w:sz="0" w:space="0" w:color="auto"/>
      </w:divBdr>
    </w:div>
    <w:div w:id="1258296897">
      <w:bodyDiv w:val="1"/>
      <w:marLeft w:val="0"/>
      <w:marRight w:val="0"/>
      <w:marTop w:val="0"/>
      <w:marBottom w:val="0"/>
      <w:divBdr>
        <w:top w:val="none" w:sz="0" w:space="0" w:color="auto"/>
        <w:left w:val="none" w:sz="0" w:space="0" w:color="auto"/>
        <w:bottom w:val="none" w:sz="0" w:space="0" w:color="auto"/>
        <w:right w:val="none" w:sz="0" w:space="0" w:color="auto"/>
      </w:divBdr>
    </w:div>
    <w:div w:id="1425953241">
      <w:bodyDiv w:val="1"/>
      <w:marLeft w:val="0"/>
      <w:marRight w:val="0"/>
      <w:marTop w:val="0"/>
      <w:marBottom w:val="0"/>
      <w:divBdr>
        <w:top w:val="none" w:sz="0" w:space="0" w:color="auto"/>
        <w:left w:val="none" w:sz="0" w:space="0" w:color="auto"/>
        <w:bottom w:val="none" w:sz="0" w:space="0" w:color="auto"/>
        <w:right w:val="none" w:sz="0" w:space="0" w:color="auto"/>
      </w:divBdr>
    </w:div>
    <w:div w:id="1445729514">
      <w:bodyDiv w:val="1"/>
      <w:marLeft w:val="0"/>
      <w:marRight w:val="0"/>
      <w:marTop w:val="0"/>
      <w:marBottom w:val="0"/>
      <w:divBdr>
        <w:top w:val="none" w:sz="0" w:space="0" w:color="auto"/>
        <w:left w:val="none" w:sz="0" w:space="0" w:color="auto"/>
        <w:bottom w:val="none" w:sz="0" w:space="0" w:color="auto"/>
        <w:right w:val="none" w:sz="0" w:space="0" w:color="auto"/>
      </w:divBdr>
    </w:div>
    <w:div w:id="1448423887">
      <w:bodyDiv w:val="1"/>
      <w:marLeft w:val="0"/>
      <w:marRight w:val="0"/>
      <w:marTop w:val="0"/>
      <w:marBottom w:val="0"/>
      <w:divBdr>
        <w:top w:val="none" w:sz="0" w:space="0" w:color="auto"/>
        <w:left w:val="none" w:sz="0" w:space="0" w:color="auto"/>
        <w:bottom w:val="none" w:sz="0" w:space="0" w:color="auto"/>
        <w:right w:val="none" w:sz="0" w:space="0" w:color="auto"/>
      </w:divBdr>
    </w:div>
    <w:div w:id="1540510207">
      <w:bodyDiv w:val="1"/>
      <w:marLeft w:val="0"/>
      <w:marRight w:val="0"/>
      <w:marTop w:val="0"/>
      <w:marBottom w:val="0"/>
      <w:divBdr>
        <w:top w:val="none" w:sz="0" w:space="0" w:color="auto"/>
        <w:left w:val="none" w:sz="0" w:space="0" w:color="auto"/>
        <w:bottom w:val="none" w:sz="0" w:space="0" w:color="auto"/>
        <w:right w:val="none" w:sz="0" w:space="0" w:color="auto"/>
      </w:divBdr>
    </w:div>
    <w:div w:id="1587422044">
      <w:bodyDiv w:val="1"/>
      <w:marLeft w:val="0"/>
      <w:marRight w:val="0"/>
      <w:marTop w:val="0"/>
      <w:marBottom w:val="0"/>
      <w:divBdr>
        <w:top w:val="none" w:sz="0" w:space="0" w:color="auto"/>
        <w:left w:val="none" w:sz="0" w:space="0" w:color="auto"/>
        <w:bottom w:val="none" w:sz="0" w:space="0" w:color="auto"/>
        <w:right w:val="none" w:sz="0" w:space="0" w:color="auto"/>
      </w:divBdr>
    </w:div>
    <w:div w:id="1627933919">
      <w:bodyDiv w:val="1"/>
      <w:marLeft w:val="0"/>
      <w:marRight w:val="0"/>
      <w:marTop w:val="0"/>
      <w:marBottom w:val="0"/>
      <w:divBdr>
        <w:top w:val="none" w:sz="0" w:space="0" w:color="auto"/>
        <w:left w:val="none" w:sz="0" w:space="0" w:color="auto"/>
        <w:bottom w:val="none" w:sz="0" w:space="0" w:color="auto"/>
        <w:right w:val="none" w:sz="0" w:space="0" w:color="auto"/>
      </w:divBdr>
    </w:div>
    <w:div w:id="1661539289">
      <w:bodyDiv w:val="1"/>
      <w:marLeft w:val="0"/>
      <w:marRight w:val="0"/>
      <w:marTop w:val="0"/>
      <w:marBottom w:val="0"/>
      <w:divBdr>
        <w:top w:val="none" w:sz="0" w:space="0" w:color="auto"/>
        <w:left w:val="none" w:sz="0" w:space="0" w:color="auto"/>
        <w:bottom w:val="none" w:sz="0" w:space="0" w:color="auto"/>
        <w:right w:val="none" w:sz="0" w:space="0" w:color="auto"/>
      </w:divBdr>
    </w:div>
    <w:div w:id="1708598099">
      <w:bodyDiv w:val="1"/>
      <w:marLeft w:val="0"/>
      <w:marRight w:val="0"/>
      <w:marTop w:val="0"/>
      <w:marBottom w:val="0"/>
      <w:divBdr>
        <w:top w:val="none" w:sz="0" w:space="0" w:color="auto"/>
        <w:left w:val="none" w:sz="0" w:space="0" w:color="auto"/>
        <w:bottom w:val="none" w:sz="0" w:space="0" w:color="auto"/>
        <w:right w:val="none" w:sz="0" w:space="0" w:color="auto"/>
      </w:divBdr>
    </w:div>
    <w:div w:id="1786459048">
      <w:bodyDiv w:val="1"/>
      <w:marLeft w:val="0"/>
      <w:marRight w:val="0"/>
      <w:marTop w:val="0"/>
      <w:marBottom w:val="0"/>
      <w:divBdr>
        <w:top w:val="none" w:sz="0" w:space="0" w:color="auto"/>
        <w:left w:val="none" w:sz="0" w:space="0" w:color="auto"/>
        <w:bottom w:val="none" w:sz="0" w:space="0" w:color="auto"/>
        <w:right w:val="none" w:sz="0" w:space="0" w:color="auto"/>
      </w:divBdr>
    </w:div>
    <w:div w:id="1840190015">
      <w:bodyDiv w:val="1"/>
      <w:marLeft w:val="0"/>
      <w:marRight w:val="0"/>
      <w:marTop w:val="0"/>
      <w:marBottom w:val="0"/>
      <w:divBdr>
        <w:top w:val="none" w:sz="0" w:space="0" w:color="auto"/>
        <w:left w:val="none" w:sz="0" w:space="0" w:color="auto"/>
        <w:bottom w:val="none" w:sz="0" w:space="0" w:color="auto"/>
        <w:right w:val="none" w:sz="0" w:space="0" w:color="auto"/>
      </w:divBdr>
    </w:div>
    <w:div w:id="2134403563">
      <w:bodyDiv w:val="1"/>
      <w:marLeft w:val="0"/>
      <w:marRight w:val="0"/>
      <w:marTop w:val="0"/>
      <w:marBottom w:val="0"/>
      <w:divBdr>
        <w:top w:val="none" w:sz="0" w:space="0" w:color="auto"/>
        <w:left w:val="none" w:sz="0" w:space="0" w:color="auto"/>
        <w:bottom w:val="none" w:sz="0" w:space="0" w:color="auto"/>
        <w:right w:val="none" w:sz="0" w:space="0" w:color="auto"/>
      </w:divBdr>
    </w:div>
    <w:div w:id="2137289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90A976-58A0-4018-962E-6A04BAB0AB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10840</Words>
  <Characters>61794</Characters>
  <Application>Microsoft Office Word</Application>
  <DocSecurity>0</DocSecurity>
  <Lines>514</Lines>
  <Paragraphs>144</Paragraphs>
  <ScaleCrop>false</ScaleCrop>
  <HeadingPairs>
    <vt:vector size="2" baseType="variant">
      <vt:variant>
        <vt:lpstr>Название</vt:lpstr>
      </vt:variant>
      <vt:variant>
        <vt:i4>1</vt:i4>
      </vt:variant>
    </vt:vector>
  </HeadingPairs>
  <TitlesOfParts>
    <vt:vector size="1" baseType="lpstr">
      <vt:lpstr>РАСПОРЯЖЕНИЕ</vt:lpstr>
    </vt:vector>
  </TitlesOfParts>
  <Company>UKS</Company>
  <LinksUpToDate>false</LinksUpToDate>
  <CharactersWithSpaces>72490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РАСПОРЯЖЕНИЕ</dc:title>
  <dc:creator>Салахова</dc:creator>
  <cp:lastModifiedBy>Медведев Денис Владимирович</cp:lastModifiedBy>
  <cp:revision>2</cp:revision>
  <cp:lastPrinted>2026-02-24T22:50:00Z</cp:lastPrinted>
  <dcterms:created xsi:type="dcterms:W3CDTF">2026-02-25T03:04:00Z</dcterms:created>
  <dcterms:modified xsi:type="dcterms:W3CDTF">2026-02-25T03:04:00Z</dcterms:modified>
</cp:coreProperties>
</file>