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Северная Осетия-Алания от 28.11.2003 N 43-РЗ</w:t>
              <w:br/>
              <w:t xml:space="preserve">(ред. от 07.11.2025)</w:t>
              <w:br/>
              <w:t xml:space="preserve">"О налоге на имущество организаций"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ноября 2003 года</w:t>
            </w:r>
          </w:p>
        </w:tc>
        <w:tc>
          <w:tcPr>
            <w:tcW w:w="5103" w:type="dxa"/>
            <w:tcBorders>
              <w:top w:val="nil"/>
              <w:left w:val="nil"/>
              <w:bottom w:val="nil"/>
              <w:right w:val="nil"/>
            </w:tcBorders>
          </w:tcPr>
          <w:p>
            <w:pPr>
              <w:pStyle w:val="0"/>
              <w:jc w:val="right"/>
            </w:pPr>
            <w:r>
              <w:rPr>
                <w:sz w:val="24"/>
              </w:rPr>
              <w:t xml:space="preserve">N 43-РЗ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РЕСПУБЛИКИ СЕВЕРНАЯ ОСЕТИЯ-АЛАНИЯ</w:t>
      </w:r>
    </w:p>
    <w:p>
      <w:pPr>
        <w:pStyle w:val="2"/>
        <w:jc w:val="center"/>
      </w:pPr>
      <w:r>
        <w:rPr>
          <w:sz w:val="24"/>
        </w:rPr>
      </w:r>
    </w:p>
    <w:p>
      <w:pPr>
        <w:pStyle w:val="2"/>
        <w:jc w:val="center"/>
      </w:pPr>
      <w:r>
        <w:rPr>
          <w:sz w:val="24"/>
        </w:rPr>
        <w:t xml:space="preserve">О НАЛОГЕ НА ИМУЩЕСТВО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Северная Осетия-Алания</w:t>
            </w:r>
          </w:p>
          <w:p>
            <w:pPr>
              <w:pStyle w:val="0"/>
              <w:jc w:val="center"/>
            </w:pPr>
            <w:r>
              <w:rPr>
                <w:sz w:val="24"/>
                <w:color w:val="392c69"/>
              </w:rPr>
              <w:t xml:space="preserve">от 28.04.2005 </w:t>
            </w:r>
            <w:hyperlink w:history="0" r:id="rId8" w:tooltip="Закон Республики Северная Осетия-Алания от 28.04.2005 N 27-РЗ &quot;О внесении изменения в статью 4 Закона Республики Северная Осетия-Алания &quot;О налоге на имущество организаций&quot; ------------ Утратил силу или отменен {КонсультантПлюс}">
              <w:r>
                <w:rPr>
                  <w:sz w:val="24"/>
                  <w:color w:val="0000ff"/>
                </w:rPr>
                <w:t xml:space="preserve">N 27-РЗ</w:t>
              </w:r>
            </w:hyperlink>
            <w:r>
              <w:rPr>
                <w:sz w:val="24"/>
                <w:color w:val="392c69"/>
              </w:rPr>
              <w:t xml:space="preserve">, от 02.02.2006 </w:t>
            </w:r>
            <w:hyperlink w:history="0" r:id="rId9" w:tooltip="Закон Республики Северная Осетия-Алания от 02.02.2006 N 13-РЗ &quot;О внесении изменения в статью 4 Закона Республики Северная Осетия-Алания &quot;О налоге на имущество организаций&quot; {КонсультантПлюс}">
              <w:r>
                <w:rPr>
                  <w:sz w:val="24"/>
                  <w:color w:val="0000ff"/>
                </w:rPr>
                <w:t xml:space="preserve">N 13-РЗ</w:t>
              </w:r>
            </w:hyperlink>
            <w:r>
              <w:rPr>
                <w:sz w:val="24"/>
                <w:color w:val="392c69"/>
              </w:rPr>
              <w:t xml:space="preserve">, от 19.07.2006 </w:t>
            </w:r>
            <w:hyperlink w:history="0" r:id="rId10" w:tooltip="Закон Республики Северная Осетия-Алания от 19.07.2006 N 37-РЗ &quot;О внесении изменения в статью 4 Закона Республики Северная Осетия-Алания &quot;О налоге на имущество организаций&quot; ------------ Утратил силу или отменен {КонсультантПлюс}">
              <w:r>
                <w:rPr>
                  <w:sz w:val="24"/>
                  <w:color w:val="0000ff"/>
                </w:rPr>
                <w:t xml:space="preserve">N 37-РЗ</w:t>
              </w:r>
            </w:hyperlink>
            <w:r>
              <w:rPr>
                <w:sz w:val="24"/>
                <w:color w:val="392c69"/>
              </w:rPr>
              <w:t xml:space="preserve">,</w:t>
            </w:r>
          </w:p>
          <w:p>
            <w:pPr>
              <w:pStyle w:val="0"/>
              <w:jc w:val="center"/>
            </w:pPr>
            <w:r>
              <w:rPr>
                <w:sz w:val="24"/>
                <w:color w:val="392c69"/>
              </w:rPr>
              <w:t xml:space="preserve">от 07.08.2006 </w:t>
            </w:r>
            <w:hyperlink w:history="0" r:id="rId11" w:tooltip="Закон Республики Северная Осетия-Алания от 07.08.2006 N 50-РЗ (ред. от 20.10.2011) &quot;О внесении изменений в статью 9 Закона Республики Северная Осетия-Алания &quot;О транспортном налоге&quot; и в статью 4 Закона Республики Северная Осетия-Алания &quot;О налоге на имущество организаций&quot; {КонсультантПлюс}">
              <w:r>
                <w:rPr>
                  <w:sz w:val="24"/>
                  <w:color w:val="0000ff"/>
                </w:rPr>
                <w:t xml:space="preserve">N 50-РЗ</w:t>
              </w:r>
            </w:hyperlink>
            <w:r>
              <w:rPr>
                <w:sz w:val="24"/>
                <w:color w:val="392c69"/>
              </w:rPr>
              <w:t xml:space="preserve">, от 26.11.2009 </w:t>
            </w:r>
            <w:hyperlink w:history="0" r:id="rId12" w:tooltip="Закон Республики Северная Осетия-Алания от 26.11.2009 N 5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52-РЗ</w:t>
              </w:r>
            </w:hyperlink>
            <w:r>
              <w:rPr>
                <w:sz w:val="24"/>
                <w:color w:val="392c69"/>
              </w:rPr>
              <w:t xml:space="preserve">, от 15.12.2010 </w:t>
            </w:r>
            <w:hyperlink w:history="0" r:id="rId13" w:tooltip="Закон Республики Северная Осетия-Алания от 15.12.2010 N 59-РЗ &quot;О внесении изменения в Закон Республики Северная Осетия-Алания &quot;О налоге на имущество организаций&quot; {КонсультантПлюс}">
              <w:r>
                <w:rPr>
                  <w:sz w:val="24"/>
                  <w:color w:val="0000ff"/>
                </w:rPr>
                <w:t xml:space="preserve">N 59-РЗ</w:t>
              </w:r>
            </w:hyperlink>
            <w:r>
              <w:rPr>
                <w:sz w:val="24"/>
                <w:color w:val="392c69"/>
              </w:rPr>
              <w:t xml:space="preserve">,</w:t>
            </w:r>
          </w:p>
          <w:p>
            <w:pPr>
              <w:pStyle w:val="0"/>
              <w:jc w:val="center"/>
            </w:pPr>
            <w:r>
              <w:rPr>
                <w:sz w:val="24"/>
                <w:color w:val="392c69"/>
              </w:rPr>
              <w:t xml:space="preserve">от 13.12.2012 </w:t>
            </w:r>
            <w:hyperlink w:history="0" r:id="rId14" w:tooltip="Закон Республики Северная Осетия-Алания от 13.12.2012 N 4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45-РЗ</w:t>
              </w:r>
            </w:hyperlink>
            <w:r>
              <w:rPr>
                <w:sz w:val="24"/>
                <w:color w:val="392c69"/>
              </w:rPr>
              <w:t xml:space="preserve">, от 28.11.2013 </w:t>
            </w:r>
            <w:hyperlink w:history="0" r:id="rId15" w:tooltip="Закон Республики Северная Осетия-Алания от 28.11.2013 N 50-РЗ &quot;О внесении изменения в Закон Республики Северная Осетия-Алания &quot;О налоге на имущество организаций&quot; {КонсультантПлюс}">
              <w:r>
                <w:rPr>
                  <w:sz w:val="24"/>
                  <w:color w:val="0000ff"/>
                </w:rPr>
                <w:t xml:space="preserve">N 50-РЗ</w:t>
              </w:r>
            </w:hyperlink>
            <w:r>
              <w:rPr>
                <w:sz w:val="24"/>
                <w:color w:val="392c69"/>
              </w:rPr>
              <w:t xml:space="preserve">, от 28.11.2014 </w:t>
            </w:r>
            <w:hyperlink w:history="0" r:id="rId16" w:tooltip="Закон Республики Северная Осетия-Алания от 28.11.2014 N 44-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44-РЗ</w:t>
              </w:r>
            </w:hyperlink>
            <w:r>
              <w:rPr>
                <w:sz w:val="24"/>
                <w:color w:val="392c69"/>
              </w:rPr>
              <w:t xml:space="preserve">,</w:t>
            </w:r>
          </w:p>
          <w:p>
            <w:pPr>
              <w:pStyle w:val="0"/>
              <w:jc w:val="center"/>
            </w:pPr>
            <w:r>
              <w:rPr>
                <w:sz w:val="24"/>
                <w:color w:val="392c69"/>
              </w:rPr>
              <w:t xml:space="preserve">от 07.07.2015 </w:t>
            </w:r>
            <w:hyperlink w:history="0" r:id="rId17" w:tooltip="Закон Республики Северная Осетия-Алания от 07.07.2015 N 2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22-РЗ</w:t>
              </w:r>
            </w:hyperlink>
            <w:r>
              <w:rPr>
                <w:sz w:val="24"/>
                <w:color w:val="392c69"/>
              </w:rPr>
              <w:t xml:space="preserve">, от 29.11.2016 </w:t>
            </w:r>
            <w:hyperlink w:history="0" r:id="rId18" w:tooltip="Закон Республики Северная Осетия-Алания от 29.11.2016 N 63-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63-РЗ</w:t>
              </w:r>
            </w:hyperlink>
            <w:r>
              <w:rPr>
                <w:sz w:val="24"/>
                <w:color w:val="392c69"/>
              </w:rPr>
              <w:t xml:space="preserve">, от 03.12.2016 </w:t>
            </w:r>
            <w:hyperlink w:history="0" r:id="rId19" w:tooltip="Закон Республики Северная Осетия-Алания от 03.12.2016 N 65-РЗ &quot;О внесении изменения в Закон Республики Северная Осетия-Алания &quot;О налоге на имущество организаций&quot; {КонсультантПлюс}">
              <w:r>
                <w:rPr>
                  <w:sz w:val="24"/>
                  <w:color w:val="0000ff"/>
                </w:rPr>
                <w:t xml:space="preserve">N 65-РЗ</w:t>
              </w:r>
            </w:hyperlink>
            <w:r>
              <w:rPr>
                <w:sz w:val="24"/>
                <w:color w:val="392c69"/>
              </w:rPr>
              <w:t xml:space="preserve">,</w:t>
            </w:r>
          </w:p>
          <w:p>
            <w:pPr>
              <w:pStyle w:val="0"/>
              <w:jc w:val="center"/>
            </w:pPr>
            <w:r>
              <w:rPr>
                <w:sz w:val="24"/>
                <w:color w:val="392c69"/>
              </w:rPr>
              <w:t xml:space="preserve">от 25.11.2017 </w:t>
            </w:r>
            <w:hyperlink w:history="0" r:id="rId20" w:tooltip="Закон Республики Северная Осетия-Алания от 25.11.2017 N 59-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59-РЗ</w:t>
              </w:r>
            </w:hyperlink>
            <w:r>
              <w:rPr>
                <w:sz w:val="24"/>
                <w:color w:val="392c69"/>
              </w:rPr>
              <w:t xml:space="preserve">, от 02.04.2020 </w:t>
            </w:r>
            <w:hyperlink w:history="0" r:id="rId21" w:tooltip="Закон Республики Северная Осетия-Алания от 02.04.2020 N 28-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N 28-РЗ</w:t>
              </w:r>
            </w:hyperlink>
            <w:r>
              <w:rPr>
                <w:sz w:val="24"/>
                <w:color w:val="392c69"/>
              </w:rPr>
              <w:t xml:space="preserve">, от 02.11.2020 </w:t>
            </w:r>
            <w:hyperlink w:history="0" r:id="rId22" w:tooltip="Закон Республики Северная Осетия-Алания от 02.11.2020 N 6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65-РЗ</w:t>
              </w:r>
            </w:hyperlink>
            <w:r>
              <w:rPr>
                <w:sz w:val="24"/>
                <w:color w:val="392c69"/>
              </w:rPr>
              <w:t xml:space="preserve">,</w:t>
            </w:r>
          </w:p>
          <w:p>
            <w:pPr>
              <w:pStyle w:val="0"/>
              <w:jc w:val="center"/>
            </w:pPr>
            <w:r>
              <w:rPr>
                <w:sz w:val="24"/>
                <w:color w:val="392c69"/>
              </w:rPr>
              <w:t xml:space="preserve">от 02.11.2020 </w:t>
            </w:r>
            <w:hyperlink w:history="0" r:id="rId23" w:tooltip="Закон Республики Северная Осетия-Алания от 02.11.2020 N 66-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66-РЗ</w:t>
              </w:r>
            </w:hyperlink>
            <w:r>
              <w:rPr>
                <w:sz w:val="24"/>
                <w:color w:val="392c69"/>
              </w:rPr>
              <w:t xml:space="preserve">, от 28.12.2020 </w:t>
            </w:r>
            <w:hyperlink w:history="0" r:id="rId24" w:tooltip="Закон Республики Северная Осетия-Алания от 28.12.2020 N 113-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N 113-РЗ</w:t>
              </w:r>
            </w:hyperlink>
            <w:r>
              <w:rPr>
                <w:sz w:val="24"/>
                <w:color w:val="392c69"/>
              </w:rPr>
              <w:t xml:space="preserve">, от 29.03.2021 </w:t>
            </w:r>
            <w:hyperlink w:history="0" r:id="rId25" w:tooltip="Закон Республики Северная Осетия-Алания от 29.03.2021 N 16-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16-РЗ</w:t>
              </w:r>
            </w:hyperlink>
            <w:r>
              <w:rPr>
                <w:sz w:val="24"/>
                <w:color w:val="392c69"/>
              </w:rPr>
              <w:t xml:space="preserve">,</w:t>
            </w:r>
          </w:p>
          <w:p>
            <w:pPr>
              <w:pStyle w:val="0"/>
              <w:jc w:val="center"/>
            </w:pPr>
            <w:r>
              <w:rPr>
                <w:sz w:val="24"/>
                <w:color w:val="392c69"/>
              </w:rPr>
              <w:t xml:space="preserve">от 11.11.2021 </w:t>
            </w:r>
            <w:hyperlink w:history="0" r:id="rId26" w:tooltip="Закон Республики Северная Осетия-Алания от 11.11.2021 N 71-РЗ &quot;О внесении изменений в статью 2 Закона Республики Северная Осетия-Алания &quot;О налоге на имущество организаций&quot; и статью 2 Закона Республики Северная Осетия-Алания &quot;О транспортном налоге в Республике Северная Осетия-Алания&quot; {КонсультантПлюс}">
              <w:r>
                <w:rPr>
                  <w:sz w:val="24"/>
                  <w:color w:val="0000ff"/>
                </w:rPr>
                <w:t xml:space="preserve">N 71-РЗ</w:t>
              </w:r>
            </w:hyperlink>
            <w:r>
              <w:rPr>
                <w:sz w:val="24"/>
                <w:color w:val="392c69"/>
              </w:rPr>
              <w:t xml:space="preserve">, от 23.12.2021 </w:t>
            </w:r>
            <w:hyperlink w:history="0" r:id="rId27"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112-РЗ</w:t>
              </w:r>
            </w:hyperlink>
            <w:r>
              <w:rPr>
                <w:sz w:val="24"/>
                <w:color w:val="392c69"/>
              </w:rPr>
              <w:t xml:space="preserve">, от 09.03.2022 </w:t>
            </w:r>
            <w:hyperlink w:history="0" r:id="rId28" w:tooltip="Закон Республики Северная Осетия-Алания от 09.03.2022 N 10-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N 10-РЗ</w:t>
              </w:r>
            </w:hyperlink>
            <w:r>
              <w:rPr>
                <w:sz w:val="24"/>
                <w:color w:val="392c69"/>
              </w:rPr>
              <w:t xml:space="preserve">,</w:t>
            </w:r>
          </w:p>
          <w:p>
            <w:pPr>
              <w:pStyle w:val="0"/>
              <w:jc w:val="center"/>
            </w:pPr>
            <w:r>
              <w:rPr>
                <w:sz w:val="24"/>
                <w:color w:val="392c69"/>
              </w:rPr>
              <w:t xml:space="preserve">от 04.04.2022 </w:t>
            </w:r>
            <w:hyperlink w:history="0" r:id="rId29" w:tooltip="Закон Республики Северная Осетия-Алания от 04.04.2022 N 19-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19-РЗ</w:t>
              </w:r>
            </w:hyperlink>
            <w:r>
              <w:rPr>
                <w:sz w:val="24"/>
                <w:color w:val="392c69"/>
              </w:rPr>
              <w:t xml:space="preserve">, от 24.12.2022 </w:t>
            </w:r>
            <w:hyperlink w:history="0" r:id="rId30" w:tooltip="Закон Республики Северная Осетия-Алания от 24.12.2022 N 81-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81-РЗ</w:t>
              </w:r>
            </w:hyperlink>
            <w:r>
              <w:rPr>
                <w:sz w:val="24"/>
                <w:color w:val="392c69"/>
              </w:rPr>
              <w:t xml:space="preserve">, от 24.12.2022 </w:t>
            </w:r>
            <w:hyperlink w:history="0" r:id="rId31" w:tooltip="Закон Республики Северная Осетия-Алания от 24.12.2022 N 82-РЗ &quot;О внесении изменения в статью 4.2 Закона Республики Северная Осетия-Алания &quot;О налоге на имущество организаций&quot; {КонсультантПлюс}">
              <w:r>
                <w:rPr>
                  <w:sz w:val="24"/>
                  <w:color w:val="0000ff"/>
                </w:rPr>
                <w:t xml:space="preserve">N 82-РЗ</w:t>
              </w:r>
            </w:hyperlink>
            <w:r>
              <w:rPr>
                <w:sz w:val="24"/>
                <w:color w:val="392c69"/>
              </w:rPr>
              <w:t xml:space="preserve">,</w:t>
            </w:r>
          </w:p>
          <w:p>
            <w:pPr>
              <w:pStyle w:val="0"/>
              <w:jc w:val="center"/>
            </w:pPr>
            <w:r>
              <w:rPr>
                <w:sz w:val="24"/>
                <w:color w:val="392c69"/>
              </w:rPr>
              <w:t xml:space="preserve">от 04.04.2023 </w:t>
            </w:r>
            <w:hyperlink w:history="0" r:id="rId32" w:tooltip="Закон Республики Северная Осетия-Алания от 04.04.2023 N 15-РЗ &quot;О признании утратившими силу отдельных положений статьи 2 Закона Республики Северная Осетия-Алания &quot;О налоге на имущество организаций&quot; {КонсультантПлюс}">
              <w:r>
                <w:rPr>
                  <w:sz w:val="24"/>
                  <w:color w:val="0000ff"/>
                </w:rPr>
                <w:t xml:space="preserve">N 15-РЗ</w:t>
              </w:r>
            </w:hyperlink>
            <w:r>
              <w:rPr>
                <w:sz w:val="24"/>
                <w:color w:val="392c69"/>
              </w:rPr>
              <w:t xml:space="preserve">, от 30.11.2023 </w:t>
            </w:r>
            <w:hyperlink w:history="0" r:id="rId33" w:tooltip="Закон Республики Северная Осетия-Алания от 30.11.2023 N 71-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N 71-РЗ</w:t>
              </w:r>
            </w:hyperlink>
            <w:r>
              <w:rPr>
                <w:sz w:val="24"/>
                <w:color w:val="392c69"/>
              </w:rPr>
              <w:t xml:space="preserve">, от 28.12.2023 </w:t>
            </w:r>
            <w:hyperlink w:history="0" r:id="rId34" w:tooltip="Закон Республики Северная Осетия-Алания от 28.12.2023 N 96-РЗ &quot;О внесении изменения в статью 2 Закона Республики Северная Осетия-Алания &quot;О налоге на имущество организаций&quot; {КонсультантПлюс}">
              <w:r>
                <w:rPr>
                  <w:sz w:val="24"/>
                  <w:color w:val="0000ff"/>
                </w:rPr>
                <w:t xml:space="preserve">N 96-РЗ</w:t>
              </w:r>
            </w:hyperlink>
            <w:r>
              <w:rPr>
                <w:sz w:val="24"/>
                <w:color w:val="392c69"/>
              </w:rPr>
              <w:t xml:space="preserve">,</w:t>
            </w:r>
          </w:p>
          <w:p>
            <w:pPr>
              <w:pStyle w:val="0"/>
              <w:jc w:val="center"/>
            </w:pPr>
            <w:r>
              <w:rPr>
                <w:sz w:val="24"/>
                <w:color w:val="392c69"/>
              </w:rPr>
              <w:t xml:space="preserve">от 29.11.2024 </w:t>
            </w:r>
            <w:hyperlink w:history="0" r:id="rId35" w:tooltip="Закон Республики Северная Осетия-Алания от 29.11.2024 N 7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75-РЗ</w:t>
              </w:r>
            </w:hyperlink>
            <w:r>
              <w:rPr>
                <w:sz w:val="24"/>
                <w:color w:val="392c69"/>
              </w:rPr>
              <w:t xml:space="preserve">, от 23.12.2024 </w:t>
            </w:r>
            <w:hyperlink w:history="0" r:id="rId36" w:tooltip="Закон Республики Северная Осетия-Алания от 23.12.2024 N 94-РЗ &quot;О внесении изменения в статью 4.2 Закона Республики Северная Осетия-Алания &quot;О налоге на имущество организаций&quot; {КонсультантПлюс}">
              <w:r>
                <w:rPr>
                  <w:sz w:val="24"/>
                  <w:color w:val="0000ff"/>
                </w:rPr>
                <w:t xml:space="preserve">N 94-РЗ</w:t>
              </w:r>
            </w:hyperlink>
            <w:r>
              <w:rPr>
                <w:sz w:val="24"/>
                <w:color w:val="392c69"/>
              </w:rPr>
              <w:t xml:space="preserve">, от 23.12.2024 </w:t>
            </w:r>
            <w:hyperlink w:history="0" r:id="rId37" w:tooltip="Закон Республики Северная Осетия-Алания от 23.12.2024 N 96-РЗ &quot;О внесении изменений в часть 7 статьи 2 Закона Республики Северная Осетия-Алания &quot;О налоге на имущество организаций&quot; {КонсультантПлюс}">
              <w:r>
                <w:rPr>
                  <w:sz w:val="24"/>
                  <w:color w:val="0000ff"/>
                </w:rPr>
                <w:t xml:space="preserve">N 96-РЗ</w:t>
              </w:r>
            </w:hyperlink>
            <w:r>
              <w:rPr>
                <w:sz w:val="24"/>
                <w:color w:val="392c69"/>
              </w:rPr>
              <w:t xml:space="preserve">,</w:t>
            </w:r>
          </w:p>
          <w:p>
            <w:pPr>
              <w:pStyle w:val="0"/>
              <w:jc w:val="center"/>
            </w:pPr>
            <w:r>
              <w:rPr>
                <w:sz w:val="24"/>
                <w:color w:val="392c69"/>
              </w:rPr>
              <w:t xml:space="preserve">от 28.04.2025 </w:t>
            </w:r>
            <w:hyperlink w:history="0" r:id="rId38" w:tooltip="Закон Республики Северная Осетия-Алания от 28.04.2025 N 21-РЗ &quot;О внесении изменения в статью 4.2 Закона Республики Северная Осетия-Алания &quot;О налоге на имущество организаций&quot; {КонсультантПлюс}">
              <w:r>
                <w:rPr>
                  <w:sz w:val="24"/>
                  <w:color w:val="0000ff"/>
                </w:rPr>
                <w:t xml:space="preserve">N 21-РЗ</w:t>
              </w:r>
            </w:hyperlink>
            <w:r>
              <w:rPr>
                <w:sz w:val="24"/>
                <w:color w:val="392c69"/>
              </w:rPr>
              <w:t xml:space="preserve">, от 07.11.2025 </w:t>
            </w:r>
            <w:hyperlink w:history="0" r:id="rId39" w:tooltip="Закон Республики Северная Осетия-Алания от 07.11.2025 N 64-РЗ &quot;О признании утратившим силу абзаца четвертого части 2 статьи 2 и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N 64-РЗ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Закон принимается в соответствии с </w:t>
      </w:r>
      <w:hyperlink w:history="0" r:id="rId40" w:tooltip="&quot;Налоговый кодекс Российской Федерации (часть вторая)&quot; от 05.08.2000 N 117-ФЗ (ред. от 27.10.2025) {КонсультантПлюс}">
        <w:r>
          <w:rPr>
            <w:sz w:val="24"/>
            <w:color w:val="0000ff"/>
          </w:rPr>
          <w:t xml:space="preserve">главой 30</w:t>
        </w:r>
      </w:hyperlink>
      <w:r>
        <w:rPr>
          <w:sz w:val="24"/>
        </w:rPr>
        <w:t xml:space="preserve"> Налогового кодекса Российской Федерации.</w:t>
      </w:r>
    </w:p>
    <w:p>
      <w:pPr>
        <w:pStyle w:val="0"/>
        <w:ind w:firstLine="540"/>
        <w:jc w:val="both"/>
      </w:pPr>
      <w:r>
        <w:rPr>
          <w:sz w:val="24"/>
        </w:rPr>
      </w:r>
    </w:p>
    <w:p>
      <w:pPr>
        <w:pStyle w:val="2"/>
        <w:outlineLvl w:val="0"/>
        <w:ind w:firstLine="540"/>
        <w:jc w:val="both"/>
      </w:pPr>
      <w:r>
        <w:rPr>
          <w:sz w:val="24"/>
        </w:rPr>
        <w:t xml:space="preserve">Статья 1. Общие положения</w:t>
      </w:r>
    </w:p>
    <w:p>
      <w:pPr>
        <w:pStyle w:val="0"/>
        <w:ind w:firstLine="540"/>
        <w:jc w:val="both"/>
      </w:pPr>
      <w:r>
        <w:rPr>
          <w:sz w:val="24"/>
        </w:rPr>
      </w:r>
    </w:p>
    <w:p>
      <w:pPr>
        <w:pStyle w:val="0"/>
        <w:ind w:firstLine="540"/>
        <w:jc w:val="both"/>
      </w:pPr>
      <w:r>
        <w:rPr>
          <w:sz w:val="24"/>
        </w:rPr>
        <w:t xml:space="preserve">Настоящий Закон устанавливает и вводит в действие налог на имущество организаций, устанавливает налоговую ставку, порядок уплаты налога, налоговые льготы и основания для их использования налогоплательщиками, а также особенности определения налоговой базы отдельных объектов недвижимого имущества.</w:t>
      </w:r>
    </w:p>
    <w:p>
      <w:pPr>
        <w:pStyle w:val="0"/>
        <w:jc w:val="both"/>
      </w:pPr>
      <w:r>
        <w:rPr>
          <w:sz w:val="24"/>
        </w:rPr>
        <w:t xml:space="preserve">(в ред. Законов Республики Северная Осетия-Алания от 28.11.2014 </w:t>
      </w:r>
      <w:hyperlink w:history="0" r:id="rId41" w:tooltip="Закон Республики Северная Осетия-Алания от 28.11.2014 N 44-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44-РЗ</w:t>
        </w:r>
      </w:hyperlink>
      <w:r>
        <w:rPr>
          <w:sz w:val="24"/>
        </w:rPr>
        <w:t xml:space="preserve">, от 29.03.2021 </w:t>
      </w:r>
      <w:hyperlink w:history="0" r:id="rId42" w:tooltip="Закон Республики Северная Осетия-Алания от 29.03.2021 N 16-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16-РЗ</w:t>
        </w:r>
      </w:hyperlink>
      <w:r>
        <w:rPr>
          <w:sz w:val="24"/>
        </w:rPr>
        <w:t xml:space="preserve">, от 23.12.2021 </w:t>
      </w:r>
      <w:hyperlink w:history="0" r:id="rId43"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112-РЗ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 Особенности определения налоговой базы в отношении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 ред. </w:t>
      </w:r>
      <w:hyperlink w:history="0" r:id="rId44" w:tooltip="Закон Республики Северная Осетия-Алания от 02.04.2020 N 28-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02.04.2020 N 28-РЗ)</w:t>
      </w:r>
    </w:p>
    <w:p>
      <w:pPr>
        <w:pStyle w:val="0"/>
        <w:ind w:firstLine="540"/>
        <w:jc w:val="both"/>
      </w:pPr>
      <w:r>
        <w:rPr>
          <w:sz w:val="24"/>
        </w:rPr>
      </w:r>
    </w:p>
    <w:p>
      <w:pPr>
        <w:pStyle w:val="0"/>
        <w:ind w:firstLine="540"/>
        <w:jc w:val="both"/>
      </w:pPr>
      <w:r>
        <w:rPr>
          <w:sz w:val="24"/>
        </w:rPr>
        <w:t xml:space="preserve">Налоговая база определяется с учетом особенностей, установленных </w:t>
      </w:r>
      <w:hyperlink w:history="0" r:id="rId45" w:tooltip="&quot;Налоговый кодекс Российской Федерации (часть вторая)&quot; от 05.08.2000 N 117-ФЗ (ред. от 27.10.2025) {КонсультантПлюс}">
        <w:r>
          <w:rPr>
            <w:sz w:val="24"/>
            <w:color w:val="0000ff"/>
          </w:rPr>
          <w:t xml:space="preserve">статьей 378.2</w:t>
        </w:r>
      </w:hyperlink>
      <w:r>
        <w:rPr>
          <w:sz w:val="24"/>
        </w:rPr>
        <w:t xml:space="preserve"> Налогового кодекса Российской Федерации, как кадастровая стоимость имущества в отношении следующих видов недвижимого имущества, признаваемого объектом налогообложения:</w:t>
      </w:r>
    </w:p>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 площадью свыше 250 квадратных метров - в г. Владикавказе, свыше 350 квадратных метров - в иных населенных пунктах республики;</w:t>
      </w:r>
    </w:p>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площадью свыше 250 квадратных метров - в г. Владикавказе, свыше 350 квадратных метров - в иных населенных пунктах республики;</w:t>
      </w:r>
    </w:p>
    <w:p>
      <w:pPr>
        <w:pStyle w:val="0"/>
        <w:spacing w:before="240" w:lineRule="auto"/>
        <w:ind w:firstLine="540"/>
        <w:jc w:val="both"/>
      </w:pPr>
      <w:r>
        <w:rPr>
          <w:sz w:val="24"/>
        </w:rPr>
        <w:t xml:space="preserve">3)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4"/>
        </w:rPr>
        <w:t xml:space="preserve">(п. 3 в ред. </w:t>
      </w:r>
      <w:hyperlink w:history="0" r:id="rId46" w:tooltip="Закон Республики Северная Осетия-Алания от 30.11.2023 N 71-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30.11.2023 N 71-РЗ)</w:t>
      </w:r>
    </w:p>
    <w:p>
      <w:pPr>
        <w:pStyle w:val="0"/>
        <w:ind w:firstLine="540"/>
        <w:jc w:val="both"/>
      </w:pPr>
      <w:r>
        <w:rPr>
          <w:sz w:val="24"/>
        </w:rPr>
      </w:r>
    </w:p>
    <w:p>
      <w:pPr>
        <w:pStyle w:val="2"/>
        <w:outlineLvl w:val="0"/>
        <w:ind w:firstLine="540"/>
        <w:jc w:val="both"/>
      </w:pPr>
      <w:r>
        <w:rPr>
          <w:sz w:val="24"/>
        </w:rPr>
        <w:t xml:space="preserve">Статья 2. Налоговая ставка</w:t>
      </w:r>
    </w:p>
    <w:p>
      <w:pPr>
        <w:pStyle w:val="0"/>
        <w:ind w:firstLine="540"/>
        <w:jc w:val="both"/>
      </w:pPr>
      <w:r>
        <w:rPr>
          <w:sz w:val="24"/>
        </w:rPr>
      </w:r>
    </w:p>
    <w:p>
      <w:pPr>
        <w:pStyle w:val="0"/>
        <w:ind w:firstLine="540"/>
        <w:jc w:val="both"/>
      </w:pPr>
      <w:r>
        <w:rPr>
          <w:sz w:val="24"/>
        </w:rPr>
        <w:t xml:space="preserve">(в ред. </w:t>
      </w:r>
      <w:hyperlink w:history="0" r:id="rId47" w:tooltip="Закон Республики Северная Осетия-Алания от 26.11.2009 N 5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26.11.2009 N 52-РЗ)</w:t>
      </w:r>
    </w:p>
    <w:p>
      <w:pPr>
        <w:pStyle w:val="0"/>
        <w:ind w:firstLine="540"/>
        <w:jc w:val="both"/>
      </w:pPr>
      <w:r>
        <w:rPr>
          <w:sz w:val="24"/>
        </w:rPr>
      </w:r>
    </w:p>
    <w:bookmarkStart w:id="44" w:name="P44"/>
    <w:bookmarkEnd w:id="44"/>
    <w:p>
      <w:pPr>
        <w:pStyle w:val="0"/>
        <w:ind w:firstLine="540"/>
        <w:jc w:val="both"/>
      </w:pPr>
      <w:r>
        <w:rPr>
          <w:sz w:val="24"/>
        </w:rPr>
        <w:t xml:space="preserve">1. Налоговая ставка устанавливается в размере 2,2 процента, за исключением случаев, предусмотренных настоящей статьей.</w:t>
      </w:r>
    </w:p>
    <w:p>
      <w:pPr>
        <w:pStyle w:val="0"/>
        <w:jc w:val="both"/>
      </w:pPr>
      <w:r>
        <w:rPr>
          <w:sz w:val="24"/>
        </w:rPr>
        <w:t xml:space="preserve">(в ред. Законов Республики Северная Осетия-Алания от 13.12.2012 </w:t>
      </w:r>
      <w:hyperlink w:history="0" r:id="rId48" w:tooltip="Закон Республики Северная Осетия-Алания от 13.12.2012 N 4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45-РЗ</w:t>
        </w:r>
      </w:hyperlink>
      <w:r>
        <w:rPr>
          <w:sz w:val="24"/>
        </w:rPr>
        <w:t xml:space="preserve">, от 28.11.2014 </w:t>
      </w:r>
      <w:hyperlink w:history="0" r:id="rId49" w:tooltip="Закон Республики Северная Осетия-Алания от 28.11.2014 N 44-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44-РЗ</w:t>
        </w:r>
      </w:hyperlink>
      <w:r>
        <w:rPr>
          <w:sz w:val="24"/>
        </w:rPr>
        <w:t xml:space="preserve">, от 02.11.2020 </w:t>
      </w:r>
      <w:hyperlink w:history="0" r:id="rId50" w:tooltip="Закон Республики Северная Осетия-Алания от 02.11.2020 N 66-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66-РЗ</w:t>
        </w:r>
      </w:hyperlink>
      <w:r>
        <w:rPr>
          <w:sz w:val="24"/>
        </w:rPr>
        <w:t xml:space="preserve">, от 04.04.2022 </w:t>
      </w:r>
      <w:hyperlink w:history="0" r:id="rId51" w:tooltip="Закон Республики Северная Осетия-Алания от 04.04.2022 N 19-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19-РЗ</w:t>
        </w:r>
      </w:hyperlink>
      <w:r>
        <w:rPr>
          <w:sz w:val="24"/>
        </w:rPr>
        <w:t xml:space="preserve">, от 30.11.2023 </w:t>
      </w:r>
      <w:hyperlink w:history="0" r:id="rId52" w:tooltip="Закон Республики Северная Осетия-Алания от 30.11.2023 N 71-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N 71-РЗ</w:t>
        </w:r>
      </w:hyperlink>
      <w:r>
        <w:rPr>
          <w:sz w:val="24"/>
        </w:rPr>
        <w:t xml:space="preserve">)</w:t>
      </w:r>
    </w:p>
    <w:p>
      <w:pPr>
        <w:pStyle w:val="0"/>
        <w:spacing w:before="240" w:lineRule="auto"/>
        <w:ind w:firstLine="540"/>
        <w:jc w:val="both"/>
      </w:pPr>
      <w:r>
        <w:rPr>
          <w:sz w:val="24"/>
        </w:rPr>
        <w:t xml:space="preserve">2. Налоговая ставка устанавливается в размере 1,0 процента для:</w:t>
      </w:r>
    </w:p>
    <w:p>
      <w:pPr>
        <w:pStyle w:val="0"/>
        <w:jc w:val="both"/>
      </w:pPr>
      <w:r>
        <w:rPr>
          <w:sz w:val="24"/>
        </w:rPr>
        <w:t xml:space="preserve">(в ред. </w:t>
      </w:r>
      <w:hyperlink w:history="0" r:id="rId53" w:tooltip="Закон Республики Северная Осетия-Алания от 25.11.2017 N 59-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25.11.2017 N 59-РЗ)</w:t>
      </w:r>
    </w:p>
    <w:p>
      <w:pPr>
        <w:pStyle w:val="0"/>
        <w:spacing w:before="240" w:lineRule="auto"/>
        <w:ind w:firstLine="540"/>
        <w:jc w:val="both"/>
      </w:pPr>
      <w:r>
        <w:rPr>
          <w:sz w:val="24"/>
        </w:rPr>
        <w:t xml:space="preserve">автономных, бюджетных, казенных учреждений, финансируемых за счет республиканского и местных бюджетов, государственных органов Республики Северная Осетия-Алания, органов местного самоуправления - в отношении имущества, используемого для осуществления возложенных на них функций;</w:t>
      </w:r>
    </w:p>
    <w:p>
      <w:pPr>
        <w:pStyle w:val="0"/>
        <w:jc w:val="both"/>
      </w:pPr>
      <w:r>
        <w:rPr>
          <w:sz w:val="24"/>
        </w:rPr>
        <w:t xml:space="preserve">(в ред. </w:t>
      </w:r>
      <w:hyperlink w:history="0" r:id="rId54" w:tooltip="Закон Республики Северная Осетия-Алания от 13.12.2012 N 4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13.12.2012 N 45-РЗ)</w:t>
      </w:r>
    </w:p>
    <w:p>
      <w:pPr>
        <w:pStyle w:val="0"/>
        <w:spacing w:before="240" w:lineRule="auto"/>
        <w:ind w:firstLine="540"/>
        <w:jc w:val="both"/>
      </w:pPr>
      <w:r>
        <w:rPr>
          <w:sz w:val="24"/>
        </w:rPr>
        <w:t xml:space="preserve">организаций по производству продукции животноводства и сельскохозяйственной продукции, выращиванию, улову и переработке рыбы при условии, что выручка от указанных видов деятельности составляет не менее 70% общей суммы выручки от реализации продукции (работ, услуг), за исключением предприятий, производящих подакцизную продукцию;</w:t>
      </w:r>
    </w:p>
    <w:p>
      <w:pPr>
        <w:pStyle w:val="0"/>
        <w:spacing w:before="240" w:lineRule="auto"/>
        <w:ind w:firstLine="540"/>
        <w:jc w:val="both"/>
      </w:pPr>
      <w:r>
        <w:rPr>
          <w:sz w:val="24"/>
        </w:rPr>
        <w:t xml:space="preserve">абзац утратил силу. - </w:t>
      </w:r>
      <w:hyperlink w:history="0" r:id="rId55" w:tooltip="Закон Республики Северная Осетия-Алания от 07.11.2025 N 64-РЗ &quot;О признании утратившим силу абзаца четвертого части 2 статьи 2 и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07.11.2025 N 64-РЗ;</w:t>
      </w:r>
    </w:p>
    <w:p>
      <w:pPr>
        <w:pStyle w:val="0"/>
        <w:spacing w:before="240" w:lineRule="auto"/>
        <w:ind w:firstLine="540"/>
        <w:jc w:val="both"/>
      </w:pPr>
      <w:r>
        <w:rPr>
          <w:sz w:val="24"/>
        </w:rPr>
        <w:t xml:space="preserve">организаций внутригородского пассажирского транспорта общего пользования (кроме такси).</w:t>
      </w:r>
    </w:p>
    <w:p>
      <w:pPr>
        <w:pStyle w:val="0"/>
        <w:spacing w:before="240" w:lineRule="auto"/>
        <w:ind w:firstLine="540"/>
        <w:jc w:val="both"/>
      </w:pPr>
      <w:r>
        <w:rPr>
          <w:sz w:val="24"/>
        </w:rPr>
        <w:t xml:space="preserve">2.1. Налоговая ставка устанавливается в размере 0 процентов для организаций и индивидуальных предпринимателей, признанных резидентами зоны приоритетного экономического развития Республики Северная Осетия-Алания, в отношении имущества, используемого для целей реализации проекта на территории зоны приоритетного экономического развития, созданной в соответствии с </w:t>
      </w:r>
      <w:hyperlink w:history="0" r:id="rId56" w:tooltip="Закон Республики Северная Осетия-Алания от 22.12.2008 N 55-РЗ (ред. от 02.11.2020) &quot;О зонах приоритетного экономического развития в Республике Северная Осетия-Алания&quot; {КонсультантПлюс}">
        <w:r>
          <w:rPr>
            <w:sz w:val="24"/>
            <w:color w:val="0000ff"/>
          </w:rPr>
          <w:t xml:space="preserve">Законом</w:t>
        </w:r>
      </w:hyperlink>
      <w:r>
        <w:rPr>
          <w:sz w:val="24"/>
        </w:rPr>
        <w:t xml:space="preserve"> Республики Северная Осетия-Алания от 22 декабря 2008 г. N 55-РЗ "О зонах приоритетного экономического развития в Республике Северная Осетия-Алания".</w:t>
      </w:r>
    </w:p>
    <w:p>
      <w:pPr>
        <w:pStyle w:val="0"/>
        <w:jc w:val="both"/>
      </w:pPr>
      <w:r>
        <w:rPr>
          <w:sz w:val="24"/>
        </w:rPr>
        <w:t xml:space="preserve">(часть 2.1 введена </w:t>
      </w:r>
      <w:hyperlink w:history="0" r:id="rId57" w:tooltip="Закон Республики Северная Осетия-Алания от 02.11.2020 N 66-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02.11.2020 N 66-РЗ)</w:t>
      </w:r>
    </w:p>
    <w:p>
      <w:pPr>
        <w:pStyle w:val="0"/>
        <w:spacing w:before="240" w:lineRule="auto"/>
        <w:ind w:firstLine="540"/>
        <w:jc w:val="both"/>
      </w:pPr>
      <w:r>
        <w:rPr>
          <w:sz w:val="24"/>
        </w:rPr>
        <w:t xml:space="preserve">3. Утратил силу. - </w:t>
      </w:r>
      <w:hyperlink w:history="0" r:id="rId58" w:tooltip="Закон Республики Северная Осетия-Алания от 02.04.2020 N 28-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02.04.2020 N 28-РЗ.</w:t>
      </w:r>
    </w:p>
    <w:p>
      <w:pPr>
        <w:pStyle w:val="0"/>
        <w:spacing w:before="240" w:lineRule="auto"/>
        <w:ind w:firstLine="540"/>
        <w:jc w:val="both"/>
      </w:pPr>
      <w:r>
        <w:rPr>
          <w:sz w:val="24"/>
        </w:rPr>
        <w:t xml:space="preserve">3.1. Налоговая ставка в отношении железнодорожных путей общего пользования и сооружений, являющихся их неотъемлемой технологической частью, устанавливается в размере:</w:t>
      </w:r>
    </w:p>
    <w:p>
      <w:pPr>
        <w:pStyle w:val="0"/>
        <w:spacing w:before="240" w:lineRule="auto"/>
        <w:ind w:firstLine="540"/>
        <w:jc w:val="both"/>
      </w:pPr>
      <w:r>
        <w:rPr>
          <w:sz w:val="24"/>
        </w:rPr>
        <w:t xml:space="preserve">абзацы второй - третий утратили силу. - </w:t>
      </w:r>
      <w:hyperlink w:history="0" r:id="rId59" w:tooltip="Закон Республики Северная Осетия-Алания от 04.04.2023 N 15-РЗ &quot;О признании утратившими силу отдельных положений статьи 2 Закона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04.04.2023 N 15-РЗ;</w:t>
      </w:r>
    </w:p>
    <w:p>
      <w:pPr>
        <w:pStyle w:val="0"/>
        <w:spacing w:before="240" w:lineRule="auto"/>
        <w:ind w:firstLine="540"/>
        <w:jc w:val="both"/>
      </w:pPr>
      <w:r>
        <w:rPr>
          <w:sz w:val="24"/>
        </w:rPr>
        <w:t xml:space="preserve">1,6 процента с 2020 года.</w:t>
      </w:r>
    </w:p>
    <w:p>
      <w:pPr>
        <w:pStyle w:val="0"/>
        <w:jc w:val="both"/>
      </w:pPr>
      <w:r>
        <w:rPr>
          <w:sz w:val="24"/>
        </w:rPr>
        <w:t xml:space="preserve">(в ред. Законов Республики Северная Осетия-Алания от 29.03.2021 </w:t>
      </w:r>
      <w:hyperlink w:history="0" r:id="rId60" w:tooltip="Закон Республики Северная Осетия-Алания от 29.03.2021 N 16-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16-РЗ</w:t>
        </w:r>
      </w:hyperlink>
      <w:r>
        <w:rPr>
          <w:sz w:val="24"/>
        </w:rPr>
        <w:t xml:space="preserve">, от 23.12.2021 </w:t>
      </w:r>
      <w:hyperlink w:history="0" r:id="rId61"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112-РЗ</w:t>
        </w:r>
      </w:hyperlink>
      <w:r>
        <w:rPr>
          <w:sz w:val="24"/>
        </w:rPr>
        <w:t xml:space="preserve">, от 30.11.2023 </w:t>
      </w:r>
      <w:hyperlink w:history="0" r:id="rId62" w:tooltip="Закон Республики Северная Осетия-Алания от 30.11.2023 N 71-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N 71-РЗ</w:t>
        </w:r>
      </w:hyperlink>
      <w:r>
        <w:rPr>
          <w:sz w:val="24"/>
        </w:rPr>
        <w:t xml:space="preserve">, от 29.11.2024 </w:t>
      </w:r>
      <w:hyperlink w:history="0" r:id="rId63" w:tooltip="Закон Республики Северная Осетия-Алания от 29.11.2024 N 7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N 75-РЗ</w:t>
        </w:r>
      </w:hyperlink>
      <w:r>
        <w:rPr>
          <w:sz w:val="24"/>
        </w:rPr>
        <w:t xml:space="preserve">)</w:t>
      </w:r>
    </w:p>
    <w:p>
      <w:pPr>
        <w:pStyle w:val="0"/>
        <w:spacing w:before="240" w:lineRule="auto"/>
        <w:ind w:firstLine="540"/>
        <w:jc w:val="both"/>
      </w:pPr>
      <w:r>
        <w:rPr>
          <w:sz w:val="24"/>
        </w:rPr>
        <w:t xml:space="preserve">В соответствии с </w:t>
      </w:r>
      <w:hyperlink w:history="0" r:id="rId64" w:tooltip="&quot;Налоговый кодекс Российской Федерации (часть вторая)&quot; от 05.08.2000 N 117-ФЗ (ред. от 27.10.2025) {КонсультантПлюс}">
        <w:r>
          <w:rPr>
            <w:sz w:val="24"/>
            <w:color w:val="0000ff"/>
          </w:rPr>
          <w:t xml:space="preserve">пунктом 3.2 статьи 380</w:t>
        </w:r>
      </w:hyperlink>
      <w:r>
        <w:rPr>
          <w:sz w:val="24"/>
        </w:rPr>
        <w:t xml:space="preserve"> Налогового кодекса Российской Федерации перечень имущества, относящегося к указанным объектам, утверждается федеральным законодательством.</w:t>
      </w:r>
    </w:p>
    <w:p>
      <w:pPr>
        <w:pStyle w:val="0"/>
        <w:jc w:val="both"/>
      </w:pPr>
      <w:r>
        <w:rPr>
          <w:sz w:val="24"/>
        </w:rPr>
        <w:t xml:space="preserve">(абзац введен </w:t>
      </w:r>
      <w:hyperlink w:history="0" r:id="rId65" w:tooltip="Закон Республики Северная Осетия-Алания от 02.04.2020 N 28-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02.04.2020 N 28-РЗ)</w:t>
      </w:r>
    </w:p>
    <w:p>
      <w:pPr>
        <w:pStyle w:val="0"/>
        <w:jc w:val="both"/>
      </w:pPr>
      <w:r>
        <w:rPr>
          <w:sz w:val="24"/>
        </w:rPr>
        <w:t xml:space="preserve">(часть 3.1 введена </w:t>
      </w:r>
      <w:hyperlink w:history="0" r:id="rId66" w:tooltip="Закон Республики Северная Осетия-Алания от 25.11.2017 N 59-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25.11.2017 N 59-РЗ)</w:t>
      </w:r>
    </w:p>
    <w:p>
      <w:pPr>
        <w:pStyle w:val="0"/>
        <w:spacing w:before="240" w:lineRule="auto"/>
        <w:ind w:firstLine="540"/>
        <w:jc w:val="both"/>
      </w:pPr>
      <w:r>
        <w:rPr>
          <w:sz w:val="24"/>
        </w:rPr>
        <w:t xml:space="preserve">4. Налоговая ставка в отношении объектов недвижимого имущества, налоговая база по которым определяется как их кадастровая стоимость, устанавливается в размере 1,6 процента, за исключением объектов налогообложения, указанных в настоящей части.</w:t>
      </w:r>
    </w:p>
    <w:p>
      <w:pPr>
        <w:pStyle w:val="0"/>
        <w:jc w:val="both"/>
      </w:pPr>
      <w:r>
        <w:rPr>
          <w:sz w:val="24"/>
        </w:rPr>
        <w:t xml:space="preserve">(в ред. </w:t>
      </w:r>
      <w:hyperlink w:history="0" r:id="rId67" w:tooltip="Закон Республики Северная Осетия-Алания от 30.11.2023 N 71-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30.11.2023 N 71-РЗ)</w:t>
      </w:r>
    </w:p>
    <w:p>
      <w:pPr>
        <w:pStyle w:val="0"/>
        <w:spacing w:before="240" w:lineRule="auto"/>
        <w:ind w:firstLine="540"/>
        <w:jc w:val="both"/>
      </w:pPr>
      <w:r>
        <w:rPr>
          <w:sz w:val="24"/>
        </w:rPr>
        <w:t xml:space="preserve">1) - 3) утратили силу. - </w:t>
      </w:r>
      <w:hyperlink w:history="0" r:id="rId68" w:tooltip="Закон Республики Северная Осетия-Алания от 04.04.2023 N 15-РЗ &quot;О признании утратившими силу отдельных положений статьи 2 Закона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04.04.2023 N 15-РЗ;</w:t>
      </w:r>
    </w:p>
    <w:p>
      <w:pPr>
        <w:pStyle w:val="0"/>
        <w:spacing w:before="240" w:lineRule="auto"/>
        <w:ind w:firstLine="540"/>
        <w:jc w:val="both"/>
      </w:pPr>
      <w:r>
        <w:rPr>
          <w:sz w:val="24"/>
        </w:rPr>
        <w:t xml:space="preserve">Налоговая ставка в отношении жилых помещений, гаражей, машино-мест, которые принадлежат личному фонду на праве собственности и налоговая база по которым определяется как их кадастровая стоимость, за исключением объектов налогообложения, кадастровая стоимость каждого из которых превышает 300 миллионов рублей, устанавливается в размере 0,3 процента.</w:t>
      </w:r>
    </w:p>
    <w:p>
      <w:pPr>
        <w:pStyle w:val="0"/>
        <w:jc w:val="both"/>
      </w:pPr>
      <w:r>
        <w:rPr>
          <w:sz w:val="24"/>
        </w:rPr>
        <w:t xml:space="preserve">(в ред. </w:t>
      </w:r>
      <w:hyperlink w:history="0" r:id="rId69" w:tooltip="Закон Республики Северная Осетия-Алания от 30.11.2023 N 71-РЗ &quot;О внесении изменений в статьи 1.1 и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30.11.2023 N 71-РЗ)</w:t>
      </w:r>
    </w:p>
    <w:p>
      <w:pPr>
        <w:pStyle w:val="0"/>
        <w:spacing w:before="240" w:lineRule="auto"/>
        <w:ind w:firstLine="540"/>
        <w:jc w:val="both"/>
      </w:pPr>
      <w:r>
        <w:rPr>
          <w:sz w:val="24"/>
        </w:rPr>
        <w:t xml:space="preserve">Для вновь создаваемых объектов недвижимого имущества, налоговая база по которым определяется как их кадастровая стоимость, применяется налоговая ставка 0 процентов в течение одного года со дня государственной регистрации права собственности.</w:t>
      </w:r>
    </w:p>
    <w:p>
      <w:pPr>
        <w:pStyle w:val="0"/>
        <w:spacing w:before="240" w:lineRule="auto"/>
        <w:ind w:firstLine="540"/>
        <w:jc w:val="both"/>
      </w:pPr>
      <w:r>
        <w:rPr>
          <w:sz w:val="24"/>
        </w:rPr>
        <w:t xml:space="preserve">Абзац утратил силу. - </w:t>
      </w:r>
      <w:hyperlink w:history="0" r:id="rId70" w:tooltip="Закон Республики Северная Осетия-Алания от 04.04.2023 N 15-РЗ &quot;О признании утратившими силу отдельных положений статьи 2 Закона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04.04.2023 N 15-РЗ.</w:t>
      </w:r>
    </w:p>
    <w:p>
      <w:pPr>
        <w:pStyle w:val="0"/>
        <w:spacing w:before="240" w:lineRule="auto"/>
        <w:ind w:firstLine="540"/>
        <w:jc w:val="both"/>
      </w:pPr>
      <w:r>
        <w:rPr>
          <w:sz w:val="24"/>
        </w:rPr>
        <w:t xml:space="preserve">Собственнику (собственникам) торгового центра (комплекса), вид деятельности которого (которых) соответствует коду Общероссийского классификатора видов экономической деятельности (ОКВЭД 2) ОК 029-2014 (КДЭС Ред. 2)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68.20.2</w:t>
        </w:r>
      </w:hyperlink>
      <w:r>
        <w:rPr>
          <w:sz w:val="24"/>
        </w:rPr>
        <w:t xml:space="preserve"> "Аренда и управление собственным или арендованным нежилым недвижимым имуществом",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68.20.21</w:t>
        </w:r>
      </w:hyperlink>
      <w:r>
        <w:rPr>
          <w:sz w:val="24"/>
        </w:rPr>
        <w:t xml:space="preserve"> "Аренда и управление собственным или арендованным торговым объектом недвижимого имущества",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68.20.29</w:t>
        </w:r>
      </w:hyperlink>
      <w:r>
        <w:rPr>
          <w:sz w:val="24"/>
        </w:rPr>
        <w:t xml:space="preserve"> "Аренда и управление собственным или арендованным прочим нежилым недвижимым имуществом", налоговая база которых определяется как кадастровая стоимость объектов недвижимого имущества, налоговые ставки в 2022 году применяются с коэффициентом 0,5.</w:t>
      </w:r>
    </w:p>
    <w:p>
      <w:pPr>
        <w:pStyle w:val="0"/>
        <w:jc w:val="both"/>
      </w:pPr>
      <w:r>
        <w:rPr>
          <w:sz w:val="24"/>
        </w:rPr>
        <w:t xml:space="preserve">(абзац введен </w:t>
      </w:r>
      <w:hyperlink w:history="0" r:id="rId74" w:tooltip="Закон Республики Северная Осетия-Алания от 24.12.2022 N 81-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24.12.2022 N 81-РЗ)</w:t>
      </w:r>
    </w:p>
    <w:p>
      <w:pPr>
        <w:pStyle w:val="0"/>
        <w:spacing w:before="240" w:lineRule="auto"/>
        <w:ind w:firstLine="540"/>
        <w:jc w:val="both"/>
      </w:pPr>
      <w:r>
        <w:rPr>
          <w:sz w:val="24"/>
        </w:rPr>
        <w:t xml:space="preserve">Право на использование коэффициента 0,5 к налоговой ставке имеют налогоплательщики, у которых код деятельности в Общероссийском классификаторе видов экономической деятельности (ОКВЭД 2) ОК 029-2014 (КДЭС Ред. 2)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68.20.2</w:t>
        </w:r>
      </w:hyperlink>
      <w:r>
        <w:rPr>
          <w:sz w:val="24"/>
        </w:rPr>
        <w:t xml:space="preserve">,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68.20.21</w:t>
        </w:r>
      </w:hyperlink>
      <w:r>
        <w:rPr>
          <w:sz w:val="24"/>
        </w:rPr>
        <w:t xml:space="preserve">,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68.20.29</w:t>
        </w:r>
      </w:hyperlink>
      <w:r>
        <w:rPr>
          <w:sz w:val="24"/>
        </w:rPr>
        <w:t xml:space="preserve"> указан в качестве основного по состоянию на 1 января 2022 года или на дату государственной регистрации вновь созданного юридического лица, зарегистрированного в 2022 году.</w:t>
      </w:r>
    </w:p>
    <w:p>
      <w:pPr>
        <w:pStyle w:val="0"/>
        <w:jc w:val="both"/>
      </w:pPr>
      <w:r>
        <w:rPr>
          <w:sz w:val="24"/>
        </w:rPr>
        <w:t xml:space="preserve">(абзац введен </w:t>
      </w:r>
      <w:hyperlink w:history="0" r:id="rId78" w:tooltip="Закон Республики Северная Осетия-Алания от 24.12.2022 N 81-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24.12.2022 N 81-РЗ)</w:t>
      </w:r>
    </w:p>
    <w:p>
      <w:pPr>
        <w:pStyle w:val="0"/>
        <w:spacing w:before="240" w:lineRule="auto"/>
        <w:ind w:firstLine="540"/>
        <w:jc w:val="both"/>
      </w:pPr>
      <w:r>
        <w:rPr>
          <w:sz w:val="24"/>
        </w:rPr>
        <w:t xml:space="preserve">Налоговая ставка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устанавливается в размере 1,6 процента.</w:t>
      </w:r>
    </w:p>
    <w:p>
      <w:pPr>
        <w:pStyle w:val="0"/>
        <w:jc w:val="both"/>
      </w:pPr>
      <w:r>
        <w:rPr>
          <w:sz w:val="24"/>
        </w:rPr>
        <w:t xml:space="preserve">(абзац введен </w:t>
      </w:r>
      <w:hyperlink w:history="0" r:id="rId79" w:tooltip="Закон Республики Северная Осетия-Алания от 29.11.2024 N 75-РЗ &quot;О внесении изменений в статью 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29.11.2024 N 75-РЗ)</w:t>
      </w:r>
    </w:p>
    <w:p>
      <w:pPr>
        <w:pStyle w:val="0"/>
        <w:jc w:val="both"/>
      </w:pPr>
      <w:r>
        <w:rPr>
          <w:sz w:val="24"/>
        </w:rPr>
        <w:t xml:space="preserve">(часть 4 в ред. </w:t>
      </w:r>
      <w:hyperlink w:history="0" r:id="rId80" w:tooltip="Закон Республики Северная Осетия-Алания от 29.11.2016 N 63-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29.11.2016 N 63-РЗ)</w:t>
      </w:r>
    </w:p>
    <w:p>
      <w:pPr>
        <w:pStyle w:val="0"/>
        <w:spacing w:before="240" w:lineRule="auto"/>
        <w:ind w:firstLine="540"/>
        <w:jc w:val="both"/>
      </w:pPr>
      <w:r>
        <w:rPr>
          <w:sz w:val="24"/>
        </w:rPr>
        <w:t xml:space="preserve">5 - 6. Утратили силу. - </w:t>
      </w:r>
      <w:hyperlink w:history="0" r:id="rId81" w:tooltip="Закон Республики Северная Осетия-Алания от 04.04.2023 N 15-РЗ &quot;О признании утратившими силу отдельных положений статьи 2 Закона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04.04.2023 N 15-РЗ.</w:t>
      </w:r>
    </w:p>
    <w:p>
      <w:pPr>
        <w:pStyle w:val="0"/>
        <w:spacing w:before="240" w:lineRule="auto"/>
        <w:ind w:firstLine="540"/>
        <w:jc w:val="both"/>
      </w:pPr>
      <w:r>
        <w:rPr>
          <w:sz w:val="24"/>
        </w:rPr>
        <w:t xml:space="preserve">7. Налоговые ставки, указанные в </w:t>
      </w:r>
      <w:hyperlink w:history="0" w:anchor="P44" w:tooltip="1. Налоговая ставка устанавливается в размере 2,2 процента, за исключением случаев, предусмотренных настоящей статьей.">
        <w:r>
          <w:rPr>
            <w:sz w:val="24"/>
            <w:color w:val="0000ff"/>
          </w:rPr>
          <w:t xml:space="preserve">части 1</w:t>
        </w:r>
      </w:hyperlink>
      <w:r>
        <w:rPr>
          <w:sz w:val="24"/>
        </w:rPr>
        <w:t xml:space="preserve"> настоящей статьи, за налоговые периоды 2022 - 2024 годов применяются с коэффициентом 0,5 для налогоплательщиков, вид деятельности которых соответствует кодам Общероссийского классификатора видов экономической деятельности (ОКВЭД 2) ОК 029-2014 (КДЭС Ред. 2)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61.1</w:t>
        </w:r>
      </w:hyperlink>
      <w:r>
        <w:rPr>
          <w:sz w:val="24"/>
        </w:rPr>
        <w:t xml:space="preserve"> "Деятельность в области связи на базе проводных технологий",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61.2</w:t>
        </w:r>
      </w:hyperlink>
      <w:r>
        <w:rPr>
          <w:sz w:val="24"/>
        </w:rPr>
        <w:t xml:space="preserve"> "Деятельность в области связи на базе беспроводных технологий",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61.3</w:t>
        </w:r>
      </w:hyperlink>
      <w:r>
        <w:rPr>
          <w:sz w:val="24"/>
        </w:rPr>
        <w:t xml:space="preserve"> "Деятельность в области спутниковой связи", </w:t>
      </w: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61.9</w:t>
        </w:r>
      </w:hyperlink>
      <w:r>
        <w:rPr>
          <w:sz w:val="24"/>
        </w:rPr>
        <w:t xml:space="preserve"> "Деятельность в области телекоммуникаций прочая".</w:t>
      </w:r>
    </w:p>
    <w:p>
      <w:pPr>
        <w:pStyle w:val="0"/>
        <w:jc w:val="both"/>
      </w:pPr>
      <w:r>
        <w:rPr>
          <w:sz w:val="24"/>
        </w:rPr>
        <w:t xml:space="preserve">(в ред. </w:t>
      </w:r>
      <w:hyperlink w:history="0" r:id="rId86" w:tooltip="Закон Республики Северная Осетия-Алания от 23.12.2024 N 96-РЗ &quot;О внесении изменений в часть 7 статьи 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23.12.2024 N 96-РЗ)</w:t>
      </w:r>
    </w:p>
    <w:p>
      <w:pPr>
        <w:pStyle w:val="0"/>
        <w:spacing w:before="240" w:lineRule="auto"/>
        <w:ind w:firstLine="540"/>
        <w:jc w:val="both"/>
      </w:pPr>
      <w:r>
        <w:rPr>
          <w:sz w:val="24"/>
        </w:rPr>
        <w:t xml:space="preserve">Право на использование коэффициента 0,5 к налоговой ставке имеют налогоплательщики, у которых коды деятельности в Общероссийском классификаторе видов экономической деятельности (ОКВЭД 2) ОК 029-2014 (КДЭС Ред. 2) -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61.1</w:t>
        </w:r>
      </w:hyperlink>
      <w:r>
        <w:rPr>
          <w:sz w:val="24"/>
        </w:rPr>
        <w:t xml:space="preserve">,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61.2</w:t>
        </w:r>
      </w:hyperlink>
      <w:r>
        <w:rPr>
          <w:sz w:val="24"/>
        </w:rPr>
        <w:t xml:space="preserve">,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61.3</w:t>
        </w:r>
      </w:hyperlink>
      <w:r>
        <w:rPr>
          <w:sz w:val="24"/>
        </w:rPr>
        <w:t xml:space="preserve">,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61.9</w:t>
        </w:r>
      </w:hyperlink>
      <w:r>
        <w:rPr>
          <w:sz w:val="24"/>
        </w:rPr>
        <w:t xml:space="preserve"> указаны в качестве основного по состоянию на 1 января 2022 года (в отношении налогового периода 2022 года) либо по состоянию на 1 января 2023 года (в отношении налогового периода 2023 года), либо по состоянию на 1 января 2024 года (в отношении налогового периода 2024 года) или на дату государственной регистрации вновь созданного юридического лица, зарегистрированного в 2022 - 2024 годах.</w:t>
      </w:r>
    </w:p>
    <w:p>
      <w:pPr>
        <w:pStyle w:val="0"/>
        <w:jc w:val="both"/>
      </w:pPr>
      <w:r>
        <w:rPr>
          <w:sz w:val="24"/>
        </w:rPr>
        <w:t xml:space="preserve">(в ред. Законов Республики Северная Осетия-Алания от 28.12.2023 </w:t>
      </w:r>
      <w:hyperlink w:history="0" r:id="rId91" w:tooltip="Закон Республики Северная Осетия-Алания от 28.12.2023 N 96-РЗ &quot;О внесении изменения в статью 2 Закона Республики Северная Осетия-Алания &quot;О налоге на имущество организаций&quot; {КонсультантПлюс}">
        <w:r>
          <w:rPr>
            <w:sz w:val="24"/>
            <w:color w:val="0000ff"/>
          </w:rPr>
          <w:t xml:space="preserve">N 96-РЗ</w:t>
        </w:r>
      </w:hyperlink>
      <w:r>
        <w:rPr>
          <w:sz w:val="24"/>
        </w:rPr>
        <w:t xml:space="preserve">, от 23.12.2024 </w:t>
      </w:r>
      <w:hyperlink w:history="0" r:id="rId92" w:tooltip="Закон Республики Северная Осетия-Алания от 23.12.2024 N 96-РЗ &quot;О внесении изменений в часть 7 статьи 2 Закона Республики Северная Осетия-Алания &quot;О налоге на имущество организаций&quot; {КонсультантПлюс}">
        <w:r>
          <w:rPr>
            <w:sz w:val="24"/>
            <w:color w:val="0000ff"/>
          </w:rPr>
          <w:t xml:space="preserve">N 96-РЗ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3. Порядок уплаты налога и авансовых платежей по налогу</w:t>
      </w:r>
    </w:p>
    <w:p>
      <w:pPr>
        <w:pStyle w:val="0"/>
        <w:jc w:val="both"/>
      </w:pPr>
      <w:r>
        <w:rPr>
          <w:sz w:val="24"/>
        </w:rPr>
        <w:t xml:space="preserve">(в ред. Законов Республики Северная Осетия-Алания от 29.03.2021 </w:t>
      </w:r>
      <w:hyperlink w:history="0" r:id="rId93" w:tooltip="Закон Республики Северная Осетия-Алания от 29.03.2021 N 16-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16-РЗ</w:t>
        </w:r>
      </w:hyperlink>
      <w:r>
        <w:rPr>
          <w:sz w:val="24"/>
        </w:rPr>
        <w:t xml:space="preserve">, от 23.12.2021 </w:t>
      </w:r>
      <w:hyperlink w:history="0" r:id="rId94"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N 112-РЗ</w:t>
        </w:r>
      </w:hyperlink>
      <w:r>
        <w:rPr>
          <w:sz w:val="24"/>
        </w:rPr>
        <w:t xml:space="preserve">)</w:t>
      </w:r>
    </w:p>
    <w:p>
      <w:pPr>
        <w:pStyle w:val="0"/>
        <w:ind w:firstLine="540"/>
        <w:jc w:val="both"/>
      </w:pPr>
      <w:r>
        <w:rPr>
          <w:sz w:val="24"/>
        </w:rPr>
      </w:r>
    </w:p>
    <w:p>
      <w:pPr>
        <w:pStyle w:val="0"/>
        <w:ind w:firstLine="540"/>
        <w:jc w:val="both"/>
      </w:pPr>
      <w:r>
        <w:rPr>
          <w:sz w:val="24"/>
        </w:rPr>
        <w:t xml:space="preserve">В течение налогового периода налогоплательщики уплачивают авансовые платежи по налогу.</w:t>
      </w:r>
    </w:p>
    <w:p>
      <w:pPr>
        <w:pStyle w:val="0"/>
        <w:spacing w:before="240" w:lineRule="auto"/>
        <w:ind w:firstLine="540"/>
        <w:jc w:val="both"/>
      </w:pPr>
      <w:r>
        <w:rPr>
          <w:sz w:val="24"/>
        </w:rPr>
        <w:t xml:space="preserve">Налогоплательщики уплачивают налог и авансовые платежи по налогу в сроки, установленные </w:t>
      </w:r>
      <w:hyperlink w:history="0" r:id="rId95" w:tooltip="&quot;Налоговый кодекс Российской Федерации (часть вторая)&quot; от 05.08.2000 N 117-ФЗ (ред. от 27.10.2025) {КонсультантПлюс}">
        <w:r>
          <w:rPr>
            <w:sz w:val="24"/>
            <w:color w:val="0000ff"/>
          </w:rPr>
          <w:t xml:space="preserve">пунктом 1 статьи 383</w:t>
        </w:r>
      </w:hyperlink>
      <w:r>
        <w:rPr>
          <w:sz w:val="24"/>
        </w:rPr>
        <w:t xml:space="preserve"> Налогового кодекса Российской Федерации.</w:t>
      </w:r>
    </w:p>
    <w:p>
      <w:pPr>
        <w:pStyle w:val="0"/>
        <w:jc w:val="both"/>
      </w:pPr>
      <w:r>
        <w:rPr>
          <w:sz w:val="24"/>
        </w:rPr>
        <w:t xml:space="preserve">(в ред. </w:t>
      </w:r>
      <w:hyperlink w:history="0" r:id="rId96"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23.12.2021 N 112-РЗ)</w:t>
      </w:r>
    </w:p>
    <w:p>
      <w:pPr>
        <w:pStyle w:val="0"/>
        <w:spacing w:before="240" w:lineRule="auto"/>
        <w:ind w:firstLine="540"/>
        <w:jc w:val="both"/>
      </w:pPr>
      <w:r>
        <w:rPr>
          <w:sz w:val="24"/>
        </w:rPr>
        <w:t xml:space="preserve">Абзац утратил силу. - </w:t>
      </w:r>
      <w:hyperlink w:history="0" r:id="rId97"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23.12.2021 N 112-РЗ.</w:t>
      </w:r>
    </w:p>
    <w:p>
      <w:pPr>
        <w:pStyle w:val="0"/>
        <w:spacing w:before="240" w:lineRule="auto"/>
        <w:ind w:firstLine="540"/>
        <w:jc w:val="both"/>
      </w:pPr>
      <w:r>
        <w:rPr>
          <w:sz w:val="24"/>
        </w:rPr>
        <w:t xml:space="preserve">Абзац утратил силу. - </w:t>
      </w:r>
      <w:hyperlink w:history="0" r:id="rId98" w:tooltip="Закон Республики Северная Осетия-Алания от 29.03.2021 N 16-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29.03.2021 N 16-РЗ.</w:t>
      </w:r>
    </w:p>
    <w:p>
      <w:pPr>
        <w:pStyle w:val="0"/>
        <w:ind w:firstLine="540"/>
        <w:jc w:val="both"/>
      </w:pPr>
      <w:r>
        <w:rPr>
          <w:sz w:val="24"/>
        </w:rPr>
      </w:r>
    </w:p>
    <w:p>
      <w:pPr>
        <w:pStyle w:val="2"/>
        <w:outlineLvl w:val="0"/>
        <w:ind w:firstLine="540"/>
        <w:jc w:val="both"/>
      </w:pPr>
      <w:r>
        <w:rPr>
          <w:sz w:val="24"/>
        </w:rPr>
        <w:t xml:space="preserve">Статья 4. Исключена. - </w:t>
      </w:r>
      <w:hyperlink w:history="0" r:id="rId99" w:tooltip="Закон Республики Северная Осетия-Алания от 26.11.2009 N 5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26.11.2009 N 52-РЗ.</w:t>
      </w:r>
    </w:p>
    <w:p>
      <w:pPr>
        <w:pStyle w:val="0"/>
        <w:ind w:firstLine="540"/>
        <w:jc w:val="both"/>
      </w:pPr>
      <w:r>
        <w:rPr>
          <w:sz w:val="24"/>
        </w:rPr>
      </w:r>
    </w:p>
    <w:p>
      <w:pPr>
        <w:pStyle w:val="2"/>
        <w:outlineLvl w:val="0"/>
        <w:ind w:firstLine="540"/>
        <w:jc w:val="both"/>
      </w:pPr>
      <w:r>
        <w:rPr>
          <w:sz w:val="24"/>
        </w:rPr>
        <w:t xml:space="preserve">Статья 4.1. Утратила силу. - </w:t>
      </w:r>
      <w:hyperlink w:history="0" r:id="rId100" w:tooltip="Закон Республики Северная Осетия-Алания от 28.11.2013 N 50-РЗ &quot;О внесении изменения в Закон Республики Северная Осетия-Алания &quot;О налоге на имущество организаций&quot; {КонсультантПлюс}">
        <w:r>
          <w:rPr>
            <w:sz w:val="24"/>
            <w:color w:val="0000ff"/>
          </w:rPr>
          <w:t xml:space="preserve">Закон</w:t>
        </w:r>
      </w:hyperlink>
      <w:r>
        <w:rPr>
          <w:sz w:val="24"/>
        </w:rPr>
        <w:t xml:space="preserve"> Республики Северная Осетия-Алания от 28.11.2013 N 50-РЗ.</w:t>
      </w:r>
    </w:p>
    <w:p>
      <w:pPr>
        <w:pStyle w:val="0"/>
        <w:ind w:firstLine="540"/>
        <w:jc w:val="both"/>
      </w:pPr>
      <w:r>
        <w:rPr>
          <w:sz w:val="24"/>
        </w:rPr>
      </w:r>
    </w:p>
    <w:p>
      <w:pPr>
        <w:pStyle w:val="2"/>
        <w:outlineLvl w:val="0"/>
        <w:ind w:firstLine="540"/>
        <w:jc w:val="both"/>
      </w:pPr>
      <w:r>
        <w:rPr>
          <w:sz w:val="24"/>
        </w:rPr>
        <w:t xml:space="preserve">Статья 4.2. Налоговые льготы</w:t>
      </w:r>
    </w:p>
    <w:p>
      <w:pPr>
        <w:pStyle w:val="0"/>
        <w:ind w:firstLine="540"/>
        <w:jc w:val="both"/>
      </w:pPr>
      <w:r>
        <w:rPr>
          <w:sz w:val="24"/>
        </w:rPr>
      </w:r>
    </w:p>
    <w:p>
      <w:pPr>
        <w:pStyle w:val="0"/>
        <w:ind w:firstLine="540"/>
        <w:jc w:val="both"/>
      </w:pPr>
      <w:r>
        <w:rPr>
          <w:sz w:val="24"/>
        </w:rPr>
        <w:t xml:space="preserve">(введена </w:t>
      </w:r>
      <w:hyperlink w:history="0" r:id="rId101" w:tooltip="Закон Республики Северная Осетия-Алания от 03.12.2016 N 65-РЗ &quot;О внесении изменения в Закон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03.12.2016 N 65-РЗ)</w:t>
      </w:r>
    </w:p>
    <w:p>
      <w:pPr>
        <w:pStyle w:val="0"/>
        <w:ind w:firstLine="540"/>
        <w:jc w:val="both"/>
      </w:pPr>
      <w:r>
        <w:rPr>
          <w:sz w:val="24"/>
        </w:rPr>
      </w:r>
    </w:p>
    <w:p>
      <w:pPr>
        <w:pStyle w:val="0"/>
        <w:ind w:firstLine="540"/>
        <w:jc w:val="both"/>
      </w:pPr>
      <w:r>
        <w:rPr>
          <w:sz w:val="24"/>
        </w:rPr>
        <w:t xml:space="preserve">1. Освобождаются от налогообложения организации, являющиеся стороной специального инвестиционного контракта, заключенного с уполномоченным Правительством Республики Северная Осетия-Алания исполнительным органом Республики Северная Осетия-Алания, - в отношении имущества, приобретенного в целях реализации инвестиционного проекта (в том числе приобретенного до заключения специального инвестиционного контракта).</w:t>
      </w:r>
    </w:p>
    <w:p>
      <w:pPr>
        <w:pStyle w:val="0"/>
        <w:jc w:val="both"/>
      </w:pPr>
      <w:r>
        <w:rPr>
          <w:sz w:val="24"/>
        </w:rPr>
        <w:t xml:space="preserve">(в ред. </w:t>
      </w:r>
      <w:hyperlink w:history="0" r:id="rId102" w:tooltip="Закон Республики Северная Осетия-Алания от 07.11.2025 N 64-РЗ &quot;О признании утратившим силу абзаца четвертого части 2 статьи 2 и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07.11.2025 N 64-РЗ)</w:t>
      </w:r>
    </w:p>
    <w:p>
      <w:pPr>
        <w:pStyle w:val="0"/>
        <w:spacing w:before="240" w:lineRule="auto"/>
        <w:ind w:firstLine="540"/>
        <w:jc w:val="both"/>
      </w:pPr>
      <w:r>
        <w:rPr>
          <w:sz w:val="24"/>
        </w:rPr>
        <w:t xml:space="preserve">Налоговый период, в котором организации освобождаются от уплаты налога на имущество, исчисляется с даты заключения специального инвестиционного контракта (но не ранее начала следующего налогового периода) до срока выхода проекта на проектную операционную прибыль в соответствии с бизнес-планом инвестиционного проекта, увеличенного на пять лет, но не более чем пятнадцать лет для реализации проектов, объем инвестиций по которым не превышает пятидесяти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pPr>
        <w:pStyle w:val="0"/>
        <w:jc w:val="both"/>
      </w:pPr>
      <w:r>
        <w:rPr>
          <w:sz w:val="24"/>
        </w:rPr>
        <w:t xml:space="preserve">(в ред. </w:t>
      </w:r>
      <w:hyperlink w:history="0" r:id="rId103" w:tooltip="Закон Республики Северная Осетия-Алания от 28.12.2020 N 113-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28.12.2020 N 113-РЗ)</w:t>
      </w:r>
    </w:p>
    <w:p>
      <w:pPr>
        <w:pStyle w:val="0"/>
        <w:spacing w:before="240" w:lineRule="auto"/>
        <w:ind w:firstLine="540"/>
        <w:jc w:val="both"/>
      </w:pPr>
      <w:r>
        <w:rPr>
          <w:sz w:val="24"/>
        </w:rPr>
        <w:t xml:space="preserve">Налоговая льгота предоставляется при соблюдении в совокупности следующих условий:</w:t>
      </w:r>
    </w:p>
    <w:p>
      <w:pPr>
        <w:pStyle w:val="0"/>
        <w:spacing w:before="240" w:lineRule="auto"/>
        <w:ind w:firstLine="540"/>
        <w:jc w:val="both"/>
      </w:pPr>
      <w:r>
        <w:rPr>
          <w:sz w:val="24"/>
        </w:rPr>
        <w:t xml:space="preserve">а) предоставление специального инвестиционного контракта (или его нотариально заверенной копии) в налоговый орган по месту постановки организации на налоговый учет;</w:t>
      </w:r>
    </w:p>
    <w:p>
      <w:pPr>
        <w:pStyle w:val="0"/>
        <w:jc w:val="both"/>
      </w:pPr>
      <w:r>
        <w:rPr>
          <w:sz w:val="24"/>
        </w:rPr>
        <w:t xml:space="preserve">(пп. "а" в ред. </w:t>
      </w:r>
      <w:hyperlink w:history="0" r:id="rId104" w:tooltip="Закон Республики Северная Осетия-Алания от 28.12.2020 N 113-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28.12.2020 N 113-РЗ)</w:t>
      </w:r>
    </w:p>
    <w:p>
      <w:pPr>
        <w:pStyle w:val="0"/>
        <w:spacing w:before="240" w:lineRule="auto"/>
        <w:ind w:firstLine="540"/>
        <w:jc w:val="both"/>
      </w:pPr>
      <w:r>
        <w:rPr>
          <w:sz w:val="24"/>
        </w:rPr>
        <w:t xml:space="preserve">б) ведение раздельного бухгалтерского учета в отношении имущества, приобретенного в целях реализации инвестиционного проекта.</w:t>
      </w:r>
    </w:p>
    <w:p>
      <w:pPr>
        <w:pStyle w:val="0"/>
        <w:spacing w:before="240" w:lineRule="auto"/>
        <w:ind w:firstLine="540"/>
        <w:jc w:val="both"/>
      </w:pPr>
      <w:r>
        <w:rPr>
          <w:sz w:val="24"/>
        </w:rPr>
        <w:t xml:space="preserve">Налог на имущество организации исчисляется в полном объеме, если определенный в соответствии с методикой, указанной в </w:t>
      </w:r>
      <w:hyperlink w:history="0" r:id="rId105"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пункте 8 части 2 статьи 18.3</w:t>
        </w:r>
      </w:hyperlink>
      <w:r>
        <w:rPr>
          <w:sz w:val="24"/>
        </w:rPr>
        <w:t xml:space="preserve"> Федерального закона от 31 декабря 2014 года N 488-ФЗ "О промышленной политике в Российской Федерации",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даты этого превышения.</w:t>
      </w:r>
    </w:p>
    <w:p>
      <w:pPr>
        <w:pStyle w:val="0"/>
        <w:jc w:val="both"/>
      </w:pPr>
      <w:r>
        <w:rPr>
          <w:sz w:val="24"/>
        </w:rPr>
        <w:t xml:space="preserve">(абзац введен </w:t>
      </w:r>
      <w:hyperlink w:history="0" r:id="rId106" w:tooltip="Закон Республики Северная Осетия-Алания от 28.12.2020 N 113-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28.12.2020 N 113-РЗ)</w:t>
      </w:r>
    </w:p>
    <w:p>
      <w:pPr>
        <w:pStyle w:val="0"/>
        <w:spacing w:before="240" w:lineRule="auto"/>
        <w:ind w:firstLine="540"/>
        <w:jc w:val="both"/>
      </w:pPr>
      <w:r>
        <w:rPr>
          <w:sz w:val="24"/>
        </w:rPr>
        <w:t xml:space="preserve">2. Освобождаются от налога на имущество сроком на пять лет организации, включенные в сводный реестр организаций оборонно-промышленного комплекса.</w:t>
      </w:r>
    </w:p>
    <w:p>
      <w:pPr>
        <w:pStyle w:val="0"/>
        <w:jc w:val="both"/>
      </w:pPr>
      <w:r>
        <w:rPr>
          <w:sz w:val="24"/>
        </w:rPr>
        <w:t xml:space="preserve">(в ред. </w:t>
      </w:r>
      <w:hyperlink w:history="0" r:id="rId107" w:tooltip="Закон Республики Северная Осетия-Алания от 09.03.2022 N 10-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Закона</w:t>
        </w:r>
      </w:hyperlink>
      <w:r>
        <w:rPr>
          <w:sz w:val="24"/>
        </w:rPr>
        <w:t xml:space="preserve"> Республики Северная Осетия-Алания от 09.03.2022 N 10-РЗ)</w:t>
      </w:r>
    </w:p>
    <w:p>
      <w:pPr>
        <w:pStyle w:val="0"/>
        <w:spacing w:before="240" w:lineRule="auto"/>
        <w:ind w:firstLine="540"/>
        <w:jc w:val="both"/>
      </w:pPr>
      <w:r>
        <w:rPr>
          <w:sz w:val="24"/>
        </w:rPr>
        <w:t xml:space="preserve">Для подтверждения права на применение налоговой льготы в течение текущего года организация в первом квартале этого года предоставляет в налоговый орган по месту постановки организации на налоговый учет выписку из Сводного реестра организаций оборонно-промышленного комплекса.</w:t>
      </w:r>
    </w:p>
    <w:p>
      <w:pPr>
        <w:pStyle w:val="0"/>
        <w:spacing w:before="240" w:lineRule="auto"/>
        <w:ind w:firstLine="540"/>
        <w:jc w:val="both"/>
      </w:pPr>
      <w:r>
        <w:rPr>
          <w:sz w:val="24"/>
        </w:rPr>
        <w:t xml:space="preserve">2.1. Освобождаются от налога на имущество управляющие компании индустриальных (промышленных) парков и промышленных технопарков, соответствующие требованиям, установленным федеральным законодательством, а также дополнительным требованиям, установленным законодательством Республики Северная Осетия-Алания к индустриальным (промышленным) паркам и управляющим компаниям индустриальных (промышленных) парков,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 в отношении имущества, учитываемого на балансе этих организаций, используемого для функционирования индустриальных (промышленных) парков и (или) промышленных технопарков и находящегося в границах территорий индустриальных (промышленных) парков и (или) промышленных технопарков.</w:t>
      </w:r>
    </w:p>
    <w:p>
      <w:pPr>
        <w:pStyle w:val="0"/>
        <w:spacing w:before="240" w:lineRule="auto"/>
        <w:ind w:firstLine="540"/>
        <w:jc w:val="both"/>
      </w:pPr>
      <w:r>
        <w:rPr>
          <w:sz w:val="24"/>
        </w:rPr>
        <w:t xml:space="preserve">Налоговая льгота, установленная настоящей частью, применяется с первого числа квартала, следующего за кварталом, в котором управляющая компания включена в реестр индустриальных (промышленных) парков и управляющих компаний индустриальных (промышленных) парков или реестр промышленных технопарков и управляющих компаний промышленных технопарков в соответствии с требованиями, определенными федеральным законодательством, до первого числа квартала, следующего за кварталом, в котором управляющая компания исключена из соответствующего реестра.</w:t>
      </w:r>
    </w:p>
    <w:p>
      <w:pPr>
        <w:pStyle w:val="0"/>
        <w:spacing w:before="240" w:lineRule="auto"/>
        <w:ind w:firstLine="540"/>
        <w:jc w:val="both"/>
      </w:pPr>
      <w:r>
        <w:rPr>
          <w:sz w:val="24"/>
        </w:rPr>
        <w:t xml:space="preserve">Для подтверждения права на применение налоговой льготы организация предоставляет в налоговый орган по месту постановки на налоговый учет нотариально заверенную копию выписки из соответствующего реестра.</w:t>
      </w:r>
    </w:p>
    <w:p>
      <w:pPr>
        <w:pStyle w:val="0"/>
        <w:jc w:val="both"/>
      </w:pPr>
      <w:r>
        <w:rPr>
          <w:sz w:val="24"/>
        </w:rPr>
        <w:t xml:space="preserve">(часть 2.1 введена </w:t>
      </w:r>
      <w:hyperlink w:history="0" r:id="rId108" w:tooltip="Закон Республики Северная Осетия-Алания от 09.03.2022 N 10-РЗ &quot;О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09.03.2022 N 10-РЗ)</w:t>
      </w:r>
    </w:p>
    <w:p>
      <w:pPr>
        <w:pStyle w:val="0"/>
        <w:spacing w:before="240" w:lineRule="auto"/>
        <w:ind w:firstLine="540"/>
        <w:jc w:val="both"/>
      </w:pPr>
      <w:r>
        <w:rPr>
          <w:sz w:val="24"/>
        </w:rPr>
        <w:t xml:space="preserve">2.2. Освобождаются от налога на имущество сроком на один год газораспределительные организации - в отношении вновь введенных объектов газораспределения и газопотребления, созданных в соответствии с Программой газификации жилищно-коммунального хозяйства, промышленных и иных организаций Республики Северная Осетия-Алания на 2022 - 2032 годы, утвержденной Правительством Республики Северная Осетия-Алания, принятых к бухгалтерскому учету в качестве объектов основных средств с 1 января 2022 года, но не позднее 15 декабря 2024 года включительно.</w:t>
      </w:r>
    </w:p>
    <w:p>
      <w:pPr>
        <w:pStyle w:val="0"/>
        <w:jc w:val="both"/>
      </w:pPr>
      <w:r>
        <w:rPr>
          <w:sz w:val="24"/>
        </w:rPr>
        <w:t xml:space="preserve">(часть 2.2 введена </w:t>
      </w:r>
      <w:hyperlink w:history="0" r:id="rId109" w:tooltip="Закон Республики Северная Осетия-Алания от 24.12.2022 N 82-РЗ &quot;О внесении изменения в статью 4.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24.12.2022 N 82-РЗ)</w:t>
      </w:r>
    </w:p>
    <w:p>
      <w:pPr>
        <w:pStyle w:val="0"/>
        <w:spacing w:before="240" w:lineRule="auto"/>
        <w:ind w:firstLine="540"/>
        <w:jc w:val="both"/>
      </w:pPr>
      <w:r>
        <w:rPr>
          <w:sz w:val="24"/>
        </w:rPr>
        <w:t xml:space="preserve">2.3. Освобождаются от налога на имущество сроком на три года газораспределительные организации в отношении вновь введенных объектов газораспределения и газопотребления, созданных в соответствии с </w:t>
      </w:r>
      <w:hyperlink w:history="0" r:id="rId110" w:tooltip="Постановление Правительства Республики Северная Осетия-Алания от 01.12.2022 N 523 (ред. от 23.12.2024) &quot;Об утверждении Программы газификации жилищно-коммунального хозяйства, промышленных и иных организаций Республики Северная Осетия-Алания на 2022 - 2032 годы&quot; {КонсультантПлюс}">
        <w:r>
          <w:rPr>
            <w:sz w:val="24"/>
            <w:color w:val="0000ff"/>
          </w:rPr>
          <w:t xml:space="preserve">Программой</w:t>
        </w:r>
      </w:hyperlink>
      <w:r>
        <w:rPr>
          <w:sz w:val="24"/>
        </w:rPr>
        <w:t xml:space="preserve"> газификации жилищно-коммунального хозяйства, промышленных и иных организаций Республики Северная Осетия-Алания на 2022 - 2032 годы, утвержденной Правительством Республики Северная Осетия-Алания, принятых к бухгалтерскому учету в качестве объектов основных средств с 1 января 2025 года, но не позднее 15 декабря 2027 года включительно.</w:t>
      </w:r>
    </w:p>
    <w:p>
      <w:pPr>
        <w:pStyle w:val="0"/>
        <w:jc w:val="both"/>
      </w:pPr>
      <w:r>
        <w:rPr>
          <w:sz w:val="24"/>
        </w:rPr>
        <w:t xml:space="preserve">(часть 2.3 введена </w:t>
      </w:r>
      <w:hyperlink w:history="0" r:id="rId111" w:tooltip="Закон Республики Северная Осетия-Алания от 23.12.2024 N 94-РЗ &quot;О внесении изменения в статью 4.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23.12.2024 N 94-РЗ)</w:t>
      </w:r>
    </w:p>
    <w:p>
      <w:pPr>
        <w:pStyle w:val="0"/>
        <w:spacing w:before="240" w:lineRule="auto"/>
        <w:ind w:firstLine="540"/>
        <w:jc w:val="both"/>
      </w:pPr>
      <w:r>
        <w:rPr>
          <w:sz w:val="24"/>
        </w:rPr>
        <w:t xml:space="preserve">2.4. Освобождаются от налога на имущество сроком до 1 января 2028 года организации транспортного машиностроения, зарегистрированные на территории Республики Северная Осетия-Алания, осуществляющие свою деятельность в соответствии с ОКВЭД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30.20.9</w:t>
        </w:r>
      </w:hyperlink>
      <w:r>
        <w:rPr>
          <w:sz w:val="24"/>
        </w:rPr>
        <w:t xml:space="preserve">, при условии, что объем произведенной продукции и предоставленных услуг в рамках данного вида деятельности составляет не менее 80% от общего объема произведенной продукции и предоставленных услуг.</w:t>
      </w:r>
    </w:p>
    <w:p>
      <w:pPr>
        <w:pStyle w:val="0"/>
        <w:jc w:val="both"/>
      </w:pPr>
      <w:r>
        <w:rPr>
          <w:sz w:val="24"/>
        </w:rPr>
        <w:t xml:space="preserve">(часть 2.4 введена </w:t>
      </w:r>
      <w:hyperlink w:history="0" r:id="rId113" w:tooltip="Закон Республики Северная Осетия-Алания от 28.04.2025 N 21-РЗ &quot;О внесении изменения в статью 4.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28.04.2025 N 21-РЗ)</w:t>
      </w:r>
    </w:p>
    <w:p>
      <w:pPr>
        <w:pStyle w:val="0"/>
        <w:spacing w:before="240" w:lineRule="auto"/>
        <w:ind w:firstLine="540"/>
        <w:jc w:val="both"/>
      </w:pPr>
      <w:r>
        <w:rPr>
          <w:sz w:val="24"/>
        </w:rPr>
        <w:t xml:space="preserve">2.5. Освобождаются от налога на имущество организации - в отношении автомобильных дорог общего пользования, являющихся собственностью Республики Северная Осетия-Алания.</w:t>
      </w:r>
    </w:p>
    <w:p>
      <w:pPr>
        <w:pStyle w:val="0"/>
        <w:jc w:val="both"/>
      </w:pPr>
      <w:r>
        <w:rPr>
          <w:sz w:val="24"/>
        </w:rPr>
        <w:t xml:space="preserve">(часть 2.5 введена </w:t>
      </w:r>
      <w:hyperlink w:history="0" r:id="rId114" w:tooltip="Закон Республики Северная Осетия-Алания от 07.11.2025 N 64-РЗ &quot;О признании утратившим силу абзаца четвертого части 2 статьи 2 и внесении изменений в статью 4.2 Закона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07.11.2025 N 64-РЗ)</w:t>
      </w:r>
    </w:p>
    <w:p>
      <w:pPr>
        <w:pStyle w:val="0"/>
        <w:spacing w:before="240" w:lineRule="auto"/>
        <w:ind w:firstLine="540"/>
        <w:jc w:val="both"/>
      </w:pPr>
      <w:r>
        <w:rPr>
          <w:sz w:val="24"/>
        </w:rPr>
        <w:t xml:space="preserve">3. 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федеральным законодательством, начиная с налогового периода, в котором у налогоплательщика возникло право на налоговую льготу.</w:t>
      </w:r>
    </w:p>
    <w:p>
      <w:pPr>
        <w:pStyle w:val="0"/>
        <w:jc w:val="both"/>
      </w:pPr>
      <w:r>
        <w:rPr>
          <w:sz w:val="24"/>
        </w:rPr>
        <w:t xml:space="preserve">(часть 3 введена </w:t>
      </w:r>
      <w:hyperlink w:history="0" r:id="rId115" w:tooltip="Закон Республики Северная Осетия-Алания от 23.12.2021 N 112-РЗ &quot;О внесении изменений в Закон Республики Северная Осетия-Алания &quot;О налоге на имущество организаций&quot; {КонсультантПлюс}">
        <w:r>
          <w:rPr>
            <w:sz w:val="24"/>
            <w:color w:val="0000ff"/>
          </w:rPr>
          <w:t xml:space="preserve">Законом</w:t>
        </w:r>
      </w:hyperlink>
      <w:r>
        <w:rPr>
          <w:sz w:val="24"/>
        </w:rPr>
        <w:t xml:space="preserve"> Республики Северная Осетия-Алания от 23.12.2021 N 112-РЗ)</w:t>
      </w:r>
    </w:p>
    <w:p>
      <w:pPr>
        <w:pStyle w:val="0"/>
        <w:ind w:firstLine="540"/>
        <w:jc w:val="both"/>
      </w:pPr>
      <w:r>
        <w:rPr>
          <w:sz w:val="24"/>
        </w:rPr>
      </w:r>
    </w:p>
    <w:p>
      <w:pPr>
        <w:pStyle w:val="2"/>
        <w:outlineLvl w:val="0"/>
        <w:ind w:firstLine="540"/>
        <w:jc w:val="both"/>
      </w:pPr>
      <w:r>
        <w:rPr>
          <w:sz w:val="24"/>
        </w:rPr>
        <w:t xml:space="preserve">Статья 5. О признании утратившими силу некоторых законодательных актов Республики Северная Осетия-Алания</w:t>
      </w:r>
    </w:p>
    <w:p>
      <w:pPr>
        <w:pStyle w:val="0"/>
        <w:ind w:firstLine="54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hyperlink w:history="0" r:id="rId116" w:tooltip="Закон Республики Северная Осетия-Алания от 23.05.1996 N 106 (ред. от 26.12.2002) &quot;О ставках и льготах по налогу на имущество предприятий&quot; (принят Постановлением Парламента РСО-Алания от 07.05.1996 N 105) ------------ Утратил силу или отменен {КонсультантПлюс}">
        <w:r>
          <w:rPr>
            <w:sz w:val="24"/>
            <w:color w:val="0000ff"/>
          </w:rPr>
          <w:t xml:space="preserve">Закон</w:t>
        </w:r>
      </w:hyperlink>
      <w:r>
        <w:rPr>
          <w:sz w:val="24"/>
        </w:rPr>
        <w:t xml:space="preserve"> Республики Северная Осетия-Алания от 23 мая 1996 года N 106 "О ставках и льготах по налогу на имущество предприятий";</w:t>
      </w:r>
    </w:p>
    <w:p>
      <w:pPr>
        <w:pStyle w:val="0"/>
        <w:spacing w:before="240" w:lineRule="auto"/>
        <w:ind w:firstLine="540"/>
        <w:jc w:val="both"/>
      </w:pPr>
      <w:hyperlink w:history="0" r:id="rId117" w:tooltip="Закон Республики Северная Осетия-Алания от 11.07.1997 N 8-З &quot;О внесении изменений в Закон Республики Северная Осетия - Алания &quot;О ставках и льготах по налогу на имущество предприятий&quot; (принят Постановлением Парламента РСО-Алания от 26.06.1997 N 34) ------------ Утратил силу или отменен {КонсультантПлюс}">
        <w:r>
          <w:rPr>
            <w:sz w:val="24"/>
            <w:color w:val="0000ff"/>
          </w:rPr>
          <w:t xml:space="preserve">Закон</w:t>
        </w:r>
      </w:hyperlink>
      <w:r>
        <w:rPr>
          <w:sz w:val="24"/>
        </w:rPr>
        <w:t xml:space="preserve"> Республики Северная Осетия-Алания от 11 июля 1997 года N 8-З "О внесении изменений в Закон Республики Северная Осетия-Алания "О ставках и льготах по налогу на имущество предприятий";</w:t>
      </w:r>
    </w:p>
    <w:p>
      <w:pPr>
        <w:pStyle w:val="0"/>
        <w:spacing w:before="240" w:lineRule="auto"/>
        <w:ind w:firstLine="540"/>
        <w:jc w:val="both"/>
      </w:pPr>
      <w:hyperlink w:history="0" r:id="rId118" w:tooltip="Закон Республики Северная Осетия-Алания от 06.10.1999 N 16-РЗ &quot;О внесении дополнений и изменения в Закон Республики Северная Осетия-Алания &quot;О ставках и льготах по налогу на имущество предприятий&quot; (принят Постановлением Парламента РСО-Алания от 16.09.1999 N 69/5) ------------ Утратил силу или отменен {КонсультантПлюс}">
        <w:r>
          <w:rPr>
            <w:sz w:val="24"/>
            <w:color w:val="0000ff"/>
          </w:rPr>
          <w:t xml:space="preserve">Закон</w:t>
        </w:r>
      </w:hyperlink>
      <w:r>
        <w:rPr>
          <w:sz w:val="24"/>
        </w:rPr>
        <w:t xml:space="preserve"> Республики Северная Осетия-Алания от 6 октября 1999 года N 16-РЗ "О внесении дополнений и изменения в Закон Республики Северная Осетия-Алания "О ставках и льготах по налогу на имущество предприятий";</w:t>
      </w:r>
    </w:p>
    <w:p>
      <w:pPr>
        <w:pStyle w:val="0"/>
        <w:spacing w:before="240" w:lineRule="auto"/>
        <w:ind w:firstLine="540"/>
        <w:jc w:val="both"/>
      </w:pPr>
      <w:hyperlink w:history="0" r:id="rId119" w:tooltip="Закон Республики Северная Осетия-Алания от 26.12.2002 N 26-РЗ &quot;О внесении изменений в Закон Республики Северная Осетия-Алания от 23 мая 1996 года N 106 &quot;О ставках и льготах налога на имущество предприятий&quot; ------------ Утратил силу или отменен {КонсультантПлюс}">
        <w:r>
          <w:rPr>
            <w:sz w:val="24"/>
            <w:color w:val="0000ff"/>
          </w:rPr>
          <w:t xml:space="preserve">Закон</w:t>
        </w:r>
      </w:hyperlink>
      <w:r>
        <w:rPr>
          <w:sz w:val="24"/>
        </w:rPr>
        <w:t xml:space="preserve"> Республики Северная Осетия-Алания от 26 декабря 2002 года N 26-РЗ "О внесении изменений в Закон Республики Северная Осетия-Алания от 23 мая 1996 года N 106 "О ставках и льготах по налогу на имущество предприятий".</w:t>
      </w:r>
    </w:p>
    <w:p>
      <w:pPr>
        <w:pStyle w:val="0"/>
        <w:ind w:firstLine="540"/>
        <w:jc w:val="both"/>
      </w:pPr>
      <w:r>
        <w:rPr>
          <w:sz w:val="24"/>
        </w:rPr>
      </w:r>
    </w:p>
    <w:p>
      <w:pPr>
        <w:pStyle w:val="2"/>
        <w:outlineLvl w:val="0"/>
        <w:ind w:firstLine="540"/>
        <w:jc w:val="both"/>
      </w:pPr>
      <w:r>
        <w:rPr>
          <w:sz w:val="24"/>
        </w:rPr>
        <w:t xml:space="preserve">Статья 6. Вступление в силу настоящего Закона</w:t>
      </w:r>
    </w:p>
    <w:p>
      <w:pPr>
        <w:pStyle w:val="0"/>
        <w:ind w:firstLine="540"/>
        <w:jc w:val="both"/>
      </w:pPr>
      <w:r>
        <w:rPr>
          <w:sz w:val="24"/>
        </w:rPr>
      </w:r>
    </w:p>
    <w:p>
      <w:pPr>
        <w:pStyle w:val="0"/>
        <w:ind w:firstLine="540"/>
        <w:jc w:val="both"/>
      </w:pPr>
      <w:r>
        <w:rPr>
          <w:sz w:val="24"/>
        </w:rPr>
        <w:t xml:space="preserve">Настоящий Закон вступает в силу по истечении одного месяца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Республики Северная Осетия-Алания</w:t>
      </w:r>
    </w:p>
    <w:p>
      <w:pPr>
        <w:pStyle w:val="0"/>
        <w:jc w:val="right"/>
      </w:pPr>
      <w:r>
        <w:rPr>
          <w:sz w:val="24"/>
        </w:rPr>
        <w:t xml:space="preserve">А.ДЗАСОХОВ</w:t>
      </w:r>
    </w:p>
    <w:p>
      <w:pPr>
        <w:pStyle w:val="0"/>
      </w:pPr>
      <w:r>
        <w:rPr>
          <w:sz w:val="24"/>
        </w:rPr>
        <w:t xml:space="preserve">Владикавказ</w:t>
      </w:r>
    </w:p>
    <w:p>
      <w:pPr>
        <w:pStyle w:val="0"/>
        <w:spacing w:before="240" w:lineRule="auto"/>
      </w:pPr>
      <w:r>
        <w:rPr>
          <w:sz w:val="24"/>
        </w:rPr>
        <w:t xml:space="preserve">28 ноября 2003 года</w:t>
      </w:r>
    </w:p>
    <w:p>
      <w:pPr>
        <w:pStyle w:val="0"/>
        <w:spacing w:before="240" w:lineRule="auto"/>
      </w:pPr>
      <w:r>
        <w:rPr>
          <w:sz w:val="24"/>
        </w:rPr>
        <w:t xml:space="preserve">N 43-РЗ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Северная Осетия-Алания от 28.11.2003 N 43-РЗ</w:t>
            <w:br/>
            <w:t>(ред. от 07.11.2025)</w:t>
            <w:br/>
            <w:t>"О налоге на имущество организаций"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30&amp;n=1677&amp;date=17.11.2025&amp;dst=100007&amp;field=134" TargetMode = "External"/><Relationship Id="rId9" Type="http://schemas.openxmlformats.org/officeDocument/2006/relationships/hyperlink" Target="https://login.consultant.ru/link/?req=doc&amp;base=RLAW430&amp;n=2265&amp;date=17.11.2025&amp;dst=100007&amp;field=134" TargetMode = "External"/><Relationship Id="rId10" Type="http://schemas.openxmlformats.org/officeDocument/2006/relationships/hyperlink" Target="https://login.consultant.ru/link/?req=doc&amp;base=RLAW430&amp;n=2522&amp;date=17.11.2025&amp;dst=100007&amp;field=134" TargetMode = "External"/><Relationship Id="rId11" Type="http://schemas.openxmlformats.org/officeDocument/2006/relationships/hyperlink" Target="https://login.consultant.ru/link/?req=doc&amp;base=RLAW430&amp;n=8359&amp;date=17.11.2025&amp;dst=100010&amp;field=134" TargetMode = "External"/><Relationship Id="rId12" Type="http://schemas.openxmlformats.org/officeDocument/2006/relationships/hyperlink" Target="https://login.consultant.ru/link/?req=doc&amp;base=RLAW430&amp;n=4161&amp;date=17.11.2025&amp;dst=100007&amp;field=134" TargetMode = "External"/><Relationship Id="rId13" Type="http://schemas.openxmlformats.org/officeDocument/2006/relationships/hyperlink" Target="https://login.consultant.ru/link/?req=doc&amp;base=RLAW430&amp;n=5403&amp;date=17.11.2025&amp;dst=100007&amp;field=134" TargetMode = "External"/><Relationship Id="rId14" Type="http://schemas.openxmlformats.org/officeDocument/2006/relationships/hyperlink" Target="https://login.consultant.ru/link/?req=doc&amp;base=RLAW430&amp;n=7552&amp;date=17.11.2025&amp;dst=100007&amp;field=134" TargetMode = "External"/><Relationship Id="rId15" Type="http://schemas.openxmlformats.org/officeDocument/2006/relationships/hyperlink" Target="https://login.consultant.ru/link/?req=doc&amp;base=RLAW430&amp;n=8447&amp;date=17.11.2025&amp;dst=100007&amp;field=134" TargetMode = "External"/><Relationship Id="rId16" Type="http://schemas.openxmlformats.org/officeDocument/2006/relationships/hyperlink" Target="https://login.consultant.ru/link/?req=doc&amp;base=RLAW430&amp;n=9447&amp;date=17.11.2025&amp;dst=100007&amp;field=134" TargetMode = "External"/><Relationship Id="rId17" Type="http://schemas.openxmlformats.org/officeDocument/2006/relationships/hyperlink" Target="https://login.consultant.ru/link/?req=doc&amp;base=RLAW430&amp;n=10092&amp;date=17.11.2025&amp;dst=100007&amp;field=134" TargetMode = "External"/><Relationship Id="rId18" Type="http://schemas.openxmlformats.org/officeDocument/2006/relationships/hyperlink" Target="https://login.consultant.ru/link/?req=doc&amp;base=RLAW430&amp;n=11648&amp;date=17.11.2025&amp;dst=100007&amp;field=134" TargetMode = "External"/><Relationship Id="rId19" Type="http://schemas.openxmlformats.org/officeDocument/2006/relationships/hyperlink" Target="https://login.consultant.ru/link/?req=doc&amp;base=RLAW430&amp;n=11682&amp;date=17.11.2025&amp;dst=100007&amp;field=134" TargetMode = "External"/><Relationship Id="rId20" Type="http://schemas.openxmlformats.org/officeDocument/2006/relationships/hyperlink" Target="https://login.consultant.ru/link/?req=doc&amp;base=RLAW430&amp;n=14070&amp;date=17.11.2025&amp;dst=100007&amp;field=134" TargetMode = "External"/><Relationship Id="rId21" Type="http://schemas.openxmlformats.org/officeDocument/2006/relationships/hyperlink" Target="https://login.consultant.ru/link/?req=doc&amp;base=RLAW430&amp;n=19363&amp;date=17.11.2025&amp;dst=100007&amp;field=134" TargetMode = "External"/><Relationship Id="rId22" Type="http://schemas.openxmlformats.org/officeDocument/2006/relationships/hyperlink" Target="https://login.consultant.ru/link/?req=doc&amp;base=RLAW430&amp;n=20738&amp;date=17.11.2025&amp;dst=100007&amp;field=134" TargetMode = "External"/><Relationship Id="rId23" Type="http://schemas.openxmlformats.org/officeDocument/2006/relationships/hyperlink" Target="https://login.consultant.ru/link/?req=doc&amp;base=RLAW430&amp;n=20739&amp;date=17.11.2025&amp;dst=100007&amp;field=134" TargetMode = "External"/><Relationship Id="rId24" Type="http://schemas.openxmlformats.org/officeDocument/2006/relationships/hyperlink" Target="https://login.consultant.ru/link/?req=doc&amp;base=RLAW430&amp;n=21175&amp;date=17.11.2025&amp;dst=100007&amp;field=134" TargetMode = "External"/><Relationship Id="rId25" Type="http://schemas.openxmlformats.org/officeDocument/2006/relationships/hyperlink" Target="https://login.consultant.ru/link/?req=doc&amp;base=RLAW430&amp;n=21791&amp;date=17.11.2025&amp;dst=100007&amp;field=134" TargetMode = "External"/><Relationship Id="rId26" Type="http://schemas.openxmlformats.org/officeDocument/2006/relationships/hyperlink" Target="https://login.consultant.ru/link/?req=doc&amp;base=RLAW430&amp;n=23360&amp;date=17.11.2025&amp;dst=100007&amp;field=134" TargetMode = "External"/><Relationship Id="rId27" Type="http://schemas.openxmlformats.org/officeDocument/2006/relationships/hyperlink" Target="https://login.consultant.ru/link/?req=doc&amp;base=RLAW430&amp;n=23843&amp;date=17.11.2025&amp;dst=100007&amp;field=134" TargetMode = "External"/><Relationship Id="rId28" Type="http://schemas.openxmlformats.org/officeDocument/2006/relationships/hyperlink" Target="https://login.consultant.ru/link/?req=doc&amp;base=RLAW430&amp;n=24453&amp;date=17.11.2025&amp;dst=100007&amp;field=134" TargetMode = "External"/><Relationship Id="rId29" Type="http://schemas.openxmlformats.org/officeDocument/2006/relationships/hyperlink" Target="https://login.consultant.ru/link/?req=doc&amp;base=RLAW430&amp;n=24699&amp;date=17.11.2025&amp;dst=100007&amp;field=134" TargetMode = "External"/><Relationship Id="rId30" Type="http://schemas.openxmlformats.org/officeDocument/2006/relationships/hyperlink" Target="https://login.consultant.ru/link/?req=doc&amp;base=RLAW430&amp;n=27505&amp;date=17.11.2025&amp;dst=100007&amp;field=134" TargetMode = "External"/><Relationship Id="rId31" Type="http://schemas.openxmlformats.org/officeDocument/2006/relationships/hyperlink" Target="https://login.consultant.ru/link/?req=doc&amp;base=RLAW430&amp;n=27506&amp;date=17.11.2025&amp;dst=100007&amp;field=134" TargetMode = "External"/><Relationship Id="rId32" Type="http://schemas.openxmlformats.org/officeDocument/2006/relationships/hyperlink" Target="https://login.consultant.ru/link/?req=doc&amp;base=RLAW430&amp;n=28608&amp;date=17.11.2025&amp;dst=100007&amp;field=134" TargetMode = "External"/><Relationship Id="rId33" Type="http://schemas.openxmlformats.org/officeDocument/2006/relationships/hyperlink" Target="https://login.consultant.ru/link/?req=doc&amp;base=RLAW430&amp;n=30897&amp;date=17.11.2025&amp;dst=100007&amp;field=134" TargetMode = "External"/><Relationship Id="rId34" Type="http://schemas.openxmlformats.org/officeDocument/2006/relationships/hyperlink" Target="https://login.consultant.ru/link/?req=doc&amp;base=RLAW430&amp;n=31353&amp;date=17.11.2025&amp;dst=100007&amp;field=134" TargetMode = "External"/><Relationship Id="rId35" Type="http://schemas.openxmlformats.org/officeDocument/2006/relationships/hyperlink" Target="https://login.consultant.ru/link/?req=doc&amp;base=RLAW430&amp;n=35238&amp;date=17.11.2025&amp;dst=100007&amp;field=134" TargetMode = "External"/><Relationship Id="rId36" Type="http://schemas.openxmlformats.org/officeDocument/2006/relationships/hyperlink" Target="https://login.consultant.ru/link/?req=doc&amp;base=RLAW430&amp;n=35747&amp;date=17.11.2025&amp;dst=100007&amp;field=134" TargetMode = "External"/><Relationship Id="rId37" Type="http://schemas.openxmlformats.org/officeDocument/2006/relationships/hyperlink" Target="https://login.consultant.ru/link/?req=doc&amp;base=RLAW430&amp;n=35749&amp;date=17.11.2025&amp;dst=100007&amp;field=134" TargetMode = "External"/><Relationship Id="rId38" Type="http://schemas.openxmlformats.org/officeDocument/2006/relationships/hyperlink" Target="https://login.consultant.ru/link/?req=doc&amp;base=RLAW430&amp;n=37485&amp;date=17.11.2025&amp;dst=100007&amp;field=134" TargetMode = "External"/><Relationship Id="rId39" Type="http://schemas.openxmlformats.org/officeDocument/2006/relationships/hyperlink" Target="https://login.consultant.ru/link/?req=doc&amp;base=RLAW430&amp;n=39675&amp;date=17.11.2025&amp;dst=100007&amp;field=134" TargetMode = "External"/><Relationship Id="rId40" Type="http://schemas.openxmlformats.org/officeDocument/2006/relationships/hyperlink" Target="https://login.consultant.ru/link/?req=doc&amp;base=LAW&amp;n=517473&amp;date=17.11.2025&amp;dst=200&amp;field=134" TargetMode = "External"/><Relationship Id="rId41" Type="http://schemas.openxmlformats.org/officeDocument/2006/relationships/hyperlink" Target="https://login.consultant.ru/link/?req=doc&amp;base=RLAW430&amp;n=9447&amp;date=17.11.2025&amp;dst=100008&amp;field=134" TargetMode = "External"/><Relationship Id="rId42" Type="http://schemas.openxmlformats.org/officeDocument/2006/relationships/hyperlink" Target="https://login.consultant.ru/link/?req=doc&amp;base=RLAW430&amp;n=21791&amp;date=17.11.2025&amp;dst=100008&amp;field=134" TargetMode = "External"/><Relationship Id="rId43" Type="http://schemas.openxmlformats.org/officeDocument/2006/relationships/hyperlink" Target="https://login.consultant.ru/link/?req=doc&amp;base=RLAW430&amp;n=23843&amp;date=17.11.2025&amp;dst=100008&amp;field=134" TargetMode = "External"/><Relationship Id="rId44" Type="http://schemas.openxmlformats.org/officeDocument/2006/relationships/hyperlink" Target="https://login.consultant.ru/link/?req=doc&amp;base=RLAW430&amp;n=19363&amp;date=17.11.2025&amp;dst=100008&amp;field=134" TargetMode = "External"/><Relationship Id="rId45" Type="http://schemas.openxmlformats.org/officeDocument/2006/relationships/hyperlink" Target="https://login.consultant.ru/link/?req=doc&amp;base=LAW&amp;n=517473&amp;date=17.11.2025&amp;dst=9200&amp;field=134" TargetMode = "External"/><Relationship Id="rId46" Type="http://schemas.openxmlformats.org/officeDocument/2006/relationships/hyperlink" Target="https://login.consultant.ru/link/?req=doc&amp;base=RLAW430&amp;n=30897&amp;date=17.11.2025&amp;dst=100008&amp;field=134" TargetMode = "External"/><Relationship Id="rId47" Type="http://schemas.openxmlformats.org/officeDocument/2006/relationships/hyperlink" Target="https://login.consultant.ru/link/?req=doc&amp;base=RLAW430&amp;n=4161&amp;date=17.11.2025&amp;dst=100008&amp;field=134" TargetMode = "External"/><Relationship Id="rId48" Type="http://schemas.openxmlformats.org/officeDocument/2006/relationships/hyperlink" Target="https://login.consultant.ru/link/?req=doc&amp;base=RLAW430&amp;n=7552&amp;date=17.11.2025&amp;dst=100008&amp;field=134" TargetMode = "External"/><Relationship Id="rId49" Type="http://schemas.openxmlformats.org/officeDocument/2006/relationships/hyperlink" Target="https://login.consultant.ru/link/?req=doc&amp;base=RLAW430&amp;n=9447&amp;date=17.11.2025&amp;dst=100015&amp;field=134" TargetMode = "External"/><Relationship Id="rId50" Type="http://schemas.openxmlformats.org/officeDocument/2006/relationships/hyperlink" Target="https://login.consultant.ru/link/?req=doc&amp;base=RLAW430&amp;n=20739&amp;date=17.11.2025&amp;dst=100008&amp;field=134" TargetMode = "External"/><Relationship Id="rId51" Type="http://schemas.openxmlformats.org/officeDocument/2006/relationships/hyperlink" Target="https://login.consultant.ru/link/?req=doc&amp;base=RLAW430&amp;n=24699&amp;date=17.11.2025&amp;dst=100008&amp;field=134" TargetMode = "External"/><Relationship Id="rId52" Type="http://schemas.openxmlformats.org/officeDocument/2006/relationships/hyperlink" Target="https://login.consultant.ru/link/?req=doc&amp;base=RLAW430&amp;n=30897&amp;date=17.11.2025&amp;dst=100011&amp;field=134" TargetMode = "External"/><Relationship Id="rId53" Type="http://schemas.openxmlformats.org/officeDocument/2006/relationships/hyperlink" Target="https://login.consultant.ru/link/?req=doc&amp;base=RLAW430&amp;n=14070&amp;date=17.11.2025&amp;dst=100008&amp;field=134" TargetMode = "External"/><Relationship Id="rId54" Type="http://schemas.openxmlformats.org/officeDocument/2006/relationships/hyperlink" Target="https://login.consultant.ru/link/?req=doc&amp;base=RLAW430&amp;n=7552&amp;date=17.11.2025&amp;dst=100009&amp;field=134" TargetMode = "External"/><Relationship Id="rId55" Type="http://schemas.openxmlformats.org/officeDocument/2006/relationships/hyperlink" Target="https://login.consultant.ru/link/?req=doc&amp;base=RLAW430&amp;n=39675&amp;date=17.11.2025&amp;dst=100008&amp;field=134" TargetMode = "External"/><Relationship Id="rId56" Type="http://schemas.openxmlformats.org/officeDocument/2006/relationships/hyperlink" Target="https://login.consultant.ru/link/?req=doc&amp;base=RLAW430&amp;n=20781&amp;date=17.11.2025" TargetMode = "External"/><Relationship Id="rId57" Type="http://schemas.openxmlformats.org/officeDocument/2006/relationships/hyperlink" Target="https://login.consultant.ru/link/?req=doc&amp;base=RLAW430&amp;n=20739&amp;date=17.11.2025&amp;dst=100009&amp;field=134" TargetMode = "External"/><Relationship Id="rId58" Type="http://schemas.openxmlformats.org/officeDocument/2006/relationships/hyperlink" Target="https://login.consultant.ru/link/?req=doc&amp;base=RLAW430&amp;n=19363&amp;date=17.11.2025&amp;dst=100015&amp;field=134" TargetMode = "External"/><Relationship Id="rId59" Type="http://schemas.openxmlformats.org/officeDocument/2006/relationships/hyperlink" Target="https://login.consultant.ru/link/?req=doc&amp;base=RLAW430&amp;n=28608&amp;date=17.11.2025&amp;dst=100007&amp;field=134" TargetMode = "External"/><Relationship Id="rId60" Type="http://schemas.openxmlformats.org/officeDocument/2006/relationships/hyperlink" Target="https://login.consultant.ru/link/?req=doc&amp;base=RLAW430&amp;n=21791&amp;date=17.11.2025&amp;dst=100009&amp;field=134" TargetMode = "External"/><Relationship Id="rId61" Type="http://schemas.openxmlformats.org/officeDocument/2006/relationships/hyperlink" Target="https://login.consultant.ru/link/?req=doc&amp;base=RLAW430&amp;n=23843&amp;date=17.11.2025&amp;dst=100009&amp;field=134" TargetMode = "External"/><Relationship Id="rId62" Type="http://schemas.openxmlformats.org/officeDocument/2006/relationships/hyperlink" Target="https://login.consultant.ru/link/?req=doc&amp;base=RLAW430&amp;n=30897&amp;date=17.11.2025&amp;dst=100012&amp;field=134" TargetMode = "External"/><Relationship Id="rId63" Type="http://schemas.openxmlformats.org/officeDocument/2006/relationships/hyperlink" Target="https://login.consultant.ru/link/?req=doc&amp;base=RLAW430&amp;n=35238&amp;date=17.11.2025&amp;dst=100008&amp;field=134" TargetMode = "External"/><Relationship Id="rId64" Type="http://schemas.openxmlformats.org/officeDocument/2006/relationships/hyperlink" Target="https://login.consultant.ru/link/?req=doc&amp;base=LAW&amp;n=517473&amp;date=17.11.2025&amp;dst=104657&amp;field=134" TargetMode = "External"/><Relationship Id="rId65" Type="http://schemas.openxmlformats.org/officeDocument/2006/relationships/hyperlink" Target="https://login.consultant.ru/link/?req=doc&amp;base=RLAW430&amp;n=19363&amp;date=17.11.2025&amp;dst=100016&amp;field=134" TargetMode = "External"/><Relationship Id="rId66" Type="http://schemas.openxmlformats.org/officeDocument/2006/relationships/hyperlink" Target="https://login.consultant.ru/link/?req=doc&amp;base=RLAW430&amp;n=14070&amp;date=17.11.2025&amp;dst=100010&amp;field=134" TargetMode = "External"/><Relationship Id="rId67" Type="http://schemas.openxmlformats.org/officeDocument/2006/relationships/hyperlink" Target="https://login.consultant.ru/link/?req=doc&amp;base=RLAW430&amp;n=30897&amp;date=17.11.2025&amp;dst=100014&amp;field=134" TargetMode = "External"/><Relationship Id="rId68" Type="http://schemas.openxmlformats.org/officeDocument/2006/relationships/hyperlink" Target="https://login.consultant.ru/link/?req=doc&amp;base=RLAW430&amp;n=28608&amp;date=17.11.2025&amp;dst=100007&amp;field=134" TargetMode = "External"/><Relationship Id="rId69" Type="http://schemas.openxmlformats.org/officeDocument/2006/relationships/hyperlink" Target="https://login.consultant.ru/link/?req=doc&amp;base=RLAW430&amp;n=30897&amp;date=17.11.2025&amp;dst=100016&amp;field=134" TargetMode = "External"/><Relationship Id="rId70" Type="http://schemas.openxmlformats.org/officeDocument/2006/relationships/hyperlink" Target="https://login.consultant.ru/link/?req=doc&amp;base=RLAW430&amp;n=28608&amp;date=17.11.2025&amp;dst=100007&amp;field=134" TargetMode = "External"/><Relationship Id="rId71" Type="http://schemas.openxmlformats.org/officeDocument/2006/relationships/hyperlink" Target="https://login.consultant.ru/link/?req=doc&amp;base=LAW&amp;n=518477&amp;date=17.11.2025&amp;dst=104750&amp;field=134" TargetMode = "External"/><Relationship Id="rId72" Type="http://schemas.openxmlformats.org/officeDocument/2006/relationships/hyperlink" Target="https://login.consultant.ru/link/?req=doc&amp;base=LAW&amp;n=518477&amp;date=17.11.2025&amp;dst=106188&amp;field=134" TargetMode = "External"/><Relationship Id="rId73" Type="http://schemas.openxmlformats.org/officeDocument/2006/relationships/hyperlink" Target="https://login.consultant.ru/link/?req=doc&amp;base=LAW&amp;n=518477&amp;date=17.11.2025&amp;dst=106190&amp;field=134" TargetMode = "External"/><Relationship Id="rId74" Type="http://schemas.openxmlformats.org/officeDocument/2006/relationships/hyperlink" Target="https://login.consultant.ru/link/?req=doc&amp;base=RLAW430&amp;n=27505&amp;date=17.11.2025&amp;dst=100008&amp;field=134" TargetMode = "External"/><Relationship Id="rId75" Type="http://schemas.openxmlformats.org/officeDocument/2006/relationships/hyperlink" Target="https://login.consultant.ru/link/?req=doc&amp;base=LAW&amp;n=518477&amp;date=17.11.2025&amp;dst=104750&amp;field=134" TargetMode = "External"/><Relationship Id="rId76" Type="http://schemas.openxmlformats.org/officeDocument/2006/relationships/hyperlink" Target="https://login.consultant.ru/link/?req=doc&amp;base=LAW&amp;n=518477&amp;date=17.11.2025&amp;dst=106188&amp;field=134" TargetMode = "External"/><Relationship Id="rId77" Type="http://schemas.openxmlformats.org/officeDocument/2006/relationships/hyperlink" Target="https://login.consultant.ru/link/?req=doc&amp;base=LAW&amp;n=518477&amp;date=17.11.2025&amp;dst=106190&amp;field=134" TargetMode = "External"/><Relationship Id="rId78" Type="http://schemas.openxmlformats.org/officeDocument/2006/relationships/hyperlink" Target="https://login.consultant.ru/link/?req=doc&amp;base=RLAW430&amp;n=27505&amp;date=17.11.2025&amp;dst=100010&amp;field=134" TargetMode = "External"/><Relationship Id="rId79" Type="http://schemas.openxmlformats.org/officeDocument/2006/relationships/hyperlink" Target="https://login.consultant.ru/link/?req=doc&amp;base=RLAW430&amp;n=35238&amp;date=17.11.2025&amp;dst=100009&amp;field=134" TargetMode = "External"/><Relationship Id="rId80" Type="http://schemas.openxmlformats.org/officeDocument/2006/relationships/hyperlink" Target="https://login.consultant.ru/link/?req=doc&amp;base=RLAW430&amp;n=11648&amp;date=17.11.2025&amp;dst=100014&amp;field=134" TargetMode = "External"/><Relationship Id="rId81" Type="http://schemas.openxmlformats.org/officeDocument/2006/relationships/hyperlink" Target="https://login.consultant.ru/link/?req=doc&amp;base=RLAW430&amp;n=28608&amp;date=17.11.2025&amp;dst=100007&amp;field=134" TargetMode = "External"/><Relationship Id="rId82" Type="http://schemas.openxmlformats.org/officeDocument/2006/relationships/hyperlink" Target="https://login.consultant.ru/link/?req=doc&amp;base=LAW&amp;n=518477&amp;date=17.11.2025&amp;dst=104446&amp;field=134" TargetMode = "External"/><Relationship Id="rId83" Type="http://schemas.openxmlformats.org/officeDocument/2006/relationships/hyperlink" Target="https://login.consultant.ru/link/?req=doc&amp;base=LAW&amp;n=518477&amp;date=17.11.2025&amp;dst=104467&amp;field=134" TargetMode = "External"/><Relationship Id="rId84" Type="http://schemas.openxmlformats.org/officeDocument/2006/relationships/hyperlink" Target="https://login.consultant.ru/link/?req=doc&amp;base=LAW&amp;n=518477&amp;date=17.11.2025&amp;dst=104481&amp;field=134" TargetMode = "External"/><Relationship Id="rId85" Type="http://schemas.openxmlformats.org/officeDocument/2006/relationships/hyperlink" Target="https://login.consultant.ru/link/?req=doc&amp;base=LAW&amp;n=518477&amp;date=17.11.2025&amp;dst=104489&amp;field=134" TargetMode = "External"/><Relationship Id="rId86" Type="http://schemas.openxmlformats.org/officeDocument/2006/relationships/hyperlink" Target="https://login.consultant.ru/link/?req=doc&amp;base=RLAW430&amp;n=35749&amp;date=17.11.2025&amp;dst=100008&amp;field=134" TargetMode = "External"/><Relationship Id="rId87" Type="http://schemas.openxmlformats.org/officeDocument/2006/relationships/hyperlink" Target="https://login.consultant.ru/link/?req=doc&amp;base=LAW&amp;n=518477&amp;date=17.11.2025&amp;dst=104446&amp;field=134" TargetMode = "External"/><Relationship Id="rId88" Type="http://schemas.openxmlformats.org/officeDocument/2006/relationships/hyperlink" Target="https://login.consultant.ru/link/?req=doc&amp;base=LAW&amp;n=518477&amp;date=17.11.2025&amp;dst=104467&amp;field=134" TargetMode = "External"/><Relationship Id="rId89" Type="http://schemas.openxmlformats.org/officeDocument/2006/relationships/hyperlink" Target="https://login.consultant.ru/link/?req=doc&amp;base=LAW&amp;n=518477&amp;date=17.11.2025&amp;dst=104481&amp;field=134" TargetMode = "External"/><Relationship Id="rId90" Type="http://schemas.openxmlformats.org/officeDocument/2006/relationships/hyperlink" Target="https://login.consultant.ru/link/?req=doc&amp;base=LAW&amp;n=518477&amp;date=17.11.2025&amp;dst=104489&amp;field=134" TargetMode = "External"/><Relationship Id="rId91" Type="http://schemas.openxmlformats.org/officeDocument/2006/relationships/hyperlink" Target="https://login.consultant.ru/link/?req=doc&amp;base=RLAW430&amp;n=31353&amp;date=17.11.2025&amp;dst=100007&amp;field=134" TargetMode = "External"/><Relationship Id="rId92" Type="http://schemas.openxmlformats.org/officeDocument/2006/relationships/hyperlink" Target="https://login.consultant.ru/link/?req=doc&amp;base=RLAW430&amp;n=35749&amp;date=17.11.2025&amp;dst=100009&amp;field=134" TargetMode = "External"/><Relationship Id="rId93" Type="http://schemas.openxmlformats.org/officeDocument/2006/relationships/hyperlink" Target="https://login.consultant.ru/link/?req=doc&amp;base=RLAW430&amp;n=21791&amp;date=17.11.2025&amp;dst=100011&amp;field=134" TargetMode = "External"/><Relationship Id="rId94" Type="http://schemas.openxmlformats.org/officeDocument/2006/relationships/hyperlink" Target="https://login.consultant.ru/link/?req=doc&amp;base=RLAW430&amp;n=23843&amp;date=17.11.2025&amp;dst=100011&amp;field=134" TargetMode = "External"/><Relationship Id="rId95" Type="http://schemas.openxmlformats.org/officeDocument/2006/relationships/hyperlink" Target="https://login.consultant.ru/link/?req=doc&amp;base=LAW&amp;n=517473&amp;date=17.11.2025&amp;dst=268&amp;field=134" TargetMode = "External"/><Relationship Id="rId96" Type="http://schemas.openxmlformats.org/officeDocument/2006/relationships/hyperlink" Target="https://login.consultant.ru/link/?req=doc&amp;base=RLAW430&amp;n=23843&amp;date=17.11.2025&amp;dst=100012&amp;field=134" TargetMode = "External"/><Relationship Id="rId97" Type="http://schemas.openxmlformats.org/officeDocument/2006/relationships/hyperlink" Target="https://login.consultant.ru/link/?req=doc&amp;base=RLAW430&amp;n=23843&amp;date=17.11.2025&amp;dst=100014&amp;field=134" TargetMode = "External"/><Relationship Id="rId98" Type="http://schemas.openxmlformats.org/officeDocument/2006/relationships/hyperlink" Target="https://login.consultant.ru/link/?req=doc&amp;base=RLAW430&amp;n=21791&amp;date=17.11.2025&amp;dst=100015&amp;field=134" TargetMode = "External"/><Relationship Id="rId99" Type="http://schemas.openxmlformats.org/officeDocument/2006/relationships/hyperlink" Target="https://login.consultant.ru/link/?req=doc&amp;base=RLAW430&amp;n=4161&amp;date=17.11.2025&amp;dst=100016&amp;field=134" TargetMode = "External"/><Relationship Id="rId100" Type="http://schemas.openxmlformats.org/officeDocument/2006/relationships/hyperlink" Target="https://login.consultant.ru/link/?req=doc&amp;base=RLAW430&amp;n=8447&amp;date=17.11.2025&amp;dst=100008&amp;field=134" TargetMode = "External"/><Relationship Id="rId101" Type="http://schemas.openxmlformats.org/officeDocument/2006/relationships/hyperlink" Target="https://login.consultant.ru/link/?req=doc&amp;base=RLAW430&amp;n=11682&amp;date=17.11.2025&amp;dst=100007&amp;field=134" TargetMode = "External"/><Relationship Id="rId102" Type="http://schemas.openxmlformats.org/officeDocument/2006/relationships/hyperlink" Target="https://login.consultant.ru/link/?req=doc&amp;base=RLAW430&amp;n=39675&amp;date=17.11.2025&amp;dst=100010&amp;field=134" TargetMode = "External"/><Relationship Id="rId103" Type="http://schemas.openxmlformats.org/officeDocument/2006/relationships/hyperlink" Target="https://login.consultant.ru/link/?req=doc&amp;base=RLAW430&amp;n=21175&amp;date=17.11.2025&amp;dst=100008&amp;field=134" TargetMode = "External"/><Relationship Id="rId104" Type="http://schemas.openxmlformats.org/officeDocument/2006/relationships/hyperlink" Target="https://login.consultant.ru/link/?req=doc&amp;base=RLAW430&amp;n=21175&amp;date=17.11.2025&amp;dst=100010&amp;field=134" TargetMode = "External"/><Relationship Id="rId105" Type="http://schemas.openxmlformats.org/officeDocument/2006/relationships/hyperlink" Target="https://login.consultant.ru/link/?req=doc&amp;base=LAW&amp;n=502264&amp;date=17.11.2025&amp;dst=80&amp;field=134" TargetMode = "External"/><Relationship Id="rId106" Type="http://schemas.openxmlformats.org/officeDocument/2006/relationships/hyperlink" Target="https://login.consultant.ru/link/?req=doc&amp;base=RLAW430&amp;n=21175&amp;date=17.11.2025&amp;dst=100012&amp;field=134" TargetMode = "External"/><Relationship Id="rId107" Type="http://schemas.openxmlformats.org/officeDocument/2006/relationships/hyperlink" Target="https://login.consultant.ru/link/?req=doc&amp;base=RLAW430&amp;n=24453&amp;date=17.11.2025&amp;dst=100008&amp;field=134" TargetMode = "External"/><Relationship Id="rId108" Type="http://schemas.openxmlformats.org/officeDocument/2006/relationships/hyperlink" Target="https://login.consultant.ru/link/?req=doc&amp;base=RLAW430&amp;n=24453&amp;date=17.11.2025&amp;dst=100010&amp;field=134" TargetMode = "External"/><Relationship Id="rId109" Type="http://schemas.openxmlformats.org/officeDocument/2006/relationships/hyperlink" Target="https://login.consultant.ru/link/?req=doc&amp;base=RLAW430&amp;n=27506&amp;date=17.11.2025&amp;dst=100007&amp;field=134" TargetMode = "External"/><Relationship Id="rId110" Type="http://schemas.openxmlformats.org/officeDocument/2006/relationships/hyperlink" Target="https://login.consultant.ru/link/?req=doc&amp;base=RLAW430&amp;n=36085&amp;date=17.11.2025&amp;dst=103795&amp;field=134" TargetMode = "External"/><Relationship Id="rId111" Type="http://schemas.openxmlformats.org/officeDocument/2006/relationships/hyperlink" Target="https://login.consultant.ru/link/?req=doc&amp;base=RLAW430&amp;n=35747&amp;date=17.11.2025&amp;dst=100007&amp;field=134" TargetMode = "External"/><Relationship Id="rId112" Type="http://schemas.openxmlformats.org/officeDocument/2006/relationships/hyperlink" Target="https://login.consultant.ru/link/?req=doc&amp;base=LAW&amp;n=518477&amp;date=17.11.2025&amp;dst=102551&amp;field=134" TargetMode = "External"/><Relationship Id="rId113" Type="http://schemas.openxmlformats.org/officeDocument/2006/relationships/hyperlink" Target="https://login.consultant.ru/link/?req=doc&amp;base=RLAW430&amp;n=37485&amp;date=17.11.2025&amp;dst=100007&amp;field=134" TargetMode = "External"/><Relationship Id="rId114" Type="http://schemas.openxmlformats.org/officeDocument/2006/relationships/hyperlink" Target="https://login.consultant.ru/link/?req=doc&amp;base=RLAW430&amp;n=39675&amp;date=17.11.2025&amp;dst=100011&amp;field=134" TargetMode = "External"/><Relationship Id="rId115" Type="http://schemas.openxmlformats.org/officeDocument/2006/relationships/hyperlink" Target="https://login.consultant.ru/link/?req=doc&amp;base=RLAW430&amp;n=23843&amp;date=17.11.2025&amp;dst=100015&amp;field=134" TargetMode = "External"/><Relationship Id="rId116" Type="http://schemas.openxmlformats.org/officeDocument/2006/relationships/hyperlink" Target="https://login.consultant.ru/link/?req=doc&amp;base=RLAW430&amp;n=817&amp;date=17.11.2025" TargetMode = "External"/><Relationship Id="rId117" Type="http://schemas.openxmlformats.org/officeDocument/2006/relationships/hyperlink" Target="https://login.consultant.ru/link/?req=doc&amp;base=RLAW430&amp;n=96&amp;date=17.11.2025" TargetMode = "External"/><Relationship Id="rId118" Type="http://schemas.openxmlformats.org/officeDocument/2006/relationships/hyperlink" Target="https://login.consultant.ru/link/?req=doc&amp;base=RLAW430&amp;n=30&amp;date=17.11.2025" TargetMode = "External"/><Relationship Id="rId119" Type="http://schemas.openxmlformats.org/officeDocument/2006/relationships/hyperlink" Target="https://login.consultant.ru/link/?req=doc&amp;base=RLAW430&amp;n=816&amp;date=17.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Северная Осетия-Алания от 28.11.2003 N 43-РЗ
(ред. от 07.11.2025)
"О налоге на имущество организаций"</dc:title>
  <dcterms:created xsi:type="dcterms:W3CDTF">2025-11-17T07:10:14Z</dcterms:created>
</cp:coreProperties>
</file>