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Санкт-Петербурга от 23.06.2014 N 495</w:t>
              <w:br/>
              <w:t xml:space="preserve">(ред. от 14.04.2026)</w:t>
              <w:br/>
              <w:t xml:space="preserve">"О государственной программе Санкт-Петербурга "Развитие промышленности, инновационной деятельности и агропромышленного комплекса в Санкт-Петербурге"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САНКТ-ПЕТЕРБУРГА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июня 2014 г. N 495</w:t>
      </w:r>
    </w:p>
    <w:p>
      <w:pPr>
        <w:pStyle w:val="2"/>
        <w:jc w:val="center"/>
      </w:pPr>
      <w:r>
        <w:rPr>
          <w:sz w:val="24"/>
        </w:rPr>
      </w:r>
    </w:p>
    <w:p>
      <w:pPr>
        <w:pStyle w:val="2"/>
        <w:jc w:val="center"/>
      </w:pPr>
      <w:r>
        <w:rPr>
          <w:sz w:val="24"/>
        </w:rPr>
        <w:t xml:space="preserve">О ГОСУДАРСТВЕННОЙ ПРОГРАММЕ САНКТ-ПЕТЕРБУРГА</w:t>
      </w:r>
    </w:p>
    <w:p>
      <w:pPr>
        <w:pStyle w:val="2"/>
        <w:jc w:val="center"/>
      </w:pPr>
      <w:r>
        <w:rPr>
          <w:sz w:val="24"/>
        </w:rPr>
        <w:t xml:space="preserve">"РАЗВИТИЕ ПРОМЫШЛЕННОСТИ, ИННОВАЦИОННОЙ ДЕЯТЕЛЬНОСТИ</w:t>
      </w:r>
    </w:p>
    <w:p>
      <w:pPr>
        <w:pStyle w:val="2"/>
        <w:jc w:val="center"/>
      </w:pPr>
      <w:r>
        <w:rPr>
          <w:sz w:val="24"/>
        </w:rPr>
        <w:t xml:space="preserve">И АГРОПРОМЫШЛЕННОГО КОМПЛЕКСА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Санкт-Петербурга от 17.02.2015 </w:t>
            </w:r>
            <w:hyperlink w:history="0" r:id="rId8" w:tooltip="Постановление Правительства Санкт-Петербурга от 17.02.2015 N 118 &quot;О внесении изменений в постановление Правительства Санкт-Петербурга от 23.06.2014 N 495&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14.05.2015 </w:t>
            </w:r>
            <w:hyperlink w:history="0" r:id="rId9" w:tooltip="Постановление Правительства Санкт-Петербурга от 14.05.2015 N 402 &quot;О внесении изменения в постановление Правительства Санкт-Петербурга от 23.06.2014 N 495&quot; {КонсультантПлюс}">
              <w:r>
                <w:rPr>
                  <w:sz w:val="24"/>
                  <w:color w:val="0000ff"/>
                </w:rPr>
                <w:t xml:space="preserve">N 402</w:t>
              </w:r>
            </w:hyperlink>
            <w:r>
              <w:rPr>
                <w:sz w:val="24"/>
                <w:color w:val="392c69"/>
              </w:rPr>
              <w:t xml:space="preserve">, от 23.06.2015 </w:t>
            </w:r>
            <w:hyperlink w:history="0" r:id="rId10" w:tooltip="Постановление Правительства Санкт-Петербурга от 23.06.2015 N 541 &quot;О внесении изменений в постановление Правительства Санкт-Петербурга от 23.06.2014 N 495 и Порядке предоставления в 2015 году субсидий на проведение мероприятий по реализации подпрограммы &quot;Развитие промышленности Санкт-Петербурга&quot; государственной программы Санкт-Петербурга &quot;Развитие промышленности, инновационной деятельности и агропромышленного комплекса в Санкт-Петербурге&quot; на 2015-2020 годы&quot; {КонсультантПлюс}">
              <w:r>
                <w:rPr>
                  <w:sz w:val="24"/>
                  <w:color w:val="0000ff"/>
                </w:rPr>
                <w:t xml:space="preserve">N 541</w:t>
              </w:r>
            </w:hyperlink>
            <w:r>
              <w:rPr>
                <w:sz w:val="24"/>
                <w:color w:val="392c69"/>
              </w:rPr>
              <w:t xml:space="preserve">, от 13.07.2015 </w:t>
            </w:r>
            <w:hyperlink w:history="0" r:id="rId11" w:tooltip="Постановление Правительства Санкт-Петербурга от 13.07.2015 N 620 &quot;О внесении изменений в постановления Правительства Санкт-Петербурга от 23.06.2014 N 495, от 13.03.2015 N 265 и Порядке предоставления в 2015 году субсидий на проведение мероприятий по реализации подпрограммы &quot;Инновационное развитие Санкт-Петербурга&quot; государственной программы Санкт-Петербурга &quot;Развитие промышленности, инновационной деятельности и агропромышленного комплекса в Санкт-Петербурге&quot; на 2015-2020 годы&quot; {КонсультантПлюс}">
              <w:r>
                <w:rPr>
                  <w:sz w:val="24"/>
                  <w:color w:val="0000ff"/>
                </w:rPr>
                <w:t xml:space="preserve">N 620</w:t>
              </w:r>
            </w:hyperlink>
            <w:r>
              <w:rPr>
                <w:sz w:val="24"/>
                <w:color w:val="392c69"/>
              </w:rPr>
              <w:t xml:space="preserve">,</w:t>
            </w:r>
          </w:p>
          <w:p>
            <w:pPr>
              <w:pStyle w:val="0"/>
              <w:jc w:val="center"/>
            </w:pPr>
            <w:r>
              <w:rPr>
                <w:sz w:val="24"/>
                <w:color w:val="392c69"/>
              </w:rPr>
              <w:t xml:space="preserve">от 28.08.2015 </w:t>
            </w:r>
            <w:hyperlink w:history="0" r:id="rId12" w:tooltip="Постановление Правительства Санкт-Петербурга от 28.08.2015 N 755 &quot;О внесении изменения в постановление Правительства Санкт-Петербурга от 23.06.2014 N 495&quot; {КонсультантПлюс}">
              <w:r>
                <w:rPr>
                  <w:sz w:val="24"/>
                  <w:color w:val="0000ff"/>
                </w:rPr>
                <w:t xml:space="preserve">N 755</w:t>
              </w:r>
            </w:hyperlink>
            <w:r>
              <w:rPr>
                <w:sz w:val="24"/>
                <w:color w:val="392c69"/>
              </w:rPr>
              <w:t xml:space="preserve">, от 21.10.2015 </w:t>
            </w:r>
            <w:hyperlink w:history="0" r:id="rId13" w:tooltip="Постановление Правительства Санкт-Петербурга от 21.10.2015 N 941 &quot;О внесении изменений в постановления Правительства Санкт-Петербурга от 23.06.2014 N 495, от 03.04.2015 N 319&quot; {КонсультантПлюс}">
              <w:r>
                <w:rPr>
                  <w:sz w:val="24"/>
                  <w:color w:val="0000ff"/>
                </w:rPr>
                <w:t xml:space="preserve">N 941</w:t>
              </w:r>
            </w:hyperlink>
            <w:r>
              <w:rPr>
                <w:sz w:val="24"/>
                <w:color w:val="392c69"/>
              </w:rPr>
              <w:t xml:space="preserve">, от 17.11.2015 </w:t>
            </w:r>
            <w:hyperlink w:history="0" r:id="rId14" w:tooltip="Постановление Правительства Санкт-Петербурга от 17.11.2015 N 1062 &quot;О внесении изменений в постановление Правительства Санкт-Петербурга от 23.06.2014 N 495&quot; {КонсультантПлюс}">
              <w:r>
                <w:rPr>
                  <w:sz w:val="24"/>
                  <w:color w:val="0000ff"/>
                </w:rPr>
                <w:t xml:space="preserve">N 1062</w:t>
              </w:r>
            </w:hyperlink>
            <w:r>
              <w:rPr>
                <w:sz w:val="24"/>
                <w:color w:val="392c69"/>
              </w:rPr>
              <w:t xml:space="preserve">,</w:t>
            </w:r>
          </w:p>
          <w:p>
            <w:pPr>
              <w:pStyle w:val="0"/>
              <w:jc w:val="center"/>
            </w:pPr>
            <w:r>
              <w:rPr>
                <w:sz w:val="24"/>
                <w:color w:val="392c69"/>
              </w:rPr>
              <w:t xml:space="preserve">от 26.01.2016 </w:t>
            </w:r>
            <w:hyperlink w:history="0" r:id="rId15" w:tooltip="Постановление Правительства Санкт-Петербурга от 26.01.2016 N 46 &quot;О внесении изменений в постановление Правительства Санкт-Петербурга от 23.06.2014 N 495&quot; {КонсультантПлюс}">
              <w:r>
                <w:rPr>
                  <w:sz w:val="24"/>
                  <w:color w:val="0000ff"/>
                </w:rPr>
                <w:t xml:space="preserve">N 46</w:t>
              </w:r>
            </w:hyperlink>
            <w:r>
              <w:rPr>
                <w:sz w:val="24"/>
                <w:color w:val="392c69"/>
              </w:rPr>
              <w:t xml:space="preserve">, от 05.02.2016 </w:t>
            </w:r>
            <w:hyperlink w:history="0" r:id="rId16" w:tooltip="Постановление Правительства Санкт-Петербурга от 05.02.2016 N 90 &quot;О внесении изменений в постановление Правительства Санкт-Петербурга от 23.06.2014 N 495 и о порядке предоставления в 2016 году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90</w:t>
              </w:r>
            </w:hyperlink>
            <w:r>
              <w:rPr>
                <w:sz w:val="24"/>
                <w:color w:val="392c69"/>
              </w:rPr>
              <w:t xml:space="preserve">, от 23.03.2016 </w:t>
            </w:r>
            <w:hyperlink w:history="0" r:id="rId17" w:tooltip="Постановление Правительства Санкт-Петербурга от 23.03.2016 N 201 &quot;О внесении изменений в постановление Правительства Санкт-Петербурга от 23.06.2014 N 495 и порядке предоставления в 2016 году субсидий на проведение мероприятий по реализации подпрограммы &quot;Развитие промышленности Санкт-Петербурга&quot; государственной программы Санкт-Петербурга &quot;Развитие промышленности, инновационной деятельности и агропромышленного комплекса в Санкт-Петербурге&quot; на 2015-2020 годы&quot; {КонсультантПлюс}">
              <w:r>
                <w:rPr>
                  <w:sz w:val="24"/>
                  <w:color w:val="0000ff"/>
                </w:rPr>
                <w:t xml:space="preserve">N 201</w:t>
              </w:r>
            </w:hyperlink>
            <w:r>
              <w:rPr>
                <w:sz w:val="24"/>
                <w:color w:val="392c69"/>
              </w:rPr>
              <w:t xml:space="preserve">,</w:t>
            </w:r>
          </w:p>
          <w:p>
            <w:pPr>
              <w:pStyle w:val="0"/>
              <w:jc w:val="center"/>
            </w:pPr>
            <w:r>
              <w:rPr>
                <w:sz w:val="24"/>
                <w:color w:val="392c69"/>
              </w:rPr>
              <w:t xml:space="preserve">от 08.04.2016 </w:t>
            </w:r>
            <w:hyperlink w:history="0" r:id="rId18" w:tooltip="Постановление Правительства Санкт-Петербурга от 08.04.2016 N 260 &quot;О внесении изменений в постановление Правительства Санкт-Петербурга от 23.06.2014 N 495&quot; ------------ Утратил силу или отменен {КонсультантПлюс}">
              <w:r>
                <w:rPr>
                  <w:sz w:val="24"/>
                  <w:color w:val="0000ff"/>
                </w:rPr>
                <w:t xml:space="preserve">N 260</w:t>
              </w:r>
            </w:hyperlink>
            <w:r>
              <w:rPr>
                <w:sz w:val="24"/>
                <w:color w:val="392c69"/>
              </w:rPr>
              <w:t xml:space="preserve">, от 13.04.2016 </w:t>
            </w:r>
            <w:hyperlink w:history="0" r:id="rId19" w:tooltip="Постановление Правительства Санкт-Петербурга от 13.04.2016 N 272 (ред. от 23.12.2016) &quot;О внесении изменений в постановление Правительства Санкт-Петербурга от 23.06.2014 N 495 и предоставлении в 2016 году субсидии в виде имущественного взноса некоммерческой унитарной организации &quot;Фонд развития промышленности Санкт-Петербурга&quot; на финансовое обеспечение уставной деятельности в целях поддержки субъектов деятельности в сфере промышленности&quot; {КонсультантПлюс}">
              <w:r>
                <w:rPr>
                  <w:sz w:val="24"/>
                  <w:color w:val="0000ff"/>
                </w:rPr>
                <w:t xml:space="preserve">N 272</w:t>
              </w:r>
            </w:hyperlink>
            <w:r>
              <w:rPr>
                <w:sz w:val="24"/>
                <w:color w:val="392c69"/>
              </w:rPr>
              <w:t xml:space="preserve">, от 20.05.2016 </w:t>
            </w:r>
            <w:hyperlink w:history="0" r:id="rId20" w:tooltip="Постановление Правительства Санкт-Петербурга от 20.05.2016 N 401 (ред. от 26.07.2016) &quot;О внесении изменений в постановление Правительства Санкт-Петербурга от 23.06.2014 N 495&quot; {КонсультантПлюс}">
              <w:r>
                <w:rPr>
                  <w:sz w:val="24"/>
                  <w:color w:val="0000ff"/>
                </w:rPr>
                <w:t xml:space="preserve">N 401</w:t>
              </w:r>
            </w:hyperlink>
            <w:r>
              <w:rPr>
                <w:sz w:val="24"/>
                <w:color w:val="392c69"/>
              </w:rPr>
              <w:t xml:space="preserve">,</w:t>
            </w:r>
          </w:p>
          <w:p>
            <w:pPr>
              <w:pStyle w:val="0"/>
              <w:jc w:val="center"/>
            </w:pPr>
            <w:r>
              <w:rPr>
                <w:sz w:val="24"/>
                <w:color w:val="392c69"/>
              </w:rPr>
              <w:t xml:space="preserve">от 26.07.2016 </w:t>
            </w:r>
            <w:hyperlink w:history="0" r:id="rId21" w:tooltip="Постановление Правительства Санкт-Петербурга от 26.07.2016 N 631 (ред. от 19.09.2018) &quot;О внесении изменений в некоторые постановления Правительства Санкт-Петербурга&quot; {КонсультантПлюс}">
              <w:r>
                <w:rPr>
                  <w:sz w:val="24"/>
                  <w:color w:val="0000ff"/>
                </w:rPr>
                <w:t xml:space="preserve">N 631</w:t>
              </w:r>
            </w:hyperlink>
            <w:r>
              <w:rPr>
                <w:sz w:val="24"/>
                <w:color w:val="392c69"/>
              </w:rPr>
              <w:t xml:space="preserve">, от 17.08.2016 </w:t>
            </w:r>
            <w:hyperlink w:history="0" r:id="rId22" w:tooltip="Постановление Правительства Санкт-Петербурга от 17.08.2016 N 704 &quot;О внесении изменений в постановление Правительства Санкт-Петербурга от 23.06.2014 N 495&quot; {КонсультантПлюс}">
              <w:r>
                <w:rPr>
                  <w:sz w:val="24"/>
                  <w:color w:val="0000ff"/>
                </w:rPr>
                <w:t xml:space="preserve">N 704</w:t>
              </w:r>
            </w:hyperlink>
            <w:r>
              <w:rPr>
                <w:sz w:val="24"/>
                <w:color w:val="392c69"/>
              </w:rPr>
              <w:t xml:space="preserve">, от 13.10.2016 </w:t>
            </w:r>
            <w:hyperlink w:history="0" r:id="rId23" w:tooltip="Постановление Правительства Санкт-Петербурга от 13.10.2016 N 903 &quot;О внесении изменения в постановление Правительства Санкт-Петербурга от 23.06.2014 N 495&quot; {КонсультантПлюс}">
              <w:r>
                <w:rPr>
                  <w:sz w:val="24"/>
                  <w:color w:val="0000ff"/>
                </w:rPr>
                <w:t xml:space="preserve">N 903</w:t>
              </w:r>
            </w:hyperlink>
            <w:r>
              <w:rPr>
                <w:sz w:val="24"/>
                <w:color w:val="392c69"/>
              </w:rPr>
              <w:t xml:space="preserve">,</w:t>
            </w:r>
          </w:p>
          <w:p>
            <w:pPr>
              <w:pStyle w:val="0"/>
              <w:jc w:val="center"/>
            </w:pPr>
            <w:r>
              <w:rPr>
                <w:sz w:val="24"/>
                <w:color w:val="392c69"/>
              </w:rPr>
              <w:t xml:space="preserve">от 27.10.2016 </w:t>
            </w:r>
            <w:hyperlink w:history="0" r:id="rId24" w:tooltip="Постановление Правительства Санкт-Петербурга от 27.10.2016 N 950 &quot;О внесении изменений в постановление Правительства Санкт-Петербурга от 23.06.2014 N 495&quot; {КонсультантПлюс}">
              <w:r>
                <w:rPr>
                  <w:sz w:val="24"/>
                  <w:color w:val="0000ff"/>
                </w:rPr>
                <w:t xml:space="preserve">N 950</w:t>
              </w:r>
            </w:hyperlink>
            <w:r>
              <w:rPr>
                <w:sz w:val="24"/>
                <w:color w:val="392c69"/>
              </w:rPr>
              <w:t xml:space="preserve">, от 14.02.2017 </w:t>
            </w:r>
            <w:hyperlink w:history="0" r:id="rId25" w:tooltip="Постановление Правительства Санкт-Петербурга от 14.02.2017 N 94 &quot;О внесении изменений в постановление Правительства Санкт-Петербурга от 23.06.2014 N 495&quot; {КонсультантПлюс}">
              <w:r>
                <w:rPr>
                  <w:sz w:val="24"/>
                  <w:color w:val="0000ff"/>
                </w:rPr>
                <w:t xml:space="preserve">N 94</w:t>
              </w:r>
            </w:hyperlink>
            <w:r>
              <w:rPr>
                <w:sz w:val="24"/>
                <w:color w:val="392c69"/>
              </w:rPr>
              <w:t xml:space="preserve">, от 16.02.2017 </w:t>
            </w:r>
            <w:hyperlink w:history="0" r:id="rId26" w:tooltip="Постановление Правительства Санкт-Петербурга от 16.02.2017 N 101 &quot;Об участии Санкт-Петербурга в акционерном обществе &quot;Особая экономическая зона &quot;Санкт-Петербург&quot; {КонсультантПлюс}">
              <w:r>
                <w:rPr>
                  <w:sz w:val="24"/>
                  <w:color w:val="0000ff"/>
                </w:rPr>
                <w:t xml:space="preserve">N 101</w:t>
              </w:r>
            </w:hyperlink>
            <w:r>
              <w:rPr>
                <w:sz w:val="24"/>
                <w:color w:val="392c69"/>
              </w:rPr>
              <w:t xml:space="preserve">,</w:t>
            </w:r>
          </w:p>
          <w:p>
            <w:pPr>
              <w:pStyle w:val="0"/>
              <w:jc w:val="center"/>
            </w:pPr>
            <w:r>
              <w:rPr>
                <w:sz w:val="24"/>
                <w:color w:val="392c69"/>
              </w:rPr>
              <w:t xml:space="preserve">от 16.02.2017 </w:t>
            </w:r>
            <w:hyperlink w:history="0" r:id="rId27" w:tooltip="Постановление Правительства Санкт-Петербурга от 16.02.2017 N 102 (ред. от 02.11.2017) &quot;О внесении изменений в постановление Правительства Санкт-Петербурга от 23.06.2014 N 495 и порядках предоставления в 2017 году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102</w:t>
              </w:r>
            </w:hyperlink>
            <w:r>
              <w:rPr>
                <w:sz w:val="24"/>
                <w:color w:val="392c69"/>
              </w:rPr>
              <w:t xml:space="preserve">, от 19.04.2017 </w:t>
            </w:r>
            <w:hyperlink w:history="0" r:id="rId28" w:tooltip="Постановление Правительства Санкт-Петербурга от 19.04.2017 N 289 &quot;О внесении изменений в постановление Правительства Санкт-Петербурга от 23.06.2014 N 495&quot; {КонсультантПлюс}">
              <w:r>
                <w:rPr>
                  <w:sz w:val="24"/>
                  <w:color w:val="0000ff"/>
                </w:rPr>
                <w:t xml:space="preserve">N 289</w:t>
              </w:r>
            </w:hyperlink>
            <w:r>
              <w:rPr>
                <w:sz w:val="24"/>
                <w:color w:val="392c69"/>
              </w:rPr>
              <w:t xml:space="preserve">, от 14.06.2017 </w:t>
            </w:r>
            <w:hyperlink w:history="0" r:id="rId29" w:tooltip="Постановление Правительства Санкт-Петербурга от 14.06.2017 N 450 &quot;О внесении изменений в некоторые постановления Правительства Санкт-Петербурга&quot; {КонсультантПлюс}">
              <w:r>
                <w:rPr>
                  <w:sz w:val="24"/>
                  <w:color w:val="0000ff"/>
                </w:rPr>
                <w:t xml:space="preserve">N 450</w:t>
              </w:r>
            </w:hyperlink>
            <w:r>
              <w:rPr>
                <w:sz w:val="24"/>
                <w:color w:val="392c69"/>
              </w:rPr>
              <w:t xml:space="preserve">,</w:t>
            </w:r>
          </w:p>
          <w:p>
            <w:pPr>
              <w:pStyle w:val="0"/>
              <w:jc w:val="center"/>
            </w:pPr>
            <w:r>
              <w:rPr>
                <w:sz w:val="24"/>
                <w:color w:val="392c69"/>
              </w:rPr>
              <w:t xml:space="preserve">от 20.06.2017 </w:t>
            </w:r>
            <w:hyperlink w:history="0" r:id="rId30" w:tooltip="Постановление Правительства Санкт-Петербурга от 20.06.2017 N 495 &quot;О внесении изменений в постановления Правительства Санкт-Петербурга от 23.06.2014 N 495, от 14.03.2017 N 139&quot; {КонсультантПлюс}">
              <w:r>
                <w:rPr>
                  <w:sz w:val="24"/>
                  <w:color w:val="0000ff"/>
                </w:rPr>
                <w:t xml:space="preserve">N 495</w:t>
              </w:r>
            </w:hyperlink>
            <w:r>
              <w:rPr>
                <w:sz w:val="24"/>
                <w:color w:val="392c69"/>
              </w:rPr>
              <w:t xml:space="preserve">, от 27.07.2017 </w:t>
            </w:r>
            <w:hyperlink w:history="0" r:id="rId31" w:tooltip="Постановление Правительства Санкт-Петербурга от 27.07.2017 N 618 &quot;О внесении изменений в постановление Правительства Санкт-Петербурга от 23.06.2014 N 495&quot; {КонсультантПлюс}">
              <w:r>
                <w:rPr>
                  <w:sz w:val="24"/>
                  <w:color w:val="0000ff"/>
                </w:rPr>
                <w:t xml:space="preserve">N 618</w:t>
              </w:r>
            </w:hyperlink>
            <w:r>
              <w:rPr>
                <w:sz w:val="24"/>
                <w:color w:val="392c69"/>
              </w:rPr>
              <w:t xml:space="preserve">, от 17.08.2017 </w:t>
            </w:r>
            <w:hyperlink w:history="0" r:id="rId32" w:tooltip="Постановление Правительства Санкт-Петербурга от 17.08.2017 N 691 &quot;О внесении изменений в постановления Правительства Санкт-Петербурга от 23.06.2014 N 495 и от 16.02.2017 N 102&quot; {КонсультантПлюс}">
              <w:r>
                <w:rPr>
                  <w:sz w:val="24"/>
                  <w:color w:val="0000ff"/>
                </w:rPr>
                <w:t xml:space="preserve">N 691</w:t>
              </w:r>
            </w:hyperlink>
            <w:r>
              <w:rPr>
                <w:sz w:val="24"/>
                <w:color w:val="392c69"/>
              </w:rPr>
              <w:t xml:space="preserve">,</w:t>
            </w:r>
          </w:p>
          <w:p>
            <w:pPr>
              <w:pStyle w:val="0"/>
              <w:jc w:val="center"/>
            </w:pPr>
            <w:r>
              <w:rPr>
                <w:sz w:val="24"/>
                <w:color w:val="392c69"/>
              </w:rPr>
              <w:t xml:space="preserve">от 02.11.2017 </w:t>
            </w:r>
            <w:hyperlink w:history="0" r:id="rId33"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N 929</w:t>
              </w:r>
            </w:hyperlink>
            <w:r>
              <w:rPr>
                <w:sz w:val="24"/>
                <w:color w:val="392c69"/>
              </w:rPr>
              <w:t xml:space="preserve">, от 14.11.2017 </w:t>
            </w:r>
            <w:hyperlink w:history="0" r:id="rId34" w:tooltip="Постановление Правительства Санкт-Петербурга от 14.11.2017 N 949 &quot;О внесении изменений в постановление Правительства Санкт-Петербурга от 23.06.2014 N 495&quot; {КонсультантПлюс}">
              <w:r>
                <w:rPr>
                  <w:sz w:val="24"/>
                  <w:color w:val="0000ff"/>
                </w:rPr>
                <w:t xml:space="preserve">N 949</w:t>
              </w:r>
            </w:hyperlink>
            <w:r>
              <w:rPr>
                <w:sz w:val="24"/>
                <w:color w:val="392c69"/>
              </w:rPr>
              <w:t xml:space="preserve">, от 24.04.2018 </w:t>
            </w:r>
            <w:hyperlink w:history="0" r:id="rId35" w:tooltip="Постановление Правительства Санкт-Петербурга от 24.04.2018 N 332 &quot;О внесении изменений в постановление Правительства Санкт-Петербурга от 23.06.2014 N 495&quot; {КонсультантПлюс}">
              <w:r>
                <w:rPr>
                  <w:sz w:val="24"/>
                  <w:color w:val="0000ff"/>
                </w:rPr>
                <w:t xml:space="preserve">N 332</w:t>
              </w:r>
            </w:hyperlink>
            <w:r>
              <w:rPr>
                <w:sz w:val="24"/>
                <w:color w:val="392c69"/>
              </w:rPr>
              <w:t xml:space="preserve">,</w:t>
            </w:r>
          </w:p>
          <w:p>
            <w:pPr>
              <w:pStyle w:val="0"/>
              <w:jc w:val="center"/>
            </w:pPr>
            <w:r>
              <w:rPr>
                <w:sz w:val="24"/>
                <w:color w:val="392c69"/>
              </w:rPr>
              <w:t xml:space="preserve">от 08.05.2018 </w:t>
            </w:r>
            <w:hyperlink w:history="0" r:id="rId36" w:tooltip="Постановление Правительства Санкт-Петербурга от 08.05.2018 N 366 &quot;Об утверждении Порядка предоставления в 2018 году субсидий субъектам деятельности в сфере промышленности Санкт-Петербурга, субъектам научной и(или) научно-технической деятельности, осуществляющим научную и(или) научно-техническую деятельность на территории Санкт-Петербурга, в целях возмещения части затрат, связанных с правовой охраной результатов интеллектуальной деятельности и средств индивидуализации, и внесении изменений в постановление Пр {КонсультантПлюс}">
              <w:r>
                <w:rPr>
                  <w:sz w:val="24"/>
                  <w:color w:val="0000ff"/>
                </w:rPr>
                <w:t xml:space="preserve">N 366</w:t>
              </w:r>
            </w:hyperlink>
            <w:r>
              <w:rPr>
                <w:sz w:val="24"/>
                <w:color w:val="392c69"/>
              </w:rPr>
              <w:t xml:space="preserve">, от 06.06.2018 </w:t>
            </w:r>
            <w:hyperlink w:history="0" r:id="rId37" w:tooltip="Постановление Правительства Санкт-Петербурга от 06.06.2018 N 473 &quot;О внесении изменений в постановление Правительства Санкт-Петербурга от 23.06.2014 N 495 и об утверждении Порядка предоставления в 2018 году субсидий субъектам деятельности в сфере промышленности Санкт-Петербурга в целях возмещения части их затрат, связанных с участием в международных выставках и ярмарках, прошедших за пределами Российской Федерации&quot; {КонсультантПлюс}">
              <w:r>
                <w:rPr>
                  <w:sz w:val="24"/>
                  <w:color w:val="0000ff"/>
                </w:rPr>
                <w:t xml:space="preserve">N 473</w:t>
              </w:r>
            </w:hyperlink>
            <w:r>
              <w:rPr>
                <w:sz w:val="24"/>
                <w:color w:val="392c69"/>
              </w:rPr>
              <w:t xml:space="preserve">, от 27.09.2018 </w:t>
            </w:r>
            <w:hyperlink w:history="0" r:id="rId38" w:tooltip="Постановление Правительства Санкт-Петербурга от 27.09.2018 N 778 &quot;О внесении изменений в постановление Правительства Санкт-Петербурга от 23.06.2014 N 495&quot; {КонсультантПлюс}">
              <w:r>
                <w:rPr>
                  <w:sz w:val="24"/>
                  <w:color w:val="0000ff"/>
                </w:rPr>
                <w:t xml:space="preserve">N 778</w:t>
              </w:r>
            </w:hyperlink>
            <w:r>
              <w:rPr>
                <w:sz w:val="24"/>
                <w:color w:val="392c69"/>
              </w:rPr>
              <w:t xml:space="preserve">,</w:t>
            </w:r>
          </w:p>
          <w:p>
            <w:pPr>
              <w:pStyle w:val="0"/>
              <w:jc w:val="center"/>
            </w:pPr>
            <w:r>
              <w:rPr>
                <w:sz w:val="24"/>
                <w:color w:val="392c69"/>
              </w:rPr>
              <w:t xml:space="preserve">от 19.11.2018 </w:t>
            </w:r>
            <w:hyperlink w:history="0" r:id="rId39" w:tooltip="Постановление Правительства Санкт-Петербурга от 19.11.2018 N 886 &quot;О внесении изменений в постановление Правительства Санкт-Петербурга от 23.06.2014 N 495&quot; {КонсультантПлюс}">
              <w:r>
                <w:rPr>
                  <w:sz w:val="24"/>
                  <w:color w:val="0000ff"/>
                </w:rPr>
                <w:t xml:space="preserve">N 886</w:t>
              </w:r>
            </w:hyperlink>
            <w:r>
              <w:rPr>
                <w:sz w:val="24"/>
                <w:color w:val="392c69"/>
              </w:rPr>
              <w:t xml:space="preserve">, от 28.02.2019 </w:t>
            </w:r>
            <w:hyperlink w:history="0" r:id="rId40" w:tooltip="Постановление Правительства Санкт-Петербурга от 28.02.2019 N 108 &quot;О внесении изменений в постановление Правительства Санкт-Петербурга от 23.06.2014 N 495&quot; {КонсультантПлюс}">
              <w:r>
                <w:rPr>
                  <w:sz w:val="24"/>
                  <w:color w:val="0000ff"/>
                </w:rPr>
                <w:t xml:space="preserve">N 108</w:t>
              </w:r>
            </w:hyperlink>
            <w:r>
              <w:rPr>
                <w:sz w:val="24"/>
                <w:color w:val="392c69"/>
              </w:rPr>
              <w:t xml:space="preserve">, от 13.06.2019 </w:t>
            </w:r>
            <w:hyperlink w:history="0" r:id="rId41" w:tooltip="Постановление Правительства Санкт-Петербурга от 13.06.2019 N 380 &quot;О внесении изменений в постановления Правительства Санкт-Петербурга от 23.06.2014 N 495, от 23.06.2014 N 496&quot; {КонсультантПлюс}">
              <w:r>
                <w:rPr>
                  <w:sz w:val="24"/>
                  <w:color w:val="0000ff"/>
                </w:rPr>
                <w:t xml:space="preserve">N 380</w:t>
              </w:r>
            </w:hyperlink>
            <w:r>
              <w:rPr>
                <w:sz w:val="24"/>
                <w:color w:val="392c69"/>
              </w:rPr>
              <w:t xml:space="preserve">,</w:t>
            </w:r>
          </w:p>
          <w:p>
            <w:pPr>
              <w:pStyle w:val="0"/>
              <w:jc w:val="center"/>
            </w:pPr>
            <w:r>
              <w:rPr>
                <w:sz w:val="24"/>
                <w:color w:val="392c69"/>
              </w:rPr>
              <w:t xml:space="preserve">от 16.07.2019 </w:t>
            </w:r>
            <w:hyperlink w:history="0" r:id="rId42" w:tooltip="Постановление Правительства Санкт-Петербурга от 16.07.2019 N 461 &quot;О внесении изменения в постановление Правительства Санкт-Петербурга от 23.06.2014 N 495 и об утверждении порядка предоставления в 2019 году субсидий субъектам деятельности в сфере промышленности Санкт-Петербурга в целях возмещения части затрат организаций, связанных с уплатой лизинговых платежей за приобретаемое технологическое оборудование&quot; {КонсультантПлюс}">
              <w:r>
                <w:rPr>
                  <w:sz w:val="24"/>
                  <w:color w:val="0000ff"/>
                </w:rPr>
                <w:t xml:space="preserve">N 461</w:t>
              </w:r>
            </w:hyperlink>
            <w:r>
              <w:rPr>
                <w:sz w:val="24"/>
                <w:color w:val="392c69"/>
              </w:rPr>
              <w:t xml:space="preserve">, от 12.09.2019 </w:t>
            </w:r>
            <w:hyperlink w:history="0" r:id="rId43" w:tooltip="Постановление Правительства Санкт-Петербурга от 12.09.2019 N 644 &quot;О внесении изменений в постановление Правительства Санкт-Петербурга от 23.06.2014 N 495 и об утверждении Порядка предоставления в 2019 году субсидий субъектам деятельности в сфере промышленности Санкт-Петербурга в целях возмещения затрат, связанных с выполнением требований законодательства страны-импортера, являющихся необходимыми для экспорта товаров (работ, услуг)&quot; {КонсультантПлюс}">
              <w:r>
                <w:rPr>
                  <w:sz w:val="24"/>
                  <w:color w:val="0000ff"/>
                </w:rPr>
                <w:t xml:space="preserve">N 644</w:t>
              </w:r>
            </w:hyperlink>
            <w:r>
              <w:rPr>
                <w:sz w:val="24"/>
                <w:color w:val="392c69"/>
              </w:rPr>
              <w:t xml:space="preserve">, от 19.12.2019 </w:t>
            </w:r>
            <w:hyperlink w:history="0" r:id="rId44" w:tooltip="Постановление Правительства Санкт-Петербурга от 19.12.2019 N 930 &quot;О внесении изменений в постановления Правительства Санкт-Петербурга от 23.06.2014 N 495, от 08.02.2019 N 56&quot; {КонсультантПлюс}">
              <w:r>
                <w:rPr>
                  <w:sz w:val="24"/>
                  <w:color w:val="0000ff"/>
                </w:rPr>
                <w:t xml:space="preserve">N 930</w:t>
              </w:r>
            </w:hyperlink>
            <w:r>
              <w:rPr>
                <w:sz w:val="24"/>
                <w:color w:val="392c69"/>
              </w:rPr>
              <w:t xml:space="preserve">,</w:t>
            </w:r>
          </w:p>
          <w:p>
            <w:pPr>
              <w:pStyle w:val="0"/>
              <w:jc w:val="center"/>
            </w:pPr>
            <w:r>
              <w:rPr>
                <w:sz w:val="24"/>
                <w:color w:val="392c69"/>
              </w:rPr>
              <w:t xml:space="preserve">от 10.06.2020 </w:t>
            </w:r>
            <w:hyperlink w:history="0" r:id="rId45" w:tooltip="Постановление Правительства Санкт-Петербурга от 10.06.2020 N 396 (ред. от 24.11.2020) &quot;О внесении изменений в постановление Правительства Санкт-Петербурга от 23.06.2014 N 495 и о порядках предоставления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396</w:t>
              </w:r>
            </w:hyperlink>
            <w:r>
              <w:rPr>
                <w:sz w:val="24"/>
                <w:color w:val="392c69"/>
              </w:rPr>
              <w:t xml:space="preserve">, от 25.06.2020 </w:t>
            </w:r>
            <w:hyperlink w:history="0" r:id="rId46" w:tooltip="Постановление Правительства Санкт-Петербурга от 25.06.2020 N 459 &quot;О внесении изменений в постановление Правительства Санкт-Петербурга от 23.06.2014 N 495&quot; {КонсультантПлюс}">
              <w:r>
                <w:rPr>
                  <w:sz w:val="24"/>
                  <w:color w:val="0000ff"/>
                </w:rPr>
                <w:t xml:space="preserve">N 459</w:t>
              </w:r>
            </w:hyperlink>
            <w:r>
              <w:rPr>
                <w:sz w:val="24"/>
                <w:color w:val="392c69"/>
              </w:rPr>
              <w:t xml:space="preserve">, от 01.09.2020 </w:t>
            </w:r>
            <w:hyperlink w:history="0" r:id="rId47" w:tooltip="Постановление Правительства Санкт-Петербурга от 01.09.2020 N 678 &quot;О внесении изменений в постановления Правительства Санкт-Петербурга от 23.06.2014 N 495, от 08.06.2020 N 389&quot; {КонсультантПлюс}">
              <w:r>
                <w:rPr>
                  <w:sz w:val="24"/>
                  <w:color w:val="0000ff"/>
                </w:rPr>
                <w:t xml:space="preserve">N 678</w:t>
              </w:r>
            </w:hyperlink>
            <w:r>
              <w:rPr>
                <w:sz w:val="24"/>
                <w:color w:val="392c69"/>
              </w:rPr>
              <w:t xml:space="preserve">,</w:t>
            </w:r>
          </w:p>
          <w:p>
            <w:pPr>
              <w:pStyle w:val="0"/>
              <w:jc w:val="center"/>
            </w:pPr>
            <w:r>
              <w:rPr>
                <w:sz w:val="24"/>
                <w:color w:val="392c69"/>
              </w:rPr>
              <w:t xml:space="preserve">от 24.11.2020 </w:t>
            </w:r>
            <w:hyperlink w:history="0" r:id="rId48" w:tooltip="Постановление Правительства Санкт-Петербурга от 24.11.2020 N 986 &quot;О внесении изменений в постановления Правительства Санкт-Петербурга от 23.06.2014 N 495, от 10.06.2020 N 396&quot; {КонсультантПлюс}">
              <w:r>
                <w:rPr>
                  <w:sz w:val="24"/>
                  <w:color w:val="0000ff"/>
                </w:rPr>
                <w:t xml:space="preserve">N 986</w:t>
              </w:r>
            </w:hyperlink>
            <w:r>
              <w:rPr>
                <w:sz w:val="24"/>
                <w:color w:val="392c69"/>
              </w:rPr>
              <w:t xml:space="preserve">, от 02.12.2020 </w:t>
            </w:r>
            <w:hyperlink w:history="0" r:id="rId49" w:tooltip="Постановление Правительства Санкт-Петербурга от 02.12.2020 N 1018 &quot;О внесении изменений в постановление Правительства Санкт-Петербурга от 23.06.2014 N 495 и об утверждении Порядка предоставления в 2020 году субсидий субъектам деятельности в сфере промышленности Санкт-Петербурга в целях возмещения части затрат организаций, связанных с подготовкой, переподготовкой и повышением квалификации кадров&quot; {КонсультантПлюс}">
              <w:r>
                <w:rPr>
                  <w:sz w:val="24"/>
                  <w:color w:val="0000ff"/>
                </w:rPr>
                <w:t xml:space="preserve">N 1018</w:t>
              </w:r>
            </w:hyperlink>
            <w:r>
              <w:rPr>
                <w:sz w:val="24"/>
                <w:color w:val="392c69"/>
              </w:rPr>
              <w:t xml:space="preserve">, от 02.12.2020 </w:t>
            </w:r>
            <w:hyperlink w:history="0" r:id="rId50" w:tooltip="Постановление Правительства Санкт-Петербурга от 02.12.2020 N 1019 &quot;О внесении изменения в постановление Правительства Санкт-Петербурга от 23.06.2014 N 495 и утверждении Порядка предоставления в 2020 году субсидий субъектам деятельности в сфере промышленности Санкт-Петербурга в целях возмещения части затрат организаций, связанных с проведением энергетического обследования, и(или) части затрат организаций, связанных с приобретением энергосберегающего оборудования в рамках реализации мероприятий или программ п {КонсультантПлюс}">
              <w:r>
                <w:rPr>
                  <w:sz w:val="24"/>
                  <w:color w:val="0000ff"/>
                </w:rPr>
                <w:t xml:space="preserve">N 1019</w:t>
              </w:r>
            </w:hyperlink>
            <w:r>
              <w:rPr>
                <w:sz w:val="24"/>
                <w:color w:val="392c69"/>
              </w:rPr>
              <w:t xml:space="preserve">,</w:t>
            </w:r>
          </w:p>
          <w:p>
            <w:pPr>
              <w:pStyle w:val="0"/>
              <w:jc w:val="center"/>
            </w:pPr>
            <w:r>
              <w:rPr>
                <w:sz w:val="24"/>
                <w:color w:val="392c69"/>
              </w:rPr>
              <w:t xml:space="preserve">от 30.12.2020 </w:t>
            </w:r>
            <w:hyperlink w:history="0" r:id="rId51" w:tooltip="Постановление Правительства Санкт-Петербурга от 30.12.2020 N 1260 &quot;О внесении изменений в постановление Правительства Санкт-Петербурга от 23.06.2014 N 495&quot; {КонсультантПлюс}">
              <w:r>
                <w:rPr>
                  <w:sz w:val="24"/>
                  <w:color w:val="0000ff"/>
                </w:rPr>
                <w:t xml:space="preserve">N 1260</w:t>
              </w:r>
            </w:hyperlink>
            <w:r>
              <w:rPr>
                <w:sz w:val="24"/>
                <w:color w:val="392c69"/>
              </w:rPr>
              <w:t xml:space="preserve">, от 19.02.2021 </w:t>
            </w:r>
            <w:hyperlink w:history="0" r:id="rId52" w:tooltip="Постановление Правительства Санкт-Петербурга от 19.02.2021 N 74 (ред. от 29.10.2021) &quot;О внесении изменений в постановление Правительства Санкт-Петербурга от 23.06.2014 N 495 и о порядках предоставления в 2021 году субсидий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и на осуществление компенсации производителям муки части затрат на закупку продовольственной пшеницы&quot; {КонсультантПлюс}">
              <w:r>
                <w:rPr>
                  <w:sz w:val="24"/>
                  <w:color w:val="0000ff"/>
                </w:rPr>
                <w:t xml:space="preserve">N 74</w:t>
              </w:r>
            </w:hyperlink>
            <w:r>
              <w:rPr>
                <w:sz w:val="24"/>
                <w:color w:val="392c69"/>
              </w:rPr>
              <w:t xml:space="preserve">, от 25.05.2021 </w:t>
            </w:r>
            <w:hyperlink w:history="0" r:id="rId53"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color w:val="392c69"/>
              </w:rPr>
              <w:t xml:space="preserve">,</w:t>
            </w:r>
          </w:p>
          <w:p>
            <w:pPr>
              <w:pStyle w:val="0"/>
              <w:jc w:val="center"/>
            </w:pPr>
            <w:r>
              <w:rPr>
                <w:sz w:val="24"/>
                <w:color w:val="392c69"/>
              </w:rPr>
              <w:t xml:space="preserve">от 25.06.2021 </w:t>
            </w:r>
            <w:hyperlink w:history="0" r:id="rId54" w:tooltip="Постановление Правительства Санкт-Петербурга от 25.06.2021 N 418 &quot;О внесении изменения в постановление Правительства Санкт-Петербурга от 23.06.2014 N 495 и утверждении порядков предоставления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418</w:t>
              </w:r>
            </w:hyperlink>
            <w:r>
              <w:rPr>
                <w:sz w:val="24"/>
                <w:color w:val="392c69"/>
              </w:rPr>
              <w:t xml:space="preserve">, от 20.09.2021 </w:t>
            </w:r>
            <w:hyperlink w:history="0" r:id="rId55" w:tooltip="Постановление Правительства Санкт-Петербурга от 20.09.2021 N 691 &quot;О внесении изменений в постановления Правительства Санкт-Петербурга от 23.06.2014 N 495, от 13.04.2021 N 190&quot; {КонсультантПлюс}">
              <w:r>
                <w:rPr>
                  <w:sz w:val="24"/>
                  <w:color w:val="0000ff"/>
                </w:rPr>
                <w:t xml:space="preserve">N 691</w:t>
              </w:r>
            </w:hyperlink>
            <w:r>
              <w:rPr>
                <w:sz w:val="24"/>
                <w:color w:val="392c69"/>
              </w:rPr>
              <w:t xml:space="preserve">, от 29.10.2021 </w:t>
            </w:r>
            <w:hyperlink w:history="0" r:id="rId56" w:tooltip="Постановление Правительства Санкт-Петербурга от 29.10.2021 N 824 &quot;О внесении изменений в постановления Правительства Санкт-Петербурга от 23.06.2014 N 495, от 19.02.2021 N 74 и Порядке предоставления в 2021 году субсидий субъектам деятельности в сфере промышленности в Санкт-Петербурге, сельскохозяйственным товаропроизводителям Санкт-Петербурга в целях возмещения части затрат, связанных с транспортировкой сельскохозяйственной и продовольственной продукции&quot; {КонсультантПлюс}">
              <w:r>
                <w:rPr>
                  <w:sz w:val="24"/>
                  <w:color w:val="0000ff"/>
                </w:rPr>
                <w:t xml:space="preserve">N 824</w:t>
              </w:r>
            </w:hyperlink>
            <w:r>
              <w:rPr>
                <w:sz w:val="24"/>
                <w:color w:val="392c69"/>
              </w:rPr>
              <w:t xml:space="preserve">,</w:t>
            </w:r>
          </w:p>
          <w:p>
            <w:pPr>
              <w:pStyle w:val="0"/>
              <w:jc w:val="center"/>
            </w:pPr>
            <w:r>
              <w:rPr>
                <w:sz w:val="24"/>
                <w:color w:val="392c69"/>
              </w:rPr>
              <w:t xml:space="preserve">от 20.12.2021 </w:t>
            </w:r>
            <w:hyperlink w:history="0" r:id="rId57" w:tooltip="Постановление Правительства Санкт-Петербурга от 20.12.2021 N 1018 &quot;О внесении изменений в постановление Правительства Санкт-Петербурга от 23.06.2014 N 495&quot; {КонсультантПлюс}">
              <w:r>
                <w:rPr>
                  <w:sz w:val="24"/>
                  <w:color w:val="0000ff"/>
                </w:rPr>
                <w:t xml:space="preserve">N 1018</w:t>
              </w:r>
            </w:hyperlink>
            <w:r>
              <w:rPr>
                <w:sz w:val="24"/>
                <w:color w:val="392c69"/>
              </w:rPr>
              <w:t xml:space="preserve">, от 02.03.2022 </w:t>
            </w:r>
            <w:hyperlink w:history="0" r:id="rId58" w:tooltip="Постановление Правительства Санкт-Петербурга от 02.03.2022 N 162 &quot;О внесении изменений в постановление Правительства Санкт-Петербурга от 23.06.2014 N 495&quot; {КонсультантПлюс}">
              <w:r>
                <w:rPr>
                  <w:sz w:val="24"/>
                  <w:color w:val="0000ff"/>
                </w:rPr>
                <w:t xml:space="preserve">N 162</w:t>
              </w:r>
            </w:hyperlink>
            <w:r>
              <w:rPr>
                <w:sz w:val="24"/>
                <w:color w:val="392c69"/>
              </w:rPr>
              <w:t xml:space="preserve">, от 13.04.2022 </w:t>
            </w:r>
            <w:hyperlink w:history="0" r:id="rId59" w:tooltip="Постановление Правительства Санкт-Петербурга от 13.04.2022 N 328 &quot;О внесении изменений в постановление Правительства Санкт-Петербурга от 23.06.2014 N 495 и Порядке предоставления в 2022 году субсидий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quot; {КонсультантПлюс}">
              <w:r>
                <w:rPr>
                  <w:sz w:val="24"/>
                  <w:color w:val="0000ff"/>
                </w:rPr>
                <w:t xml:space="preserve">N 328</w:t>
              </w:r>
            </w:hyperlink>
            <w:r>
              <w:rPr>
                <w:sz w:val="24"/>
                <w:color w:val="392c69"/>
              </w:rPr>
              <w:t xml:space="preserve">,</w:t>
            </w:r>
          </w:p>
          <w:p>
            <w:pPr>
              <w:pStyle w:val="0"/>
              <w:jc w:val="center"/>
            </w:pPr>
            <w:r>
              <w:rPr>
                <w:sz w:val="24"/>
                <w:color w:val="392c69"/>
              </w:rPr>
              <w:t xml:space="preserve">от 21.07.2022 </w:t>
            </w:r>
            <w:hyperlink w:history="0" r:id="rId60"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color w:val="392c69"/>
              </w:rPr>
              <w:t xml:space="preserve">, от 04.10.2022 </w:t>
            </w:r>
            <w:hyperlink w:history="0" r:id="rId61" w:tooltip="Постановление Правительства Санкт-Петербурга от 04.10.2022 N 898 &quot;О внесении изменений в постановления Правительства Санкт-Петербурга от 23.06.2014 N 495, от 30.06.2014 N 554&quot; {КонсультантПлюс}">
              <w:r>
                <w:rPr>
                  <w:sz w:val="24"/>
                  <w:color w:val="0000ff"/>
                </w:rPr>
                <w:t xml:space="preserve">N 898</w:t>
              </w:r>
            </w:hyperlink>
            <w:r>
              <w:rPr>
                <w:sz w:val="24"/>
                <w:color w:val="392c69"/>
              </w:rPr>
              <w:t xml:space="preserve">, от 13.12.2022 </w:t>
            </w:r>
            <w:hyperlink w:history="0" r:id="rId62" w:tooltip="Постановление Правительства Санкт-Петербурга от 13.12.2022 N 1193 &quot;О внесении изменений в постановления Правительства Санкт-Петербурга от 23.06.2014 N 495, от 30.06.2014 N 554&quot; {КонсультантПлюс}">
              <w:r>
                <w:rPr>
                  <w:sz w:val="24"/>
                  <w:color w:val="0000ff"/>
                </w:rPr>
                <w:t xml:space="preserve">N 1193</w:t>
              </w:r>
            </w:hyperlink>
            <w:r>
              <w:rPr>
                <w:sz w:val="24"/>
                <w:color w:val="392c69"/>
              </w:rPr>
              <w:t xml:space="preserve">,</w:t>
            </w:r>
          </w:p>
          <w:p>
            <w:pPr>
              <w:pStyle w:val="0"/>
              <w:jc w:val="center"/>
            </w:pPr>
            <w:r>
              <w:rPr>
                <w:sz w:val="24"/>
                <w:color w:val="392c69"/>
              </w:rPr>
              <w:t xml:space="preserve">от 15.02.2023 </w:t>
            </w:r>
            <w:hyperlink w:history="0" r:id="rId63" w:tooltip="Постановление Правительства Санкт-Петербурга от 15.02.2023 N 103 &quot;О внесении изменений в постановление Правительства Санкт-Петербурга от 23.06.2014 N 495&quot; {КонсультантПлюс}">
              <w:r>
                <w:rPr>
                  <w:sz w:val="24"/>
                  <w:color w:val="0000ff"/>
                </w:rPr>
                <w:t xml:space="preserve">N 103</w:t>
              </w:r>
            </w:hyperlink>
            <w:r>
              <w:rPr>
                <w:sz w:val="24"/>
                <w:color w:val="392c69"/>
              </w:rPr>
              <w:t xml:space="preserve">, от 29.05.2023 </w:t>
            </w:r>
            <w:hyperlink w:history="0" r:id="rId64" w:tooltip="Постановление Правительства Санкт-Петербурга от 29.05.2023 N 520 &quot;О внесении изменений в постановление Правительства Санкт-Петербурга от 23.06.2014 N 495&quot; {КонсультантПлюс}">
              <w:r>
                <w:rPr>
                  <w:sz w:val="24"/>
                  <w:color w:val="0000ff"/>
                </w:rPr>
                <w:t xml:space="preserve">N 520</w:t>
              </w:r>
            </w:hyperlink>
            <w:r>
              <w:rPr>
                <w:sz w:val="24"/>
                <w:color w:val="392c69"/>
              </w:rPr>
              <w:t xml:space="preserve">, от 13.07.2023 </w:t>
            </w:r>
            <w:hyperlink w:history="0" r:id="rId65" w:tooltip="Постановление Правительства Санкт-Петербурга от 13.07.2023 N 727 &quot;О внесении изменений в постановление Правительства Санкт-Петербурга от 23.06.2014 N 495&quot; {КонсультантПлюс}">
              <w:r>
                <w:rPr>
                  <w:sz w:val="24"/>
                  <w:color w:val="0000ff"/>
                </w:rPr>
                <w:t xml:space="preserve">N 727</w:t>
              </w:r>
            </w:hyperlink>
            <w:r>
              <w:rPr>
                <w:sz w:val="24"/>
                <w:color w:val="392c69"/>
              </w:rPr>
              <w:t xml:space="preserve">,</w:t>
            </w:r>
          </w:p>
          <w:p>
            <w:pPr>
              <w:pStyle w:val="0"/>
              <w:jc w:val="center"/>
            </w:pPr>
            <w:r>
              <w:rPr>
                <w:sz w:val="24"/>
                <w:color w:val="392c69"/>
              </w:rPr>
              <w:t xml:space="preserve">от 17.10.2023 </w:t>
            </w:r>
            <w:hyperlink w:history="0" r:id="rId66" w:tooltip="Постановление Правительства Санкт-Петербурга от 17.10.2023 N 1080 &quot;О внесении изменений в постановление Правительства Санкт-Петербурга от 23.06.2014 N 495&quot; {КонсультантПлюс}">
              <w:r>
                <w:rPr>
                  <w:sz w:val="24"/>
                  <w:color w:val="0000ff"/>
                </w:rPr>
                <w:t xml:space="preserve">N 1080</w:t>
              </w:r>
            </w:hyperlink>
            <w:r>
              <w:rPr>
                <w:sz w:val="24"/>
                <w:color w:val="392c69"/>
              </w:rPr>
              <w:t xml:space="preserve">, от 17.10.2023 </w:t>
            </w:r>
            <w:hyperlink w:history="0" r:id="rId67" w:tooltip="Постановление Правительства Санкт-Петербурга от 17.10.2023 N 1086 &quot;О внесении изменений в постановление Правительства Санкт-Петербурга от 23.06.2014 N 495 и утверждении Порядка предоставления в 2023 году субсидий субъектам деятельности в сфере промышленности в Санкт-Петербурге в целях возмещения части затрат организаций, связанных с развитием центров детского технического творчества, являющихся структурными подразделениями данных организаций&quot; {КонсультантПлюс}">
              <w:r>
                <w:rPr>
                  <w:sz w:val="24"/>
                  <w:color w:val="0000ff"/>
                </w:rPr>
                <w:t xml:space="preserve">N 1086</w:t>
              </w:r>
            </w:hyperlink>
            <w:r>
              <w:rPr>
                <w:sz w:val="24"/>
                <w:color w:val="392c69"/>
              </w:rPr>
              <w:t xml:space="preserve">, от 08.12.2023 </w:t>
            </w:r>
            <w:hyperlink w:history="0" r:id="rId68" w:tooltip="Постановление Правительства Санкт-Петербурга от 08.12.2023 N 1288 &quot;О внесении изменений в постановления Правительства Санкт-Петербурга от 23.06.2014 N 495, от 30.06.2014 N 554, от 17.10.2023 N 1068&quot; {КонсультантПлюс}">
              <w:r>
                <w:rPr>
                  <w:sz w:val="24"/>
                  <w:color w:val="0000ff"/>
                </w:rPr>
                <w:t xml:space="preserve">N 1288</w:t>
              </w:r>
            </w:hyperlink>
            <w:r>
              <w:rPr>
                <w:sz w:val="24"/>
                <w:color w:val="392c69"/>
              </w:rPr>
              <w:t xml:space="preserve">,</w:t>
            </w:r>
          </w:p>
          <w:p>
            <w:pPr>
              <w:pStyle w:val="0"/>
              <w:jc w:val="center"/>
            </w:pPr>
            <w:r>
              <w:rPr>
                <w:sz w:val="24"/>
                <w:color w:val="392c69"/>
              </w:rPr>
              <w:t xml:space="preserve">от 26.12.2023 </w:t>
            </w:r>
            <w:hyperlink w:history="0" r:id="rId69" w:tooltip="Постановление Правительства Санкт-Петербурга от 26.12.2023 N 1415 &quot;О внесении изменений в постановление Правительства Санкт-Петербурга от 23.06.2014 N 495&quot; {КонсультантПлюс}">
              <w:r>
                <w:rPr>
                  <w:sz w:val="24"/>
                  <w:color w:val="0000ff"/>
                </w:rPr>
                <w:t xml:space="preserve">N 1415</w:t>
              </w:r>
            </w:hyperlink>
            <w:r>
              <w:rPr>
                <w:sz w:val="24"/>
                <w:color w:val="392c69"/>
              </w:rPr>
              <w:t xml:space="preserve">, от 05.06.2024 </w:t>
            </w:r>
            <w:hyperlink w:history="0" r:id="rId70"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color w:val="392c69"/>
              </w:rPr>
              <w:t xml:space="preserve">, от 24.09.2024 </w:t>
            </w:r>
            <w:hyperlink w:history="0" r:id="rId71" w:tooltip="Постановление Правительства Санкт-Петербурга от 24.09.2024 N 833 &quot;О внесении изменений в постановление Правительства Санкт-Петербурга от 23.06.2014 N 495 и утверждении Порядка предоставления в 2024 году субсидий субъектам деятельности в сфере промышленности Санкт-Петербурга на возмещение части затрат, связанных с технологическим присоединением объекта капитального строительства производственного назначения&quot; {КонсультантПлюс}">
              <w:r>
                <w:rPr>
                  <w:sz w:val="24"/>
                  <w:color w:val="0000ff"/>
                </w:rPr>
                <w:t xml:space="preserve">N 833</w:t>
              </w:r>
            </w:hyperlink>
            <w:r>
              <w:rPr>
                <w:sz w:val="24"/>
                <w:color w:val="392c69"/>
              </w:rPr>
              <w:t xml:space="preserve">,</w:t>
            </w:r>
          </w:p>
          <w:p>
            <w:pPr>
              <w:pStyle w:val="0"/>
              <w:jc w:val="center"/>
            </w:pPr>
            <w:r>
              <w:rPr>
                <w:sz w:val="24"/>
                <w:color w:val="392c69"/>
              </w:rPr>
              <w:t xml:space="preserve">от 13.11.2024 </w:t>
            </w:r>
            <w:hyperlink w:history="0" r:id="rId72" w:tooltip="Постановление Правительства Санкт-Петербурга от 13.11.2024 N 1020 &quot;О внесении изменений в постановление Правительства Санкт-Петербурга от 23.06.2014 N 495&quot; {КонсультантПлюс}">
              <w:r>
                <w:rPr>
                  <w:sz w:val="24"/>
                  <w:color w:val="0000ff"/>
                </w:rPr>
                <w:t xml:space="preserve">N 1020</w:t>
              </w:r>
            </w:hyperlink>
            <w:r>
              <w:rPr>
                <w:sz w:val="24"/>
                <w:color w:val="392c69"/>
              </w:rPr>
              <w:t xml:space="preserve">, от 19.12.2024 </w:t>
            </w:r>
            <w:hyperlink w:history="0" r:id="rId73" w:tooltip="Постановление Правительства Санкт-Петербурга от 19.12.2024 N 1166 &quot;О внесении изменений в постановление Правительства Санкт-Петербурга от 23.06.2014 N 495&quot; {КонсультантПлюс}">
              <w:r>
                <w:rPr>
                  <w:sz w:val="24"/>
                  <w:color w:val="0000ff"/>
                </w:rPr>
                <w:t xml:space="preserve">N 1166</w:t>
              </w:r>
            </w:hyperlink>
            <w:r>
              <w:rPr>
                <w:sz w:val="24"/>
                <w:color w:val="392c69"/>
              </w:rPr>
              <w:t xml:space="preserve">, от 12.03.2025 </w:t>
            </w:r>
            <w:hyperlink w:history="0" r:id="rId74" w:tooltip="Постановление Правительства Санкт-Петербурга от 12.03.2025 N 132 &quot;О внесении изменений в постановление Правительства Санкт-Петербурга от 23.06.2014 N 495&quot; {КонсультантПлюс}">
              <w:r>
                <w:rPr>
                  <w:sz w:val="24"/>
                  <w:color w:val="0000ff"/>
                </w:rPr>
                <w:t xml:space="preserve">N 132</w:t>
              </w:r>
            </w:hyperlink>
            <w:r>
              <w:rPr>
                <w:sz w:val="24"/>
                <w:color w:val="392c69"/>
              </w:rPr>
              <w:t xml:space="preserve">,</w:t>
            </w:r>
          </w:p>
          <w:p>
            <w:pPr>
              <w:pStyle w:val="0"/>
              <w:jc w:val="center"/>
            </w:pPr>
            <w:r>
              <w:rPr>
                <w:sz w:val="24"/>
                <w:color w:val="392c69"/>
              </w:rPr>
              <w:t xml:space="preserve">от 28.05.2025 </w:t>
            </w:r>
            <w:hyperlink w:history="0" r:id="rId75"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color w:val="392c69"/>
              </w:rPr>
              <w:t xml:space="preserve">, от 02.07.2025 </w:t>
            </w:r>
            <w:hyperlink w:history="0" r:id="rId76"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N 479</w:t>
              </w:r>
            </w:hyperlink>
            <w:r>
              <w:rPr>
                <w:sz w:val="24"/>
                <w:color w:val="392c69"/>
              </w:rPr>
              <w:t xml:space="preserve">, от 23.10.2025 </w:t>
            </w:r>
            <w:hyperlink w:history="0" r:id="rId77"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N 814</w:t>
              </w:r>
            </w:hyperlink>
            <w:r>
              <w:rPr>
                <w:sz w:val="24"/>
                <w:color w:val="392c69"/>
              </w:rPr>
              <w:t xml:space="preserve">,</w:t>
            </w:r>
          </w:p>
          <w:p>
            <w:pPr>
              <w:pStyle w:val="0"/>
              <w:jc w:val="center"/>
            </w:pPr>
            <w:r>
              <w:rPr>
                <w:sz w:val="24"/>
                <w:color w:val="392c69"/>
              </w:rPr>
              <w:t xml:space="preserve">от 25.12.2025 </w:t>
            </w:r>
            <w:hyperlink w:history="0" r:id="rId78" w:tooltip="Постановление Правительства Санкт-Петербурга от 25.12.2025 N 1054 &quot;О внесении изменений в постановление Правительства Санкт-Петербурга от 23.06.2014 N 495&quot; {КонсультантПлюс}">
              <w:r>
                <w:rPr>
                  <w:sz w:val="24"/>
                  <w:color w:val="0000ff"/>
                </w:rPr>
                <w:t xml:space="preserve">N 1054</w:t>
              </w:r>
            </w:hyperlink>
            <w:r>
              <w:rPr>
                <w:sz w:val="24"/>
                <w:color w:val="392c69"/>
              </w:rPr>
              <w:t xml:space="preserve">, от 14.04.2026 </w:t>
            </w:r>
            <w:hyperlink w:history="0" r:id="rId79"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N 222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hyperlink w:history="0" r:id="rId80" w:tooltip="&quot;Бюджетный кодекс Российской Федерации&quot; от 31.07.1998 N 145-ФЗ (ред. от 28.12.2025, с изм. от 31.03.2026)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81" w:tooltip="Закон Санкт-Петербурга от 20.07.2007 N 371-77 (ред. от 06.04.2026) &quot;О бюджетном процессе в Санкт-Петербурге&quot; (принят ЗС СПб 04.07.2007) {КонсультантПлюс}">
        <w:r>
          <w:rPr>
            <w:sz w:val="24"/>
            <w:color w:val="0000ff"/>
          </w:rPr>
          <w:t xml:space="preserve">статьей 17</w:t>
        </w:r>
      </w:hyperlink>
      <w:r>
        <w:rPr>
          <w:sz w:val="24"/>
        </w:rPr>
        <w:t xml:space="preserve"> Закона Санкт-Петербурга от 04.07.2007 N 371-77 "О бюджетном процессе в Санкт-Петербурге", </w:t>
      </w:r>
      <w:hyperlink w:history="0" r:id="rId82" w:tooltip="Постановление Правительства Санкт-Петербурга от 25.12.2013 N 1039 (ред. от 09.10.2025) &quo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quot; {КонсультантПлюс}">
        <w:r>
          <w:rPr>
            <w:sz w:val="24"/>
            <w:color w:val="0000ff"/>
          </w:rPr>
          <w:t xml:space="preserve">постановлением</w:t>
        </w:r>
      </w:hyperlink>
      <w:r>
        <w:rPr>
          <w:sz w:val="24"/>
        </w:rP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 Правительство Санкт-Петербурга постановляет:</w:t>
      </w:r>
    </w:p>
    <w:p>
      <w:pPr>
        <w:pStyle w:val="0"/>
        <w:jc w:val="both"/>
      </w:pPr>
      <w:r>
        <w:rPr>
          <w:sz w:val="24"/>
        </w:rPr>
        <w:t xml:space="preserve">(в ред. </w:t>
      </w:r>
      <w:hyperlink w:history="0" r:id="rId83"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05.06.2024 N 443)</w:t>
      </w:r>
    </w:p>
    <w:p>
      <w:pPr>
        <w:pStyle w:val="0"/>
      </w:pPr>
      <w:r>
        <w:rPr>
          <w:sz w:val="24"/>
        </w:rPr>
      </w:r>
    </w:p>
    <w:p>
      <w:pPr>
        <w:pStyle w:val="0"/>
        <w:ind w:firstLine="540"/>
        <w:jc w:val="both"/>
      </w:pPr>
      <w:r>
        <w:rPr>
          <w:sz w:val="24"/>
        </w:rPr>
        <w:t xml:space="preserve">1. Утвердить государственную </w:t>
      </w:r>
      <w:hyperlink w:history="0" w:anchor="P106" w:tooltip="ГОСУДАРСТВЕННАЯ ПРОГРАММА САНКТ-ПЕТЕРБУРГА">
        <w:r>
          <w:rPr>
            <w:sz w:val="24"/>
            <w:color w:val="0000ff"/>
          </w:rPr>
          <w:t xml:space="preserve">программу</w:t>
        </w:r>
      </w:hyperlink>
      <w:r>
        <w:rPr>
          <w:sz w:val="24"/>
        </w:rPr>
        <w:t xml:space="preserve"> Санкт-Петербурга "Развитие промышленности, инновационной деятельности и агропромышленного комплекса в Санкт-Петербурге" (далее - государственная программа) согласно приложению.</w:t>
      </w:r>
    </w:p>
    <w:p>
      <w:pPr>
        <w:pStyle w:val="0"/>
        <w:jc w:val="both"/>
      </w:pPr>
      <w:r>
        <w:rPr>
          <w:sz w:val="24"/>
        </w:rPr>
        <w:t xml:space="preserve">(в ред. </w:t>
      </w:r>
      <w:hyperlink w:history="0" r:id="rId84"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Постановления</w:t>
        </w:r>
      </w:hyperlink>
      <w:r>
        <w:rPr>
          <w:sz w:val="24"/>
        </w:rPr>
        <w:t xml:space="preserve"> Правительства Санкт-Петербурга от 02.11.2017 N 929)</w:t>
      </w:r>
    </w:p>
    <w:p>
      <w:pPr>
        <w:pStyle w:val="0"/>
        <w:spacing w:before="240" w:lineRule="auto"/>
        <w:ind w:firstLine="540"/>
        <w:jc w:val="both"/>
      </w:pPr>
      <w:r>
        <w:rPr>
          <w:sz w:val="24"/>
        </w:rPr>
        <w:t xml:space="preserve">2. Исключен. - </w:t>
      </w:r>
      <w:hyperlink w:history="0" r:id="rId85"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Постановление</w:t>
        </w:r>
      </w:hyperlink>
      <w:r>
        <w:rPr>
          <w:sz w:val="24"/>
        </w:rPr>
        <w:t xml:space="preserve"> Правительства Санкт-Петербурга от 02.11.2017 N 929.</w:t>
      </w:r>
    </w:p>
    <w:p>
      <w:pPr>
        <w:pStyle w:val="0"/>
        <w:spacing w:before="240" w:lineRule="auto"/>
        <w:ind w:firstLine="540"/>
        <w:jc w:val="both"/>
      </w:pPr>
      <w:r>
        <w:rPr>
          <w:sz w:val="24"/>
        </w:rPr>
        <w:t xml:space="preserve">2-1. Осуществить реализацию мероприятий, указанных в </w:t>
      </w:r>
      <w:hyperlink w:history="0" w:anchor="P2375" w:tooltip="1.1.1">
        <w:r>
          <w:rPr>
            <w:sz w:val="24"/>
            <w:color w:val="0000ff"/>
          </w:rPr>
          <w:t xml:space="preserve">пунктах 1.1.1</w:t>
        </w:r>
      </w:hyperlink>
      <w:r>
        <w:rPr>
          <w:sz w:val="24"/>
        </w:rPr>
        <w:t xml:space="preserve"> - </w:t>
      </w:r>
      <w:hyperlink w:history="0" w:anchor="P2503" w:tooltip="1.1.5">
        <w:r>
          <w:rPr>
            <w:sz w:val="24"/>
            <w:color w:val="0000ff"/>
          </w:rPr>
          <w:t xml:space="preserve">1.1.5</w:t>
        </w:r>
      </w:hyperlink>
      <w:r>
        <w:rPr>
          <w:sz w:val="24"/>
        </w:rPr>
        <w:t xml:space="preserve"> проектной части подраздела 2.3 государственной программы, путем выделения бюджетных ассигнований из бюджета Санкт-Петербурга на осуществление бюджетных инвестиций в объекты государственной собственности Санкт-Петербурга.</w:t>
      </w:r>
    </w:p>
    <w:p>
      <w:pPr>
        <w:pStyle w:val="0"/>
        <w:jc w:val="both"/>
      </w:pPr>
      <w:r>
        <w:rPr>
          <w:sz w:val="24"/>
        </w:rPr>
        <w:t xml:space="preserve">(в ред. Постановлений Правительства Санкт-Петербурга от 29.05.2023 </w:t>
      </w:r>
      <w:hyperlink w:history="0" r:id="rId86" w:tooltip="Постановление Правительства Санкт-Петербурга от 29.05.2023 N 520 &quot;О внесении изменений в постановление Правительства Санкт-Петербурга от 23.06.2014 N 495&quot; {КонсультантПлюс}">
        <w:r>
          <w:rPr>
            <w:sz w:val="24"/>
            <w:color w:val="0000ff"/>
          </w:rPr>
          <w:t xml:space="preserve">N 520</w:t>
        </w:r>
      </w:hyperlink>
      <w:r>
        <w:rPr>
          <w:sz w:val="24"/>
        </w:rPr>
        <w:t xml:space="preserve">, от 05.06.2024 </w:t>
      </w:r>
      <w:hyperlink w:history="0" r:id="rId87"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rPr>
        <w:t xml:space="preserve">, от 28.05.2025 </w:t>
      </w:r>
      <w:hyperlink w:history="0" r:id="rId88"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rPr>
        <w:t xml:space="preserve">, от 25.12.2025 </w:t>
      </w:r>
      <w:hyperlink w:history="0" r:id="rId89" w:tooltip="Постановление Правительства Санкт-Петербурга от 25.12.2025 N 1054 &quot;О внесении изменений в постановление Правительства Санкт-Петербурга от 23.06.2014 N 495&quot; {КонсультантПлюс}">
        <w:r>
          <w:rPr>
            <w:sz w:val="24"/>
            <w:color w:val="0000ff"/>
          </w:rPr>
          <w:t xml:space="preserve">N 1054</w:t>
        </w:r>
      </w:hyperlink>
      <w:r>
        <w:rPr>
          <w:sz w:val="24"/>
        </w:rPr>
        <w:t xml:space="preserve">, от 14.04.2026 </w:t>
      </w:r>
      <w:hyperlink w:history="0" r:id="rId90"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N 222</w:t>
        </w:r>
      </w:hyperlink>
      <w:r>
        <w:rPr>
          <w:sz w:val="24"/>
        </w:rPr>
        <w:t xml:space="preserve">)</w:t>
      </w:r>
    </w:p>
    <w:p>
      <w:pPr>
        <w:pStyle w:val="0"/>
        <w:spacing w:before="240" w:lineRule="auto"/>
        <w:ind w:firstLine="540"/>
        <w:jc w:val="both"/>
      </w:pPr>
      <w:r>
        <w:rPr>
          <w:sz w:val="24"/>
        </w:rPr>
        <w:t xml:space="preserve">Абзацы второй - третий исключены. - </w:t>
      </w:r>
      <w:hyperlink w:history="0" r:id="rId91" w:tooltip="Постановление Правительства Санкт-Петербурга от 29.05.2023 N 520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29.05.2023 N 520.</w:t>
      </w:r>
    </w:p>
    <w:p>
      <w:pPr>
        <w:pStyle w:val="0"/>
        <w:spacing w:before="240" w:lineRule="auto"/>
        <w:ind w:firstLine="540"/>
        <w:jc w:val="both"/>
      </w:pPr>
      <w:r>
        <w:rPr>
          <w:sz w:val="24"/>
        </w:rPr>
        <w:t xml:space="preserve">Абзац исключен. - </w:t>
      </w:r>
      <w:hyperlink w:history="0" r:id="rId92" w:tooltip="Постановление Правительства Санкт-Петербурга от 20.12.2021 N 1018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20.12.2021 N 1018.</w:t>
      </w:r>
    </w:p>
    <w:p>
      <w:pPr>
        <w:pStyle w:val="0"/>
        <w:spacing w:before="240" w:lineRule="auto"/>
        <w:ind w:firstLine="540"/>
        <w:jc w:val="both"/>
      </w:pPr>
      <w:r>
        <w:rPr>
          <w:sz w:val="24"/>
        </w:rPr>
        <w:t xml:space="preserve">Осуществить реализацию мероприятия, указанного в </w:t>
      </w:r>
      <w:hyperlink w:history="0" w:anchor="P3446" w:tooltip="1.1">
        <w:r>
          <w:rPr>
            <w:sz w:val="24"/>
            <w:color w:val="0000ff"/>
          </w:rPr>
          <w:t xml:space="preserve">пункте 1.1</w:t>
        </w:r>
      </w:hyperlink>
      <w:r>
        <w:rPr>
          <w:sz w:val="24"/>
        </w:rPr>
        <w:t xml:space="preserve"> проектной части подраздела 3.3 государственной программы, путем предоставления бюджетных инвестиций акционерному обществу "ИТМО Хайпарк" в соответствии со </w:t>
      </w:r>
      <w:hyperlink w:history="0" r:id="rId93" w:tooltip="&quot;Бюджетный кодекс Российской Федерации&quot; от 31.07.1998 N 145-ФЗ (ред. от 28.12.2025, с изм. от 31.03.2026) {КонсультантПлюс}">
        <w:r>
          <w:rPr>
            <w:sz w:val="24"/>
            <w:color w:val="0000ff"/>
          </w:rPr>
          <w:t xml:space="preserve">статьей 80</w:t>
        </w:r>
      </w:hyperlink>
      <w:r>
        <w:rPr>
          <w:sz w:val="24"/>
        </w:rPr>
        <w:t xml:space="preserve"> Бюджетного кодекса Российской Федерации в целях реализации на территории Пушкинского района г. Санкт-Петербурга комплексного проекта, предусматривающего в том числе создание и развитие университетского кампуса федерального государственного автономного образовательного учреждения высшего образования "Национальный исследовательский университет ИТМО".</w:t>
      </w:r>
    </w:p>
    <w:p>
      <w:pPr>
        <w:pStyle w:val="0"/>
        <w:jc w:val="both"/>
      </w:pPr>
      <w:r>
        <w:rPr>
          <w:sz w:val="24"/>
        </w:rPr>
        <w:t xml:space="preserve">(в ред. Постановлений Правительства Санкт-Петербурга от 25.05.2021 </w:t>
      </w:r>
      <w:hyperlink w:history="0" r:id="rId94"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rPr>
        <w:t xml:space="preserve">, от 20.12.2021 </w:t>
      </w:r>
      <w:hyperlink w:history="0" r:id="rId95" w:tooltip="Постановление Правительства Санкт-Петербурга от 20.12.2021 N 1018 &quot;О внесении изменений в постановление Правительства Санкт-Петербурга от 23.06.2014 N 495&quot; {КонсультантПлюс}">
        <w:r>
          <w:rPr>
            <w:sz w:val="24"/>
            <w:color w:val="0000ff"/>
          </w:rPr>
          <w:t xml:space="preserve">N 1018</w:t>
        </w:r>
      </w:hyperlink>
      <w:r>
        <w:rPr>
          <w:sz w:val="24"/>
        </w:rPr>
        <w:t xml:space="preserve">, от 02.03.2022 </w:t>
      </w:r>
      <w:hyperlink w:history="0" r:id="rId96" w:tooltip="Постановление Правительства Санкт-Петербурга от 02.03.2022 N 162 &quot;О внесении изменений в постановление Правительства Санкт-Петербурга от 23.06.2014 N 495&quot; {КонсультантПлюс}">
        <w:r>
          <w:rPr>
            <w:sz w:val="24"/>
            <w:color w:val="0000ff"/>
          </w:rPr>
          <w:t xml:space="preserve">N 162</w:t>
        </w:r>
      </w:hyperlink>
      <w:r>
        <w:rPr>
          <w:sz w:val="24"/>
        </w:rPr>
        <w:t xml:space="preserve">, от 21.07.2022 </w:t>
      </w:r>
      <w:hyperlink w:history="0" r:id="rId97"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rPr>
        <w:t xml:space="preserve">, от 05.06.2024 </w:t>
      </w:r>
      <w:hyperlink w:history="0" r:id="rId98"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rPr>
        <w:t xml:space="preserve">, от 28.05.2025 </w:t>
      </w:r>
      <w:hyperlink w:history="0" r:id="rId99"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rPr>
        <w:t xml:space="preserve">, от 14.04.2026 </w:t>
      </w:r>
      <w:hyperlink w:history="0" r:id="rId100"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N 222</w:t>
        </w:r>
      </w:hyperlink>
      <w:r>
        <w:rPr>
          <w:sz w:val="24"/>
        </w:rPr>
        <w:t xml:space="preserve">)</w:t>
      </w:r>
    </w:p>
    <w:p>
      <w:pPr>
        <w:pStyle w:val="0"/>
        <w:spacing w:before="240" w:lineRule="auto"/>
        <w:ind w:firstLine="540"/>
        <w:jc w:val="both"/>
      </w:pPr>
      <w:r>
        <w:rPr>
          <w:sz w:val="24"/>
        </w:rPr>
        <w:t xml:space="preserve">Осуществить реализацию мероприятия, указанного в </w:t>
      </w:r>
      <w:hyperlink w:history="0" w:anchor="P3559" w:tooltip="2.1">
        <w:r>
          <w:rPr>
            <w:sz w:val="24"/>
            <w:color w:val="0000ff"/>
          </w:rPr>
          <w:t xml:space="preserve">пункте 2.1</w:t>
        </w:r>
      </w:hyperlink>
      <w:r>
        <w:rPr>
          <w:sz w:val="24"/>
        </w:rPr>
        <w:t xml:space="preserve"> процессной части подраздела 3.3 государственной программы, путем предоставления бюджетных инвестиций акционерному обществу "ИТМО Хайпарк" в соответствии со </w:t>
      </w:r>
      <w:hyperlink w:history="0" r:id="rId101" w:tooltip="&quot;Бюджетный кодекс Российской Федерации&quot; от 31.07.1998 N 145-ФЗ (ред. от 28.12.2025, с изм. от 31.03.2026) {КонсультантПлюс}">
        <w:r>
          <w:rPr>
            <w:sz w:val="24"/>
            <w:color w:val="0000ff"/>
          </w:rPr>
          <w:t xml:space="preserve">статьей 80</w:t>
        </w:r>
      </w:hyperlink>
      <w:r>
        <w:rPr>
          <w:sz w:val="24"/>
        </w:rPr>
        <w:t xml:space="preserve"> Бюджетного кодекса Российской Федерации на осуществление уставной деятельности.</w:t>
      </w:r>
    </w:p>
    <w:p>
      <w:pPr>
        <w:pStyle w:val="0"/>
        <w:jc w:val="both"/>
      </w:pPr>
      <w:r>
        <w:rPr>
          <w:sz w:val="24"/>
        </w:rPr>
        <w:t xml:space="preserve">(в ред. Постановлений Правительства Санкт-Петербурга от 25.05.2021 </w:t>
      </w:r>
      <w:hyperlink w:history="0" r:id="rId102"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rPr>
        <w:t xml:space="preserve">, от 02.03.2022 </w:t>
      </w:r>
      <w:hyperlink w:history="0" r:id="rId103" w:tooltip="Постановление Правительства Санкт-Петербурга от 02.03.2022 N 162 &quot;О внесении изменений в постановление Правительства Санкт-Петербурга от 23.06.2014 N 495&quot; {КонсультантПлюс}">
        <w:r>
          <w:rPr>
            <w:sz w:val="24"/>
            <w:color w:val="0000ff"/>
          </w:rPr>
          <w:t xml:space="preserve">N 162</w:t>
        </w:r>
      </w:hyperlink>
      <w:r>
        <w:rPr>
          <w:sz w:val="24"/>
        </w:rPr>
        <w:t xml:space="preserve">, от 21.07.2022 </w:t>
      </w:r>
      <w:hyperlink w:history="0" r:id="rId104"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rPr>
        <w:t xml:space="preserve">, от 05.06.2024 </w:t>
      </w:r>
      <w:hyperlink w:history="0" r:id="rId105"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rPr>
        <w:t xml:space="preserve">, от 28.05.2025 </w:t>
      </w:r>
      <w:hyperlink w:history="0" r:id="rId106"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rPr>
        <w:t xml:space="preserve">, от 14.04.2026 </w:t>
      </w:r>
      <w:hyperlink w:history="0" r:id="rId107"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N 222</w:t>
        </w:r>
      </w:hyperlink>
      <w:r>
        <w:rPr>
          <w:sz w:val="24"/>
        </w:rPr>
        <w:t xml:space="preserve">)</w:t>
      </w:r>
    </w:p>
    <w:p>
      <w:pPr>
        <w:pStyle w:val="0"/>
        <w:spacing w:before="240" w:lineRule="auto"/>
        <w:ind w:firstLine="540"/>
        <w:jc w:val="both"/>
      </w:pPr>
      <w:r>
        <w:rPr>
          <w:sz w:val="24"/>
        </w:rPr>
        <w:t xml:space="preserve">Абзац исключен. - </w:t>
      </w:r>
      <w:hyperlink w:history="0" r:id="rId108"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05.06.2024 N 443.</w:t>
      </w:r>
    </w:p>
    <w:p>
      <w:pPr>
        <w:pStyle w:val="0"/>
        <w:spacing w:before="240" w:lineRule="auto"/>
        <w:ind w:firstLine="540"/>
        <w:jc w:val="both"/>
      </w:pPr>
      <w:r>
        <w:rPr>
          <w:sz w:val="24"/>
        </w:rPr>
        <w:t xml:space="preserve">Осуществить реализацию мероприятия, указанного в </w:t>
      </w:r>
      <w:hyperlink w:history="0" w:anchor="P2540" w:tooltip="1.1.6">
        <w:r>
          <w:rPr>
            <w:sz w:val="24"/>
            <w:color w:val="0000ff"/>
          </w:rPr>
          <w:t xml:space="preserve">пункте 1.1.6</w:t>
        </w:r>
      </w:hyperlink>
      <w:r>
        <w:rPr>
          <w:sz w:val="24"/>
        </w:rPr>
        <w:t xml:space="preserve"> проектной части подраздела 2.3 государственной программы, путем предоставления бюджетных инвестиций акционерному обществу "Особая экономическая зона "Санкт-Петербург" в соответствии со </w:t>
      </w:r>
      <w:hyperlink w:history="0" r:id="rId109" w:tooltip="&quot;Бюджетный кодекс Российской Федерации&quot; от 31.07.1998 N 145-ФЗ (ред. от 28.12.2025, с изм. от 31.03.2026) {КонсультантПлюс}">
        <w:r>
          <w:rPr>
            <w:sz w:val="24"/>
            <w:color w:val="0000ff"/>
          </w:rPr>
          <w:t xml:space="preserve">статьей 80</w:t>
        </w:r>
      </w:hyperlink>
      <w:r>
        <w:rPr>
          <w:sz w:val="24"/>
        </w:rPr>
        <w:t xml:space="preserve"> Бюджетного кодекса Российской Федерации в целях проектирования, строительства, модернизации и(или) реконструкции объектов инфраструктуры особой экономической зоны на территории Санкт-Петербурга.</w:t>
      </w:r>
    </w:p>
    <w:p>
      <w:pPr>
        <w:pStyle w:val="0"/>
        <w:jc w:val="both"/>
      </w:pPr>
      <w:r>
        <w:rPr>
          <w:sz w:val="24"/>
        </w:rPr>
        <w:t xml:space="preserve">(в ред. Постановлений Правительства Санкт-Петербурга от 25.12.2025 </w:t>
      </w:r>
      <w:hyperlink w:history="0" r:id="rId110" w:tooltip="Постановление Правительства Санкт-Петербурга от 25.12.2025 N 1054 &quot;О внесении изменений в постановление Правительства Санкт-Петербурга от 23.06.2014 N 495&quot; {КонсультантПлюс}">
        <w:r>
          <w:rPr>
            <w:sz w:val="24"/>
            <w:color w:val="0000ff"/>
          </w:rPr>
          <w:t xml:space="preserve">N 1054</w:t>
        </w:r>
      </w:hyperlink>
      <w:r>
        <w:rPr>
          <w:sz w:val="24"/>
        </w:rPr>
        <w:t xml:space="preserve">, от 14.04.2026 </w:t>
      </w:r>
      <w:hyperlink w:history="0" r:id="rId111"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N 222</w:t>
        </w:r>
      </w:hyperlink>
      <w:r>
        <w:rPr>
          <w:sz w:val="24"/>
        </w:rPr>
        <w:t xml:space="preserve">)</w:t>
      </w:r>
    </w:p>
    <w:p>
      <w:pPr>
        <w:pStyle w:val="0"/>
        <w:spacing w:before="240" w:lineRule="auto"/>
        <w:ind w:firstLine="540"/>
        <w:jc w:val="both"/>
      </w:pPr>
      <w:r>
        <w:rPr>
          <w:sz w:val="24"/>
        </w:rPr>
        <w:t xml:space="preserve">Абзац исключен. - </w:t>
      </w:r>
      <w:hyperlink w:history="0" r:id="rId112"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14.04.2026 N 222.</w:t>
      </w:r>
    </w:p>
    <w:p>
      <w:pPr>
        <w:pStyle w:val="0"/>
        <w:spacing w:before="240" w:lineRule="auto"/>
        <w:ind w:firstLine="540"/>
        <w:jc w:val="both"/>
      </w:pPr>
      <w:r>
        <w:rPr>
          <w:sz w:val="24"/>
        </w:rPr>
        <w:t xml:space="preserve">3. Комитету по промышленной политике, инновациям и торговле Санкт-Петербурга (далее - Комитет) осуществлять координацию деятельности исполнительных органов государственной власти Санкт-Петербурга, являющихся исполнителями мероприятий государственной программы.</w:t>
      </w:r>
    </w:p>
    <w:p>
      <w:pPr>
        <w:pStyle w:val="0"/>
        <w:jc w:val="both"/>
      </w:pPr>
      <w:r>
        <w:rPr>
          <w:sz w:val="24"/>
        </w:rPr>
        <w:t xml:space="preserve">(в ред. Постановлений Правительства Санкт-Петербурга от 19.11.2018 </w:t>
      </w:r>
      <w:hyperlink w:history="0" r:id="rId113" w:tooltip="Постановление Правительства Санкт-Петербурга от 19.11.2018 N 886 &quot;О внесении изменений в постановление Правительства Санкт-Петербурга от 23.06.2014 N 495&quot; {КонсультантПлюс}">
        <w:r>
          <w:rPr>
            <w:sz w:val="24"/>
            <w:color w:val="0000ff"/>
          </w:rPr>
          <w:t xml:space="preserve">N 886</w:t>
        </w:r>
      </w:hyperlink>
      <w:r>
        <w:rPr>
          <w:sz w:val="24"/>
        </w:rPr>
        <w:t xml:space="preserve">, от 19.12.2019 </w:t>
      </w:r>
      <w:hyperlink w:history="0" r:id="rId114" w:tooltip="Постановление Правительства Санкт-Петербурга от 19.12.2019 N 930 &quot;О внесении изменений в постановления Правительства Санкт-Петербурга от 23.06.2014 N 495, от 08.02.2019 N 56&quot; {КонсультантПлюс}">
        <w:r>
          <w:rPr>
            <w:sz w:val="24"/>
            <w:color w:val="0000ff"/>
          </w:rPr>
          <w:t xml:space="preserve">N 930</w:t>
        </w:r>
      </w:hyperlink>
      <w:r>
        <w:rPr>
          <w:sz w:val="24"/>
        </w:rPr>
        <w:t xml:space="preserve">)</w:t>
      </w:r>
    </w:p>
    <w:p>
      <w:pPr>
        <w:pStyle w:val="0"/>
        <w:spacing w:before="240" w:lineRule="auto"/>
        <w:ind w:firstLine="540"/>
        <w:jc w:val="both"/>
      </w:pPr>
      <w:r>
        <w:rPr>
          <w:sz w:val="24"/>
        </w:rPr>
        <w:t xml:space="preserve">3.1 - 3.2-1. Исключены. - </w:t>
      </w:r>
      <w:hyperlink w:history="0" r:id="rId115" w:tooltip="Постановление Правительства Санкт-Петербурга от 19.11.2018 N 886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19.11.2018 N 886.</w:t>
      </w:r>
    </w:p>
    <w:p>
      <w:pPr>
        <w:pStyle w:val="0"/>
        <w:spacing w:before="240" w:lineRule="auto"/>
        <w:ind w:firstLine="540"/>
        <w:jc w:val="both"/>
      </w:pPr>
      <w:r>
        <w:rPr>
          <w:sz w:val="24"/>
        </w:rPr>
        <w:t xml:space="preserve">3-1. Установить, что Комитет является уполномоченным исполнительным органом государственной власти Санкт-Петербурга по осуществлению взаимодействия с Министерством экономического развития Российской Федерации и федеральным органом исполнительной власти - главным распорядителем средств федерального бюджета по следующим вопросам:</w:t>
      </w:r>
    </w:p>
    <w:p>
      <w:pPr>
        <w:pStyle w:val="0"/>
        <w:jc w:val="both"/>
      </w:pPr>
      <w:r>
        <w:rPr>
          <w:sz w:val="24"/>
        </w:rPr>
        <w:t xml:space="preserve">(в ред. </w:t>
      </w:r>
      <w:hyperlink w:history="0" r:id="rId116" w:tooltip="Постановление Правительства Санкт-Петербурга от 19.12.2019 N 930 &quot;О внесении изменений в постановления Правительства Санкт-Петербурга от 23.06.2014 N 495, от 08.02.2019 N 56&quot; {КонсультантПлюс}">
        <w:r>
          <w:rPr>
            <w:sz w:val="24"/>
            <w:color w:val="0000ff"/>
          </w:rPr>
          <w:t xml:space="preserve">Постановления</w:t>
        </w:r>
      </w:hyperlink>
      <w:r>
        <w:rPr>
          <w:sz w:val="24"/>
        </w:rPr>
        <w:t xml:space="preserve"> Правительства Санкт-Петербурга от 19.12.2019 N 930)</w:t>
      </w:r>
    </w:p>
    <w:p>
      <w:pPr>
        <w:pStyle w:val="0"/>
        <w:spacing w:before="240" w:lineRule="auto"/>
        <w:ind w:firstLine="540"/>
        <w:jc w:val="both"/>
      </w:pPr>
      <w:r>
        <w:rPr>
          <w:sz w:val="24"/>
        </w:rPr>
        <w:t xml:space="preserve">предоставления субсидий из федерального бюджета бюджету Санкт-Петербурга на реализацию мероприятий, предусмотренных программами развития пилотных инновационных территориальных кластеров;</w:t>
      </w:r>
    </w:p>
    <w:p>
      <w:pPr>
        <w:pStyle w:val="0"/>
        <w:spacing w:before="240" w:lineRule="auto"/>
        <w:ind w:firstLine="540"/>
        <w:jc w:val="both"/>
      </w:pPr>
      <w:r>
        <w:rPr>
          <w:sz w:val="24"/>
        </w:rPr>
        <w:t xml:space="preserve">участия инновационного кластера в реализации приоритетного проекта Минэкономразвития России "Развитие инновационных кластеров - лидеров инвестиционной привлекательности мирового уровня";</w:t>
      </w:r>
    </w:p>
    <w:p>
      <w:pPr>
        <w:pStyle w:val="0"/>
        <w:spacing w:before="240" w:lineRule="auto"/>
        <w:ind w:firstLine="540"/>
        <w:jc w:val="both"/>
      </w:pPr>
      <w:r>
        <w:rPr>
          <w:sz w:val="24"/>
        </w:rPr>
        <w:t xml:space="preserve">реализации мероприятий государственной поддержки малого и среднего предпринимательства, включая крестьянские (фермерские) хозяйства, а также мероприятий по поддержке молодежного предпринимательства в рамках реализации следующих мероприятий:</w:t>
      </w:r>
    </w:p>
    <w:p>
      <w:pPr>
        <w:pStyle w:val="0"/>
        <w:jc w:val="both"/>
      </w:pPr>
      <w:r>
        <w:rPr>
          <w:sz w:val="24"/>
        </w:rPr>
        <w:t xml:space="preserve">(в ред. </w:t>
      </w:r>
      <w:hyperlink w:history="0" r:id="rId117"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Постановления</w:t>
        </w:r>
      </w:hyperlink>
      <w:r>
        <w:rPr>
          <w:sz w:val="24"/>
        </w:rPr>
        <w:t xml:space="preserve"> Правительства Санкт-Петербурга от 02.11.2017 N 929)</w:t>
      </w:r>
    </w:p>
    <w:p>
      <w:pPr>
        <w:pStyle w:val="0"/>
        <w:spacing w:before="240" w:lineRule="auto"/>
        <w:ind w:firstLine="540"/>
        <w:jc w:val="both"/>
      </w:pPr>
      <w:r>
        <w:rPr>
          <w:sz w:val="24"/>
        </w:rPr>
        <w:t xml:space="preserve">абзац исключен. - </w:t>
      </w:r>
      <w:hyperlink w:history="0" r:id="rId118" w:tooltip="Постановление Правительства Санкт-Петербурга от 25.06.2020 N 459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25.06.2020 N 459;</w:t>
      </w:r>
    </w:p>
    <w:p>
      <w:pPr>
        <w:pStyle w:val="0"/>
        <w:spacing w:before="240" w:lineRule="auto"/>
        <w:ind w:firstLine="540"/>
        <w:jc w:val="both"/>
      </w:pPr>
      <w:r>
        <w:rPr>
          <w:sz w:val="24"/>
        </w:rPr>
        <w:t xml:space="preserve">предоставление субсидии акционерному обществу "Технопарк Санкт-Петербурга" на обеспечение деятельности инновационной инфраструктуры Санкт-Петербурга, указанной в </w:t>
      </w:r>
      <w:hyperlink w:history="0" w:anchor="P3522" w:tooltip="1.2">
        <w:r>
          <w:rPr>
            <w:sz w:val="24"/>
            <w:color w:val="0000ff"/>
          </w:rPr>
          <w:t xml:space="preserve">пункте 1.2</w:t>
        </w:r>
      </w:hyperlink>
      <w:r>
        <w:rPr>
          <w:sz w:val="24"/>
        </w:rPr>
        <w:t xml:space="preserve"> процессной части подраздела 3.3 государственной программы.</w:t>
      </w:r>
    </w:p>
    <w:p>
      <w:pPr>
        <w:pStyle w:val="0"/>
        <w:jc w:val="both"/>
      </w:pPr>
      <w:r>
        <w:rPr>
          <w:sz w:val="24"/>
        </w:rPr>
        <w:t xml:space="preserve">(в ред. </w:t>
      </w:r>
      <w:hyperlink w:history="0" r:id="rId119"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14.04.2026 N 222)</w:t>
      </w:r>
    </w:p>
    <w:p>
      <w:pPr>
        <w:pStyle w:val="0"/>
        <w:spacing w:before="240" w:lineRule="auto"/>
        <w:ind w:firstLine="540"/>
        <w:jc w:val="both"/>
      </w:pPr>
      <w:r>
        <w:rPr>
          <w:sz w:val="24"/>
        </w:rPr>
        <w:t xml:space="preserve">Абзац исключен. - </w:t>
      </w:r>
      <w:hyperlink w:history="0" r:id="rId120"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Постановление</w:t>
        </w:r>
      </w:hyperlink>
      <w:r>
        <w:rPr>
          <w:sz w:val="24"/>
        </w:rPr>
        <w:t xml:space="preserve"> Правительства Санкт-Петербурга от 28.05.2025 N 371.</w:t>
      </w:r>
    </w:p>
    <w:p>
      <w:pPr>
        <w:pStyle w:val="0"/>
        <w:jc w:val="both"/>
      </w:pPr>
      <w:r>
        <w:rPr>
          <w:sz w:val="24"/>
        </w:rPr>
        <w:t xml:space="preserve">(п. 3-1 в ред. </w:t>
      </w:r>
      <w:hyperlink w:history="0" r:id="rId121" w:tooltip="Постановление Правительства Санкт-Петербурга от 13.10.2016 N 903 &quot;О внесении изменения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13.10.2016 N 903)</w:t>
      </w:r>
    </w:p>
    <w:p>
      <w:pPr>
        <w:pStyle w:val="0"/>
        <w:spacing w:before="240" w:lineRule="auto"/>
        <w:ind w:firstLine="540"/>
        <w:jc w:val="both"/>
      </w:pPr>
      <w:r>
        <w:rPr>
          <w:sz w:val="24"/>
        </w:rPr>
        <w:t xml:space="preserve">4. Исполнительным органам государственной власти Санкт-Петербурга, являющимся исполнителями мероприятий государственной программы:</w:t>
      </w:r>
    </w:p>
    <w:p>
      <w:pPr>
        <w:pStyle w:val="0"/>
        <w:spacing w:before="240" w:lineRule="auto"/>
        <w:ind w:firstLine="540"/>
        <w:jc w:val="both"/>
      </w:pPr>
      <w:r>
        <w:rPr>
          <w:sz w:val="24"/>
        </w:rPr>
        <w:t xml:space="preserve">4.1. Обеспечивать реализацию мероприятий государственной программы.</w:t>
      </w:r>
    </w:p>
    <w:p>
      <w:pPr>
        <w:pStyle w:val="0"/>
        <w:spacing w:before="240" w:lineRule="auto"/>
        <w:ind w:firstLine="540"/>
        <w:jc w:val="both"/>
      </w:pPr>
      <w:r>
        <w:rPr>
          <w:sz w:val="24"/>
        </w:rPr>
        <w:t xml:space="preserve">4.2. Ежегодно до 10 февраля года, следующего за отчетным, представлять в Комитет отчет о выполнении мероприятий государственной программы.</w:t>
      </w:r>
    </w:p>
    <w:p>
      <w:pPr>
        <w:pStyle w:val="0"/>
        <w:jc w:val="both"/>
      </w:pPr>
      <w:r>
        <w:rPr>
          <w:sz w:val="24"/>
        </w:rPr>
        <w:t xml:space="preserve">(п. 4.2 в ред. </w:t>
      </w:r>
      <w:hyperlink w:history="0" r:id="rId122" w:tooltip="Постановление Правительства Санкт-Петербурга от 19.04.2017 N 28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19.04.2017 N 289)</w:t>
      </w:r>
    </w:p>
    <w:p>
      <w:pPr>
        <w:pStyle w:val="0"/>
        <w:spacing w:before="240" w:lineRule="auto"/>
        <w:ind w:firstLine="540"/>
        <w:jc w:val="both"/>
      </w:pPr>
      <w:r>
        <w:rPr>
          <w:sz w:val="24"/>
        </w:rPr>
        <w:t xml:space="preserve">4.2-1. Ежегодно не позднее пяти рабочих дней с даты издания правового акта Правительства Санкт-Петербурга о внесении изменений в государственную программу, предусматривающего ежегодную корректировку государственной программы или внесение отдельных изменений в государственную программу, представлять в Комитет предложения для включения в план-график реализации государственной программы (о внесении изменений в план-график реализации государственной программы).</w:t>
      </w:r>
    </w:p>
    <w:p>
      <w:pPr>
        <w:pStyle w:val="0"/>
        <w:jc w:val="both"/>
      </w:pPr>
      <w:r>
        <w:rPr>
          <w:sz w:val="24"/>
        </w:rPr>
        <w:t xml:space="preserve">(п. 4.2-1 в ред. </w:t>
      </w:r>
      <w:hyperlink w:history="0" r:id="rId123"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14.04.2026 N 222)</w:t>
      </w:r>
    </w:p>
    <w:p>
      <w:pPr>
        <w:pStyle w:val="0"/>
        <w:spacing w:before="240" w:lineRule="auto"/>
        <w:ind w:firstLine="540"/>
        <w:jc w:val="both"/>
      </w:pPr>
      <w:r>
        <w:rPr>
          <w:sz w:val="24"/>
        </w:rPr>
        <w:t xml:space="preserve">4.3. В порядке и сроки составления проекта бюджета Санкт-Петербурга представлять в Комитет финансов Санкт-Петербурга предложения по выделению из бюджета Санкт-Петербурга бюджетных ассигнований, необходимых для реализации мероприятий государственной программы.</w:t>
      </w:r>
    </w:p>
    <w:p>
      <w:pPr>
        <w:pStyle w:val="0"/>
        <w:spacing w:before="240" w:lineRule="auto"/>
        <w:ind w:firstLine="540"/>
        <w:jc w:val="both"/>
      </w:pPr>
      <w:r>
        <w:rPr>
          <w:sz w:val="24"/>
        </w:rPr>
        <w:t xml:space="preserve">5. Признать утратившими силу с 01.01.2015:</w:t>
      </w:r>
    </w:p>
    <w:p>
      <w:pPr>
        <w:pStyle w:val="0"/>
        <w:spacing w:before="240" w:lineRule="auto"/>
        <w:ind w:firstLine="540"/>
        <w:jc w:val="both"/>
      </w:pPr>
      <w:hyperlink w:history="0" r:id="rId124" w:tooltip="Постановление Правительства Санкт-Петербурга от 28.06.2011 N 835 (ред. от 24.11.2014) &quot;О Комплексной программе &quot;Наука. Промышленность. Инновации&quot; в Санкт-Петербурге на 2012-2015 годы&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28.06.2011 N 835 "О Комплексной программе "Наука. Промышленность. Инновации" в Санкт-Петербурге на 2012-2015 годы";</w:t>
      </w:r>
    </w:p>
    <w:p>
      <w:pPr>
        <w:pStyle w:val="0"/>
        <w:spacing w:before="240" w:lineRule="auto"/>
        <w:ind w:firstLine="540"/>
        <w:jc w:val="both"/>
      </w:pPr>
      <w:hyperlink w:history="0" r:id="rId125" w:tooltip="Постановление Правительства Санкт-Петербурга от 29.12.2011 N 1782 &quot;О внесении изменений в некоторые постановления Правительства Санкт-Петербурга&quot; ------------ Недействующая редакция {КонсультантПлюс}">
        <w:r>
          <w:rPr>
            <w:sz w:val="24"/>
            <w:color w:val="0000ff"/>
          </w:rPr>
          <w:t xml:space="preserve">пункт 3</w:t>
        </w:r>
      </w:hyperlink>
      <w:r>
        <w:rPr>
          <w:sz w:val="24"/>
        </w:rPr>
        <w:t xml:space="preserve"> постановления Правительства Санкт-Петербурга от 29.12.2011 N 1782 "О внесении изменений в некоторые постановления Правительства Санкт-Петербурга";</w:t>
      </w:r>
    </w:p>
    <w:p>
      <w:pPr>
        <w:pStyle w:val="0"/>
        <w:spacing w:before="240" w:lineRule="auto"/>
        <w:ind w:firstLine="540"/>
        <w:jc w:val="both"/>
      </w:pPr>
      <w:hyperlink w:history="0" r:id="rId126" w:tooltip="Постановление Правительства Санкт-Петербурга от 31.05.2012 N 558 &quot;О порядке предоставления в 2012 году субсидий на подготовку и проведение мероприятий, направленных на развитие и стимулирование инновационной деятельности молодежи&quot; ------------ Недействующая редакция {КонсультантПлюс}">
        <w:r>
          <w:rPr>
            <w:sz w:val="24"/>
            <w:color w:val="0000ff"/>
          </w:rPr>
          <w:t xml:space="preserve">пункт 2</w:t>
        </w:r>
      </w:hyperlink>
      <w:r>
        <w:rPr>
          <w:sz w:val="24"/>
        </w:rPr>
        <w:t xml:space="preserve"> постановления Правительства Санкт-Петербурга от 31.05.2012 N 558 "О порядке предоставления в 2012 году субсидий на подготовку и проведение мероприятий, направленных на развитие и стимулирование инновационной деятельности молодежи";</w:t>
      </w:r>
    </w:p>
    <w:p>
      <w:pPr>
        <w:pStyle w:val="0"/>
        <w:spacing w:before="240" w:lineRule="auto"/>
        <w:ind w:firstLine="540"/>
        <w:jc w:val="both"/>
      </w:pPr>
      <w:hyperlink w:history="0" r:id="rId127" w:tooltip="Постановление Правительства Санкт-Петербурга от 30.08.2012 N 928 &quot;О внесении изменений в постановление Правительства Санкт-Петербурга от 28.06.2011 N 835 и порядке предоставления в 2012 году субсидий на проведение мероприятий по реализации Комплексной программы &quot;Наука. Промышленность. Инновации&quot; в Санкт-Петербурге на 2012-2015 годы&quot; ------------ Недействующая редакция {КонсультантПлюс}">
        <w:r>
          <w:rPr>
            <w:sz w:val="24"/>
            <w:color w:val="0000ff"/>
          </w:rPr>
          <w:t xml:space="preserve">пункт 1</w:t>
        </w:r>
      </w:hyperlink>
      <w:r>
        <w:rPr>
          <w:sz w:val="24"/>
        </w:rPr>
        <w:t xml:space="preserve"> постановления Правительства Санкт-Петербурга от 30.08.2012 N 928 "О внесении изменений в постановление Правительства Санкт-Петербурга от 28.06.2011 N 835 и порядке предоставления в 2012 году субсидий на проведение мероприятий по реализации Комплексной программы "Наука. Промышленность. Инновации" в Санкт-Петербурге на 2012-2015 годы";</w:t>
      </w:r>
    </w:p>
    <w:p>
      <w:pPr>
        <w:pStyle w:val="0"/>
        <w:spacing w:before="240" w:lineRule="auto"/>
        <w:ind w:firstLine="540"/>
        <w:jc w:val="both"/>
      </w:pPr>
      <w:hyperlink w:history="0" r:id="rId128" w:tooltip="Постановление Правительства Санкт-Петербурга от 27.11.2012 N 1230 (ред. от 10.12.2014) &quot;Об утверждении Программы развития сельского хозяйства и регулирования рынка сельскохозяйственной продукции, сырья и продовольствия в Санкт-Петербурге на 2013-2020 годы&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27.11.2012 N 1230 "Об утверждении Программы развития сельского хозяйства и регулирования рынка сельскохозяйственной продукции, сырья и продовольствия в Санкт-Петербурге на 2013-2020 годы";</w:t>
      </w:r>
    </w:p>
    <w:p>
      <w:pPr>
        <w:pStyle w:val="0"/>
        <w:spacing w:before="240" w:lineRule="auto"/>
        <w:ind w:firstLine="540"/>
        <w:jc w:val="both"/>
      </w:pPr>
      <w:hyperlink w:history="0" r:id="rId129" w:tooltip="Постановление Правительства Санкт-Петербурга от 22.05.2013 N 351 &quot;О внесении изменений в постановление Правительства Санкт-Петербурга от 27.11.2012 N 1230&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22.05.2013 N 351 "О внесении изменений в постановление Правительства Санкт-Петербурга от 27.11.2012 N 1230";</w:t>
      </w:r>
    </w:p>
    <w:p>
      <w:pPr>
        <w:pStyle w:val="0"/>
        <w:spacing w:before="240" w:lineRule="auto"/>
        <w:ind w:firstLine="540"/>
        <w:jc w:val="both"/>
      </w:pPr>
      <w:hyperlink w:history="0" r:id="rId130" w:tooltip="Постановление Правительства Санкт-Петербурга от 06.06.2013 N 392 &quot;О подготовке к проведению в 2013 году Санкт-Петербургской международной молодежной недели инновационных информационных технологий&quot; ------------ Недействующая редакция {КонсультантПлюс}">
        <w:r>
          <w:rPr>
            <w:sz w:val="24"/>
            <w:color w:val="0000ff"/>
          </w:rPr>
          <w:t xml:space="preserve">пункт 12</w:t>
        </w:r>
      </w:hyperlink>
      <w:r>
        <w:rPr>
          <w:sz w:val="24"/>
        </w:rPr>
        <w:t xml:space="preserve"> постановления Правительства Санкт-Петербурга от 06.06.2013 N 392 "О подготовке к проведению в 2013 году Санкт-Петербургской международной молодежной недели инновационных информационных технологий";</w:t>
      </w:r>
    </w:p>
    <w:p>
      <w:pPr>
        <w:pStyle w:val="0"/>
        <w:spacing w:before="240" w:lineRule="auto"/>
        <w:ind w:firstLine="540"/>
        <w:jc w:val="both"/>
      </w:pPr>
      <w:hyperlink w:history="0" r:id="rId131" w:tooltip="Постановление Правительства Санкт-Петербурга от 04.07.2013 N 465 &quot;О внесении изменений в постановление Правительства Санкт-Петербурга от 27.11.2012 N 1230&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04.07.2013 N 465 "О внесении изменений в постановление Правительства Санкт-Петербурга от 27.11.2012 N 1230";</w:t>
      </w:r>
    </w:p>
    <w:p>
      <w:pPr>
        <w:pStyle w:val="0"/>
        <w:spacing w:before="240" w:lineRule="auto"/>
        <w:ind w:firstLine="540"/>
        <w:jc w:val="both"/>
      </w:pPr>
      <w:hyperlink w:history="0" r:id="rId132" w:tooltip="Постановление Правительства Санкт-Петербурга от 10.10.2013 N 777 &quot;О внесении изменений в постановление Правительства Санкт-Петербурга от 27.11.2012 N 1230&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10.10.2013 N 777 "О внесении изменений в постановление Правительства Санкт-Петербурга от 27.11.2012 N 1230";</w:t>
      </w:r>
    </w:p>
    <w:p>
      <w:pPr>
        <w:pStyle w:val="0"/>
        <w:spacing w:before="240" w:lineRule="auto"/>
        <w:ind w:firstLine="540"/>
        <w:jc w:val="both"/>
      </w:pPr>
      <w:hyperlink w:history="0" r:id="rId133" w:tooltip="Постановление Правительства Санкт-Петербурга от 30.10.2013 N 858 &quot;О внесении изменений в постановление Правительства Санкт-Петербурга от 28.06.2011 N 83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30.10.2013 N 858 "О внесении изменений в постановление Правительства Санкт-Петербурга от 28.06.2011 N 835";</w:t>
      </w:r>
    </w:p>
    <w:p>
      <w:pPr>
        <w:pStyle w:val="0"/>
        <w:spacing w:before="240" w:lineRule="auto"/>
        <w:ind w:firstLine="540"/>
        <w:jc w:val="both"/>
      </w:pPr>
      <w:hyperlink w:history="0" r:id="rId134" w:tooltip="Постановление Правительства Санкт-Петербурга от 07.11.2013 N 873 &quot;О внесении изменений в постановление Правительства Санкт-Петербурга от 28.06.2011 N 83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07.11.2013 N 873 "О внесении изменений в постановление Правительства Санкт-Петербурга от 28.06.2011 N 835";</w:t>
      </w:r>
    </w:p>
    <w:p>
      <w:pPr>
        <w:pStyle w:val="0"/>
        <w:spacing w:before="240" w:lineRule="auto"/>
        <w:ind w:firstLine="540"/>
        <w:jc w:val="both"/>
      </w:pPr>
      <w:hyperlink w:history="0" r:id="rId135" w:tooltip="Постановление Правительства Санкт-Петербурга от 25.12.2013 N 1033 &quot;О внесении изменений в постановление Правительства Санкт-Петербурга от 28.06.2011 N 83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25.12.2013 N 1033 "О внесении изменений в постановление Правительства Санкт-Петербурга от 28.06.2011 N 835";</w:t>
      </w:r>
    </w:p>
    <w:p>
      <w:pPr>
        <w:pStyle w:val="0"/>
        <w:spacing w:before="240" w:lineRule="auto"/>
        <w:ind w:firstLine="540"/>
        <w:jc w:val="both"/>
      </w:pPr>
      <w:hyperlink w:history="0" r:id="rId136" w:tooltip="Постановление Правительства Санкт-Петербурга от 27.03.2014 N 216 &quot;О внесении изменений в постановление Правительства Санкт-Петербурга от 28.06.2011 N 835 и Порядке предоставления в 2014 году субсидий на проведение мероприятий по реализации Комплексной программы &quot;Наука. Промышленность. Инновации&quot; в Санкт-Петербурге на 2012-2015 годы&quot; ------------ Недействующая редакция {КонсультантПлюс}">
        <w:r>
          <w:rPr>
            <w:sz w:val="24"/>
            <w:color w:val="0000ff"/>
          </w:rPr>
          <w:t xml:space="preserve">пункт 1</w:t>
        </w:r>
      </w:hyperlink>
      <w:r>
        <w:rPr>
          <w:sz w:val="24"/>
        </w:rPr>
        <w:t xml:space="preserve"> постановления Правительства Санкт-Петербурга от 27.03.2014 N 216 "О внесении изменений в постановление Правительства Санкт-Петербурга от 28.06.2011 N 835 и Порядке предоставления в 2014 году субсидий на проведение мероприятий по реализации Комплексной программы "Наука. Промышленность. Инновации" в Санкт-Петербурге на 2012-2015 годы";</w:t>
      </w:r>
    </w:p>
    <w:p>
      <w:pPr>
        <w:pStyle w:val="0"/>
        <w:spacing w:before="240" w:lineRule="auto"/>
        <w:ind w:firstLine="540"/>
        <w:jc w:val="both"/>
      </w:pPr>
      <w:hyperlink w:history="0" r:id="rId137" w:tooltip="Постановление Правительства Санкт-Петербурга от 11.11.2011 N 1586 (ред. от 13.11.2014) &quot;О внесении изменений в постановления Правительства Санкт-Петербурга от 10.02.2004 N 177, от 01.08.2011 N 1054 и о Плане организационных мероприятий на 2012-2014 годы, направленных на обеспечение социально-экономического развития Санкт-Петербурга&quot; ------------ Утратил силу или отменен {КонсультантПлюс}">
        <w:r>
          <w:rPr>
            <w:sz w:val="24"/>
            <w:color w:val="0000ff"/>
          </w:rPr>
          <w:t xml:space="preserve">пункт 5</w:t>
        </w:r>
      </w:hyperlink>
      <w:r>
        <w:rPr>
          <w:sz w:val="24"/>
        </w:rPr>
        <w:t xml:space="preserve"> постановления Правительства Санкт-Петербурга от 11.11.2011 N 1586 "О внесении изменений в постановления Правительства Санкт-Петербурга от 10.02.2004 N 177, от 01.08.2011 N 1054 и о Плане организационных мероприятий на 2012-2014 годы, направленных на обеспечение социально-экономического развития Санкт-Петербурга".</w:t>
      </w:r>
    </w:p>
    <w:p>
      <w:pPr>
        <w:pStyle w:val="0"/>
        <w:spacing w:before="240" w:lineRule="auto"/>
        <w:ind w:firstLine="540"/>
        <w:jc w:val="both"/>
      </w:pPr>
      <w:r>
        <w:rPr>
          <w:sz w:val="24"/>
        </w:rPr>
        <w:t xml:space="preserve">6. Контроль за выполнением постановления возложить на вице-губернатора Санкт-Петербурга Полякова К.В.</w:t>
      </w:r>
    </w:p>
    <w:p>
      <w:pPr>
        <w:pStyle w:val="0"/>
        <w:jc w:val="both"/>
      </w:pPr>
      <w:r>
        <w:rPr>
          <w:sz w:val="24"/>
        </w:rPr>
        <w:t xml:space="preserve">(в ред. Постановлений Правительства Санкт-Петербурга от 25.05.2021 </w:t>
      </w:r>
      <w:hyperlink w:history="0" r:id="rId138"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rPr>
        <w:t xml:space="preserve">, от 21.07.2022 </w:t>
      </w:r>
      <w:hyperlink w:history="0" r:id="rId139"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rPr>
        <w:t xml:space="preserve">)</w:t>
      </w:r>
    </w:p>
    <w:p>
      <w:pPr>
        <w:pStyle w:val="0"/>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Санкт-Петербурга</w:t>
      </w:r>
    </w:p>
    <w:p>
      <w:pPr>
        <w:pStyle w:val="0"/>
        <w:jc w:val="right"/>
      </w:pPr>
      <w:r>
        <w:rPr>
          <w:sz w:val="24"/>
        </w:rPr>
        <w:t xml:space="preserve">Г.С.Полтавченко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23.06.2014 N 495</w:t>
      </w:r>
    </w:p>
    <w:p>
      <w:pPr>
        <w:pStyle w:val="0"/>
      </w:pPr>
      <w:r>
        <w:rPr>
          <w:sz w:val="24"/>
        </w:rPr>
      </w:r>
    </w:p>
    <w:bookmarkStart w:id="106" w:name="P106"/>
    <w:bookmarkEnd w:id="106"/>
    <w:p>
      <w:pPr>
        <w:pStyle w:val="2"/>
        <w:jc w:val="center"/>
      </w:pPr>
      <w:r>
        <w:rPr>
          <w:sz w:val="24"/>
        </w:rPr>
        <w:t xml:space="preserve">ГОСУДАРСТВЕННАЯ ПРОГРАММА САНКТ-ПЕТЕРБУРГА</w:t>
      </w:r>
    </w:p>
    <w:p>
      <w:pPr>
        <w:pStyle w:val="2"/>
        <w:jc w:val="center"/>
      </w:pPr>
      <w:r>
        <w:rPr>
          <w:sz w:val="24"/>
        </w:rPr>
        <w:t xml:space="preserve">"РАЗВИТИЕ ПРОМЫШЛЕННОСТИ, ИННОВАЦИОННОЙ ДЕЯТЕЛЬНОСТИ</w:t>
      </w:r>
    </w:p>
    <w:p>
      <w:pPr>
        <w:pStyle w:val="2"/>
        <w:jc w:val="center"/>
      </w:pPr>
      <w:r>
        <w:rPr>
          <w:sz w:val="24"/>
        </w:rPr>
        <w:t xml:space="preserve">И АГРОПРОМЫШЛЕННОГО КОМПЛЕКСА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 w:tooltip="Постановление Правительства Санкт-Петербурга от 14.04.2026 N 222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color w:val="392c69"/>
              </w:rPr>
              <w:t xml:space="preserve"> Правительства Санкт-Петербурга от 14.04.2026 N 222)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1. ПАСПОРТ</w:t>
      </w:r>
    </w:p>
    <w:p>
      <w:pPr>
        <w:pStyle w:val="2"/>
        <w:jc w:val="center"/>
      </w:pPr>
      <w:r>
        <w:rPr>
          <w:sz w:val="24"/>
        </w:rPr>
        <w:t xml:space="preserve">государственной программы Санкт-Петербурга</w:t>
      </w:r>
    </w:p>
    <w:p>
      <w:pPr>
        <w:pStyle w:val="2"/>
        <w:jc w:val="center"/>
      </w:pPr>
      <w:r>
        <w:rPr>
          <w:sz w:val="24"/>
        </w:rPr>
        <w:t xml:space="preserve">"Развитие промышленности, инновационной деятельности</w:t>
      </w:r>
    </w:p>
    <w:p>
      <w:pPr>
        <w:pStyle w:val="2"/>
        <w:jc w:val="center"/>
      </w:pPr>
      <w:r>
        <w:rPr>
          <w:sz w:val="24"/>
        </w:rPr>
        <w:t xml:space="preserve">и агропромышленного комплекса в Санкт-Петербурге"</w:t>
      </w:r>
    </w:p>
    <w:p>
      <w:pPr>
        <w:pStyle w:val="2"/>
        <w:jc w:val="center"/>
      </w:pPr>
      <w:r>
        <w:rPr>
          <w:sz w:val="24"/>
        </w:rPr>
        <w:t xml:space="preserve">(далее - государственная программа)</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6236"/>
      </w:tblGrid>
      <w:tr>
        <w:tc>
          <w:tcPr>
            <w:tcW w:w="510" w:type="dxa"/>
          </w:tcPr>
          <w:p>
            <w:pPr>
              <w:pStyle w:val="0"/>
              <w:jc w:val="center"/>
            </w:pPr>
            <w:r>
              <w:rPr>
                <w:sz w:val="24"/>
              </w:rPr>
              <w:t xml:space="preserve">1</w:t>
            </w:r>
          </w:p>
        </w:tc>
        <w:tc>
          <w:tcPr>
            <w:tcW w:w="2324" w:type="dxa"/>
          </w:tcPr>
          <w:p>
            <w:pPr>
              <w:pStyle w:val="0"/>
            </w:pPr>
            <w:r>
              <w:rPr>
                <w:sz w:val="24"/>
              </w:rPr>
              <w:t xml:space="preserve">Ответственный исполнитель государственной программы</w:t>
            </w:r>
          </w:p>
        </w:tc>
        <w:tc>
          <w:tcPr>
            <w:tcW w:w="6236" w:type="dxa"/>
          </w:tcPr>
          <w:p>
            <w:pPr>
              <w:pStyle w:val="0"/>
            </w:pPr>
            <w:r>
              <w:rPr>
                <w:sz w:val="24"/>
              </w:rPr>
              <w:t xml:space="preserve">КППИТ</w:t>
            </w:r>
          </w:p>
        </w:tc>
      </w:tr>
      <w:tr>
        <w:tc>
          <w:tcPr>
            <w:tcW w:w="510" w:type="dxa"/>
          </w:tcPr>
          <w:p>
            <w:pPr>
              <w:pStyle w:val="0"/>
              <w:jc w:val="center"/>
            </w:pPr>
            <w:r>
              <w:rPr>
                <w:sz w:val="24"/>
              </w:rPr>
              <w:t xml:space="preserve">2</w:t>
            </w:r>
          </w:p>
        </w:tc>
        <w:tc>
          <w:tcPr>
            <w:tcW w:w="2324" w:type="dxa"/>
          </w:tcPr>
          <w:p>
            <w:pPr>
              <w:pStyle w:val="0"/>
            </w:pPr>
            <w:r>
              <w:rPr>
                <w:sz w:val="24"/>
              </w:rPr>
              <w:t xml:space="preserve">Соисполнитель(-и) государственной программы</w:t>
            </w:r>
          </w:p>
        </w:tc>
        <w:tc>
          <w:tcPr>
            <w:tcW w:w="6236" w:type="dxa"/>
          </w:tcPr>
          <w:p>
            <w:pPr>
              <w:pStyle w:val="0"/>
            </w:pPr>
            <w:r>
              <w:rPr>
                <w:sz w:val="24"/>
              </w:rPr>
              <w:t xml:space="preserve">ЖК</w:t>
            </w:r>
          </w:p>
          <w:p>
            <w:pPr>
              <w:pStyle w:val="0"/>
            </w:pPr>
            <w:r>
              <w:rPr>
                <w:sz w:val="24"/>
              </w:rPr>
              <w:t xml:space="preserve">КЗ</w:t>
            </w:r>
          </w:p>
          <w:p>
            <w:pPr>
              <w:pStyle w:val="0"/>
            </w:pPr>
            <w:r>
              <w:rPr>
                <w:sz w:val="24"/>
              </w:rPr>
              <w:t xml:space="preserve">КИ</w:t>
            </w:r>
          </w:p>
          <w:p>
            <w:pPr>
              <w:pStyle w:val="0"/>
            </w:pPr>
            <w:r>
              <w:rPr>
                <w:sz w:val="24"/>
              </w:rPr>
              <w:t xml:space="preserve">КНВШ</w:t>
            </w:r>
          </w:p>
          <w:p>
            <w:pPr>
              <w:pStyle w:val="0"/>
            </w:pPr>
            <w:r>
              <w:rPr>
                <w:sz w:val="24"/>
              </w:rPr>
              <w:t xml:space="preserve">КРТИ</w:t>
            </w:r>
          </w:p>
          <w:p>
            <w:pPr>
              <w:pStyle w:val="0"/>
            </w:pPr>
            <w:r>
              <w:rPr>
                <w:sz w:val="24"/>
              </w:rPr>
              <w:t xml:space="preserve">КФКС</w:t>
            </w:r>
          </w:p>
        </w:tc>
      </w:tr>
      <w:tr>
        <w:tc>
          <w:tcPr>
            <w:tcW w:w="510" w:type="dxa"/>
          </w:tcPr>
          <w:p>
            <w:pPr>
              <w:pStyle w:val="0"/>
              <w:jc w:val="center"/>
            </w:pPr>
            <w:r>
              <w:rPr>
                <w:sz w:val="24"/>
              </w:rPr>
              <w:t xml:space="preserve">3</w:t>
            </w:r>
          </w:p>
        </w:tc>
        <w:tc>
          <w:tcPr>
            <w:tcW w:w="2324" w:type="dxa"/>
          </w:tcPr>
          <w:p>
            <w:pPr>
              <w:pStyle w:val="0"/>
            </w:pPr>
            <w:r>
              <w:rPr>
                <w:sz w:val="24"/>
              </w:rPr>
              <w:t xml:space="preserve">Участник(-и) государственной программы</w:t>
            </w:r>
          </w:p>
        </w:tc>
        <w:tc>
          <w:tcPr>
            <w:tcW w:w="6236" w:type="dxa"/>
          </w:tcPr>
          <w:p>
            <w:pPr>
              <w:pStyle w:val="0"/>
            </w:pPr>
            <w:r>
              <w:rPr>
                <w:sz w:val="24"/>
              </w:rPr>
              <w:t xml:space="preserve">ФБУ "Тест-С.-Петербург"</w:t>
            </w:r>
          </w:p>
        </w:tc>
      </w:tr>
      <w:tr>
        <w:tc>
          <w:tcPr>
            <w:tcW w:w="510" w:type="dxa"/>
          </w:tcPr>
          <w:p>
            <w:pPr>
              <w:pStyle w:val="0"/>
              <w:jc w:val="center"/>
            </w:pPr>
            <w:r>
              <w:rPr>
                <w:sz w:val="24"/>
              </w:rPr>
              <w:t xml:space="preserve">4</w:t>
            </w:r>
          </w:p>
        </w:tc>
        <w:tc>
          <w:tcPr>
            <w:tcW w:w="2324" w:type="dxa"/>
          </w:tcPr>
          <w:p>
            <w:pPr>
              <w:pStyle w:val="0"/>
            </w:pPr>
            <w:r>
              <w:rPr>
                <w:sz w:val="24"/>
              </w:rPr>
              <w:t xml:space="preserve">Цели государственной программы</w:t>
            </w:r>
          </w:p>
        </w:tc>
        <w:tc>
          <w:tcPr>
            <w:tcW w:w="6236" w:type="dxa"/>
          </w:tcPr>
          <w:p>
            <w:pPr>
              <w:pStyle w:val="0"/>
            </w:pPr>
            <w:r>
              <w:rPr>
                <w:sz w:val="24"/>
              </w:rPr>
              <w:t xml:space="preserve">Содействие инновационно-технологическому развитию промышленности и повышению ее эффективности</w:t>
            </w:r>
          </w:p>
        </w:tc>
      </w:tr>
      <w:tr>
        <w:tc>
          <w:tcPr>
            <w:tcW w:w="510" w:type="dxa"/>
          </w:tcPr>
          <w:p>
            <w:pPr>
              <w:pStyle w:val="0"/>
              <w:jc w:val="center"/>
            </w:pPr>
            <w:r>
              <w:rPr>
                <w:sz w:val="24"/>
              </w:rPr>
              <w:t xml:space="preserve">5</w:t>
            </w:r>
          </w:p>
        </w:tc>
        <w:tc>
          <w:tcPr>
            <w:tcW w:w="2324" w:type="dxa"/>
          </w:tcPr>
          <w:p>
            <w:pPr>
              <w:pStyle w:val="0"/>
            </w:pPr>
            <w:r>
              <w:rPr>
                <w:sz w:val="24"/>
              </w:rPr>
              <w:t xml:space="preserve">Задачи государственной программы</w:t>
            </w:r>
          </w:p>
        </w:tc>
        <w:tc>
          <w:tcPr>
            <w:tcW w:w="6236" w:type="dxa"/>
          </w:tcPr>
          <w:p>
            <w:pPr>
              <w:pStyle w:val="0"/>
            </w:pPr>
            <w:r>
              <w:rPr>
                <w:sz w:val="24"/>
              </w:rPr>
              <w:t xml:space="preserve">Повышение конкурентоспособности промышленности Санкт-Петербурга;</w:t>
            </w:r>
          </w:p>
          <w:p>
            <w:pPr>
              <w:pStyle w:val="0"/>
            </w:pPr>
            <w:r>
              <w:rPr>
                <w:sz w:val="24"/>
              </w:rPr>
              <w:t xml:space="preserve">развитие и эффективное использование инновационного потенциала Санкт-Петербурга;</w:t>
            </w:r>
          </w:p>
          <w:p>
            <w:pPr>
              <w:pStyle w:val="0"/>
            </w:pPr>
            <w:r>
              <w:rPr>
                <w:sz w:val="24"/>
              </w:rPr>
              <w:t xml:space="preserve">создание благоприятных условий для развития АПК Санкт-Петербурга в целях обеспечения продовольственной безопасности Санкт-Петербурга, а также обеспечения населения Санкт-Петербурга качественными и безопасными продуктами питания</w:t>
            </w:r>
          </w:p>
        </w:tc>
      </w:tr>
      <w:tr>
        <w:tc>
          <w:tcPr>
            <w:tcW w:w="510" w:type="dxa"/>
          </w:tcPr>
          <w:p>
            <w:pPr>
              <w:pStyle w:val="0"/>
              <w:jc w:val="center"/>
            </w:pPr>
            <w:r>
              <w:rPr>
                <w:sz w:val="24"/>
              </w:rPr>
              <w:t xml:space="preserve">6</w:t>
            </w:r>
          </w:p>
        </w:tc>
        <w:tc>
          <w:tcPr>
            <w:tcW w:w="2324" w:type="dxa"/>
          </w:tcPr>
          <w:p>
            <w:pPr>
              <w:pStyle w:val="0"/>
            </w:pPr>
            <w:r>
              <w:rPr>
                <w:sz w:val="24"/>
              </w:rPr>
              <w:t xml:space="preserve">Основания разработки государственной программы</w:t>
            </w:r>
          </w:p>
        </w:tc>
        <w:tc>
          <w:tcPr>
            <w:tcW w:w="6236" w:type="dxa"/>
          </w:tcPr>
          <w:p>
            <w:pPr>
              <w:pStyle w:val="0"/>
            </w:pPr>
            <w:r>
              <w:rPr>
                <w:sz w:val="24"/>
              </w:rPr>
              <w:t xml:space="preserve">Федеральная государственная программа развития промышленности;</w:t>
            </w:r>
          </w:p>
          <w:p>
            <w:pPr>
              <w:pStyle w:val="0"/>
            </w:pPr>
            <w:r>
              <w:rPr>
                <w:sz w:val="24"/>
              </w:rPr>
              <w:t xml:space="preserve">Федеральная государственная программа развития сельского хозяйства;</w:t>
            </w:r>
          </w:p>
          <w:p>
            <w:pPr>
              <w:pStyle w:val="0"/>
            </w:pPr>
            <w:hyperlink w:history="0" r:id="rId141" w:tooltip="Закон Санкт-Петербурга от 08.06.2009 N 221-47 (ред. от 17.06.2025) &quot;О промышленной политике в Санкт-Петербурге&quot; (принят ЗС СПб 13.05.2009) {КонсультантПлюс}">
              <w:r>
                <w:rPr>
                  <w:sz w:val="24"/>
                  <w:color w:val="0000ff"/>
                </w:rPr>
                <w:t xml:space="preserve">Закон</w:t>
              </w:r>
            </w:hyperlink>
            <w:r>
              <w:rPr>
                <w:sz w:val="24"/>
              </w:rPr>
              <w:t xml:space="preserve"> Санкт-Петербурга от 13.05.2009 N 221-47 "О промышленной политике в Санкт-Петербурге";</w:t>
            </w:r>
          </w:p>
          <w:p>
            <w:pPr>
              <w:pStyle w:val="0"/>
            </w:pPr>
            <w:hyperlink w:history="0" r:id="rId142" w:tooltip="Закон Санкт-Петербурга от 12.10.2009 N 411-85 (ред. от 01.04.2026) &quot;Об основах научно-технической политики Санкт-Петербурга&quot; (принят ЗС СПб 16.09.2009) {КонсультантПлюс}">
              <w:r>
                <w:rPr>
                  <w:sz w:val="24"/>
                  <w:color w:val="0000ff"/>
                </w:rPr>
                <w:t xml:space="preserve">Закон</w:t>
              </w:r>
            </w:hyperlink>
            <w:r>
              <w:rPr>
                <w:sz w:val="24"/>
              </w:rPr>
              <w:t xml:space="preserve"> Санкт-Петербурга от 16.09.2009 N 411-85 "Об основах научно-технической политики Санкт-Петербурга";</w:t>
            </w:r>
          </w:p>
          <w:p>
            <w:pPr>
              <w:pStyle w:val="0"/>
            </w:pPr>
            <w:hyperlink w:history="0" r:id="rId143" w:tooltip="Постановление Правительства Санкт-Петербурга от 25.12.2013 N 1039 (ред. от 09.10.2025) &quo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quot; {КонсультантПлюс}">
              <w:r>
                <w:rPr>
                  <w:sz w:val="24"/>
                  <w:color w:val="0000ff"/>
                </w:rPr>
                <w:t xml:space="preserve">постановление</w:t>
              </w:r>
            </w:hyperlink>
            <w:r>
              <w:rPr>
                <w:sz w:val="24"/>
              </w:rP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p>
        </w:tc>
      </w:tr>
      <w:tr>
        <w:tc>
          <w:tcPr>
            <w:tcW w:w="510" w:type="dxa"/>
          </w:tcPr>
          <w:p>
            <w:pPr>
              <w:pStyle w:val="0"/>
              <w:jc w:val="center"/>
            </w:pPr>
            <w:r>
              <w:rPr>
                <w:sz w:val="24"/>
              </w:rPr>
              <w:t xml:space="preserve">7</w:t>
            </w:r>
          </w:p>
        </w:tc>
        <w:tc>
          <w:tcPr>
            <w:tcW w:w="2324" w:type="dxa"/>
          </w:tcPr>
          <w:p>
            <w:pPr>
              <w:pStyle w:val="0"/>
            </w:pPr>
            <w:r>
              <w:rPr>
                <w:sz w:val="24"/>
              </w:rPr>
              <w:t xml:space="preserve">Региональные проекты, реализуемые в рамках государственной программы</w:t>
            </w:r>
          </w:p>
        </w:tc>
        <w:tc>
          <w:tcPr>
            <w:tcW w:w="6236" w:type="dxa"/>
          </w:tcPr>
          <w:p>
            <w:pPr>
              <w:pStyle w:val="0"/>
            </w:pPr>
            <w:r>
              <w:rPr>
                <w:sz w:val="24"/>
              </w:rPr>
              <w:t xml:space="preserve">-</w:t>
            </w:r>
          </w:p>
        </w:tc>
      </w:tr>
      <w:tr>
        <w:tc>
          <w:tcPr>
            <w:tcW w:w="510" w:type="dxa"/>
          </w:tcPr>
          <w:p>
            <w:pPr>
              <w:pStyle w:val="0"/>
              <w:jc w:val="center"/>
            </w:pPr>
            <w:r>
              <w:rPr>
                <w:sz w:val="24"/>
              </w:rPr>
              <w:t xml:space="preserve">8</w:t>
            </w:r>
          </w:p>
        </w:tc>
        <w:tc>
          <w:tcPr>
            <w:tcW w:w="2324" w:type="dxa"/>
          </w:tcPr>
          <w:p>
            <w:pPr>
              <w:pStyle w:val="0"/>
            </w:pPr>
            <w:r>
              <w:rPr>
                <w:sz w:val="24"/>
              </w:rPr>
              <w:t xml:space="preserve">Оценка объемов налоговых расходов, соответствующих целям государственной программы</w:t>
            </w:r>
          </w:p>
        </w:tc>
        <w:tc>
          <w:tcPr>
            <w:tcW w:w="6236" w:type="dxa"/>
          </w:tcPr>
          <w:p>
            <w:pPr>
              <w:pStyle w:val="0"/>
            </w:pPr>
            <w:r>
              <w:rPr>
                <w:sz w:val="24"/>
              </w:rPr>
              <w:t xml:space="preserve">Общий объем налоговых расходов составляет</w:t>
            </w:r>
          </w:p>
          <w:p>
            <w:pPr>
              <w:pStyle w:val="0"/>
            </w:pPr>
            <w:r>
              <w:rPr>
                <w:sz w:val="24"/>
              </w:rPr>
              <w:t xml:space="preserve">10980106,8 тыс. руб., в том числе по годам реализации:</w:t>
            </w:r>
          </w:p>
          <w:p>
            <w:pPr>
              <w:pStyle w:val="0"/>
            </w:pPr>
            <w:r>
              <w:rPr>
                <w:sz w:val="24"/>
              </w:rPr>
              <w:t xml:space="preserve">2026 г. - 3474086,1 тыс. руб.;</w:t>
            </w:r>
          </w:p>
          <w:p>
            <w:pPr>
              <w:pStyle w:val="0"/>
            </w:pPr>
            <w:r>
              <w:rPr>
                <w:sz w:val="24"/>
              </w:rPr>
              <w:t xml:space="preserve">2027 г. - 3657037,4 тыс. руб.;</w:t>
            </w:r>
          </w:p>
          <w:p>
            <w:pPr>
              <w:pStyle w:val="0"/>
            </w:pPr>
            <w:r>
              <w:rPr>
                <w:sz w:val="24"/>
              </w:rPr>
              <w:t xml:space="preserve">2028 г. - 3848983,3 тыс. руб.</w:t>
            </w:r>
          </w:p>
        </w:tc>
      </w:tr>
      <w:tr>
        <w:tc>
          <w:tcPr>
            <w:tcW w:w="510" w:type="dxa"/>
          </w:tcPr>
          <w:p>
            <w:pPr>
              <w:pStyle w:val="0"/>
              <w:jc w:val="center"/>
            </w:pPr>
            <w:r>
              <w:rPr>
                <w:sz w:val="24"/>
              </w:rPr>
              <w:t xml:space="preserve">9</w:t>
            </w:r>
          </w:p>
        </w:tc>
        <w:tc>
          <w:tcPr>
            <w:tcW w:w="2324" w:type="dxa"/>
          </w:tcPr>
          <w:p>
            <w:pPr>
              <w:pStyle w:val="0"/>
            </w:pPr>
            <w:r>
              <w:rPr>
                <w:sz w:val="24"/>
              </w:rPr>
              <w:t xml:space="preserve">Перечень подпрограмм государственной программы (далее - подпрограммы) и отдельных мероприятий государственной программы (далее - отдельные мероприятия)</w:t>
            </w:r>
          </w:p>
        </w:tc>
        <w:tc>
          <w:tcPr>
            <w:tcW w:w="6236" w:type="dxa"/>
          </w:tcPr>
          <w:p>
            <w:pPr>
              <w:pStyle w:val="0"/>
            </w:pPr>
            <w:r>
              <w:rPr>
                <w:sz w:val="24"/>
              </w:rPr>
              <w:t xml:space="preserve">Подпрограммы:</w:t>
            </w:r>
          </w:p>
          <w:p>
            <w:pPr>
              <w:pStyle w:val="0"/>
            </w:pPr>
            <w:r>
              <w:rPr>
                <w:sz w:val="24"/>
              </w:rPr>
              <w:t xml:space="preserve">"</w:t>
            </w:r>
            <w:hyperlink w:history="0" w:anchor="P1963" w:tooltip="2. Подпрограмма 1">
              <w:r>
                <w:rPr>
                  <w:sz w:val="24"/>
                  <w:color w:val="0000ff"/>
                </w:rPr>
                <w:t xml:space="preserve">Развитие промышленности</w:t>
              </w:r>
            </w:hyperlink>
            <w:r>
              <w:rPr>
                <w:sz w:val="24"/>
              </w:rPr>
              <w:t xml:space="preserve"> Санкт-Петербурга" (далее - подпрограмма 1);</w:t>
            </w:r>
          </w:p>
          <w:p>
            <w:pPr>
              <w:pStyle w:val="0"/>
            </w:pPr>
            <w:r>
              <w:rPr>
                <w:sz w:val="24"/>
              </w:rPr>
              <w:t xml:space="preserve">"</w:t>
            </w:r>
            <w:hyperlink w:history="0" w:anchor="P3267" w:tooltip="3. Подпрограмма 2">
              <w:r>
                <w:rPr>
                  <w:sz w:val="24"/>
                  <w:color w:val="0000ff"/>
                </w:rPr>
                <w:t xml:space="preserve">Инновационное развитие</w:t>
              </w:r>
            </w:hyperlink>
            <w:r>
              <w:rPr>
                <w:sz w:val="24"/>
              </w:rPr>
              <w:t xml:space="preserve"> Санкт-Петербурга" (далее - подпрограмма 2);</w:t>
            </w:r>
          </w:p>
          <w:p>
            <w:pPr>
              <w:pStyle w:val="0"/>
            </w:pPr>
            <w:r>
              <w:rPr>
                <w:sz w:val="24"/>
              </w:rPr>
              <w:t xml:space="preserve">"</w:t>
            </w:r>
            <w:hyperlink w:history="0" w:anchor="P3775" w:tooltip="4. Подпрограмма 3">
              <w:r>
                <w:rPr>
                  <w:sz w:val="24"/>
                  <w:color w:val="0000ff"/>
                </w:rPr>
                <w:t xml:space="preserve">Развитие сельского хозяйства</w:t>
              </w:r>
            </w:hyperlink>
            <w:r>
              <w:rPr>
                <w:sz w:val="24"/>
              </w:rPr>
              <w:t xml:space="preserve"> и регулирование рынка сельскохозяйственной продукции, сырья и продовольствия в Санкт-Петербурге" (далее - подпрограмма 3)</w:t>
            </w:r>
          </w:p>
        </w:tc>
      </w:tr>
      <w:tr>
        <w:tblPrEx>
          <w:tblBorders>
            <w:insideH w:val="nil"/>
          </w:tblBorders>
        </w:tblPrEx>
        <w:tc>
          <w:tcPr>
            <w:tcW w:w="510" w:type="dxa"/>
            <w:tcBorders>
              <w:bottom w:val="nil"/>
            </w:tcBorders>
          </w:tcPr>
          <w:p>
            <w:pPr>
              <w:pStyle w:val="0"/>
              <w:jc w:val="center"/>
            </w:pPr>
            <w:r>
              <w:rPr>
                <w:sz w:val="24"/>
              </w:rPr>
              <w:t xml:space="preserve">10</w:t>
            </w:r>
          </w:p>
        </w:tc>
        <w:tc>
          <w:tcPr>
            <w:tcW w:w="2324" w:type="dxa"/>
            <w:tcBorders>
              <w:bottom w:val="nil"/>
            </w:tcBorders>
          </w:tcPr>
          <w:p>
            <w:pPr>
              <w:pStyle w:val="0"/>
            </w:pPr>
            <w:r>
              <w:rPr>
                <w:sz w:val="24"/>
              </w:rPr>
              <w:t xml:space="preserve">Общий объем финансирования государственной программы по источникам финансирования 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6236" w:type="dxa"/>
            <w:tcBorders>
              <w:bottom w:val="nil"/>
            </w:tcBorders>
          </w:tcPr>
          <w:p>
            <w:pPr>
              <w:pStyle w:val="0"/>
            </w:pPr>
            <w:r>
              <w:rPr>
                <w:sz w:val="24"/>
              </w:rPr>
              <w:t xml:space="preserve">Общий объем финансирования государственной программы составляет 35927074,5 тыс. руб., в том числе по годам:</w:t>
            </w:r>
          </w:p>
          <w:p>
            <w:pPr>
              <w:pStyle w:val="0"/>
            </w:pPr>
            <w:r>
              <w:rPr>
                <w:sz w:val="24"/>
              </w:rPr>
              <w:t xml:space="preserve">2026 г. - 10274987,1 тыс. руб.;</w:t>
            </w:r>
          </w:p>
          <w:p>
            <w:pPr>
              <w:pStyle w:val="0"/>
            </w:pPr>
            <w:r>
              <w:rPr>
                <w:sz w:val="24"/>
              </w:rPr>
              <w:t xml:space="preserve">2027 г. - 4422203,9 тыс. руб.;</w:t>
            </w:r>
          </w:p>
          <w:p>
            <w:pPr>
              <w:pStyle w:val="0"/>
            </w:pPr>
            <w:r>
              <w:rPr>
                <w:sz w:val="24"/>
              </w:rPr>
              <w:t xml:space="preserve">2028 г. - 7289041,7 тыс. руб.;</w:t>
            </w:r>
          </w:p>
          <w:p>
            <w:pPr>
              <w:pStyle w:val="0"/>
            </w:pPr>
            <w:r>
              <w:rPr>
                <w:sz w:val="24"/>
              </w:rPr>
              <w:t xml:space="preserve">2029 г. - 5245949,2 тыс. руб.;</w:t>
            </w:r>
          </w:p>
          <w:p>
            <w:pPr>
              <w:pStyle w:val="0"/>
            </w:pPr>
            <w:r>
              <w:rPr>
                <w:sz w:val="24"/>
              </w:rPr>
              <w:t xml:space="preserve">2030 г. - 4775078,3 тыс. руб.;</w:t>
            </w:r>
          </w:p>
          <w:p>
            <w:pPr>
              <w:pStyle w:val="0"/>
            </w:pPr>
            <w:r>
              <w:rPr>
                <w:sz w:val="24"/>
              </w:rPr>
              <w:t xml:space="preserve">2031 г. - 3919814,3 тыс. руб.;</w:t>
            </w:r>
          </w:p>
          <w:p>
            <w:pPr>
              <w:pStyle w:val="0"/>
            </w:pPr>
            <w:r>
              <w:rPr>
                <w:sz w:val="24"/>
              </w:rPr>
              <w:t xml:space="preserve">за счет средств бюджета Санкт-Петербурга - 35900290,2 тыс. руб., в том числе по годам:</w:t>
            </w:r>
          </w:p>
          <w:p>
            <w:pPr>
              <w:pStyle w:val="0"/>
            </w:pPr>
            <w:r>
              <w:rPr>
                <w:sz w:val="24"/>
              </w:rPr>
              <w:t xml:space="preserve">2026 г. - 10255392,7 тыс. руб.;</w:t>
            </w:r>
          </w:p>
          <w:p>
            <w:pPr>
              <w:pStyle w:val="0"/>
            </w:pPr>
            <w:r>
              <w:rPr>
                <w:sz w:val="24"/>
              </w:rPr>
              <w:t xml:space="preserve">2027 г. - 4418608,9 тыс. руб.;</w:t>
            </w:r>
          </w:p>
          <w:p>
            <w:pPr>
              <w:pStyle w:val="0"/>
            </w:pPr>
            <w:r>
              <w:rPr>
                <w:sz w:val="24"/>
              </w:rPr>
              <w:t xml:space="preserve">2028 г. - 7285446,8 тыс. руб.;</w:t>
            </w:r>
          </w:p>
          <w:p>
            <w:pPr>
              <w:pStyle w:val="0"/>
            </w:pPr>
            <w:r>
              <w:rPr>
                <w:sz w:val="24"/>
              </w:rPr>
              <w:t xml:space="preserve">2029 г. - 5245949,2 тыс. руб.;</w:t>
            </w:r>
          </w:p>
          <w:p>
            <w:pPr>
              <w:pStyle w:val="0"/>
            </w:pPr>
            <w:r>
              <w:rPr>
                <w:sz w:val="24"/>
              </w:rPr>
              <w:t xml:space="preserve">2030 г. - 4775078,3 тыс. руб.;</w:t>
            </w:r>
          </w:p>
          <w:p>
            <w:pPr>
              <w:pStyle w:val="0"/>
            </w:pPr>
            <w:r>
              <w:rPr>
                <w:sz w:val="24"/>
              </w:rPr>
              <w:t xml:space="preserve">2031 г. - 3919814,3 тыс. руб.;</w:t>
            </w:r>
          </w:p>
          <w:p>
            <w:pPr>
              <w:pStyle w:val="0"/>
            </w:pPr>
            <w:r>
              <w:rPr>
                <w:sz w:val="24"/>
              </w:rPr>
              <w:t xml:space="preserve">за счет средств федерального бюджета - 26784,3 тыс. руб., в том числе по годам:</w:t>
            </w:r>
          </w:p>
          <w:p>
            <w:pPr>
              <w:pStyle w:val="0"/>
            </w:pPr>
            <w:r>
              <w:rPr>
                <w:sz w:val="24"/>
              </w:rPr>
              <w:t xml:space="preserve">2026 г. - 19594,4 тыс. руб.;</w:t>
            </w:r>
          </w:p>
          <w:p>
            <w:pPr>
              <w:pStyle w:val="0"/>
            </w:pPr>
            <w:r>
              <w:rPr>
                <w:sz w:val="24"/>
              </w:rPr>
              <w:t xml:space="preserve">2027 г. - 3595,0 тыс. руб.;</w:t>
            </w:r>
          </w:p>
          <w:p>
            <w:pPr>
              <w:pStyle w:val="0"/>
            </w:pPr>
            <w:r>
              <w:rPr>
                <w:sz w:val="24"/>
              </w:rPr>
              <w:t xml:space="preserve">2028 г. - 3594,9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tcBorders>
          </w:tcPr>
          <w:p>
            <w:pPr>
              <w:pStyle w:val="0"/>
              <w:jc w:val="both"/>
            </w:pPr>
            <w:r>
              <w:rPr>
                <w:sz w:val="24"/>
              </w:rPr>
            </w:r>
          </w:p>
        </w:tc>
        <w:tc>
          <w:tcPr>
            <w:tcW w:w="2324" w:type="dxa"/>
            <w:tcBorders>
              <w:top w:val="nil"/>
            </w:tcBorders>
          </w:tcPr>
          <w:p>
            <w:pPr>
              <w:pStyle w:val="0"/>
              <w:jc w:val="both"/>
            </w:pPr>
            <w:r>
              <w:rPr>
                <w:sz w:val="24"/>
              </w:rPr>
            </w:r>
          </w:p>
        </w:tc>
        <w:tc>
          <w:tcPr>
            <w:tcW w:w="6236" w:type="dxa"/>
            <w:tcBorders>
              <w:top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c>
          <w:tcPr>
            <w:tcW w:w="510" w:type="dxa"/>
          </w:tcPr>
          <w:p>
            <w:pPr>
              <w:pStyle w:val="0"/>
              <w:jc w:val="center"/>
            </w:pPr>
            <w:r>
              <w:rPr>
                <w:sz w:val="24"/>
              </w:rPr>
              <w:t xml:space="preserve">11</w:t>
            </w:r>
          </w:p>
        </w:tc>
        <w:tc>
          <w:tcPr>
            <w:tcW w:w="2324" w:type="dxa"/>
          </w:tcPr>
          <w:p>
            <w:pPr>
              <w:pStyle w:val="0"/>
            </w:pPr>
            <w:r>
              <w:rPr>
                <w:sz w:val="24"/>
              </w:rPr>
              <w:t xml:space="preserve">Ожидаемые результаты реализации государственной программы</w:t>
            </w:r>
          </w:p>
        </w:tc>
        <w:tc>
          <w:tcPr>
            <w:tcW w:w="6236" w:type="dxa"/>
          </w:tcPr>
          <w:p>
            <w:pPr>
              <w:pStyle w:val="0"/>
            </w:pPr>
            <w:r>
              <w:rPr>
                <w:sz w:val="24"/>
              </w:rPr>
              <w:t xml:space="preserve">Созданы условия для повышения уровня производительности труда в промышленности и роста конкурентоспособности организаций указанной сферы;</w:t>
            </w:r>
          </w:p>
          <w:p>
            <w:pPr>
              <w:pStyle w:val="0"/>
            </w:pPr>
            <w:r>
              <w:rPr>
                <w:sz w:val="24"/>
              </w:rPr>
              <w:t xml:space="preserve">осуществлено ускоренное развитие высокотехнологичного сектора промышленности Санкт-Петербурга;</w:t>
            </w:r>
          </w:p>
          <w:p>
            <w:pPr>
              <w:pStyle w:val="0"/>
            </w:pPr>
            <w:r>
              <w:rPr>
                <w:sz w:val="24"/>
              </w:rPr>
              <w:t xml:space="preserve">обеспечено сохранение позиций Санкт-Петербурга как одного из ведущих промышленных регионов Российской Федерации;</w:t>
            </w:r>
          </w:p>
          <w:p>
            <w:pPr>
              <w:pStyle w:val="0"/>
            </w:pPr>
            <w:r>
              <w:rPr>
                <w:sz w:val="24"/>
              </w:rPr>
              <w:t xml:space="preserve">увеличен объем отгруженной продукции и ее доли в общем объеме отгруженной продукции по стране до 5,7 процента;</w:t>
            </w:r>
          </w:p>
          <w:p>
            <w:pPr>
              <w:pStyle w:val="0"/>
            </w:pPr>
            <w:r>
              <w:rPr>
                <w:sz w:val="24"/>
              </w:rPr>
              <w:t xml:space="preserve">обеспечено повышение инновационной активности субъектов деятельности в сфере промышленности в Санкт-Петербурге;</w:t>
            </w:r>
          </w:p>
          <w:p>
            <w:pPr>
              <w:pStyle w:val="0"/>
            </w:pPr>
            <w:r>
              <w:rPr>
                <w:sz w:val="24"/>
              </w:rPr>
              <w:t xml:space="preserve">население Санкт-Петербурга обеспечено качественными</w:t>
            </w:r>
          </w:p>
          <w:p>
            <w:pPr>
              <w:pStyle w:val="0"/>
            </w:pPr>
            <w:r>
              <w:rPr>
                <w:sz w:val="24"/>
              </w:rPr>
              <w:t xml:space="preserve">и безопасными продуктами питания</w:t>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Объем финансирования государственной программы за счет средств федерального бюджета будет уточняться в соответствии с соглашениями о предоставлении субсидий и иных межбюджетных трансфертов, имеющих целевое значение, из федерального бюджета бюджетам субъектов Российской Федерации, планируемыми к заключению между:</w:t>
      </w:r>
    </w:p>
    <w:p>
      <w:pPr>
        <w:pStyle w:val="0"/>
        <w:spacing w:before="240" w:lineRule="auto"/>
        <w:ind w:firstLine="540"/>
        <w:jc w:val="both"/>
      </w:pPr>
      <w:r>
        <w:rPr>
          <w:sz w:val="24"/>
        </w:rPr>
        <w:t xml:space="preserve">Санкт-Петербургом и Министерством промышленности и торговли Российской Федерации;</w:t>
      </w:r>
    </w:p>
    <w:p>
      <w:pPr>
        <w:pStyle w:val="0"/>
        <w:spacing w:before="240" w:lineRule="auto"/>
        <w:ind w:firstLine="540"/>
        <w:jc w:val="both"/>
      </w:pPr>
      <w:r>
        <w:rPr>
          <w:sz w:val="24"/>
        </w:rPr>
        <w:t xml:space="preserve">Санкт-Петербургом и Министерством экономического развития Российской Федерации;</w:t>
      </w:r>
    </w:p>
    <w:p>
      <w:pPr>
        <w:pStyle w:val="0"/>
        <w:spacing w:before="240" w:lineRule="auto"/>
        <w:ind w:firstLine="540"/>
        <w:jc w:val="both"/>
      </w:pPr>
      <w:r>
        <w:rPr>
          <w:sz w:val="24"/>
        </w:rPr>
        <w:t xml:space="preserve">Санкт-Петербургом и Министерством сельского хозяйства Российской Федерации.</w:t>
      </w:r>
    </w:p>
    <w:p>
      <w:pPr>
        <w:pStyle w:val="0"/>
        <w:ind w:firstLine="540"/>
        <w:jc w:val="both"/>
      </w:pPr>
      <w:r>
        <w:rPr>
          <w:sz w:val="24"/>
        </w:rPr>
      </w:r>
    </w:p>
    <w:p>
      <w:pPr>
        <w:pStyle w:val="2"/>
        <w:outlineLvl w:val="2"/>
        <w:jc w:val="center"/>
      </w:pPr>
      <w:r>
        <w:rPr>
          <w:sz w:val="24"/>
        </w:rPr>
        <w:t xml:space="preserve">1.1. Характеристика текущего состояния сферы промышленности,</w:t>
      </w:r>
    </w:p>
    <w:p>
      <w:pPr>
        <w:pStyle w:val="2"/>
        <w:jc w:val="center"/>
      </w:pPr>
      <w:r>
        <w:rPr>
          <w:sz w:val="24"/>
        </w:rPr>
        <w:t xml:space="preserve">инновационной деятельности и АПК в Санкт-Петербурге</w:t>
      </w:r>
    </w:p>
    <w:p>
      <w:pPr>
        <w:pStyle w:val="2"/>
        <w:jc w:val="center"/>
      </w:pPr>
      <w:r>
        <w:rPr>
          <w:sz w:val="24"/>
        </w:rPr>
        <w:t xml:space="preserve">с указанием основных проблем</w:t>
      </w:r>
    </w:p>
    <w:p>
      <w:pPr>
        <w:pStyle w:val="0"/>
        <w:ind w:firstLine="540"/>
        <w:jc w:val="both"/>
      </w:pPr>
      <w:r>
        <w:rPr>
          <w:sz w:val="24"/>
        </w:rPr>
      </w:r>
    </w:p>
    <w:p>
      <w:pPr>
        <w:pStyle w:val="0"/>
        <w:ind w:firstLine="540"/>
        <w:jc w:val="both"/>
      </w:pPr>
      <w:r>
        <w:rPr>
          <w:sz w:val="24"/>
        </w:rPr>
        <w:t xml:space="preserve">Промышленность Санкт-Петербурга является основой экономики Санкт-Петербурга, главным источником доходов бюджета Санкт-Петербурга.</w:t>
      </w:r>
    </w:p>
    <w:p>
      <w:pPr>
        <w:pStyle w:val="0"/>
        <w:spacing w:before="240" w:lineRule="auto"/>
        <w:ind w:firstLine="540"/>
        <w:jc w:val="both"/>
      </w:pPr>
      <w:r>
        <w:rPr>
          <w:sz w:val="24"/>
        </w:rPr>
        <w:t xml:space="preserve">На долю промышленности в Санкт-Петербурге приходится 15,7 процента валового регионального продукта (по данным за 2023 год).</w:t>
      </w:r>
    </w:p>
    <w:p>
      <w:pPr>
        <w:pStyle w:val="0"/>
        <w:spacing w:before="240" w:lineRule="auto"/>
        <w:ind w:firstLine="540"/>
        <w:jc w:val="both"/>
      </w:pPr>
      <w:r>
        <w:rPr>
          <w:sz w:val="24"/>
        </w:rPr>
        <w:t xml:space="preserve">Вклад промышленности в формирование доходной части бюджета Санкт-Петербурга является наибольшим: организации сферы промышленности по итогам 2025 года обеспечили 46,4 процента налоговых поступлений в бюджетную систему Российской Федерации, более 17 процентов поступлений в бюджет Санкт-Петербурга (по оценке КППИТ на основе данных Управления Федеральной налоговой службы по Санкт-Петербургу).</w:t>
      </w:r>
    </w:p>
    <w:p>
      <w:pPr>
        <w:pStyle w:val="0"/>
        <w:spacing w:before="240" w:lineRule="auto"/>
        <w:ind w:firstLine="540"/>
        <w:jc w:val="both"/>
      </w:pPr>
      <w:r>
        <w:rPr>
          <w:sz w:val="24"/>
        </w:rPr>
        <w:t xml:space="preserve">Развитие промышленности как базового сектора экономики оказывает влияние на различные аспекты социально-экономического развития региона, в том числе на доходы бюджета, занятость и уровень благосостояния населения, решение социальных задач, состояние потребительского рынка.</w:t>
      </w:r>
    </w:p>
    <w:p>
      <w:pPr>
        <w:pStyle w:val="0"/>
        <w:spacing w:before="240" w:lineRule="auto"/>
        <w:ind w:firstLine="540"/>
        <w:jc w:val="both"/>
      </w:pPr>
      <w:r>
        <w:rPr>
          <w:sz w:val="24"/>
        </w:rPr>
        <w:t xml:space="preserve">Одним из основных факторов обеспечения стратегической конкурентоспособности и необходимым условием устойчивого развития промышленности Санкт-Петербурга является наличие в Санкт-Петербурге значительного инновационного потенциала.</w:t>
      </w:r>
    </w:p>
    <w:p>
      <w:pPr>
        <w:pStyle w:val="0"/>
        <w:spacing w:before="240" w:lineRule="auto"/>
        <w:ind w:firstLine="540"/>
        <w:jc w:val="both"/>
      </w:pPr>
      <w:r>
        <w:rPr>
          <w:sz w:val="24"/>
        </w:rPr>
        <w:t xml:space="preserve">Санкт-Петербург находится в центре передового инновационного развития и на протяжении нескольких лет занимает лидирующие позиции в различных рейтингах, в том числе международных. Начиная с 2014 года Санкт-Петербург входит в тройку лидеров в Рейтинге инновационных регионов России, разработанном ассоциацией экономического взаимодействия субъектов Российской Федерации "Ассоциация инновационных регионов России" совместно с Министерством экономического развития Российской Федерации, и в 2018 году Санкт-Петербург в указанном рейтинге занял первое место.</w:t>
      </w:r>
    </w:p>
    <w:p>
      <w:pPr>
        <w:pStyle w:val="0"/>
        <w:spacing w:before="240" w:lineRule="auto"/>
        <w:ind w:firstLine="540"/>
        <w:jc w:val="both"/>
      </w:pPr>
      <w:r>
        <w:rPr>
          <w:sz w:val="24"/>
        </w:rPr>
        <w:t xml:space="preserve">Согласно ежегодному Рейтингу инновационного развития субъектов Российской Федерации, который представляет Институт статистических исследований и экономики знаний Национального исследовательского университета "Высшая школа экономики" в рамках деятельности Российской кластерной обсерватории, Санкт-Петербург в 2024 году занял второе место в части рейтинга российского регионального инновационного индекса. С учетом указанных предпосылок, целей и задач социально-экономического развития Санкт-Петербурга на долгосрочную перспективу инновационное развитие Санкт-Петербурга определено как одно из приоритетных направлений.</w:t>
      </w:r>
    </w:p>
    <w:p>
      <w:pPr>
        <w:pStyle w:val="0"/>
        <w:spacing w:before="240" w:lineRule="auto"/>
        <w:ind w:firstLine="540"/>
        <w:jc w:val="both"/>
      </w:pPr>
      <w:r>
        <w:rPr>
          <w:sz w:val="24"/>
        </w:rPr>
        <w:t xml:space="preserve">Эффективным сектором экономики, включающим в себя организации пищевой и перерабатывающей промышленности и организации сельского хозяйства, является АПК Санкт-Петербурга, который призван решать одну из важнейших задач, - содействие обеспечению продовольственной безопасности Санкт-Петербурга.</w:t>
      </w:r>
    </w:p>
    <w:p>
      <w:pPr>
        <w:pStyle w:val="0"/>
        <w:spacing w:before="240" w:lineRule="auto"/>
        <w:ind w:firstLine="540"/>
        <w:jc w:val="both"/>
      </w:pPr>
      <w:r>
        <w:rPr>
          <w:sz w:val="24"/>
        </w:rPr>
        <w:t xml:space="preserve">Характеристики текущего состояния промышленности, инновационной деятельности и АПК Санкт-Петербурга с указанием основных проблем приведены в соответствующих разделах подпрограмм государственной программы.</w:t>
      </w:r>
    </w:p>
    <w:p>
      <w:pPr>
        <w:pStyle w:val="0"/>
        <w:jc w:val="center"/>
      </w:pPr>
      <w:r>
        <w:rPr>
          <w:sz w:val="24"/>
        </w:rPr>
      </w:r>
    </w:p>
    <w:p>
      <w:pPr>
        <w:pStyle w:val="2"/>
        <w:outlineLvl w:val="3"/>
        <w:jc w:val="center"/>
      </w:pPr>
      <w:r>
        <w:rPr>
          <w:sz w:val="24"/>
        </w:rPr>
        <w:t xml:space="preserve">1.1.1. Перечень заключенных финансовых</w:t>
      </w:r>
    </w:p>
    <w:p>
      <w:pPr>
        <w:pStyle w:val="2"/>
        <w:jc w:val="center"/>
      </w:pPr>
      <w:r>
        <w:rPr>
          <w:sz w:val="24"/>
        </w:rPr>
        <w:t xml:space="preserve">и нефинансовых соглашений</w:t>
      </w:r>
    </w:p>
    <w:p>
      <w:pPr>
        <w:pStyle w:val="0"/>
        <w:ind w:firstLine="540"/>
        <w:jc w:val="both"/>
      </w:pPr>
      <w:r>
        <w:rPr>
          <w:sz w:val="24"/>
        </w:rPr>
      </w:r>
    </w:p>
    <w:p>
      <w:pPr>
        <w:pStyle w:val="0"/>
        <w:ind w:firstLine="540"/>
        <w:jc w:val="both"/>
      </w:pPr>
      <w:r>
        <w:rPr>
          <w:sz w:val="24"/>
        </w:rPr>
        <w:t xml:space="preserve">Соглашение о предоставлении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региональных программ развития промышленности, от 29.12.2023 N 020-09-2024-044 и от 29.12.2025 N 020-09-2026-015 (далее - Соглашение N 1.1 и Соглашение N 1.2 соответственно);</w:t>
      </w:r>
    </w:p>
    <w:p>
      <w:pPr>
        <w:pStyle w:val="0"/>
        <w:spacing w:before="240" w:lineRule="auto"/>
        <w:ind w:firstLine="540"/>
        <w:jc w:val="both"/>
      </w:pPr>
      <w:r>
        <w:rPr>
          <w:sz w:val="24"/>
        </w:rPr>
        <w:t xml:space="preserve">Соглашение о предоставлении субсидии из федерального бюджета бюджету субъекта Российской Федерации от 23.12.2025 N 082-09-2026-141 (далее - Соглашение N 2), заключенное в целях предоставления из федерального бюджета бюджету города федерального значения Санкт-Петербург субсидии на поддержку приоритетных направлений агропромышленного комплекса и развитие малых форм хозяйствования (на 2026 год и плановый период 2027 и 2028 годов);</w:t>
      </w:r>
    </w:p>
    <w:p>
      <w:pPr>
        <w:pStyle w:val="0"/>
        <w:spacing w:before="240" w:lineRule="auto"/>
        <w:ind w:firstLine="540"/>
        <w:jc w:val="both"/>
      </w:pPr>
      <w:r>
        <w:rPr>
          <w:sz w:val="24"/>
        </w:rPr>
        <w:t xml:space="preserve">Соглашение о реализации на территории города федерального значения Санкт-Петербург государственных программ Российской Федерации,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от 15.12.2022 N 2022-00187 (далее - Соглашение N 3).</w:t>
      </w:r>
    </w:p>
    <w:p>
      <w:pPr>
        <w:pStyle w:val="0"/>
        <w:jc w:val="center"/>
      </w:pPr>
      <w:r>
        <w:rPr>
          <w:sz w:val="24"/>
        </w:rPr>
      </w:r>
    </w:p>
    <w:p>
      <w:pPr>
        <w:pStyle w:val="2"/>
        <w:outlineLvl w:val="2"/>
        <w:jc w:val="center"/>
      </w:pPr>
      <w:r>
        <w:rPr>
          <w:sz w:val="24"/>
        </w:rPr>
        <w:t xml:space="preserve">1.2. Приоритеты и цели государственной политики в сфере</w:t>
      </w:r>
    </w:p>
    <w:p>
      <w:pPr>
        <w:pStyle w:val="2"/>
        <w:jc w:val="center"/>
      </w:pPr>
      <w:r>
        <w:rPr>
          <w:sz w:val="24"/>
        </w:rPr>
        <w:t xml:space="preserve">развития промышленности, инновационной деятельности и АПК</w:t>
      </w:r>
    </w:p>
    <w:p>
      <w:pPr>
        <w:pStyle w:val="2"/>
        <w:jc w:val="center"/>
      </w:pPr>
      <w:r>
        <w:rPr>
          <w:sz w:val="24"/>
        </w:rPr>
        <w:t xml:space="preserve">в Санкт-Петербурге, прогноз развития и планируемые</w:t>
      </w:r>
    </w:p>
    <w:p>
      <w:pPr>
        <w:pStyle w:val="2"/>
        <w:jc w:val="center"/>
      </w:pPr>
      <w:r>
        <w:rPr>
          <w:sz w:val="24"/>
        </w:rPr>
        <w:t xml:space="preserve">макроэкономические показатели по итогам реализации</w:t>
      </w:r>
    </w:p>
    <w:p>
      <w:pPr>
        <w:pStyle w:val="2"/>
        <w:jc w:val="center"/>
      </w:pPr>
      <w:r>
        <w:rPr>
          <w:sz w:val="24"/>
        </w:rPr>
        <w:t xml:space="preserve">государственной программы</w:t>
      </w:r>
    </w:p>
    <w:p>
      <w:pPr>
        <w:pStyle w:val="0"/>
        <w:jc w:val="center"/>
      </w:pPr>
      <w:r>
        <w:rPr>
          <w:sz w:val="24"/>
        </w:rPr>
      </w:r>
    </w:p>
    <w:p>
      <w:pPr>
        <w:pStyle w:val="0"/>
        <w:ind w:firstLine="540"/>
        <w:jc w:val="both"/>
      </w:pPr>
      <w:r>
        <w:rPr>
          <w:sz w:val="24"/>
        </w:rPr>
        <w:t xml:space="preserve">Основными целями государственной политики Санкт-Петербурга в сфере реализации государственной программы являются:</w:t>
      </w:r>
    </w:p>
    <w:p>
      <w:pPr>
        <w:pStyle w:val="0"/>
        <w:spacing w:before="240" w:lineRule="auto"/>
        <w:ind w:firstLine="540"/>
        <w:jc w:val="both"/>
      </w:pPr>
      <w:r>
        <w:rPr>
          <w:sz w:val="24"/>
        </w:rPr>
        <w:t xml:space="preserve">развитие инноваций в промышленности Санкт-Петербурга, повышение конкурентоспособности промышленности Санкт-Петербурга в экономике Российской Федерации и мировой экономике;</w:t>
      </w:r>
    </w:p>
    <w:p>
      <w:pPr>
        <w:pStyle w:val="0"/>
        <w:spacing w:before="240" w:lineRule="auto"/>
        <w:ind w:firstLine="540"/>
        <w:jc w:val="both"/>
      </w:pPr>
      <w:r>
        <w:rPr>
          <w:sz w:val="24"/>
        </w:rPr>
        <w:t xml:space="preserve">развитие и эффективное использование инновационного потенциала Санкт-Петербурга, содействие развитию рынка технологий, внедрению в производство и в сферу услуг результатов научно-технической деятельности, выпуску и продвижению на внутренний и внешний рынки наукоемкой, конкурентоспособной продукции, обеспечивающей экономический рост и повышение качества жизни населения;</w:t>
      </w:r>
    </w:p>
    <w:p>
      <w:pPr>
        <w:pStyle w:val="0"/>
        <w:spacing w:before="240" w:lineRule="auto"/>
        <w:ind w:firstLine="540"/>
        <w:jc w:val="both"/>
      </w:pPr>
      <w:r>
        <w:rPr>
          <w:sz w:val="24"/>
        </w:rPr>
        <w:t xml:space="preserve">развитие АПК Санкт-Петербурга;</w:t>
      </w:r>
    </w:p>
    <w:p>
      <w:pPr>
        <w:pStyle w:val="0"/>
        <w:spacing w:before="240" w:lineRule="auto"/>
        <w:ind w:firstLine="540"/>
        <w:jc w:val="both"/>
      </w:pPr>
      <w:r>
        <w:rPr>
          <w:sz w:val="24"/>
        </w:rPr>
        <w:t xml:space="preserve">обеспечение продовольственной безопасности Санкт-Петербурга.</w:t>
      </w:r>
    </w:p>
    <w:p>
      <w:pPr>
        <w:pStyle w:val="0"/>
        <w:spacing w:before="240" w:lineRule="auto"/>
        <w:ind w:firstLine="540"/>
        <w:jc w:val="both"/>
      </w:pPr>
      <w:r>
        <w:rPr>
          <w:sz w:val="24"/>
        </w:rPr>
        <w:t xml:space="preserve">Основными направлениями (приоритетами) государственной политики Санкт-Петербурга в части инновационно-технологического развития промышленности Санкт-Петербурга являются:</w:t>
      </w:r>
    </w:p>
    <w:p>
      <w:pPr>
        <w:pStyle w:val="0"/>
        <w:spacing w:before="240" w:lineRule="auto"/>
        <w:ind w:firstLine="540"/>
        <w:jc w:val="both"/>
      </w:pPr>
      <w:r>
        <w:rPr>
          <w:sz w:val="24"/>
        </w:rPr>
        <w:t xml:space="preserve">содействие привлечению инвестиций в промышленность Санкт-Петербурга;</w:t>
      </w:r>
    </w:p>
    <w:p>
      <w:pPr>
        <w:pStyle w:val="0"/>
        <w:spacing w:before="240" w:lineRule="auto"/>
        <w:ind w:firstLine="540"/>
        <w:jc w:val="both"/>
      </w:pPr>
      <w:r>
        <w:rPr>
          <w:sz w:val="24"/>
        </w:rPr>
        <w:t xml:space="preserve">содействие технологическому перевооружению и модернизации производства в промышленности, повышению уровня энергоэффективности и производительности труда в промышленности Санкт-Петербурга;</w:t>
      </w:r>
    </w:p>
    <w:p>
      <w:pPr>
        <w:pStyle w:val="0"/>
        <w:spacing w:before="240" w:lineRule="auto"/>
        <w:ind w:firstLine="540"/>
        <w:jc w:val="both"/>
      </w:pPr>
      <w:r>
        <w:rPr>
          <w:sz w:val="24"/>
        </w:rPr>
        <w:t xml:space="preserve">содействие реструктуризации промышленности Санкт-Петербурга с учетом необходимости формирования и развития промышленных кластеров и промышленных кластеров Санкт-Петербурга;</w:t>
      </w:r>
    </w:p>
    <w:p>
      <w:pPr>
        <w:pStyle w:val="0"/>
        <w:spacing w:before="240" w:lineRule="auto"/>
        <w:ind w:firstLine="540"/>
        <w:jc w:val="both"/>
      </w:pPr>
      <w:r>
        <w:rPr>
          <w:sz w:val="24"/>
        </w:rPr>
        <w:t xml:space="preserve">содействие развитию инженерного, энергетического и транспортного обеспечения промышленности Санкт-Петербурга;</w:t>
      </w:r>
    </w:p>
    <w:p>
      <w:pPr>
        <w:pStyle w:val="0"/>
        <w:spacing w:before="240" w:lineRule="auto"/>
        <w:ind w:firstLine="540"/>
        <w:jc w:val="both"/>
      </w:pPr>
      <w:r>
        <w:rPr>
          <w:sz w:val="24"/>
        </w:rPr>
        <w:t xml:space="preserve">содействие развитию производственных зон в Санкт-Петербурге;</w:t>
      </w:r>
    </w:p>
    <w:p>
      <w:pPr>
        <w:pStyle w:val="0"/>
        <w:spacing w:before="240" w:lineRule="auto"/>
        <w:ind w:firstLine="540"/>
        <w:jc w:val="both"/>
      </w:pPr>
      <w:r>
        <w:rPr>
          <w:sz w:val="24"/>
        </w:rPr>
        <w:t xml:space="preserve">содействие кадровому обеспечению промышленности Санкт-Петербурга;</w:t>
      </w:r>
    </w:p>
    <w:p>
      <w:pPr>
        <w:pStyle w:val="0"/>
        <w:spacing w:before="240" w:lineRule="auto"/>
        <w:ind w:firstLine="540"/>
        <w:jc w:val="both"/>
      </w:pPr>
      <w:r>
        <w:rPr>
          <w:sz w:val="24"/>
        </w:rPr>
        <w:t xml:space="preserve">содействие продвижению продукции субъектов деятельности в сфере промышленности в Санкт-Петербурге на рынках сбыта, в том числе через размещение заказов на поставку товаров, выполнение работ, оказание услуг для государственных нужд, развитие внутрирегиональной кооперации, внешнеэкономических связей с другими субъектами Российской Федерации и государствами, а также через развитие выставочно-ярмарочной деятельности для субъектов деятельности в сфере промышленности в Санкт-Петербурге;</w:t>
      </w:r>
    </w:p>
    <w:p>
      <w:pPr>
        <w:pStyle w:val="0"/>
        <w:spacing w:before="240" w:lineRule="auto"/>
        <w:ind w:firstLine="540"/>
        <w:jc w:val="both"/>
      </w:pPr>
      <w:r>
        <w:rPr>
          <w:sz w:val="24"/>
        </w:rPr>
        <w:t xml:space="preserve">создание условий для проведения в Санкт-Петербурге крупных российских и международных конгрессно-выставочных мероприятий, направленных на развитие и освоение Арктической зоны Российской Федерации;</w:t>
      </w:r>
    </w:p>
    <w:p>
      <w:pPr>
        <w:pStyle w:val="0"/>
        <w:spacing w:before="240" w:lineRule="auto"/>
        <w:ind w:firstLine="540"/>
        <w:jc w:val="both"/>
      </w:pPr>
      <w:r>
        <w:rPr>
          <w:sz w:val="24"/>
        </w:rPr>
        <w:t xml:space="preserve">стимулирование использования продукции субъектов деятельности в сфере промышленности в Санкт-Петербурге, научной и(или) научно-технической деятельности в целях изучения и развития Арктической зоны Российской Федерации;</w:t>
      </w:r>
    </w:p>
    <w:p>
      <w:pPr>
        <w:pStyle w:val="0"/>
        <w:spacing w:before="240" w:lineRule="auto"/>
        <w:ind w:firstLine="540"/>
        <w:jc w:val="both"/>
      </w:pPr>
      <w:r>
        <w:rPr>
          <w:sz w:val="24"/>
        </w:rPr>
        <w:t xml:space="preserve">содействие передаче (трансферу) технологий и развитию инновационной деятельности, в том числе с участием инновационно-промышленных парков Санкт-Петербурга, технологических парков (технопарков) Санкт-Петербурга, управляющих компаний инновационно-промышленных парков Санкт-Петербурга, технологических парков (технопарков) Санкт-Петербурга, резидентов технологических парков (технопарков) Санкт-Петербурга и инновационно-промышленных парков Санкт-Петербурга;</w:t>
      </w:r>
    </w:p>
    <w:p>
      <w:pPr>
        <w:pStyle w:val="0"/>
        <w:spacing w:before="240" w:lineRule="auto"/>
        <w:ind w:firstLine="540"/>
        <w:jc w:val="both"/>
      </w:pPr>
      <w:r>
        <w:rPr>
          <w:sz w:val="24"/>
        </w:rPr>
        <w:t xml:space="preserve">содействие инновационной активности субъектов деятельности в сфере промышленности.</w:t>
      </w:r>
    </w:p>
    <w:p>
      <w:pPr>
        <w:pStyle w:val="0"/>
        <w:spacing w:before="240" w:lineRule="auto"/>
        <w:ind w:firstLine="540"/>
        <w:jc w:val="both"/>
      </w:pPr>
      <w:r>
        <w:rPr>
          <w:sz w:val="24"/>
        </w:rPr>
        <w:t xml:space="preserve">Приоритетными направлениями государственной политики в сфере АПК также являются:</w:t>
      </w:r>
    </w:p>
    <w:p>
      <w:pPr>
        <w:pStyle w:val="0"/>
        <w:spacing w:before="240" w:lineRule="auto"/>
        <w:ind w:firstLine="540"/>
        <w:jc w:val="both"/>
      </w:pPr>
      <w:r>
        <w:rPr>
          <w:sz w:val="24"/>
        </w:rPr>
        <w:t xml:space="preserve">стимулирование производства продукции сельского хозяйства и основных видов пищевой и перерабатывающей промышленности;</w:t>
      </w:r>
    </w:p>
    <w:p>
      <w:pPr>
        <w:pStyle w:val="0"/>
        <w:spacing w:before="240" w:lineRule="auto"/>
        <w:ind w:firstLine="540"/>
        <w:jc w:val="both"/>
      </w:pPr>
      <w:r>
        <w:rPr>
          <w:sz w:val="24"/>
        </w:rPr>
        <w:t xml:space="preserve">повышение финансовой устойчивости организаций АПК за счет привлечения кредитных средств;</w:t>
      </w:r>
    </w:p>
    <w:p>
      <w:pPr>
        <w:pStyle w:val="0"/>
        <w:spacing w:before="240" w:lineRule="auto"/>
        <w:ind w:firstLine="540"/>
        <w:jc w:val="both"/>
      </w:pPr>
      <w:r>
        <w:rPr>
          <w:sz w:val="24"/>
        </w:rPr>
        <w:t xml:space="preserve">создание условий для привлечения инвестиций в основной капитал организаций и внедрение конкурентоспособных отечественных технологий, основанных на новейших достижениях науки в АПК Санкт-Петербурга;</w:t>
      </w:r>
    </w:p>
    <w:p>
      <w:pPr>
        <w:pStyle w:val="0"/>
        <w:spacing w:before="240" w:lineRule="auto"/>
        <w:ind w:firstLine="540"/>
        <w:jc w:val="both"/>
      </w:pPr>
      <w:r>
        <w:rPr>
          <w:sz w:val="24"/>
        </w:rPr>
        <w:t xml:space="preserve">создание условий для обеспечения продовольственной безопасности Санкт-Петербурга, развитие эффективного межрегионального сотрудничества в сфере продовольственной безопасности.</w:t>
      </w:r>
    </w:p>
    <w:p>
      <w:pPr>
        <w:pStyle w:val="0"/>
        <w:spacing w:before="240" w:lineRule="auto"/>
        <w:ind w:firstLine="540"/>
        <w:jc w:val="both"/>
      </w:pPr>
      <w:r>
        <w:rPr>
          <w:sz w:val="24"/>
        </w:rPr>
        <w:t xml:space="preserve">Реализация мероприятий, предусмотренных государственной программой, будет способствовать активизации инвестиционного процесса, позволит стимулировать технологическое перевооружение производства и инновационную активность организаций, создаст условия для повышения уровня промышленности и роста конкурентоспособности организаций указанной сферы.</w:t>
      </w:r>
    </w:p>
    <w:p>
      <w:pPr>
        <w:pStyle w:val="0"/>
        <w:spacing w:before="240" w:lineRule="auto"/>
        <w:ind w:firstLine="540"/>
        <w:jc w:val="both"/>
      </w:pPr>
      <w:r>
        <w:rPr>
          <w:sz w:val="24"/>
        </w:rPr>
        <w:t xml:space="preserve">Определяющее влияние на результаты работы промышленности Санкт-Петербурга будут оказывать высокотехнологичные отрасли промышленности, а также пищевая и перерабатывающая промышленность.</w:t>
      </w:r>
    </w:p>
    <w:p>
      <w:pPr>
        <w:pStyle w:val="0"/>
        <w:spacing w:before="240" w:lineRule="auto"/>
        <w:ind w:firstLine="540"/>
        <w:jc w:val="both"/>
      </w:pPr>
      <w:r>
        <w:rPr>
          <w:sz w:val="24"/>
        </w:rPr>
        <w:t xml:space="preserve">С учетом планируемого завершения ряда крупных инвестиционных проектов опережающие темпы роста производства могут быть обеспечены в машиностроительном комплексе и фармацевтической промышленности.</w:t>
      </w:r>
    </w:p>
    <w:p>
      <w:pPr>
        <w:pStyle w:val="0"/>
        <w:spacing w:before="240" w:lineRule="auto"/>
        <w:ind w:firstLine="540"/>
        <w:jc w:val="both"/>
      </w:pPr>
      <w:r>
        <w:rPr>
          <w:sz w:val="24"/>
        </w:rPr>
        <w:t xml:space="preserve">Индекс промышленного производства по Санкт-Петербургу в 2031 году составит 206 процентов по сравнению с 2018 годом при среднегодовых темпах 106,3 процента.</w:t>
      </w:r>
    </w:p>
    <w:p>
      <w:pPr>
        <w:pStyle w:val="0"/>
        <w:spacing w:before="240" w:lineRule="auto"/>
        <w:ind w:firstLine="540"/>
        <w:jc w:val="both"/>
      </w:pPr>
      <w:r>
        <w:rPr>
          <w:sz w:val="24"/>
        </w:rPr>
        <w:t xml:space="preserve">Отрасли, производящие продукцию потребительского спроса, прежде всего пищевые продукты, будут развиваться стабильными темпами. Основным фактором роста производства в этом секторе промышленности является рост доходов населения.</w:t>
      </w:r>
    </w:p>
    <w:p>
      <w:pPr>
        <w:pStyle w:val="0"/>
        <w:jc w:val="center"/>
      </w:pPr>
      <w:r>
        <w:rPr>
          <w:sz w:val="24"/>
        </w:rPr>
      </w:r>
    </w:p>
    <w:p>
      <w:pPr>
        <w:pStyle w:val="2"/>
        <w:outlineLvl w:val="2"/>
        <w:jc w:val="center"/>
      </w:pPr>
      <w:r>
        <w:rPr>
          <w:sz w:val="24"/>
        </w:rPr>
        <w:t xml:space="preserve">1.3. Описание целей и задач государственной программы</w:t>
      </w:r>
    </w:p>
    <w:p>
      <w:pPr>
        <w:pStyle w:val="0"/>
        <w:ind w:firstLine="540"/>
        <w:jc w:val="both"/>
      </w:pPr>
      <w:r>
        <w:rPr>
          <w:sz w:val="24"/>
        </w:rPr>
      </w:r>
    </w:p>
    <w:p>
      <w:pPr>
        <w:pStyle w:val="0"/>
        <w:ind w:firstLine="540"/>
        <w:jc w:val="both"/>
      </w:pPr>
      <w:r>
        <w:rPr>
          <w:sz w:val="24"/>
        </w:rPr>
        <w:t xml:space="preserve">Целью государственной программы является содействие инновационно-технологическому развитию промышленности и повышению ее эффективности.</w:t>
      </w:r>
    </w:p>
    <w:p>
      <w:pPr>
        <w:pStyle w:val="0"/>
        <w:spacing w:before="240" w:lineRule="auto"/>
        <w:ind w:firstLine="540"/>
        <w:jc w:val="both"/>
      </w:pPr>
      <w:r>
        <w:rPr>
          <w:sz w:val="24"/>
        </w:rPr>
        <w:t xml:space="preserve">Для достижения поставленной цели государственной программой предусмотрены мероприятия, направленные на решение следующих задач:</w:t>
      </w:r>
    </w:p>
    <w:p>
      <w:pPr>
        <w:pStyle w:val="0"/>
        <w:spacing w:before="240" w:lineRule="auto"/>
        <w:ind w:firstLine="540"/>
        <w:jc w:val="both"/>
      </w:pPr>
      <w:r>
        <w:rPr>
          <w:sz w:val="24"/>
        </w:rPr>
        <w:t xml:space="preserve">повышение конкурентоспособности промышленности Санкт-Петербурга;</w:t>
      </w:r>
    </w:p>
    <w:p>
      <w:pPr>
        <w:pStyle w:val="0"/>
        <w:spacing w:before="240" w:lineRule="auto"/>
        <w:ind w:firstLine="540"/>
        <w:jc w:val="both"/>
      </w:pPr>
      <w:r>
        <w:rPr>
          <w:sz w:val="24"/>
        </w:rPr>
        <w:t xml:space="preserve">развитие и эффективное использование инновационного потенциала Санкт-Петербурга;</w:t>
      </w:r>
    </w:p>
    <w:p>
      <w:pPr>
        <w:pStyle w:val="0"/>
        <w:spacing w:before="240" w:lineRule="auto"/>
        <w:ind w:firstLine="540"/>
        <w:jc w:val="both"/>
      </w:pPr>
      <w:r>
        <w:rPr>
          <w:sz w:val="24"/>
        </w:rPr>
        <w:t xml:space="preserve">создание благоприятных условий для развития АПК Санкт-Петербурга в целях обеспечения продовольственной безопасности Санкт-Петербурга, а также обеспечения населения Санкт-Петербурга качественными и безопасными продуктами питания.</w:t>
      </w:r>
    </w:p>
    <w:p>
      <w:pPr>
        <w:pStyle w:val="0"/>
        <w:spacing w:before="240" w:lineRule="auto"/>
        <w:ind w:firstLine="540"/>
        <w:jc w:val="both"/>
      </w:pPr>
      <w:r>
        <w:rPr>
          <w:sz w:val="24"/>
        </w:rPr>
        <w:t xml:space="preserve">Цель и задачи государственной программы соответствуют:</w:t>
      </w:r>
    </w:p>
    <w:p>
      <w:pPr>
        <w:pStyle w:val="0"/>
        <w:spacing w:before="240" w:lineRule="auto"/>
        <w:ind w:firstLine="540"/>
        <w:jc w:val="both"/>
      </w:pPr>
      <w:r>
        <w:rPr>
          <w:sz w:val="24"/>
        </w:rPr>
        <w:t xml:space="preserve">национальным целям развития Российской Федерации на период до 2030 года и на перспективу до 2036 года (обеспечение устойчивого экономического и социального развития, экономического суверенитета, высокой эффективности и технологичности), определенным в </w:t>
      </w:r>
      <w:hyperlink w:history="0" r:id="rId14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Указе</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приоритетным направлениям государственной национальной политики Российской Федерации (создание дополнительных социально-экономических условий для эффективной реализации государственной национальной политики Российской Федерации), определенным в </w:t>
      </w:r>
      <w:hyperlink w:history="0" r:id="rId145" w:tooltip="Указ Президента РФ от 25.11.2025 N 858 &quot;О Стратегии государственной национальной политики Российской Федерации на период до 2036 года&quot; {КонсультантПлюс}">
        <w:r>
          <w:rPr>
            <w:sz w:val="24"/>
            <w:color w:val="0000ff"/>
          </w:rPr>
          <w:t xml:space="preserve">Стратегии</w:t>
        </w:r>
      </w:hyperlink>
      <w:r>
        <w:rPr>
          <w:sz w:val="24"/>
        </w:rPr>
        <w:t xml:space="preserve"> государственной национальной политики Российской Федерации на период до 2036 года, утвержденной Указом Президента Российской Федерации от 25.11.2025 N 858;</w:t>
      </w:r>
    </w:p>
    <w:p>
      <w:pPr>
        <w:pStyle w:val="0"/>
        <w:spacing w:before="240" w:lineRule="auto"/>
        <w:ind w:firstLine="540"/>
        <w:jc w:val="both"/>
      </w:pPr>
      <w:r>
        <w:rPr>
          <w:sz w:val="24"/>
        </w:rPr>
        <w:t xml:space="preserve">стратегическим национальным приоритетам (повышение качества жизни российских граждан; экономический рост; наука, технологии и образование), определенным в </w:t>
      </w:r>
      <w:hyperlink w:history="0" r:id="rId146"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Стратегии</w:t>
        </w:r>
      </w:hyperlink>
      <w:r>
        <w:rPr>
          <w:sz w:val="24"/>
        </w:rPr>
        <w:t xml:space="preserve"> национальной безопасности Российской Федерации, утвержденной Указом Президента Российской Федерации от 02.07.2021 N 400;</w:t>
      </w:r>
    </w:p>
    <w:p>
      <w:pPr>
        <w:pStyle w:val="0"/>
        <w:spacing w:before="240" w:lineRule="auto"/>
        <w:ind w:firstLine="540"/>
        <w:jc w:val="both"/>
      </w:pPr>
      <w:r>
        <w:rPr>
          <w:sz w:val="24"/>
        </w:rPr>
        <w:t xml:space="preserve">цели и задачам (формирование высокотехнологичной, конкурентоспособной, устойчивой и сбалансированной (в части спроса и предложения) промышленности строительных материалов инновационного типа, обеспечивающей внутренний и внешний рынки качественной, доступной и энергоэффективной продукцией; создание комфортных, конкурентных и побуждающих условий для организации новых производств, проведения технологического перевооружения и модернизации основных фондов отрасли; поддержка внедрения современных инновационных технологий в целях освоения производства новой инновационной продукции), определенным в </w:t>
      </w:r>
      <w:hyperlink w:history="0" r:id="rId147" w:tooltip="Распоряжение Правительства РФ от 10.05.2016 N 868-р (ред. от 23.11.2016) &lt;О Стратегии развития промышленности строительных материалов на период до 2020 года и дальнейшую перспективу до 2030 года&gt; {КонсультантПлюс}">
        <w:r>
          <w:rPr>
            <w:sz w:val="24"/>
            <w:color w:val="0000ff"/>
          </w:rPr>
          <w:t xml:space="preserve">Стратегии</w:t>
        </w:r>
      </w:hyperlink>
      <w:r>
        <w:rPr>
          <w:sz w:val="24"/>
        </w:rPr>
        <w:t xml:space="preserve"> развития промышленности строительных материалов на период до 2020 года и дальнейшую перспективу до 2030 года, утвержденной распоряжением Правительства Российской Федерации от 10.05.2016 N 868-р;</w:t>
      </w:r>
    </w:p>
    <w:p>
      <w:pPr>
        <w:pStyle w:val="0"/>
        <w:spacing w:before="240" w:lineRule="auto"/>
        <w:ind w:firstLine="540"/>
        <w:jc w:val="both"/>
      </w:pPr>
      <w:r>
        <w:rPr>
          <w:sz w:val="24"/>
        </w:rPr>
        <w:t xml:space="preserve">приоритетам научно-технологического развития (переход к передовым технологиям проектирования и создания высокотехнологичной продукции, основанным на применении интеллектуальных производственных решений, роботизированных и высокопроизводительных вычислительных систем, новых материалов и химических соединений, результатов обработки больших объемов данных, технологий машинного обучения и искусственного интеллекта), определенным в </w:t>
      </w:r>
      <w:hyperlink w:history="0" r:id="rId148"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28.02.2024 N 145;</w:t>
      </w:r>
    </w:p>
    <w:p>
      <w:pPr>
        <w:pStyle w:val="0"/>
        <w:spacing w:before="240" w:lineRule="auto"/>
        <w:ind w:firstLine="540"/>
        <w:jc w:val="both"/>
      </w:pPr>
      <w:r>
        <w:rPr>
          <w:sz w:val="24"/>
        </w:rPr>
        <w:t xml:space="preserve">приоритетам национальных интересов при развитии информационного общества (создание и применение российских информационных и коммуникационных технологий, обеспечение их конкурентоспособности на международном уровне, формирование новой технологической основы для развития экономики и социальной сферы, обеспечение национальных интересов в области цифровой экономики), определенным в </w:t>
      </w:r>
      <w:hyperlink w:history="0" r:id="rId149" w:tooltip="Указ Президента РФ от 09.05.2017 N 203 &quot;О Стратегии развития информационного общества в Российской Федерации на 2017 - 2030 годы&quot; {КонсультантПлюс}">
        <w:r>
          <w:rPr>
            <w:sz w:val="24"/>
            <w:color w:val="0000ff"/>
          </w:rPr>
          <w:t xml:space="preserve">Стратегии</w:t>
        </w:r>
      </w:hyperlink>
      <w:r>
        <w:rPr>
          <w:sz w:val="24"/>
        </w:rPr>
        <w:t xml:space="preserve"> развития информационного общества в Российской Федерации на 2017-2030 годы, утвержденной Указом Президента Российской Федерации от 09.05.2017 N 203;</w:t>
      </w:r>
    </w:p>
    <w:p>
      <w:pPr>
        <w:pStyle w:val="0"/>
        <w:spacing w:before="240" w:lineRule="auto"/>
        <w:ind w:firstLine="540"/>
        <w:jc w:val="both"/>
      </w:pPr>
      <w:r>
        <w:rPr>
          <w:sz w:val="24"/>
        </w:rPr>
        <w:t xml:space="preserve">целям и основным направлениям государственной политики в сфере обеспечения экономической безопасности (обеспечение устойчивого роста реального сектора экономики, создание экономических условий для разработки и внедрения современных технологий, стимулирования инновационного развития, а также совершенствования нормативно-правовой базы в этой сфере, повышение эффективности внешнеэкономического сотрудничества и реализация конкурентных преимуществ экспортно ориентированных секторов экономики), определенным в </w:t>
      </w:r>
      <w:hyperlink w:history="0" r:id="rId150" w:tooltip="Указ Президента РФ от 13.05.2017 N 208 &quot;О Стратегии экономической безопасности Российской Федерации на период до 2030 года&quot; {КонсультантПлюс}">
        <w:r>
          <w:rPr>
            <w:sz w:val="24"/>
            <w:color w:val="0000ff"/>
          </w:rPr>
          <w:t xml:space="preserve">Стратегии</w:t>
        </w:r>
      </w:hyperlink>
      <w:r>
        <w:rPr>
          <w:sz w:val="24"/>
        </w:rPr>
        <w:t xml:space="preserve"> экономической безопасности Российской Федерации на период до 2030 года, утвержденной Указом Президента Российской Федерации от 13.05.2017 N 208;</w:t>
      </w:r>
    </w:p>
    <w:p>
      <w:pPr>
        <w:pStyle w:val="0"/>
        <w:spacing w:before="240" w:lineRule="auto"/>
        <w:ind w:firstLine="540"/>
        <w:jc w:val="both"/>
      </w:pPr>
      <w:r>
        <w:rPr>
          <w:sz w:val="24"/>
        </w:rPr>
        <w:t xml:space="preserve">задачам (привлечение инвестиций в АПК; внедрение современных технологий производства, переработки и хранения сельскохозяйственной продукции, сырья и продовольствия), определенным в Федеральной научно-технической </w:t>
      </w:r>
      <w:hyperlink w:history="0" r:id="rId151"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программе</w:t>
        </w:r>
      </w:hyperlink>
      <w:r>
        <w:rPr>
          <w:sz w:val="24"/>
        </w:rPr>
        <w:t xml:space="preserve"> развития сельского хозяйства на 2017-2030 годы, утвержденной постановлением Правительства Российской Федерации от 25.08.2017 N 996, во исполнение </w:t>
      </w:r>
      <w:hyperlink w:history="0" r:id="rId152" w:tooltip="Указ Президента РФ от 21.07.2016 N 350 (ред. от 28.09.2023) &quot;О мерах по реализации государственной научно-технической политики в интересах развития сельского хозяйства&quot; {КонсультантПлюс}">
        <w:r>
          <w:rPr>
            <w:sz w:val="24"/>
            <w:color w:val="0000ff"/>
          </w:rPr>
          <w:t xml:space="preserve">Указа</w:t>
        </w:r>
      </w:hyperlink>
      <w:r>
        <w:rPr>
          <w:sz w:val="24"/>
        </w:rPr>
        <w:t xml:space="preserve"> Президента Российской Федерации от 21.07.2016 N 350 "О мерах по реализации государственной научно-технической политики в интересах развития сельского хозяйства";</w:t>
      </w:r>
    </w:p>
    <w:p>
      <w:pPr>
        <w:pStyle w:val="0"/>
        <w:spacing w:before="240" w:lineRule="auto"/>
        <w:ind w:firstLine="540"/>
        <w:jc w:val="both"/>
      </w:pPr>
      <w:r>
        <w:rPr>
          <w:sz w:val="24"/>
        </w:rPr>
        <w:t xml:space="preserve">задачам (обновление, перевооружение имеющейся и создание новой инновационной промышленной технологической базы для развития спортивной индустрии; обеспечение и стимулирование спроса на отечественную спортивную продукцию, ее компоненты и материалы; создание условий для увеличения доли российской спортивной продукции как на внутреннем, так и на внешнем рынках; развитие экспортного потенциала российских организаций спортивной индустрии), определенным в </w:t>
      </w:r>
      <w:hyperlink w:history="0" r:id="rId153" w:tooltip="Распоряжение Правительства РФ от 03.06.2019 N 1188-р (ред. от 11.12.2024) &lt;Об утверждении Стратегии развития спортивной индустрии до 2035 года&gt; {КонсультантПлюс}">
        <w:r>
          <w:rPr>
            <w:sz w:val="24"/>
            <w:color w:val="0000ff"/>
          </w:rPr>
          <w:t xml:space="preserve">Стратегии</w:t>
        </w:r>
      </w:hyperlink>
      <w:r>
        <w:rPr>
          <w:sz w:val="24"/>
        </w:rPr>
        <w:t xml:space="preserve"> развития спортивной индустрии до 2035 года, утвержденной распоряжением Правительства Российской Федерации от 03.06.2019 N 1188-р;</w:t>
      </w:r>
    </w:p>
    <w:p>
      <w:pPr>
        <w:pStyle w:val="0"/>
        <w:spacing w:before="240" w:lineRule="auto"/>
        <w:ind w:firstLine="540"/>
        <w:jc w:val="both"/>
      </w:pPr>
      <w:r>
        <w:rPr>
          <w:sz w:val="24"/>
        </w:rPr>
        <w:t xml:space="preserve">целям и задачам (рост объемов реализации отечественной продукции в три раза к 2030 году (в текущих ценах), повышение доли присутствия отечественных машин и оборудования для пищевой и перерабатывающей промышленности на внутреннем рынке, увеличение экспортных поставок), определенным в </w:t>
      </w:r>
      <w:hyperlink w:history="0" r:id="rId154" w:tooltip="Распоряжение Правительства РФ от 30.08.2019 N 1931-р &lt;Об утверждении Стратегии развития машиностроения для пищевой и перерабатывающей промышленности России на период до 2030 года&gt; (вместе со &quot;Стратегией развития машиностроения для пищевой и перерабатывающей промышленности Российской Федерации на период до 2030 года&quot;) {КонсультантПлюс}">
        <w:r>
          <w:rPr>
            <w:sz w:val="24"/>
            <w:color w:val="0000ff"/>
          </w:rPr>
          <w:t xml:space="preserve">Стратегии</w:t>
        </w:r>
      </w:hyperlink>
      <w:r>
        <w:rPr>
          <w:sz w:val="24"/>
        </w:rPr>
        <w:t xml:space="preserve"> развития машиностроения для пищевой и перерабатывающей промышленности Российской Федерации на период до 2030 года, утвержденной распоряжением Правительства Российской Федерации от 30.08.2019 N 1931-р;</w:t>
      </w:r>
    </w:p>
    <w:p>
      <w:pPr>
        <w:pStyle w:val="0"/>
        <w:spacing w:before="240" w:lineRule="auto"/>
        <w:ind w:firstLine="540"/>
        <w:jc w:val="both"/>
      </w:pPr>
      <w:r>
        <w:rPr>
          <w:sz w:val="24"/>
        </w:rPr>
        <w:t xml:space="preserve">целям (достижение устойчивой конкурентоспособности российской экономики, в том числе лидирующих позиций в мире в области искусственного интеллекта) Национальной </w:t>
      </w:r>
      <w:hyperlink w:history="0" r:id="rId155" w:tooltip="Указ Президента РФ от 10.10.2019 N 490 (ред. от 15.02.2024) &quot;О развитии искусственного интеллекта в Российской Федерации&quot; (вместе с &quot;Национальной стратегией развития искусственного интеллекта на период до 2030 года&quot;) {КонсультантПлюс}">
        <w:r>
          <w:rPr>
            <w:sz w:val="24"/>
            <w:color w:val="0000ff"/>
          </w:rPr>
          <w:t xml:space="preserve">стратегии</w:t>
        </w:r>
      </w:hyperlink>
      <w:r>
        <w:rPr>
          <w:sz w:val="24"/>
        </w:rPr>
        <w:t xml:space="preserve"> развития искусственного интеллекта на период до 2030 года, утвержденной Указом Президента Российской Федерации от 10.10.2019 N 490;</w:t>
      </w:r>
    </w:p>
    <w:p>
      <w:pPr>
        <w:pStyle w:val="0"/>
        <w:spacing w:before="240" w:lineRule="auto"/>
        <w:ind w:firstLine="540"/>
        <w:jc w:val="both"/>
      </w:pPr>
      <w:r>
        <w:rPr>
          <w:sz w:val="24"/>
        </w:rPr>
        <w:t xml:space="preserve">задачам (обеспечение 100-процентного выполнения заданий ГОЗ по срокам и стоимости создания кораблей, судов, вооружения и военной специальной техники для Военно-Морского Флота, разработка и внедрение наиболее передовых технологий производства; повышение эффективности планирования и управления производством в организациях судостроительной промышленности и обеспечение их финансовой устойчивости; увеличение количества высокопроизводительных рабочих мест, увеличение заработной платы работникам промышленных организаций судостроительной отрасли), определенным в </w:t>
      </w:r>
      <w:hyperlink w:history="0" r:id="rId156" w:tooltip="Распоряжение Правительства РФ от 28.10.2019 N 2553-р (ред. от 12.05.2025) &lt;Об утверждении Стратегии развития судостроительной промышленности на период до 2036 года и на дальнейшую перспективу до 2050 года&gt; {КонсультантПлюс}">
        <w:r>
          <w:rPr>
            <w:sz w:val="24"/>
            <w:color w:val="0000ff"/>
          </w:rPr>
          <w:t xml:space="preserve">Стратегии</w:t>
        </w:r>
      </w:hyperlink>
      <w:r>
        <w:rPr>
          <w:sz w:val="24"/>
        </w:rPr>
        <w:t xml:space="preserve"> развития судостроительной промышленности на период до 2036 года и на дальнейшую перспективу до 2050 года, утвержденной распоряжением Правительства Российской Федерации от 28.10.2019 N 2553-р;</w:t>
      </w:r>
    </w:p>
    <w:p>
      <w:pPr>
        <w:pStyle w:val="0"/>
        <w:spacing w:before="240" w:lineRule="auto"/>
        <w:ind w:firstLine="540"/>
        <w:jc w:val="both"/>
      </w:pPr>
      <w:r>
        <w:rPr>
          <w:sz w:val="24"/>
        </w:rPr>
        <w:t xml:space="preserve">целям и задачам (обеспечение населения страны безопасной, качественной и доступной сельскохозяйственной продукцией, сырьем и продовольствием в объемах, обеспечивающих рациональные нормы потребления пищевой продукции, устойчивое развитие производства сельскохозяйственной продукции, сырья и продовольствия, достаточное для обеспечения продовольственной независимости на основе принципов научно обоснованного планирования, производство сельскохозяйственной продукции, сырья и продовольствия, которые соответствуют установленным экологическим, санитарно-эпидемиологическим, ветеринарным и иным требованиям, с учетом необходимости использования при их производстве безопасных для здоровья человека технологий), определенным в </w:t>
      </w:r>
      <w:hyperlink w:history="0" r:id="rId157"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Доктрине</w:t>
        </w:r>
      </w:hyperlink>
      <w:r>
        <w:rPr>
          <w:sz w:val="24"/>
        </w:rPr>
        <w:t xml:space="preserve"> продовольственной безопасности Российской Федерации, утвержденной Указом Президента Российской Федерации от 21.01.2020 N 20;</w:t>
      </w:r>
    </w:p>
    <w:p>
      <w:pPr>
        <w:pStyle w:val="0"/>
        <w:spacing w:before="240" w:lineRule="auto"/>
        <w:ind w:firstLine="540"/>
        <w:jc w:val="both"/>
      </w:pPr>
      <w:r>
        <w:rPr>
          <w:sz w:val="24"/>
        </w:rPr>
        <w:t xml:space="preserve">задачам (оказание мер государственной поддержки, направленных на создание и развитие технологий освоения нефтяных и газовых месторождений (в том числе технологий, применяемых на континентальном шельфе), производства сжиженного природного газа, а также на обеспечение производства соответствующей промышленной продукции, стимулирование использования промышленной продукции российского производства при реализации новых экономических проектов), определенным в </w:t>
      </w:r>
      <w:hyperlink w:history="0" r:id="rId158" w:tooltip="Указ Президента РФ от 26.10.2020 N 645 (ред. от 27.02.2023) &quot;О Стратегии развития Арктической зоны Российской Федерации и обеспечения национальной безопасности на период до 2035 года&quot; {КонсультантПлюс}">
        <w:r>
          <w:rPr>
            <w:sz w:val="24"/>
            <w:color w:val="0000ff"/>
          </w:rPr>
          <w:t xml:space="preserve">Стратегии</w:t>
        </w:r>
      </w:hyperlink>
      <w:r>
        <w:rPr>
          <w:sz w:val="24"/>
        </w:rPr>
        <w:t xml:space="preserve"> развития Арктической зоны Российской Федерации и обеспечения национальной безопасности на период до 2035 года, утвержденной Указом Президента Российской Федерации от 26.10.2020 N 645;</w:t>
      </w:r>
    </w:p>
    <w:p>
      <w:pPr>
        <w:pStyle w:val="0"/>
        <w:spacing w:before="240" w:lineRule="auto"/>
        <w:ind w:firstLine="540"/>
        <w:jc w:val="both"/>
      </w:pPr>
      <w:r>
        <w:rPr>
          <w:sz w:val="24"/>
        </w:rPr>
        <w:t xml:space="preserve">задачам (стимулирование инвестиционной активности в АПК и рыбохозяйственном комплексе, создание системы продвижения продукции АПК на внешние рынки), определенным в </w:t>
      </w:r>
      <w:hyperlink w:history="0" r:id="rId159"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Стратегии</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08.09.2022 N 2567-р.</w:t>
      </w:r>
    </w:p>
    <w:p>
      <w:pPr>
        <w:pStyle w:val="0"/>
        <w:ind w:firstLine="540"/>
        <w:jc w:val="both"/>
      </w:pPr>
      <w:r>
        <w:rPr>
          <w:sz w:val="24"/>
        </w:rPr>
      </w:r>
    </w:p>
    <w:p>
      <w:pPr>
        <w:pStyle w:val="2"/>
        <w:outlineLvl w:val="2"/>
        <w:jc w:val="center"/>
      </w:pPr>
      <w:r>
        <w:rPr>
          <w:sz w:val="24"/>
        </w:rPr>
        <w:t xml:space="preserve">1.4. Целевые показатели государственной программы</w:t>
      </w:r>
    </w:p>
    <w:p>
      <w:pPr>
        <w:pStyle w:val="2"/>
        <w:jc w:val="center"/>
      </w:pPr>
      <w:r>
        <w:rPr>
          <w:sz w:val="24"/>
        </w:rPr>
        <w:t xml:space="preserve">и индикаторы подпрограмм и отдельных мероприятий</w:t>
      </w:r>
    </w:p>
    <w:p>
      <w:pPr>
        <w:pStyle w:val="0"/>
        <w:jc w:val="center"/>
      </w:pPr>
      <w:r>
        <w:rPr>
          <w:sz w:val="24"/>
        </w:rPr>
      </w:r>
    </w:p>
    <w:p>
      <w:pPr>
        <w:pStyle w:val="2"/>
        <w:outlineLvl w:val="3"/>
        <w:jc w:val="center"/>
      </w:pPr>
      <w:r>
        <w:rPr>
          <w:sz w:val="24"/>
        </w:rPr>
        <w:t xml:space="preserve">1.4.1. Целевые показатели государственной программы</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778"/>
        <w:gridCol w:w="1247"/>
        <w:gridCol w:w="907"/>
        <w:gridCol w:w="907"/>
        <w:gridCol w:w="907"/>
        <w:gridCol w:w="907"/>
        <w:gridCol w:w="907"/>
        <w:gridCol w:w="907"/>
        <w:gridCol w:w="1757"/>
        <w:gridCol w:w="1871"/>
      </w:tblGrid>
      <w:tr>
        <w:tc>
          <w:tcPr>
            <w:tcW w:w="510" w:type="dxa"/>
            <w:vMerge w:val="restart"/>
          </w:tcPr>
          <w:p>
            <w:pPr>
              <w:pStyle w:val="0"/>
              <w:jc w:val="center"/>
            </w:pPr>
            <w:r>
              <w:rPr>
                <w:sz w:val="24"/>
              </w:rPr>
              <w:t xml:space="preserve">N</w:t>
            </w:r>
          </w:p>
          <w:p>
            <w:pPr>
              <w:pStyle w:val="0"/>
              <w:jc w:val="center"/>
            </w:pPr>
            <w:r>
              <w:rPr>
                <w:sz w:val="24"/>
              </w:rPr>
              <w:t xml:space="preserve">п/п</w:t>
            </w:r>
          </w:p>
        </w:tc>
        <w:tc>
          <w:tcPr>
            <w:tcW w:w="2778" w:type="dxa"/>
            <w:vMerge w:val="restart"/>
          </w:tcPr>
          <w:p>
            <w:pPr>
              <w:pStyle w:val="0"/>
              <w:jc w:val="center"/>
            </w:pPr>
            <w:r>
              <w:rPr>
                <w:sz w:val="24"/>
              </w:rPr>
              <w:t xml:space="preserve">Наименование целевого показателя</w:t>
            </w:r>
          </w:p>
        </w:tc>
        <w:tc>
          <w:tcPr>
            <w:tcW w:w="1247" w:type="dxa"/>
            <w:vMerge w:val="restart"/>
          </w:tcPr>
          <w:p>
            <w:pPr>
              <w:pStyle w:val="0"/>
              <w:jc w:val="center"/>
            </w:pPr>
            <w:r>
              <w:rPr>
                <w:sz w:val="24"/>
              </w:rPr>
              <w:t xml:space="preserve">Единица измерения</w:t>
            </w:r>
          </w:p>
        </w:tc>
        <w:tc>
          <w:tcPr>
            <w:gridSpan w:val="6"/>
            <w:tcW w:w="5442" w:type="dxa"/>
          </w:tcPr>
          <w:p>
            <w:pPr>
              <w:pStyle w:val="0"/>
              <w:jc w:val="center"/>
            </w:pPr>
            <w:r>
              <w:rPr>
                <w:sz w:val="24"/>
              </w:rPr>
              <w:t xml:space="preserve">Значение целевого показателя по годам</w:t>
            </w:r>
          </w:p>
        </w:tc>
        <w:tc>
          <w:tcPr>
            <w:tcW w:w="1757" w:type="dxa"/>
            <w:vMerge w:val="restart"/>
          </w:tcPr>
          <w:p>
            <w:pPr>
              <w:pStyle w:val="0"/>
              <w:jc w:val="center"/>
            </w:pPr>
            <w:r>
              <w:rPr>
                <w:sz w:val="24"/>
              </w:rPr>
              <w:t xml:space="preserve">Ответственный за достижение целевого показателя</w:t>
            </w:r>
          </w:p>
        </w:tc>
        <w:tc>
          <w:tcPr>
            <w:tcW w:w="1871" w:type="dxa"/>
            <w:vMerge w:val="restart"/>
          </w:tcPr>
          <w:p>
            <w:pPr>
              <w:pStyle w:val="0"/>
              <w:jc w:val="center"/>
            </w:pPr>
            <w:r>
              <w:rPr>
                <w:sz w:val="24"/>
              </w:rPr>
              <w:t xml:space="preserve">Принадлежность целевого показателя к показателям Стратегии 2035, региональных проектов, </w:t>
            </w:r>
            <w:hyperlink w:history="0" r:id="rId162"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Указа</w:t>
              </w:r>
            </w:hyperlink>
            <w:r>
              <w:rPr>
                <w:sz w:val="24"/>
              </w:rPr>
              <w:t xml:space="preserve"> Президента РФ N 1014, финансовым соглашениям и нефинансовым соглашениям</w:t>
            </w:r>
          </w:p>
        </w:tc>
      </w:tr>
      <w:tr>
        <w:tc>
          <w:tcPr>
            <w:vMerge w:val="continue"/>
          </w:tcPr>
          <w:p/>
        </w:tc>
        <w:tc>
          <w:tcPr>
            <w:vMerge w:val="continue"/>
          </w:tcPr>
          <w:p/>
        </w:tc>
        <w:tc>
          <w:tcPr>
            <w:vMerge w:val="continue"/>
          </w:tcPr>
          <w:p/>
        </w:tc>
        <w:tc>
          <w:tcPr>
            <w:tcW w:w="907" w:type="dxa"/>
          </w:tcPr>
          <w:p>
            <w:pPr>
              <w:pStyle w:val="0"/>
              <w:jc w:val="center"/>
            </w:pPr>
            <w:r>
              <w:rPr>
                <w:sz w:val="24"/>
              </w:rPr>
              <w:t xml:space="preserve">2026 г.</w:t>
            </w:r>
          </w:p>
        </w:tc>
        <w:tc>
          <w:tcPr>
            <w:tcW w:w="907" w:type="dxa"/>
          </w:tcPr>
          <w:p>
            <w:pPr>
              <w:pStyle w:val="0"/>
              <w:jc w:val="center"/>
            </w:pPr>
            <w:r>
              <w:rPr>
                <w:sz w:val="24"/>
              </w:rPr>
              <w:t xml:space="preserve">2027 г.</w:t>
            </w:r>
          </w:p>
        </w:tc>
        <w:tc>
          <w:tcPr>
            <w:tcW w:w="907" w:type="dxa"/>
          </w:tcPr>
          <w:p>
            <w:pPr>
              <w:pStyle w:val="0"/>
              <w:jc w:val="center"/>
            </w:pPr>
            <w:r>
              <w:rPr>
                <w:sz w:val="24"/>
              </w:rPr>
              <w:t xml:space="preserve">2028 г.</w:t>
            </w:r>
          </w:p>
        </w:tc>
        <w:tc>
          <w:tcPr>
            <w:tcW w:w="907" w:type="dxa"/>
          </w:tcPr>
          <w:p>
            <w:pPr>
              <w:pStyle w:val="0"/>
              <w:jc w:val="center"/>
            </w:pPr>
            <w:r>
              <w:rPr>
                <w:sz w:val="24"/>
              </w:rPr>
              <w:t xml:space="preserve">2029 г.</w:t>
            </w:r>
          </w:p>
        </w:tc>
        <w:tc>
          <w:tcPr>
            <w:tcW w:w="907" w:type="dxa"/>
          </w:tcPr>
          <w:p>
            <w:pPr>
              <w:pStyle w:val="0"/>
              <w:jc w:val="center"/>
            </w:pPr>
            <w:r>
              <w:rPr>
                <w:sz w:val="24"/>
              </w:rPr>
              <w:t xml:space="preserve">2030 г.</w:t>
            </w:r>
          </w:p>
        </w:tc>
        <w:tc>
          <w:tcPr>
            <w:tcW w:w="907" w:type="dxa"/>
          </w:tcPr>
          <w:p>
            <w:pPr>
              <w:pStyle w:val="0"/>
              <w:jc w:val="center"/>
            </w:pPr>
            <w:r>
              <w:rPr>
                <w:sz w:val="24"/>
              </w:rPr>
              <w:t xml:space="preserve">2031 г.</w:t>
            </w:r>
          </w:p>
        </w:tc>
        <w:tc>
          <w:tcPr>
            <w:vMerge w:val="continue"/>
          </w:tcPr>
          <w:p/>
        </w:tc>
        <w:tc>
          <w:tcPr>
            <w:vMerge w:val="continue"/>
          </w:tcPr>
          <w:p/>
        </w:tc>
      </w:tr>
      <w:tr>
        <w:tc>
          <w:tcPr>
            <w:tcW w:w="510" w:type="dxa"/>
          </w:tcPr>
          <w:p>
            <w:pPr>
              <w:pStyle w:val="0"/>
              <w:jc w:val="center"/>
            </w:pPr>
            <w:r>
              <w:rPr>
                <w:sz w:val="24"/>
              </w:rPr>
              <w:t xml:space="preserve">1</w:t>
            </w:r>
          </w:p>
        </w:tc>
        <w:tc>
          <w:tcPr>
            <w:tcW w:w="2778" w:type="dxa"/>
          </w:tcPr>
          <w:p>
            <w:pPr>
              <w:pStyle w:val="0"/>
              <w:jc w:val="center"/>
            </w:pPr>
            <w:r>
              <w:rPr>
                <w:sz w:val="24"/>
              </w:rPr>
              <w:t xml:space="preserve">2</w:t>
            </w:r>
          </w:p>
        </w:tc>
        <w:tc>
          <w:tcPr>
            <w:tcW w:w="1247"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1757" w:type="dxa"/>
          </w:tcPr>
          <w:p>
            <w:pPr>
              <w:pStyle w:val="0"/>
              <w:jc w:val="center"/>
            </w:pPr>
            <w:r>
              <w:rPr>
                <w:sz w:val="24"/>
              </w:rPr>
              <w:t xml:space="preserve">10</w:t>
            </w:r>
          </w:p>
        </w:tc>
        <w:tc>
          <w:tcPr>
            <w:tcW w:w="1871" w:type="dxa"/>
          </w:tcPr>
          <w:p>
            <w:pPr>
              <w:pStyle w:val="0"/>
              <w:jc w:val="center"/>
            </w:pPr>
            <w:r>
              <w:rPr>
                <w:sz w:val="24"/>
              </w:rPr>
              <w:t xml:space="preserve">11</w:t>
            </w:r>
          </w:p>
        </w:tc>
      </w:tr>
      <w:tr>
        <w:tc>
          <w:tcPr>
            <w:tcW w:w="510" w:type="dxa"/>
          </w:tcPr>
          <w:p>
            <w:pPr>
              <w:pStyle w:val="0"/>
              <w:jc w:val="center"/>
            </w:pPr>
            <w:r>
              <w:rPr>
                <w:sz w:val="24"/>
              </w:rPr>
              <w:t xml:space="preserve">1</w:t>
            </w:r>
          </w:p>
        </w:tc>
        <w:tc>
          <w:tcPr>
            <w:tcW w:w="2778" w:type="dxa"/>
          </w:tcPr>
          <w:p>
            <w:pPr>
              <w:pStyle w:val="0"/>
              <w:jc w:val="center"/>
            </w:pPr>
            <w:r>
              <w:rPr>
                <w:sz w:val="24"/>
              </w:rPr>
              <w:t xml:space="preserve">Индекс промышленного производства (далее - Целевой показатель 1)</w:t>
            </w:r>
          </w:p>
        </w:tc>
        <w:tc>
          <w:tcPr>
            <w:tcW w:w="1247" w:type="dxa"/>
          </w:tcPr>
          <w:p>
            <w:pPr>
              <w:pStyle w:val="0"/>
              <w:jc w:val="center"/>
            </w:pPr>
            <w:r>
              <w:rPr>
                <w:sz w:val="24"/>
              </w:rPr>
              <w:t xml:space="preserve">В процентах к 2018 году</w:t>
            </w:r>
          </w:p>
        </w:tc>
        <w:tc>
          <w:tcPr>
            <w:tcW w:w="907" w:type="dxa"/>
          </w:tcPr>
          <w:p>
            <w:pPr>
              <w:pStyle w:val="0"/>
              <w:jc w:val="center"/>
            </w:pPr>
            <w:r>
              <w:rPr>
                <w:sz w:val="24"/>
              </w:rPr>
              <w:t xml:space="preserve">158,9</w:t>
            </w:r>
          </w:p>
        </w:tc>
        <w:tc>
          <w:tcPr>
            <w:tcW w:w="907" w:type="dxa"/>
          </w:tcPr>
          <w:p>
            <w:pPr>
              <w:pStyle w:val="0"/>
              <w:jc w:val="center"/>
            </w:pPr>
            <w:r>
              <w:rPr>
                <w:sz w:val="24"/>
              </w:rPr>
              <w:t xml:space="preserve">168,5</w:t>
            </w:r>
          </w:p>
        </w:tc>
        <w:tc>
          <w:tcPr>
            <w:tcW w:w="907" w:type="dxa"/>
          </w:tcPr>
          <w:p>
            <w:pPr>
              <w:pStyle w:val="0"/>
              <w:jc w:val="center"/>
            </w:pPr>
            <w:r>
              <w:rPr>
                <w:sz w:val="24"/>
              </w:rPr>
              <w:t xml:space="preserve">179,5</w:t>
            </w:r>
          </w:p>
        </w:tc>
        <w:tc>
          <w:tcPr>
            <w:tcW w:w="907" w:type="dxa"/>
          </w:tcPr>
          <w:p>
            <w:pPr>
              <w:pStyle w:val="0"/>
              <w:jc w:val="center"/>
            </w:pPr>
            <w:r>
              <w:rPr>
                <w:sz w:val="24"/>
              </w:rPr>
              <w:t xml:space="preserve">191,7</w:t>
            </w:r>
          </w:p>
        </w:tc>
        <w:tc>
          <w:tcPr>
            <w:tcW w:w="907" w:type="dxa"/>
          </w:tcPr>
          <w:p>
            <w:pPr>
              <w:pStyle w:val="0"/>
              <w:jc w:val="center"/>
            </w:pPr>
            <w:r>
              <w:rPr>
                <w:sz w:val="24"/>
              </w:rPr>
              <w:t xml:space="preserve">205,1</w:t>
            </w:r>
          </w:p>
        </w:tc>
        <w:tc>
          <w:tcPr>
            <w:tcW w:w="907" w:type="dxa"/>
          </w:tcPr>
          <w:p>
            <w:pPr>
              <w:pStyle w:val="0"/>
              <w:jc w:val="center"/>
            </w:pPr>
            <w:r>
              <w:rPr>
                <w:sz w:val="24"/>
              </w:rPr>
              <w:t xml:space="preserve">206,0</w:t>
            </w:r>
          </w:p>
        </w:tc>
        <w:tc>
          <w:tcPr>
            <w:tcW w:w="1757" w:type="dxa"/>
          </w:tcPr>
          <w:p>
            <w:pPr>
              <w:pStyle w:val="0"/>
              <w:jc w:val="center"/>
            </w:pPr>
            <w:r>
              <w:rPr>
                <w:sz w:val="24"/>
              </w:rPr>
              <w:t xml:space="preserve">КППИТ</w:t>
            </w:r>
          </w:p>
        </w:tc>
        <w:tc>
          <w:tcPr>
            <w:tcW w:w="1871" w:type="dxa"/>
          </w:tcPr>
          <w:p>
            <w:pPr>
              <w:pStyle w:val="0"/>
              <w:jc w:val="center"/>
            </w:pPr>
            <w:r>
              <w:rPr>
                <w:sz w:val="24"/>
              </w:rPr>
            </w:r>
          </w:p>
        </w:tc>
      </w:tr>
      <w:tr>
        <w:tc>
          <w:tcPr>
            <w:tcW w:w="510" w:type="dxa"/>
          </w:tcPr>
          <w:p>
            <w:pPr>
              <w:pStyle w:val="0"/>
              <w:jc w:val="center"/>
            </w:pPr>
            <w:r>
              <w:rPr>
                <w:sz w:val="24"/>
              </w:rPr>
              <w:t xml:space="preserve">2</w:t>
            </w:r>
          </w:p>
        </w:tc>
        <w:tc>
          <w:tcPr>
            <w:tcW w:w="2778" w:type="dxa"/>
          </w:tcPr>
          <w:p>
            <w:pPr>
              <w:pStyle w:val="0"/>
              <w:jc w:val="center"/>
            </w:pPr>
            <w:r>
              <w:rPr>
                <w:sz w:val="24"/>
              </w:rPr>
              <w:t xml:space="preserve">Доля Санкт-Петербурга в объеме отгруженной промышленной продукции по Российской Федерации (без учета данных по видам деятельности "Добыча полезных ископаемых" и "Производство кокса и нефтепродуктов") (далее - Целевой показатель 2)</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4,7</w:t>
            </w:r>
          </w:p>
        </w:tc>
        <w:tc>
          <w:tcPr>
            <w:tcW w:w="907" w:type="dxa"/>
          </w:tcPr>
          <w:p>
            <w:pPr>
              <w:pStyle w:val="0"/>
              <w:jc w:val="center"/>
            </w:pPr>
            <w:r>
              <w:rPr>
                <w:sz w:val="24"/>
              </w:rPr>
              <w:t xml:space="preserve">4,9</w:t>
            </w:r>
          </w:p>
        </w:tc>
        <w:tc>
          <w:tcPr>
            <w:tcW w:w="907" w:type="dxa"/>
          </w:tcPr>
          <w:p>
            <w:pPr>
              <w:pStyle w:val="0"/>
              <w:jc w:val="center"/>
            </w:pPr>
            <w:r>
              <w:rPr>
                <w:sz w:val="24"/>
              </w:rPr>
              <w:t xml:space="preserve">5,2</w:t>
            </w:r>
          </w:p>
        </w:tc>
        <w:tc>
          <w:tcPr>
            <w:tcW w:w="907" w:type="dxa"/>
          </w:tcPr>
          <w:p>
            <w:pPr>
              <w:pStyle w:val="0"/>
              <w:jc w:val="center"/>
            </w:pPr>
            <w:r>
              <w:rPr>
                <w:sz w:val="24"/>
              </w:rPr>
              <w:t xml:space="preserve">5,5</w:t>
            </w:r>
          </w:p>
        </w:tc>
        <w:tc>
          <w:tcPr>
            <w:tcW w:w="907" w:type="dxa"/>
          </w:tcPr>
          <w:p>
            <w:pPr>
              <w:pStyle w:val="0"/>
              <w:jc w:val="center"/>
            </w:pPr>
            <w:r>
              <w:rPr>
                <w:sz w:val="24"/>
              </w:rPr>
              <w:t xml:space="preserve">5,6</w:t>
            </w:r>
          </w:p>
        </w:tc>
        <w:tc>
          <w:tcPr>
            <w:tcW w:w="907" w:type="dxa"/>
          </w:tcPr>
          <w:p>
            <w:pPr>
              <w:pStyle w:val="0"/>
              <w:jc w:val="center"/>
            </w:pPr>
            <w:r>
              <w:rPr>
                <w:sz w:val="24"/>
              </w:rPr>
              <w:t xml:space="preserve">5,7</w:t>
            </w:r>
          </w:p>
        </w:tc>
        <w:tc>
          <w:tcPr>
            <w:tcW w:w="1757" w:type="dxa"/>
          </w:tcPr>
          <w:p>
            <w:pPr>
              <w:pStyle w:val="0"/>
              <w:jc w:val="center"/>
            </w:pPr>
            <w:r>
              <w:rPr>
                <w:sz w:val="24"/>
              </w:rPr>
              <w:t xml:space="preserve">КППИТ</w:t>
            </w:r>
          </w:p>
        </w:tc>
        <w:tc>
          <w:tcPr>
            <w:tcW w:w="1871" w:type="dxa"/>
          </w:tcPr>
          <w:p>
            <w:pPr>
              <w:pStyle w:val="0"/>
              <w:jc w:val="center"/>
            </w:pPr>
            <w:r>
              <w:rPr>
                <w:sz w:val="24"/>
              </w:rPr>
            </w:r>
          </w:p>
        </w:tc>
      </w:tr>
      <w:tr>
        <w:tc>
          <w:tcPr>
            <w:tcW w:w="510" w:type="dxa"/>
          </w:tcPr>
          <w:p>
            <w:pPr>
              <w:pStyle w:val="0"/>
              <w:jc w:val="center"/>
            </w:pPr>
            <w:r>
              <w:rPr>
                <w:sz w:val="24"/>
              </w:rPr>
              <w:t xml:space="preserve">3</w:t>
            </w:r>
          </w:p>
        </w:tc>
        <w:tc>
          <w:tcPr>
            <w:tcW w:w="2778" w:type="dxa"/>
          </w:tcPr>
          <w:p>
            <w:pPr>
              <w:pStyle w:val="0"/>
              <w:jc w:val="center"/>
            </w:pPr>
            <w:r>
              <w:rPr>
                <w:sz w:val="24"/>
              </w:rPr>
              <w:t xml:space="preserve">Доля обрабатывающих производств в ВРП (далее - Целевой показатель 3)</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13,7</w:t>
            </w:r>
          </w:p>
        </w:tc>
        <w:tc>
          <w:tcPr>
            <w:tcW w:w="907" w:type="dxa"/>
          </w:tcPr>
          <w:p>
            <w:pPr>
              <w:pStyle w:val="0"/>
              <w:jc w:val="center"/>
            </w:pPr>
            <w:r>
              <w:rPr>
                <w:sz w:val="24"/>
              </w:rPr>
              <w:t xml:space="preserve">13,9</w:t>
            </w:r>
          </w:p>
        </w:tc>
        <w:tc>
          <w:tcPr>
            <w:tcW w:w="907" w:type="dxa"/>
          </w:tcPr>
          <w:p>
            <w:pPr>
              <w:pStyle w:val="0"/>
              <w:jc w:val="center"/>
            </w:pPr>
            <w:r>
              <w:rPr>
                <w:sz w:val="24"/>
              </w:rPr>
              <w:t xml:space="preserve">14,1</w:t>
            </w:r>
          </w:p>
        </w:tc>
        <w:tc>
          <w:tcPr>
            <w:tcW w:w="907" w:type="dxa"/>
          </w:tcPr>
          <w:p>
            <w:pPr>
              <w:pStyle w:val="0"/>
              <w:jc w:val="center"/>
            </w:pPr>
            <w:r>
              <w:rPr>
                <w:sz w:val="24"/>
              </w:rPr>
              <w:t xml:space="preserve">14,3</w:t>
            </w:r>
          </w:p>
        </w:tc>
        <w:tc>
          <w:tcPr>
            <w:tcW w:w="907" w:type="dxa"/>
          </w:tcPr>
          <w:p>
            <w:pPr>
              <w:pStyle w:val="0"/>
              <w:jc w:val="center"/>
            </w:pPr>
            <w:r>
              <w:rPr>
                <w:sz w:val="24"/>
              </w:rPr>
              <w:t xml:space="preserve">14,6</w:t>
            </w:r>
          </w:p>
        </w:tc>
        <w:tc>
          <w:tcPr>
            <w:tcW w:w="907" w:type="dxa"/>
          </w:tcPr>
          <w:p>
            <w:pPr>
              <w:pStyle w:val="0"/>
              <w:jc w:val="center"/>
            </w:pPr>
            <w:r>
              <w:rPr>
                <w:sz w:val="24"/>
              </w:rPr>
              <w:t xml:space="preserve">15,0</w:t>
            </w:r>
          </w:p>
        </w:tc>
        <w:tc>
          <w:tcPr>
            <w:tcW w:w="1757" w:type="dxa"/>
          </w:tcPr>
          <w:p>
            <w:pPr>
              <w:pStyle w:val="0"/>
              <w:jc w:val="center"/>
            </w:pPr>
            <w:r>
              <w:rPr>
                <w:sz w:val="24"/>
              </w:rPr>
              <w:t xml:space="preserve">КППИТ</w:t>
            </w:r>
          </w:p>
        </w:tc>
        <w:tc>
          <w:tcPr>
            <w:tcW w:w="1871" w:type="dxa"/>
          </w:tcPr>
          <w:p>
            <w:pPr>
              <w:pStyle w:val="0"/>
              <w:jc w:val="center"/>
            </w:pPr>
            <w:r>
              <w:rPr>
                <w:sz w:val="24"/>
              </w:rPr>
              <w:t xml:space="preserve">Стратегия 2035</w:t>
            </w:r>
          </w:p>
        </w:tc>
      </w:tr>
      <w:tr>
        <w:tc>
          <w:tcPr>
            <w:tcW w:w="510" w:type="dxa"/>
          </w:tcPr>
          <w:p>
            <w:pPr>
              <w:pStyle w:val="0"/>
              <w:jc w:val="center"/>
            </w:pPr>
            <w:r>
              <w:rPr>
                <w:sz w:val="24"/>
              </w:rPr>
              <w:t xml:space="preserve">4</w:t>
            </w:r>
          </w:p>
        </w:tc>
        <w:tc>
          <w:tcPr>
            <w:tcW w:w="2778" w:type="dxa"/>
          </w:tcPr>
          <w:p>
            <w:pPr>
              <w:pStyle w:val="0"/>
              <w:jc w:val="center"/>
            </w:pPr>
            <w:r>
              <w:rPr>
                <w:sz w:val="24"/>
              </w:rPr>
              <w:t xml:space="preserve">Темп роста объема отгруженной промышленной продукции (без учета данных по видам деятельности "Добыча полезных ископаемых" и "Производство нефтепродуктов") (далее - Целевой показатель 4)</w:t>
            </w:r>
          </w:p>
        </w:tc>
        <w:tc>
          <w:tcPr>
            <w:tcW w:w="1247" w:type="dxa"/>
          </w:tcPr>
          <w:p>
            <w:pPr>
              <w:pStyle w:val="0"/>
              <w:jc w:val="center"/>
            </w:pPr>
            <w:r>
              <w:rPr>
                <w:sz w:val="24"/>
              </w:rPr>
              <w:t xml:space="preserve">В процентах к 2018 году</w:t>
            </w:r>
          </w:p>
        </w:tc>
        <w:tc>
          <w:tcPr>
            <w:tcW w:w="907" w:type="dxa"/>
          </w:tcPr>
          <w:p>
            <w:pPr>
              <w:pStyle w:val="0"/>
              <w:jc w:val="center"/>
            </w:pPr>
            <w:r>
              <w:rPr>
                <w:sz w:val="24"/>
              </w:rPr>
              <w:t xml:space="preserve">181,3</w:t>
            </w:r>
          </w:p>
        </w:tc>
        <w:tc>
          <w:tcPr>
            <w:tcW w:w="907" w:type="dxa"/>
          </w:tcPr>
          <w:p>
            <w:pPr>
              <w:pStyle w:val="0"/>
              <w:jc w:val="center"/>
            </w:pPr>
            <w:r>
              <w:rPr>
                <w:sz w:val="24"/>
              </w:rPr>
              <w:t xml:space="preserve">189,4</w:t>
            </w:r>
          </w:p>
        </w:tc>
        <w:tc>
          <w:tcPr>
            <w:tcW w:w="907" w:type="dxa"/>
          </w:tcPr>
          <w:p>
            <w:pPr>
              <w:pStyle w:val="0"/>
              <w:jc w:val="center"/>
            </w:pPr>
            <w:r>
              <w:rPr>
                <w:sz w:val="24"/>
              </w:rPr>
              <w:t xml:space="preserve">194,7</w:t>
            </w:r>
          </w:p>
        </w:tc>
        <w:tc>
          <w:tcPr>
            <w:tcW w:w="907" w:type="dxa"/>
          </w:tcPr>
          <w:p>
            <w:pPr>
              <w:pStyle w:val="0"/>
              <w:jc w:val="center"/>
            </w:pPr>
            <w:r>
              <w:rPr>
                <w:sz w:val="24"/>
              </w:rPr>
              <w:t xml:space="preserve">198,5</w:t>
            </w:r>
          </w:p>
        </w:tc>
        <w:tc>
          <w:tcPr>
            <w:tcW w:w="907" w:type="dxa"/>
          </w:tcPr>
          <w:p>
            <w:pPr>
              <w:pStyle w:val="0"/>
              <w:jc w:val="center"/>
            </w:pPr>
            <w:r>
              <w:rPr>
                <w:sz w:val="24"/>
              </w:rPr>
              <w:t xml:space="preserve">203,9</w:t>
            </w:r>
          </w:p>
        </w:tc>
        <w:tc>
          <w:tcPr>
            <w:tcW w:w="907" w:type="dxa"/>
          </w:tcPr>
          <w:p>
            <w:pPr>
              <w:pStyle w:val="0"/>
              <w:jc w:val="center"/>
            </w:pPr>
            <w:r>
              <w:rPr>
                <w:sz w:val="24"/>
              </w:rPr>
              <w:t xml:space="preserve">205,3</w:t>
            </w:r>
          </w:p>
        </w:tc>
        <w:tc>
          <w:tcPr>
            <w:tcW w:w="1757" w:type="dxa"/>
          </w:tcPr>
          <w:p>
            <w:pPr>
              <w:pStyle w:val="0"/>
              <w:jc w:val="center"/>
            </w:pPr>
            <w:r>
              <w:rPr>
                <w:sz w:val="24"/>
              </w:rPr>
              <w:t xml:space="preserve">КППИТ</w:t>
            </w:r>
          </w:p>
        </w:tc>
        <w:tc>
          <w:tcPr>
            <w:tcW w:w="1871" w:type="dxa"/>
          </w:tcPr>
          <w:p>
            <w:pPr>
              <w:pStyle w:val="0"/>
              <w:jc w:val="center"/>
            </w:pPr>
            <w:r>
              <w:rPr>
                <w:sz w:val="24"/>
              </w:rPr>
            </w:r>
          </w:p>
        </w:tc>
      </w:tr>
      <w:tr>
        <w:tc>
          <w:tcPr>
            <w:tcW w:w="510" w:type="dxa"/>
          </w:tcPr>
          <w:p>
            <w:pPr>
              <w:pStyle w:val="0"/>
              <w:jc w:val="center"/>
            </w:pPr>
            <w:r>
              <w:rPr>
                <w:sz w:val="24"/>
              </w:rPr>
              <w:t xml:space="preserve">5</w:t>
            </w:r>
          </w:p>
        </w:tc>
        <w:tc>
          <w:tcPr>
            <w:tcW w:w="2778" w:type="dxa"/>
          </w:tcPr>
          <w:p>
            <w:pPr>
              <w:pStyle w:val="0"/>
              <w:jc w:val="center"/>
            </w:pPr>
            <w:r>
              <w:rPr>
                <w:sz w:val="24"/>
              </w:rPr>
              <w:t xml:space="preserve">Доля инновационной продукции в общем объеме продукции в обрабатывающих производствах (без учета данных по виду деятельности "Производство нефтепродуктов") (далее - Целевой показатель 5)</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7,9</w:t>
            </w:r>
          </w:p>
        </w:tc>
        <w:tc>
          <w:tcPr>
            <w:tcW w:w="907" w:type="dxa"/>
          </w:tcPr>
          <w:p>
            <w:pPr>
              <w:pStyle w:val="0"/>
              <w:jc w:val="center"/>
            </w:pPr>
            <w:r>
              <w:rPr>
                <w:sz w:val="24"/>
              </w:rPr>
              <w:t xml:space="preserve">8,2</w:t>
            </w:r>
          </w:p>
        </w:tc>
        <w:tc>
          <w:tcPr>
            <w:tcW w:w="907" w:type="dxa"/>
          </w:tcPr>
          <w:p>
            <w:pPr>
              <w:pStyle w:val="0"/>
              <w:jc w:val="center"/>
            </w:pPr>
            <w:r>
              <w:rPr>
                <w:sz w:val="24"/>
              </w:rPr>
              <w:t xml:space="preserve">8,5</w:t>
            </w:r>
          </w:p>
        </w:tc>
        <w:tc>
          <w:tcPr>
            <w:tcW w:w="907" w:type="dxa"/>
          </w:tcPr>
          <w:p>
            <w:pPr>
              <w:pStyle w:val="0"/>
              <w:jc w:val="center"/>
            </w:pPr>
            <w:r>
              <w:rPr>
                <w:sz w:val="24"/>
              </w:rPr>
              <w:t xml:space="preserve">8,8</w:t>
            </w:r>
          </w:p>
        </w:tc>
        <w:tc>
          <w:tcPr>
            <w:tcW w:w="907" w:type="dxa"/>
          </w:tcPr>
          <w:p>
            <w:pPr>
              <w:pStyle w:val="0"/>
              <w:jc w:val="center"/>
            </w:pPr>
            <w:r>
              <w:rPr>
                <w:sz w:val="24"/>
              </w:rPr>
              <w:t xml:space="preserve">9,0</w:t>
            </w:r>
          </w:p>
        </w:tc>
        <w:tc>
          <w:tcPr>
            <w:tcW w:w="907" w:type="dxa"/>
          </w:tcPr>
          <w:p>
            <w:pPr>
              <w:pStyle w:val="0"/>
              <w:jc w:val="center"/>
            </w:pPr>
            <w:r>
              <w:rPr>
                <w:sz w:val="24"/>
              </w:rPr>
              <w:t xml:space="preserve">9,2</w:t>
            </w:r>
          </w:p>
        </w:tc>
        <w:tc>
          <w:tcPr>
            <w:tcW w:w="1757" w:type="dxa"/>
          </w:tcPr>
          <w:p>
            <w:pPr>
              <w:pStyle w:val="0"/>
              <w:jc w:val="center"/>
            </w:pPr>
            <w:r>
              <w:rPr>
                <w:sz w:val="24"/>
              </w:rPr>
              <w:t xml:space="preserve">КППИТ</w:t>
            </w:r>
          </w:p>
        </w:tc>
        <w:tc>
          <w:tcPr>
            <w:tcW w:w="1871" w:type="dxa"/>
          </w:tcPr>
          <w:p>
            <w:pPr>
              <w:pStyle w:val="0"/>
              <w:jc w:val="center"/>
            </w:pPr>
            <w:r>
              <w:rPr>
                <w:sz w:val="24"/>
              </w:rPr>
            </w:r>
          </w:p>
        </w:tc>
      </w:tr>
    </w:tbl>
    <w:p>
      <w:pPr>
        <w:pStyle w:val="0"/>
        <w:ind w:firstLine="540"/>
        <w:jc w:val="both"/>
      </w:pPr>
      <w:r>
        <w:rPr>
          <w:sz w:val="24"/>
        </w:rPr>
      </w:r>
    </w:p>
    <w:p>
      <w:pPr>
        <w:pStyle w:val="2"/>
        <w:outlineLvl w:val="3"/>
        <w:jc w:val="center"/>
      </w:pPr>
      <w:r>
        <w:rPr>
          <w:sz w:val="24"/>
        </w:rPr>
        <w:t xml:space="preserve">1.4.2. Индикаторы подпрограмм государственной программы</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778"/>
        <w:gridCol w:w="1247"/>
        <w:gridCol w:w="907"/>
        <w:gridCol w:w="907"/>
        <w:gridCol w:w="907"/>
        <w:gridCol w:w="907"/>
        <w:gridCol w:w="907"/>
        <w:gridCol w:w="907"/>
        <w:gridCol w:w="1417"/>
        <w:gridCol w:w="1559"/>
        <w:gridCol w:w="1928"/>
      </w:tblGrid>
      <w:tr>
        <w:tc>
          <w:tcPr>
            <w:tcW w:w="680" w:type="dxa"/>
            <w:vMerge w:val="restart"/>
          </w:tcPr>
          <w:p>
            <w:pPr>
              <w:pStyle w:val="0"/>
              <w:jc w:val="center"/>
            </w:pPr>
            <w:r>
              <w:rPr>
                <w:sz w:val="24"/>
              </w:rPr>
              <w:t xml:space="preserve">N п/п</w:t>
            </w:r>
          </w:p>
        </w:tc>
        <w:tc>
          <w:tcPr>
            <w:tcW w:w="2778" w:type="dxa"/>
            <w:vMerge w:val="restart"/>
          </w:tcPr>
          <w:p>
            <w:pPr>
              <w:pStyle w:val="0"/>
              <w:jc w:val="center"/>
            </w:pPr>
            <w:r>
              <w:rPr>
                <w:sz w:val="24"/>
              </w:rPr>
              <w:t xml:space="preserve">Наименование индикатора</w:t>
            </w:r>
          </w:p>
        </w:tc>
        <w:tc>
          <w:tcPr>
            <w:tcW w:w="1247" w:type="dxa"/>
            <w:vMerge w:val="restart"/>
          </w:tcPr>
          <w:p>
            <w:pPr>
              <w:pStyle w:val="0"/>
              <w:jc w:val="center"/>
            </w:pPr>
            <w:r>
              <w:rPr>
                <w:sz w:val="24"/>
              </w:rPr>
              <w:t xml:space="preserve">Единица измерения</w:t>
            </w:r>
          </w:p>
        </w:tc>
        <w:tc>
          <w:tcPr>
            <w:gridSpan w:val="6"/>
            <w:tcW w:w="5442" w:type="dxa"/>
          </w:tcPr>
          <w:p>
            <w:pPr>
              <w:pStyle w:val="0"/>
              <w:jc w:val="center"/>
            </w:pPr>
            <w:r>
              <w:rPr>
                <w:sz w:val="24"/>
              </w:rPr>
              <w:t xml:space="preserve">Значение индикатора по годам</w:t>
            </w:r>
          </w:p>
        </w:tc>
        <w:tc>
          <w:tcPr>
            <w:tcW w:w="1417" w:type="dxa"/>
            <w:vMerge w:val="restart"/>
          </w:tcPr>
          <w:p>
            <w:pPr>
              <w:pStyle w:val="0"/>
              <w:jc w:val="center"/>
            </w:pPr>
            <w:r>
              <w:rPr>
                <w:sz w:val="24"/>
              </w:rPr>
              <w:t xml:space="preserve">Ответственный за достижение индикатора</w:t>
            </w:r>
          </w:p>
        </w:tc>
        <w:tc>
          <w:tcPr>
            <w:tcW w:w="1559" w:type="dxa"/>
            <w:vMerge w:val="restart"/>
          </w:tcPr>
          <w:p>
            <w:pPr>
              <w:pStyle w:val="0"/>
              <w:jc w:val="center"/>
            </w:pPr>
            <w:r>
              <w:rPr>
                <w:sz w:val="24"/>
              </w:rPr>
              <w:t xml:space="preserve">Наименование целевого показателя, на достижение которого оказывает влияние индикатор</w:t>
            </w:r>
          </w:p>
        </w:tc>
        <w:tc>
          <w:tcPr>
            <w:tcW w:w="1928" w:type="dxa"/>
            <w:vMerge w:val="restart"/>
          </w:tcPr>
          <w:p>
            <w:pPr>
              <w:pStyle w:val="0"/>
              <w:jc w:val="center"/>
            </w:pPr>
            <w:r>
              <w:rPr>
                <w:sz w:val="24"/>
              </w:rPr>
              <w:t xml:space="preserve">Принадлежность индикатора к показателям Стратегии 2035, региональных проектов, </w:t>
            </w:r>
            <w:hyperlink w:history="0" r:id="rId163"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Указа</w:t>
              </w:r>
            </w:hyperlink>
            <w:r>
              <w:rPr>
                <w:sz w:val="24"/>
              </w:rPr>
              <w:t xml:space="preserve"> Президента РФ N 1014, финансовым соглашениям и нефинансовым соглашениям</w:t>
            </w:r>
          </w:p>
        </w:tc>
      </w:tr>
      <w:tr>
        <w:tc>
          <w:tcPr>
            <w:vMerge w:val="continue"/>
          </w:tcPr>
          <w:p/>
        </w:tc>
        <w:tc>
          <w:tcPr>
            <w:vMerge w:val="continue"/>
          </w:tcPr>
          <w:p/>
        </w:tc>
        <w:tc>
          <w:tcPr>
            <w:vMerge w:val="continue"/>
          </w:tcPr>
          <w:p/>
        </w:tc>
        <w:tc>
          <w:tcPr>
            <w:tcW w:w="907" w:type="dxa"/>
          </w:tcPr>
          <w:p>
            <w:pPr>
              <w:pStyle w:val="0"/>
              <w:jc w:val="center"/>
            </w:pPr>
            <w:r>
              <w:rPr>
                <w:sz w:val="24"/>
              </w:rPr>
              <w:t xml:space="preserve">2026 г.</w:t>
            </w:r>
          </w:p>
        </w:tc>
        <w:tc>
          <w:tcPr>
            <w:tcW w:w="907" w:type="dxa"/>
          </w:tcPr>
          <w:p>
            <w:pPr>
              <w:pStyle w:val="0"/>
              <w:jc w:val="center"/>
            </w:pPr>
            <w:r>
              <w:rPr>
                <w:sz w:val="24"/>
              </w:rPr>
              <w:t xml:space="preserve">2027 г.</w:t>
            </w:r>
          </w:p>
        </w:tc>
        <w:tc>
          <w:tcPr>
            <w:tcW w:w="907" w:type="dxa"/>
          </w:tcPr>
          <w:p>
            <w:pPr>
              <w:pStyle w:val="0"/>
              <w:jc w:val="center"/>
            </w:pPr>
            <w:r>
              <w:rPr>
                <w:sz w:val="24"/>
              </w:rPr>
              <w:t xml:space="preserve">2028 г.</w:t>
            </w:r>
          </w:p>
        </w:tc>
        <w:tc>
          <w:tcPr>
            <w:tcW w:w="907" w:type="dxa"/>
          </w:tcPr>
          <w:p>
            <w:pPr>
              <w:pStyle w:val="0"/>
              <w:jc w:val="center"/>
            </w:pPr>
            <w:r>
              <w:rPr>
                <w:sz w:val="24"/>
              </w:rPr>
              <w:t xml:space="preserve">2029 г.</w:t>
            </w:r>
          </w:p>
        </w:tc>
        <w:tc>
          <w:tcPr>
            <w:tcW w:w="907" w:type="dxa"/>
          </w:tcPr>
          <w:p>
            <w:pPr>
              <w:pStyle w:val="0"/>
              <w:jc w:val="center"/>
            </w:pPr>
            <w:r>
              <w:rPr>
                <w:sz w:val="24"/>
              </w:rPr>
              <w:t xml:space="preserve">2030 г.</w:t>
            </w:r>
          </w:p>
        </w:tc>
        <w:tc>
          <w:tcPr>
            <w:tcW w:w="907" w:type="dxa"/>
          </w:tcPr>
          <w:p>
            <w:pPr>
              <w:pStyle w:val="0"/>
              <w:jc w:val="center"/>
            </w:pPr>
            <w:r>
              <w:rPr>
                <w:sz w:val="24"/>
              </w:rPr>
              <w:t xml:space="preserve">2031 г.</w:t>
            </w:r>
          </w:p>
        </w:tc>
        <w:tc>
          <w:tcPr>
            <w:vMerge w:val="continue"/>
          </w:tcPr>
          <w:p/>
        </w:tc>
        <w:tc>
          <w:tcPr>
            <w:vMerge w:val="continue"/>
          </w:tcPr>
          <w:p/>
        </w:tc>
        <w:tc>
          <w:tcPr>
            <w:vMerge w:val="continue"/>
          </w:tcPr>
          <w:p/>
        </w:tc>
      </w:tr>
      <w:tr>
        <w:tc>
          <w:tcPr>
            <w:tcW w:w="680" w:type="dxa"/>
          </w:tcPr>
          <w:p>
            <w:pPr>
              <w:pStyle w:val="0"/>
              <w:jc w:val="center"/>
            </w:pPr>
            <w:r>
              <w:rPr>
                <w:sz w:val="24"/>
              </w:rPr>
              <w:t xml:space="preserve">1</w:t>
            </w:r>
          </w:p>
        </w:tc>
        <w:tc>
          <w:tcPr>
            <w:tcW w:w="2778" w:type="dxa"/>
          </w:tcPr>
          <w:p>
            <w:pPr>
              <w:pStyle w:val="0"/>
              <w:jc w:val="center"/>
            </w:pPr>
            <w:r>
              <w:rPr>
                <w:sz w:val="24"/>
              </w:rPr>
              <w:t xml:space="preserve">2</w:t>
            </w:r>
          </w:p>
        </w:tc>
        <w:tc>
          <w:tcPr>
            <w:tcW w:w="1247"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1417" w:type="dxa"/>
          </w:tcPr>
          <w:p>
            <w:pPr>
              <w:pStyle w:val="0"/>
              <w:jc w:val="center"/>
            </w:pPr>
            <w:r>
              <w:rPr>
                <w:sz w:val="24"/>
              </w:rPr>
              <w:t xml:space="preserve">10</w:t>
            </w:r>
          </w:p>
        </w:tc>
        <w:tc>
          <w:tcPr>
            <w:tcW w:w="1559" w:type="dxa"/>
          </w:tcPr>
          <w:p>
            <w:pPr>
              <w:pStyle w:val="0"/>
              <w:jc w:val="center"/>
            </w:pPr>
            <w:r>
              <w:rPr>
                <w:sz w:val="24"/>
              </w:rPr>
              <w:t xml:space="preserve">11</w:t>
            </w:r>
          </w:p>
        </w:tc>
        <w:tc>
          <w:tcPr>
            <w:tcW w:w="1928" w:type="dxa"/>
          </w:tcPr>
          <w:p>
            <w:pPr>
              <w:pStyle w:val="0"/>
              <w:jc w:val="center"/>
            </w:pPr>
            <w:r>
              <w:rPr>
                <w:sz w:val="24"/>
              </w:rPr>
              <w:t xml:space="preserve">12</w:t>
            </w:r>
          </w:p>
        </w:tc>
      </w:tr>
      <w:tr>
        <w:tc>
          <w:tcPr>
            <w:gridSpan w:val="12"/>
            <w:tcW w:w="15051" w:type="dxa"/>
          </w:tcPr>
          <w:p>
            <w:pPr>
              <w:pStyle w:val="0"/>
              <w:outlineLvl w:val="4"/>
              <w:jc w:val="center"/>
            </w:pPr>
            <w:r>
              <w:rPr>
                <w:sz w:val="24"/>
              </w:rPr>
              <w:t xml:space="preserve">1. Подпрограмма 1</w:t>
            </w:r>
          </w:p>
        </w:tc>
      </w:tr>
      <w:tr>
        <w:tc>
          <w:tcPr>
            <w:tcW w:w="680" w:type="dxa"/>
          </w:tcPr>
          <w:p>
            <w:pPr>
              <w:pStyle w:val="0"/>
              <w:jc w:val="center"/>
            </w:pPr>
            <w:r>
              <w:rPr>
                <w:sz w:val="24"/>
              </w:rPr>
              <w:t xml:space="preserve">1.1</w:t>
            </w:r>
          </w:p>
        </w:tc>
        <w:tc>
          <w:tcPr>
            <w:tcW w:w="2778" w:type="dxa"/>
          </w:tcPr>
          <w:p>
            <w:pPr>
              <w:pStyle w:val="0"/>
              <w:jc w:val="center"/>
            </w:pPr>
            <w:r>
              <w:rPr>
                <w:sz w:val="24"/>
              </w:rPr>
              <w:t xml:space="preserve">Коэффициент обновления основных фондов в обрабатывающих производствах (далее - Индикатор 1.1)</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12,3</w:t>
            </w:r>
          </w:p>
        </w:tc>
        <w:tc>
          <w:tcPr>
            <w:tcW w:w="907" w:type="dxa"/>
          </w:tcPr>
          <w:p>
            <w:pPr>
              <w:pStyle w:val="0"/>
              <w:jc w:val="center"/>
            </w:pPr>
            <w:r>
              <w:rPr>
                <w:sz w:val="24"/>
              </w:rPr>
              <w:t xml:space="preserve">12,9</w:t>
            </w:r>
          </w:p>
        </w:tc>
        <w:tc>
          <w:tcPr>
            <w:tcW w:w="907" w:type="dxa"/>
          </w:tcPr>
          <w:p>
            <w:pPr>
              <w:pStyle w:val="0"/>
              <w:jc w:val="center"/>
            </w:pPr>
            <w:r>
              <w:rPr>
                <w:sz w:val="24"/>
              </w:rPr>
              <w:t xml:space="preserve">13,5</w:t>
            </w:r>
          </w:p>
        </w:tc>
        <w:tc>
          <w:tcPr>
            <w:tcW w:w="907" w:type="dxa"/>
          </w:tcPr>
          <w:p>
            <w:pPr>
              <w:pStyle w:val="0"/>
              <w:jc w:val="center"/>
            </w:pPr>
            <w:r>
              <w:rPr>
                <w:sz w:val="24"/>
              </w:rPr>
              <w:t xml:space="preserve">14,0</w:t>
            </w:r>
          </w:p>
        </w:tc>
        <w:tc>
          <w:tcPr>
            <w:tcW w:w="907" w:type="dxa"/>
          </w:tcPr>
          <w:p>
            <w:pPr>
              <w:pStyle w:val="0"/>
              <w:jc w:val="center"/>
            </w:pPr>
            <w:r>
              <w:rPr>
                <w:sz w:val="24"/>
              </w:rPr>
              <w:t xml:space="preserve">14,5</w:t>
            </w:r>
          </w:p>
        </w:tc>
        <w:tc>
          <w:tcPr>
            <w:tcW w:w="907" w:type="dxa"/>
          </w:tcPr>
          <w:p>
            <w:pPr>
              <w:pStyle w:val="0"/>
              <w:jc w:val="center"/>
            </w:pPr>
            <w:r>
              <w:rPr>
                <w:sz w:val="24"/>
              </w:rPr>
              <w:t xml:space="preserve">15,0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4</w:t>
            </w:r>
          </w:p>
          <w:p>
            <w:pPr>
              <w:pStyle w:val="0"/>
              <w:jc w:val="center"/>
            </w:pPr>
            <w:r>
              <w:rPr>
                <w:sz w:val="24"/>
              </w:rPr>
              <w:t xml:space="preserve">Целевой показатель 5</w:t>
            </w:r>
          </w:p>
        </w:tc>
        <w:tc>
          <w:tcPr>
            <w:tcW w:w="1928" w:type="dxa"/>
          </w:tcPr>
          <w:p>
            <w:pPr>
              <w:pStyle w:val="0"/>
              <w:jc w:val="center"/>
            </w:pPr>
            <w:r>
              <w:rPr>
                <w:sz w:val="24"/>
              </w:rPr>
            </w:r>
          </w:p>
        </w:tc>
      </w:tr>
      <w:tr>
        <w:tc>
          <w:tcPr>
            <w:tcW w:w="680" w:type="dxa"/>
          </w:tcPr>
          <w:p>
            <w:pPr>
              <w:pStyle w:val="0"/>
              <w:jc w:val="center"/>
            </w:pPr>
            <w:r>
              <w:rPr>
                <w:sz w:val="24"/>
              </w:rPr>
              <w:t xml:space="preserve">1.2</w:t>
            </w:r>
          </w:p>
        </w:tc>
        <w:tc>
          <w:tcPr>
            <w:tcW w:w="2778" w:type="dxa"/>
          </w:tcPr>
          <w:p>
            <w:pPr>
              <w:pStyle w:val="0"/>
              <w:jc w:val="center"/>
            </w:pPr>
            <w:r>
              <w:rPr>
                <w:sz w:val="24"/>
              </w:rPr>
              <w:t xml:space="preserve">Среднегодовой индекс производства по высокотехнологичным обрабатывающим видам экономической деятельности (в период 2025-2035 годов) (далее - Индикатор 1.2)</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107,3</w:t>
            </w:r>
          </w:p>
        </w:tc>
        <w:tc>
          <w:tcPr>
            <w:tcW w:w="907" w:type="dxa"/>
          </w:tcPr>
          <w:p>
            <w:pPr>
              <w:pStyle w:val="0"/>
              <w:jc w:val="center"/>
            </w:pPr>
            <w:r>
              <w:rPr>
                <w:sz w:val="24"/>
              </w:rPr>
              <w:t xml:space="preserve">107,6</w:t>
            </w:r>
          </w:p>
        </w:tc>
        <w:tc>
          <w:tcPr>
            <w:tcW w:w="907" w:type="dxa"/>
          </w:tcPr>
          <w:p>
            <w:pPr>
              <w:pStyle w:val="0"/>
              <w:jc w:val="center"/>
            </w:pPr>
            <w:r>
              <w:rPr>
                <w:sz w:val="24"/>
              </w:rPr>
              <w:t xml:space="preserve">107,8</w:t>
            </w:r>
          </w:p>
        </w:tc>
        <w:tc>
          <w:tcPr>
            <w:tcW w:w="907" w:type="dxa"/>
          </w:tcPr>
          <w:p>
            <w:pPr>
              <w:pStyle w:val="0"/>
              <w:jc w:val="center"/>
            </w:pPr>
            <w:r>
              <w:rPr>
                <w:sz w:val="24"/>
              </w:rPr>
              <w:t xml:space="preserve">108,1</w:t>
            </w:r>
          </w:p>
        </w:tc>
        <w:tc>
          <w:tcPr>
            <w:tcW w:w="907" w:type="dxa"/>
          </w:tcPr>
          <w:p>
            <w:pPr>
              <w:pStyle w:val="0"/>
              <w:jc w:val="center"/>
            </w:pPr>
            <w:r>
              <w:rPr>
                <w:sz w:val="24"/>
              </w:rPr>
              <w:t xml:space="preserve">108,2</w:t>
            </w:r>
          </w:p>
        </w:tc>
        <w:tc>
          <w:tcPr>
            <w:tcW w:w="907" w:type="dxa"/>
          </w:tcPr>
          <w:p>
            <w:pPr>
              <w:pStyle w:val="0"/>
              <w:jc w:val="center"/>
            </w:pPr>
            <w:r>
              <w:rPr>
                <w:sz w:val="24"/>
              </w:rPr>
              <w:t xml:space="preserve">108,3</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3</w:t>
            </w:r>
          </w:p>
          <w:p>
            <w:pPr>
              <w:pStyle w:val="0"/>
              <w:jc w:val="center"/>
            </w:pPr>
            <w:r>
              <w:rPr>
                <w:sz w:val="24"/>
              </w:rPr>
              <w:t xml:space="preserve">Целевой показатель 4</w:t>
            </w:r>
          </w:p>
        </w:tc>
        <w:tc>
          <w:tcPr>
            <w:tcW w:w="1928" w:type="dxa"/>
          </w:tcPr>
          <w:p>
            <w:pPr>
              <w:pStyle w:val="0"/>
              <w:jc w:val="center"/>
            </w:pPr>
            <w:r>
              <w:rPr>
                <w:sz w:val="24"/>
              </w:rPr>
              <w:t xml:space="preserve">Стратегия 2035</w:t>
            </w:r>
          </w:p>
        </w:tc>
      </w:tr>
      <w:tr>
        <w:tc>
          <w:tcPr>
            <w:tcW w:w="680" w:type="dxa"/>
          </w:tcPr>
          <w:p>
            <w:pPr>
              <w:pStyle w:val="0"/>
              <w:jc w:val="center"/>
            </w:pPr>
            <w:r>
              <w:rPr>
                <w:sz w:val="24"/>
              </w:rPr>
              <w:t xml:space="preserve">1.3</w:t>
            </w:r>
          </w:p>
        </w:tc>
        <w:tc>
          <w:tcPr>
            <w:tcW w:w="2778" w:type="dxa"/>
          </w:tcPr>
          <w:p>
            <w:pPr>
              <w:pStyle w:val="0"/>
              <w:jc w:val="center"/>
            </w:pPr>
            <w:r>
              <w:rPr>
                <w:sz w:val="24"/>
              </w:rPr>
              <w:t xml:space="preserve">Обеспеченность территорий нежилых зон инженерной и дорожной инфраструктурой (далее - Индикатор 1.3)</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12,5</w:t>
            </w:r>
          </w:p>
        </w:tc>
        <w:tc>
          <w:tcPr>
            <w:tcW w:w="907" w:type="dxa"/>
          </w:tcPr>
          <w:p>
            <w:pPr>
              <w:pStyle w:val="0"/>
              <w:jc w:val="center"/>
            </w:pPr>
            <w:r>
              <w:rPr>
                <w:sz w:val="24"/>
              </w:rPr>
              <w:t xml:space="preserve">24,5</w:t>
            </w:r>
          </w:p>
        </w:tc>
        <w:tc>
          <w:tcPr>
            <w:tcW w:w="907" w:type="dxa"/>
          </w:tcPr>
          <w:p>
            <w:pPr>
              <w:pStyle w:val="0"/>
              <w:jc w:val="center"/>
            </w:pPr>
            <w:r>
              <w:rPr>
                <w:sz w:val="24"/>
              </w:rPr>
              <w:t xml:space="preserve">53,5</w:t>
            </w:r>
          </w:p>
        </w:tc>
        <w:tc>
          <w:tcPr>
            <w:tcW w:w="907" w:type="dxa"/>
          </w:tcPr>
          <w:p>
            <w:pPr>
              <w:pStyle w:val="0"/>
              <w:jc w:val="center"/>
            </w:pPr>
            <w:r>
              <w:rPr>
                <w:sz w:val="24"/>
              </w:rPr>
              <w:t xml:space="preserve">71,4</w:t>
            </w:r>
          </w:p>
        </w:tc>
        <w:tc>
          <w:tcPr>
            <w:tcW w:w="907" w:type="dxa"/>
          </w:tcPr>
          <w:p>
            <w:pPr>
              <w:pStyle w:val="0"/>
              <w:jc w:val="center"/>
            </w:pPr>
            <w:r>
              <w:rPr>
                <w:sz w:val="24"/>
              </w:rPr>
              <w:t xml:space="preserve">86,4</w:t>
            </w:r>
          </w:p>
        </w:tc>
        <w:tc>
          <w:tcPr>
            <w:tcW w:w="907" w:type="dxa"/>
          </w:tcPr>
          <w:p>
            <w:pPr>
              <w:pStyle w:val="0"/>
              <w:jc w:val="center"/>
            </w:pPr>
            <w:r>
              <w:rPr>
                <w:sz w:val="24"/>
              </w:rPr>
              <w:t xml:space="preserve">95,7</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4</w:t>
            </w:r>
          </w:p>
          <w:p>
            <w:pPr>
              <w:pStyle w:val="0"/>
              <w:jc w:val="center"/>
            </w:pPr>
            <w:r>
              <w:rPr>
                <w:sz w:val="24"/>
              </w:rPr>
              <w:t xml:space="preserve">Целевой показатель 5</w:t>
            </w:r>
          </w:p>
        </w:tc>
        <w:tc>
          <w:tcPr>
            <w:tcW w:w="1928" w:type="dxa"/>
          </w:tcPr>
          <w:p>
            <w:pPr>
              <w:pStyle w:val="0"/>
              <w:jc w:val="center"/>
            </w:pPr>
            <w:r>
              <w:rPr>
                <w:sz w:val="24"/>
              </w:rPr>
            </w:r>
          </w:p>
        </w:tc>
      </w:tr>
      <w:tr>
        <w:tc>
          <w:tcPr>
            <w:tcW w:w="680" w:type="dxa"/>
          </w:tcPr>
          <w:p>
            <w:pPr>
              <w:pStyle w:val="0"/>
              <w:jc w:val="center"/>
            </w:pPr>
            <w:r>
              <w:rPr>
                <w:sz w:val="24"/>
              </w:rPr>
              <w:t xml:space="preserve">1.4</w:t>
            </w:r>
          </w:p>
        </w:tc>
        <w:tc>
          <w:tcPr>
            <w:tcW w:w="2778" w:type="dxa"/>
          </w:tcPr>
          <w:p>
            <w:pPr>
              <w:pStyle w:val="0"/>
              <w:jc w:val="center"/>
            </w:pPr>
            <w:r>
              <w:rPr>
                <w:sz w:val="24"/>
              </w:rPr>
              <w:t xml:space="preserve">Численность работников, занятых в промышленности (далее - Индикатор 1.4)</w:t>
            </w:r>
          </w:p>
        </w:tc>
        <w:tc>
          <w:tcPr>
            <w:tcW w:w="1247" w:type="dxa"/>
          </w:tcPr>
          <w:p>
            <w:pPr>
              <w:pStyle w:val="0"/>
              <w:jc w:val="center"/>
            </w:pPr>
            <w:r>
              <w:rPr>
                <w:sz w:val="24"/>
              </w:rPr>
              <w:t xml:space="preserve">тыс. человек</w:t>
            </w:r>
          </w:p>
        </w:tc>
        <w:tc>
          <w:tcPr>
            <w:tcW w:w="907" w:type="dxa"/>
          </w:tcPr>
          <w:p>
            <w:pPr>
              <w:pStyle w:val="0"/>
              <w:jc w:val="center"/>
            </w:pPr>
            <w:r>
              <w:rPr>
                <w:sz w:val="24"/>
              </w:rPr>
              <w:t xml:space="preserve">440,0</w:t>
            </w:r>
          </w:p>
        </w:tc>
        <w:tc>
          <w:tcPr>
            <w:tcW w:w="907" w:type="dxa"/>
          </w:tcPr>
          <w:p>
            <w:pPr>
              <w:pStyle w:val="0"/>
              <w:jc w:val="center"/>
            </w:pPr>
            <w:r>
              <w:rPr>
                <w:sz w:val="24"/>
              </w:rPr>
              <w:t xml:space="preserve">445,0</w:t>
            </w:r>
          </w:p>
        </w:tc>
        <w:tc>
          <w:tcPr>
            <w:tcW w:w="907" w:type="dxa"/>
          </w:tcPr>
          <w:p>
            <w:pPr>
              <w:pStyle w:val="0"/>
              <w:jc w:val="center"/>
            </w:pPr>
            <w:r>
              <w:rPr>
                <w:sz w:val="24"/>
              </w:rPr>
              <w:t xml:space="preserve">458,0</w:t>
            </w:r>
          </w:p>
        </w:tc>
        <w:tc>
          <w:tcPr>
            <w:tcW w:w="907" w:type="dxa"/>
          </w:tcPr>
          <w:p>
            <w:pPr>
              <w:pStyle w:val="0"/>
              <w:jc w:val="center"/>
            </w:pPr>
            <w:r>
              <w:rPr>
                <w:sz w:val="24"/>
              </w:rPr>
              <w:t xml:space="preserve">461,0</w:t>
            </w:r>
          </w:p>
        </w:tc>
        <w:tc>
          <w:tcPr>
            <w:tcW w:w="907" w:type="dxa"/>
          </w:tcPr>
          <w:p>
            <w:pPr>
              <w:pStyle w:val="0"/>
              <w:jc w:val="center"/>
            </w:pPr>
            <w:r>
              <w:rPr>
                <w:sz w:val="24"/>
              </w:rPr>
              <w:t xml:space="preserve">465,0</w:t>
            </w:r>
          </w:p>
        </w:tc>
        <w:tc>
          <w:tcPr>
            <w:tcW w:w="907" w:type="dxa"/>
          </w:tcPr>
          <w:p>
            <w:pPr>
              <w:pStyle w:val="0"/>
              <w:jc w:val="center"/>
            </w:pPr>
            <w:r>
              <w:rPr>
                <w:sz w:val="24"/>
              </w:rPr>
              <w:t xml:space="preserve">470,0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1.5</w:t>
            </w:r>
          </w:p>
        </w:tc>
        <w:tc>
          <w:tcPr>
            <w:tcW w:w="2778" w:type="dxa"/>
          </w:tcPr>
          <w:p>
            <w:pPr>
              <w:pStyle w:val="0"/>
              <w:jc w:val="center"/>
            </w:pPr>
            <w:r>
              <w:rPr>
                <w:sz w:val="24"/>
              </w:rPr>
              <w:t xml:space="preserve">Темп роста выработки на одного занятого в промышленности (без учета данных по видам деятельности "Добыча полезных ископаемых" и "Производство нефтепродуктов") (далее - Индикатор 1.5)</w:t>
            </w:r>
          </w:p>
        </w:tc>
        <w:tc>
          <w:tcPr>
            <w:tcW w:w="1247" w:type="dxa"/>
          </w:tcPr>
          <w:p>
            <w:pPr>
              <w:pStyle w:val="0"/>
              <w:jc w:val="center"/>
            </w:pPr>
            <w:r>
              <w:rPr>
                <w:sz w:val="24"/>
              </w:rPr>
              <w:t xml:space="preserve">В процентах к 2018 году</w:t>
            </w:r>
          </w:p>
        </w:tc>
        <w:tc>
          <w:tcPr>
            <w:tcW w:w="907" w:type="dxa"/>
          </w:tcPr>
          <w:p>
            <w:pPr>
              <w:pStyle w:val="0"/>
              <w:jc w:val="center"/>
            </w:pPr>
            <w:r>
              <w:rPr>
                <w:sz w:val="24"/>
              </w:rPr>
              <w:t xml:space="preserve">152,5</w:t>
            </w:r>
          </w:p>
        </w:tc>
        <w:tc>
          <w:tcPr>
            <w:tcW w:w="907" w:type="dxa"/>
          </w:tcPr>
          <w:p>
            <w:pPr>
              <w:pStyle w:val="0"/>
              <w:jc w:val="center"/>
            </w:pPr>
            <w:r>
              <w:rPr>
                <w:sz w:val="24"/>
              </w:rPr>
              <w:t xml:space="preserve">164,5</w:t>
            </w:r>
          </w:p>
        </w:tc>
        <w:tc>
          <w:tcPr>
            <w:tcW w:w="907" w:type="dxa"/>
          </w:tcPr>
          <w:p>
            <w:pPr>
              <w:pStyle w:val="0"/>
              <w:jc w:val="center"/>
            </w:pPr>
            <w:r>
              <w:rPr>
                <w:sz w:val="24"/>
              </w:rPr>
              <w:t xml:space="preserve">181,7</w:t>
            </w:r>
          </w:p>
        </w:tc>
        <w:tc>
          <w:tcPr>
            <w:tcW w:w="907" w:type="dxa"/>
          </w:tcPr>
          <w:p>
            <w:pPr>
              <w:pStyle w:val="0"/>
              <w:jc w:val="center"/>
            </w:pPr>
            <w:r>
              <w:rPr>
                <w:sz w:val="24"/>
              </w:rPr>
              <w:t xml:space="preserve">194,0</w:t>
            </w:r>
          </w:p>
        </w:tc>
        <w:tc>
          <w:tcPr>
            <w:tcW w:w="907" w:type="dxa"/>
          </w:tcPr>
          <w:p>
            <w:pPr>
              <w:pStyle w:val="0"/>
              <w:jc w:val="center"/>
            </w:pPr>
            <w:r>
              <w:rPr>
                <w:sz w:val="24"/>
              </w:rPr>
              <w:t xml:space="preserve">211,0</w:t>
            </w:r>
          </w:p>
        </w:tc>
        <w:tc>
          <w:tcPr>
            <w:tcW w:w="907" w:type="dxa"/>
          </w:tcPr>
          <w:p>
            <w:pPr>
              <w:pStyle w:val="0"/>
              <w:jc w:val="center"/>
            </w:pPr>
            <w:r>
              <w:rPr>
                <w:sz w:val="24"/>
              </w:rPr>
              <w:t xml:space="preserve">223,1</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3</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1.6</w:t>
            </w:r>
          </w:p>
        </w:tc>
        <w:tc>
          <w:tcPr>
            <w:tcW w:w="2778" w:type="dxa"/>
          </w:tcPr>
          <w:p>
            <w:pPr>
              <w:pStyle w:val="0"/>
              <w:jc w:val="center"/>
            </w:pPr>
            <w:r>
              <w:rPr>
                <w:sz w:val="24"/>
              </w:rPr>
              <w:t xml:space="preserve">Доля продукции, отгруженной на экспорт, в общем объеме отгруженной продукции в обрабатывающих производствах (без учета данных по виду деятельности "Производство нефтепродуктов") (далее - Индикатор 1.6)</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7,2</w:t>
            </w:r>
          </w:p>
        </w:tc>
        <w:tc>
          <w:tcPr>
            <w:tcW w:w="907" w:type="dxa"/>
          </w:tcPr>
          <w:p>
            <w:pPr>
              <w:pStyle w:val="0"/>
              <w:jc w:val="center"/>
            </w:pPr>
            <w:r>
              <w:rPr>
                <w:sz w:val="24"/>
              </w:rPr>
              <w:t xml:space="preserve">7,3</w:t>
            </w:r>
          </w:p>
        </w:tc>
        <w:tc>
          <w:tcPr>
            <w:tcW w:w="907" w:type="dxa"/>
          </w:tcPr>
          <w:p>
            <w:pPr>
              <w:pStyle w:val="0"/>
              <w:jc w:val="center"/>
            </w:pPr>
            <w:r>
              <w:rPr>
                <w:sz w:val="24"/>
              </w:rPr>
              <w:t xml:space="preserve">7,5</w:t>
            </w:r>
          </w:p>
        </w:tc>
        <w:tc>
          <w:tcPr>
            <w:tcW w:w="907" w:type="dxa"/>
          </w:tcPr>
          <w:p>
            <w:pPr>
              <w:pStyle w:val="0"/>
              <w:jc w:val="center"/>
            </w:pPr>
            <w:r>
              <w:rPr>
                <w:sz w:val="24"/>
              </w:rPr>
              <w:t xml:space="preserve">8,5</w:t>
            </w:r>
          </w:p>
        </w:tc>
        <w:tc>
          <w:tcPr>
            <w:tcW w:w="907" w:type="dxa"/>
          </w:tcPr>
          <w:p>
            <w:pPr>
              <w:pStyle w:val="0"/>
              <w:jc w:val="center"/>
            </w:pPr>
            <w:r>
              <w:rPr>
                <w:sz w:val="24"/>
              </w:rPr>
              <w:t xml:space="preserve">9,5</w:t>
            </w:r>
          </w:p>
        </w:tc>
        <w:tc>
          <w:tcPr>
            <w:tcW w:w="907" w:type="dxa"/>
          </w:tcPr>
          <w:p>
            <w:pPr>
              <w:pStyle w:val="0"/>
              <w:jc w:val="center"/>
            </w:pPr>
            <w:r>
              <w:rPr>
                <w:sz w:val="24"/>
              </w:rPr>
              <w:t xml:space="preserve">10,0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1.7</w:t>
            </w:r>
          </w:p>
        </w:tc>
        <w:tc>
          <w:tcPr>
            <w:tcW w:w="2778" w:type="dxa"/>
          </w:tcPr>
          <w:p>
            <w:pPr>
              <w:pStyle w:val="0"/>
              <w:jc w:val="center"/>
            </w:pPr>
            <w:r>
              <w:rPr>
                <w:sz w:val="24"/>
              </w:rPr>
              <w:t xml:space="preserve">Темп роста объемов несырьевого неэнергетического экспорта товаров (далее - Индикатор 1.7)</w:t>
            </w:r>
          </w:p>
        </w:tc>
        <w:tc>
          <w:tcPr>
            <w:tcW w:w="1247" w:type="dxa"/>
          </w:tcPr>
          <w:p>
            <w:pPr>
              <w:pStyle w:val="0"/>
              <w:jc w:val="center"/>
            </w:pPr>
            <w:r>
              <w:rPr>
                <w:sz w:val="24"/>
              </w:rPr>
              <w:t xml:space="preserve">В процентах к предыдущему году</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1.8</w:t>
            </w:r>
          </w:p>
        </w:tc>
        <w:tc>
          <w:tcPr>
            <w:tcW w:w="2778" w:type="dxa"/>
          </w:tcPr>
          <w:p>
            <w:pPr>
              <w:pStyle w:val="0"/>
              <w:jc w:val="center"/>
            </w:pPr>
            <w:r>
              <w:rPr>
                <w:sz w:val="24"/>
              </w:rPr>
              <w:t xml:space="preserve">Количество рабочих мест, созданных на территории ОЭЗ технико-внедренческого типа в Санкт-Петербурге (далее - Индикатор 1.8)</w:t>
            </w:r>
          </w:p>
        </w:tc>
        <w:tc>
          <w:tcPr>
            <w:tcW w:w="1247" w:type="dxa"/>
          </w:tcPr>
          <w:p>
            <w:pPr>
              <w:pStyle w:val="0"/>
              <w:jc w:val="center"/>
            </w:pPr>
            <w:r>
              <w:rPr>
                <w:sz w:val="24"/>
              </w:rPr>
              <w:t xml:space="preserve">тыс. ед.</w:t>
            </w:r>
          </w:p>
        </w:tc>
        <w:tc>
          <w:tcPr>
            <w:tcW w:w="907" w:type="dxa"/>
          </w:tcPr>
          <w:p>
            <w:pPr>
              <w:pStyle w:val="0"/>
              <w:jc w:val="center"/>
            </w:pPr>
            <w:r>
              <w:rPr>
                <w:sz w:val="24"/>
              </w:rPr>
              <w:t xml:space="preserve">8,8</w:t>
            </w:r>
          </w:p>
        </w:tc>
        <w:tc>
          <w:tcPr>
            <w:tcW w:w="907" w:type="dxa"/>
          </w:tcPr>
          <w:p>
            <w:pPr>
              <w:pStyle w:val="0"/>
              <w:jc w:val="center"/>
            </w:pPr>
            <w:r>
              <w:rPr>
                <w:sz w:val="24"/>
              </w:rPr>
              <w:t xml:space="preserve">9,3</w:t>
            </w:r>
          </w:p>
        </w:tc>
        <w:tc>
          <w:tcPr>
            <w:tcW w:w="907" w:type="dxa"/>
          </w:tcPr>
          <w:p>
            <w:pPr>
              <w:pStyle w:val="0"/>
              <w:jc w:val="center"/>
            </w:pPr>
            <w:r>
              <w:rPr>
                <w:sz w:val="24"/>
              </w:rPr>
              <w:t xml:space="preserve">10,0</w:t>
            </w:r>
          </w:p>
        </w:tc>
        <w:tc>
          <w:tcPr>
            <w:tcW w:w="907" w:type="dxa"/>
          </w:tcPr>
          <w:p>
            <w:pPr>
              <w:pStyle w:val="0"/>
              <w:jc w:val="center"/>
            </w:pPr>
            <w:r>
              <w:rPr>
                <w:sz w:val="24"/>
              </w:rPr>
              <w:t xml:space="preserve">10,5</w:t>
            </w:r>
          </w:p>
        </w:tc>
        <w:tc>
          <w:tcPr>
            <w:tcW w:w="907" w:type="dxa"/>
          </w:tcPr>
          <w:p>
            <w:pPr>
              <w:pStyle w:val="0"/>
              <w:jc w:val="center"/>
            </w:pPr>
            <w:r>
              <w:rPr>
                <w:sz w:val="24"/>
              </w:rPr>
              <w:t xml:space="preserve">10,9</w:t>
            </w:r>
          </w:p>
        </w:tc>
        <w:tc>
          <w:tcPr>
            <w:tcW w:w="907" w:type="dxa"/>
          </w:tcPr>
          <w:p>
            <w:pPr>
              <w:pStyle w:val="0"/>
              <w:jc w:val="center"/>
            </w:pPr>
            <w:r>
              <w:rPr>
                <w:sz w:val="24"/>
              </w:rPr>
              <w:t xml:space="preserve">11,2</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5</w:t>
            </w:r>
          </w:p>
        </w:tc>
        <w:tc>
          <w:tcPr>
            <w:tcW w:w="1928" w:type="dxa"/>
          </w:tcPr>
          <w:p>
            <w:pPr>
              <w:pStyle w:val="0"/>
              <w:jc w:val="center"/>
            </w:pPr>
            <w:r>
              <w:rPr>
                <w:sz w:val="24"/>
              </w:rPr>
            </w:r>
          </w:p>
        </w:tc>
      </w:tr>
      <w:tr>
        <w:tc>
          <w:tcPr>
            <w:tcW w:w="680" w:type="dxa"/>
          </w:tcPr>
          <w:p>
            <w:pPr>
              <w:pStyle w:val="0"/>
              <w:jc w:val="center"/>
            </w:pPr>
            <w:r>
              <w:rPr>
                <w:sz w:val="24"/>
              </w:rPr>
              <w:t xml:space="preserve">1.9</w:t>
            </w:r>
          </w:p>
        </w:tc>
        <w:tc>
          <w:tcPr>
            <w:tcW w:w="2778" w:type="dxa"/>
          </w:tcPr>
          <w:p>
            <w:pPr>
              <w:pStyle w:val="0"/>
              <w:jc w:val="center"/>
            </w:pPr>
            <w:r>
              <w:rPr>
                <w:sz w:val="24"/>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ОКВЭД (накопленным итогом), за исключением видов деятельности, не относящихся к сфере ведения Министерства промышленности и торговли Российской Федерации (далее - Индикатор 1.9)</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102,5</w:t>
            </w:r>
          </w:p>
        </w:tc>
        <w:tc>
          <w:tcPr>
            <w:tcW w:w="907" w:type="dxa"/>
          </w:tcPr>
          <w:p>
            <w:pPr>
              <w:pStyle w:val="0"/>
              <w:jc w:val="center"/>
            </w:pPr>
            <w:r>
              <w:rPr>
                <w:sz w:val="24"/>
              </w:rPr>
              <w:t xml:space="preserve">62,5</w:t>
            </w:r>
          </w:p>
        </w:tc>
        <w:tc>
          <w:tcPr>
            <w:tcW w:w="907" w:type="dxa"/>
          </w:tcPr>
          <w:p>
            <w:pPr>
              <w:pStyle w:val="0"/>
              <w:jc w:val="center"/>
            </w:pPr>
            <w:r>
              <w:rPr>
                <w:sz w:val="24"/>
              </w:rPr>
              <w:t xml:space="preserve">62,5</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4</w:t>
            </w:r>
          </w:p>
        </w:tc>
        <w:tc>
          <w:tcPr>
            <w:tcW w:w="1928" w:type="dxa"/>
          </w:tcPr>
          <w:p>
            <w:pPr>
              <w:pStyle w:val="0"/>
              <w:jc w:val="center"/>
            </w:pPr>
            <w:r>
              <w:rPr>
                <w:sz w:val="24"/>
              </w:rPr>
              <w:t xml:space="preserve">Соглашение N 1.1,</w:t>
            </w:r>
          </w:p>
          <w:p>
            <w:pPr>
              <w:pStyle w:val="0"/>
              <w:jc w:val="center"/>
            </w:pPr>
            <w:r>
              <w:rPr>
                <w:sz w:val="24"/>
              </w:rPr>
              <w:t xml:space="preserve">Соглашение N 1.2</w:t>
            </w:r>
          </w:p>
        </w:tc>
      </w:tr>
      <w:tr>
        <w:tc>
          <w:tcPr>
            <w:tcW w:w="680" w:type="dxa"/>
          </w:tcPr>
          <w:p>
            <w:pPr>
              <w:pStyle w:val="0"/>
              <w:jc w:val="center"/>
            </w:pPr>
            <w:r>
              <w:rPr>
                <w:sz w:val="24"/>
              </w:rPr>
              <w:t xml:space="preserve">1.10</w:t>
            </w:r>
          </w:p>
        </w:tc>
        <w:tc>
          <w:tcPr>
            <w:tcW w:w="2778" w:type="dxa"/>
          </w:tcPr>
          <w:p>
            <w:pPr>
              <w:pStyle w:val="0"/>
              <w:jc w:val="center"/>
            </w:pPr>
            <w:r>
              <w:rPr>
                <w:sz w:val="24"/>
              </w:rPr>
              <w:t xml:space="preserve">Объем инвестиций в основной капитал в обрабатывающих производствах (без учета данных видов деятельности, не относящихся к сфере ведения Министерства промышленности и торговли Российской Федерации) (далее - Индикатор 1.10)</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102,5</w:t>
            </w:r>
          </w:p>
        </w:tc>
        <w:tc>
          <w:tcPr>
            <w:tcW w:w="907" w:type="dxa"/>
          </w:tcPr>
          <w:p>
            <w:pPr>
              <w:pStyle w:val="0"/>
              <w:jc w:val="center"/>
            </w:pPr>
            <w:r>
              <w:rPr>
                <w:sz w:val="24"/>
              </w:rPr>
              <w:t xml:space="preserve">62,5</w:t>
            </w:r>
          </w:p>
        </w:tc>
        <w:tc>
          <w:tcPr>
            <w:tcW w:w="907" w:type="dxa"/>
          </w:tcPr>
          <w:p>
            <w:pPr>
              <w:pStyle w:val="0"/>
              <w:jc w:val="center"/>
            </w:pPr>
            <w:r>
              <w:rPr>
                <w:sz w:val="24"/>
              </w:rPr>
              <w:t xml:space="preserve">62,5</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4</w:t>
            </w:r>
          </w:p>
        </w:tc>
        <w:tc>
          <w:tcPr>
            <w:tcW w:w="1928" w:type="dxa"/>
          </w:tcPr>
          <w:p>
            <w:pPr>
              <w:pStyle w:val="0"/>
              <w:jc w:val="center"/>
            </w:pPr>
            <w:r>
              <w:rPr>
                <w:sz w:val="24"/>
              </w:rPr>
              <w:t xml:space="preserve">Соглашение N 1.1,</w:t>
            </w:r>
          </w:p>
          <w:p>
            <w:pPr>
              <w:pStyle w:val="0"/>
              <w:jc w:val="center"/>
            </w:pPr>
            <w:r>
              <w:rPr>
                <w:sz w:val="24"/>
              </w:rPr>
              <w:t xml:space="preserve">Соглашение N 1.2</w:t>
            </w:r>
          </w:p>
        </w:tc>
      </w:tr>
      <w:tr>
        <w:tc>
          <w:tcPr>
            <w:tcW w:w="680" w:type="dxa"/>
          </w:tcPr>
          <w:p>
            <w:pPr>
              <w:pStyle w:val="0"/>
              <w:jc w:val="center"/>
            </w:pPr>
            <w:r>
              <w:rPr>
                <w:sz w:val="24"/>
              </w:rPr>
              <w:t xml:space="preserve">1.11</w:t>
            </w:r>
          </w:p>
        </w:tc>
        <w:tc>
          <w:tcPr>
            <w:tcW w:w="2778" w:type="dxa"/>
          </w:tcPr>
          <w:p>
            <w:pPr>
              <w:pStyle w:val="0"/>
              <w:jc w:val="center"/>
            </w:pPr>
            <w:r>
              <w:rPr>
                <w:sz w:val="24"/>
              </w:rPr>
              <w:t xml:space="preserve">Объем отгруженных товаров собственного производства, выполненных работ и оказанных услуг собственными силами в обрабатывающих производствах (без учета данных видов деятельности, не относящихся к сфере ведения Министерства промышленности и торговли Российской Федерации) (накопленным итогом) (далее - Индикатор 1.11)</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86,0</w:t>
            </w:r>
          </w:p>
        </w:tc>
        <w:tc>
          <w:tcPr>
            <w:tcW w:w="907" w:type="dxa"/>
          </w:tcPr>
          <w:p>
            <w:pPr>
              <w:pStyle w:val="0"/>
              <w:jc w:val="center"/>
            </w:pPr>
            <w:r>
              <w:rPr>
                <w:sz w:val="24"/>
              </w:rPr>
              <w:t xml:space="preserve">20,0</w:t>
            </w:r>
          </w:p>
        </w:tc>
        <w:tc>
          <w:tcPr>
            <w:tcW w:w="907" w:type="dxa"/>
          </w:tcPr>
          <w:p>
            <w:pPr>
              <w:pStyle w:val="0"/>
              <w:jc w:val="center"/>
            </w:pPr>
            <w:r>
              <w:rPr>
                <w:sz w:val="24"/>
              </w:rPr>
              <w:t xml:space="preserve">40,0</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3</w:t>
            </w:r>
          </w:p>
          <w:p>
            <w:pPr>
              <w:pStyle w:val="0"/>
              <w:jc w:val="center"/>
            </w:pPr>
            <w:r>
              <w:rPr>
                <w:sz w:val="24"/>
              </w:rPr>
              <w:t xml:space="preserve">Целевой показатель 4</w:t>
            </w:r>
          </w:p>
        </w:tc>
        <w:tc>
          <w:tcPr>
            <w:tcW w:w="1928" w:type="dxa"/>
          </w:tcPr>
          <w:p>
            <w:pPr>
              <w:pStyle w:val="0"/>
              <w:jc w:val="center"/>
            </w:pPr>
            <w:r>
              <w:rPr>
                <w:sz w:val="24"/>
              </w:rPr>
              <w:t xml:space="preserve">Соглашение N 1.1,</w:t>
            </w:r>
          </w:p>
          <w:p>
            <w:pPr>
              <w:pStyle w:val="0"/>
              <w:jc w:val="center"/>
            </w:pPr>
            <w:r>
              <w:rPr>
                <w:sz w:val="24"/>
              </w:rPr>
              <w:t xml:space="preserve">Соглашение N 1.2</w:t>
            </w:r>
          </w:p>
        </w:tc>
      </w:tr>
      <w:tr>
        <w:tc>
          <w:tcPr>
            <w:gridSpan w:val="12"/>
            <w:tcW w:w="15051" w:type="dxa"/>
          </w:tcPr>
          <w:p>
            <w:pPr>
              <w:pStyle w:val="0"/>
              <w:outlineLvl w:val="4"/>
              <w:jc w:val="center"/>
            </w:pPr>
            <w:r>
              <w:rPr>
                <w:sz w:val="24"/>
              </w:rPr>
              <w:t xml:space="preserve">2. Подпрограмма 2</w:t>
            </w:r>
          </w:p>
        </w:tc>
      </w:tr>
      <w:tr>
        <w:tc>
          <w:tcPr>
            <w:tcW w:w="680" w:type="dxa"/>
          </w:tcPr>
          <w:p>
            <w:pPr>
              <w:pStyle w:val="0"/>
              <w:jc w:val="center"/>
            </w:pPr>
            <w:r>
              <w:rPr>
                <w:sz w:val="24"/>
              </w:rPr>
              <w:t xml:space="preserve">2.1</w:t>
            </w:r>
          </w:p>
        </w:tc>
        <w:tc>
          <w:tcPr>
            <w:tcW w:w="2778" w:type="dxa"/>
          </w:tcPr>
          <w:p>
            <w:pPr>
              <w:pStyle w:val="0"/>
              <w:jc w:val="center"/>
            </w:pPr>
            <w:r>
              <w:rPr>
                <w:sz w:val="24"/>
              </w:rPr>
              <w:t xml:space="preserve">Темп роста объема отгруженной инновационной продукции по Санкт-Петербургу (далее - Индикатор 2.1)</w:t>
            </w:r>
          </w:p>
        </w:tc>
        <w:tc>
          <w:tcPr>
            <w:tcW w:w="1247" w:type="dxa"/>
          </w:tcPr>
          <w:p>
            <w:pPr>
              <w:pStyle w:val="0"/>
              <w:jc w:val="center"/>
            </w:pPr>
            <w:r>
              <w:rPr>
                <w:sz w:val="24"/>
              </w:rPr>
              <w:t xml:space="preserve">В процентах к предыдущему году</w:t>
            </w:r>
          </w:p>
        </w:tc>
        <w:tc>
          <w:tcPr>
            <w:tcW w:w="907" w:type="dxa"/>
          </w:tcPr>
          <w:p>
            <w:pPr>
              <w:pStyle w:val="0"/>
              <w:jc w:val="center"/>
            </w:pPr>
            <w:r>
              <w:rPr>
                <w:sz w:val="24"/>
              </w:rPr>
              <w:t xml:space="preserve">109,3</w:t>
            </w:r>
          </w:p>
        </w:tc>
        <w:tc>
          <w:tcPr>
            <w:tcW w:w="907" w:type="dxa"/>
          </w:tcPr>
          <w:p>
            <w:pPr>
              <w:pStyle w:val="0"/>
              <w:jc w:val="center"/>
            </w:pPr>
            <w:r>
              <w:rPr>
                <w:sz w:val="24"/>
              </w:rPr>
              <w:t xml:space="preserve">111,0</w:t>
            </w:r>
          </w:p>
        </w:tc>
        <w:tc>
          <w:tcPr>
            <w:tcW w:w="907" w:type="dxa"/>
          </w:tcPr>
          <w:p>
            <w:pPr>
              <w:pStyle w:val="0"/>
              <w:jc w:val="center"/>
            </w:pPr>
            <w:r>
              <w:rPr>
                <w:sz w:val="24"/>
              </w:rPr>
              <w:t xml:space="preserve">113,4</w:t>
            </w:r>
          </w:p>
        </w:tc>
        <w:tc>
          <w:tcPr>
            <w:tcW w:w="907" w:type="dxa"/>
          </w:tcPr>
          <w:p>
            <w:pPr>
              <w:pStyle w:val="0"/>
              <w:jc w:val="center"/>
            </w:pPr>
            <w:r>
              <w:rPr>
                <w:sz w:val="24"/>
              </w:rPr>
              <w:t xml:space="preserve">115,1</w:t>
            </w:r>
          </w:p>
        </w:tc>
        <w:tc>
          <w:tcPr>
            <w:tcW w:w="907" w:type="dxa"/>
          </w:tcPr>
          <w:p>
            <w:pPr>
              <w:pStyle w:val="0"/>
              <w:jc w:val="center"/>
            </w:pPr>
            <w:r>
              <w:rPr>
                <w:sz w:val="24"/>
              </w:rPr>
              <w:t xml:space="preserve">117,8</w:t>
            </w:r>
          </w:p>
        </w:tc>
        <w:tc>
          <w:tcPr>
            <w:tcW w:w="907" w:type="dxa"/>
          </w:tcPr>
          <w:p>
            <w:pPr>
              <w:pStyle w:val="0"/>
              <w:jc w:val="center"/>
            </w:pPr>
            <w:r>
              <w:rPr>
                <w:sz w:val="24"/>
              </w:rPr>
              <w:t xml:space="preserve">119,2</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3</w:t>
            </w:r>
          </w:p>
          <w:p>
            <w:pPr>
              <w:pStyle w:val="0"/>
              <w:jc w:val="center"/>
            </w:pPr>
            <w:r>
              <w:rPr>
                <w:sz w:val="24"/>
              </w:rPr>
              <w:t xml:space="preserve">Целевой показатель 5</w:t>
            </w:r>
          </w:p>
        </w:tc>
        <w:tc>
          <w:tcPr>
            <w:tcW w:w="1928" w:type="dxa"/>
          </w:tcPr>
          <w:p>
            <w:pPr>
              <w:pStyle w:val="0"/>
              <w:jc w:val="center"/>
            </w:pPr>
            <w:r>
              <w:rPr>
                <w:sz w:val="24"/>
              </w:rPr>
            </w:r>
          </w:p>
        </w:tc>
      </w:tr>
      <w:tr>
        <w:tc>
          <w:tcPr>
            <w:tcW w:w="680" w:type="dxa"/>
          </w:tcPr>
          <w:p>
            <w:pPr>
              <w:pStyle w:val="0"/>
              <w:jc w:val="center"/>
            </w:pPr>
            <w:r>
              <w:rPr>
                <w:sz w:val="24"/>
              </w:rPr>
              <w:t xml:space="preserve">2.2</w:t>
            </w:r>
          </w:p>
        </w:tc>
        <w:tc>
          <w:tcPr>
            <w:tcW w:w="2778" w:type="dxa"/>
          </w:tcPr>
          <w:p>
            <w:pPr>
              <w:pStyle w:val="0"/>
              <w:jc w:val="center"/>
            </w:pPr>
            <w:r>
              <w:rPr>
                <w:sz w:val="24"/>
              </w:rPr>
              <w:t xml:space="preserve">Количество услуг (включая консультационные), оказанных структурными подразделениями АО "Технопарк Санкт-Петербурга" (далее - Индикатор 2.2)</w:t>
            </w:r>
          </w:p>
        </w:tc>
        <w:tc>
          <w:tcPr>
            <w:tcW w:w="1247" w:type="dxa"/>
          </w:tcPr>
          <w:p>
            <w:pPr>
              <w:pStyle w:val="0"/>
              <w:jc w:val="center"/>
            </w:pPr>
            <w:r>
              <w:rPr>
                <w:sz w:val="24"/>
              </w:rPr>
              <w:t xml:space="preserve">тыс. ед.</w:t>
            </w:r>
          </w:p>
        </w:tc>
        <w:tc>
          <w:tcPr>
            <w:tcW w:w="907" w:type="dxa"/>
          </w:tcPr>
          <w:p>
            <w:pPr>
              <w:pStyle w:val="0"/>
              <w:jc w:val="center"/>
            </w:pPr>
            <w:r>
              <w:rPr>
                <w:sz w:val="24"/>
              </w:rPr>
              <w:t xml:space="preserve">2,3</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5</w:t>
            </w:r>
          </w:p>
        </w:tc>
        <w:tc>
          <w:tcPr>
            <w:tcW w:w="1928" w:type="dxa"/>
          </w:tcPr>
          <w:p>
            <w:pPr>
              <w:pStyle w:val="0"/>
              <w:jc w:val="center"/>
            </w:pPr>
            <w:r>
              <w:rPr>
                <w:sz w:val="24"/>
              </w:rPr>
            </w:r>
          </w:p>
        </w:tc>
      </w:tr>
      <w:tr>
        <w:tc>
          <w:tcPr>
            <w:tcW w:w="680" w:type="dxa"/>
          </w:tcPr>
          <w:p>
            <w:pPr>
              <w:pStyle w:val="0"/>
              <w:jc w:val="center"/>
            </w:pPr>
            <w:r>
              <w:rPr>
                <w:sz w:val="24"/>
              </w:rPr>
              <w:t xml:space="preserve">2.3</w:t>
            </w:r>
          </w:p>
        </w:tc>
        <w:tc>
          <w:tcPr>
            <w:tcW w:w="2778" w:type="dxa"/>
          </w:tcPr>
          <w:p>
            <w:pPr>
              <w:pStyle w:val="0"/>
              <w:jc w:val="center"/>
            </w:pPr>
            <w:r>
              <w:rPr>
                <w:sz w:val="24"/>
              </w:rPr>
              <w:t xml:space="preserve">Количество территорий, в отношении которых осуществляется комплексная инженерная подготовка в целях развития инфраструктуры для инновационной деятельности (далее - Индикатор 2.3)</w:t>
            </w:r>
          </w:p>
        </w:tc>
        <w:tc>
          <w:tcPr>
            <w:tcW w:w="1247" w:type="dxa"/>
          </w:tcPr>
          <w:p>
            <w:pPr>
              <w:pStyle w:val="0"/>
              <w:jc w:val="center"/>
            </w:pPr>
            <w:r>
              <w:rPr>
                <w:sz w:val="24"/>
              </w:rPr>
              <w:t xml:space="preserve">ед.</w:t>
            </w:r>
          </w:p>
        </w:tc>
        <w:tc>
          <w:tcPr>
            <w:tcW w:w="907" w:type="dxa"/>
          </w:tcPr>
          <w:p>
            <w:pPr>
              <w:pStyle w:val="0"/>
              <w:jc w:val="center"/>
            </w:pPr>
            <w:r>
              <w:rPr>
                <w:sz w:val="24"/>
              </w:rPr>
              <w:t xml:space="preserve">1</w:t>
            </w:r>
          </w:p>
        </w:tc>
        <w:tc>
          <w:tcPr>
            <w:tcW w:w="907" w:type="dxa"/>
          </w:tcPr>
          <w:p>
            <w:pPr>
              <w:pStyle w:val="0"/>
              <w:jc w:val="center"/>
            </w:pPr>
            <w:r>
              <w:rPr>
                <w:sz w:val="24"/>
              </w:rPr>
              <w:t xml:space="preserve">1</w:t>
            </w:r>
          </w:p>
        </w:tc>
        <w:tc>
          <w:tcPr>
            <w:tcW w:w="907" w:type="dxa"/>
          </w:tcPr>
          <w:p>
            <w:pPr>
              <w:pStyle w:val="0"/>
              <w:jc w:val="center"/>
            </w:pPr>
            <w:r>
              <w:rPr>
                <w:sz w:val="24"/>
              </w:rPr>
              <w:t xml:space="preserve">1</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КИ,</w:t>
            </w:r>
          </w:p>
          <w:p>
            <w:pPr>
              <w:pStyle w:val="0"/>
              <w:jc w:val="center"/>
            </w:pPr>
            <w:r>
              <w:rPr>
                <w:sz w:val="24"/>
              </w:rPr>
              <w:t xml:space="preserve">КППИТ</w:t>
            </w:r>
          </w:p>
        </w:tc>
        <w:tc>
          <w:tcPr>
            <w:tcW w:w="1559" w:type="dxa"/>
          </w:tcPr>
          <w:p>
            <w:pPr>
              <w:pStyle w:val="0"/>
              <w:jc w:val="center"/>
            </w:pPr>
            <w:r>
              <w:rPr>
                <w:sz w:val="24"/>
              </w:rPr>
              <w:t xml:space="preserve">Целевой показатель 5</w:t>
            </w:r>
          </w:p>
        </w:tc>
        <w:tc>
          <w:tcPr>
            <w:tcW w:w="1928" w:type="dxa"/>
          </w:tcPr>
          <w:p>
            <w:pPr>
              <w:pStyle w:val="0"/>
              <w:jc w:val="center"/>
            </w:pPr>
            <w:r>
              <w:rPr>
                <w:sz w:val="24"/>
              </w:rPr>
            </w:r>
          </w:p>
        </w:tc>
      </w:tr>
      <w:tr>
        <w:tc>
          <w:tcPr>
            <w:tcW w:w="680" w:type="dxa"/>
          </w:tcPr>
          <w:p>
            <w:pPr>
              <w:pStyle w:val="0"/>
              <w:jc w:val="center"/>
            </w:pPr>
            <w:r>
              <w:rPr>
                <w:sz w:val="24"/>
              </w:rPr>
              <w:t xml:space="preserve">2.4</w:t>
            </w:r>
          </w:p>
        </w:tc>
        <w:tc>
          <w:tcPr>
            <w:tcW w:w="2778" w:type="dxa"/>
          </w:tcPr>
          <w:p>
            <w:pPr>
              <w:pStyle w:val="0"/>
              <w:jc w:val="center"/>
            </w:pPr>
            <w:r>
              <w:rPr>
                <w:sz w:val="24"/>
              </w:rPr>
              <w:t xml:space="preserve">Количество кластеров, сформированных в Санкт-Петербурге (далее - Индикатор 2.4)</w:t>
            </w:r>
          </w:p>
        </w:tc>
        <w:tc>
          <w:tcPr>
            <w:tcW w:w="1247" w:type="dxa"/>
          </w:tcPr>
          <w:p>
            <w:pPr>
              <w:pStyle w:val="0"/>
              <w:jc w:val="center"/>
            </w:pPr>
            <w:r>
              <w:rPr>
                <w:sz w:val="24"/>
              </w:rPr>
              <w:t xml:space="preserve">ед.</w:t>
            </w:r>
          </w:p>
        </w:tc>
        <w:tc>
          <w:tcPr>
            <w:tcW w:w="907" w:type="dxa"/>
          </w:tcPr>
          <w:p>
            <w:pPr>
              <w:pStyle w:val="0"/>
              <w:jc w:val="center"/>
            </w:pPr>
            <w:r>
              <w:rPr>
                <w:sz w:val="24"/>
              </w:rPr>
              <w:t xml:space="preserve">17</w:t>
            </w:r>
          </w:p>
        </w:tc>
        <w:tc>
          <w:tcPr>
            <w:tcW w:w="907" w:type="dxa"/>
          </w:tcPr>
          <w:p>
            <w:pPr>
              <w:pStyle w:val="0"/>
              <w:jc w:val="center"/>
            </w:pPr>
            <w:r>
              <w:rPr>
                <w:sz w:val="24"/>
              </w:rPr>
              <w:t xml:space="preserve">18</w:t>
            </w:r>
          </w:p>
        </w:tc>
        <w:tc>
          <w:tcPr>
            <w:tcW w:w="907" w:type="dxa"/>
          </w:tcPr>
          <w:p>
            <w:pPr>
              <w:pStyle w:val="0"/>
              <w:jc w:val="center"/>
            </w:pPr>
            <w:r>
              <w:rPr>
                <w:sz w:val="24"/>
              </w:rPr>
              <w:t xml:space="preserve">18</w:t>
            </w:r>
          </w:p>
        </w:tc>
        <w:tc>
          <w:tcPr>
            <w:tcW w:w="907" w:type="dxa"/>
          </w:tcPr>
          <w:p>
            <w:pPr>
              <w:pStyle w:val="0"/>
              <w:jc w:val="center"/>
            </w:pPr>
            <w:r>
              <w:rPr>
                <w:sz w:val="24"/>
              </w:rPr>
              <w:t xml:space="preserve">19</w:t>
            </w:r>
          </w:p>
        </w:tc>
        <w:tc>
          <w:tcPr>
            <w:tcW w:w="907" w:type="dxa"/>
          </w:tcPr>
          <w:p>
            <w:pPr>
              <w:pStyle w:val="0"/>
              <w:jc w:val="center"/>
            </w:pPr>
            <w:r>
              <w:rPr>
                <w:sz w:val="24"/>
              </w:rPr>
              <w:t xml:space="preserve">19</w:t>
            </w:r>
          </w:p>
        </w:tc>
        <w:tc>
          <w:tcPr>
            <w:tcW w:w="907" w:type="dxa"/>
          </w:tcPr>
          <w:p>
            <w:pPr>
              <w:pStyle w:val="0"/>
              <w:jc w:val="center"/>
            </w:pPr>
            <w:r>
              <w:rPr>
                <w:sz w:val="24"/>
              </w:rPr>
              <w:t xml:space="preserve">19</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5</w:t>
            </w:r>
          </w:p>
        </w:tc>
        <w:tc>
          <w:tcPr>
            <w:tcW w:w="1928" w:type="dxa"/>
          </w:tcPr>
          <w:p>
            <w:pPr>
              <w:pStyle w:val="0"/>
              <w:jc w:val="center"/>
            </w:pPr>
            <w:r>
              <w:rPr>
                <w:sz w:val="24"/>
              </w:rPr>
            </w:r>
          </w:p>
        </w:tc>
      </w:tr>
      <w:tr>
        <w:tc>
          <w:tcPr>
            <w:tcW w:w="680" w:type="dxa"/>
          </w:tcPr>
          <w:p>
            <w:pPr>
              <w:pStyle w:val="0"/>
              <w:jc w:val="center"/>
            </w:pPr>
            <w:r>
              <w:rPr>
                <w:sz w:val="24"/>
              </w:rPr>
              <w:t xml:space="preserve">2.5</w:t>
            </w:r>
          </w:p>
        </w:tc>
        <w:tc>
          <w:tcPr>
            <w:tcW w:w="2778" w:type="dxa"/>
          </w:tcPr>
          <w:p>
            <w:pPr>
              <w:pStyle w:val="0"/>
              <w:jc w:val="center"/>
            </w:pPr>
            <w:r>
              <w:rPr>
                <w:sz w:val="24"/>
              </w:rPr>
              <w:t xml:space="preserve">Количество организаций сферы промышленности Санкт-Петербурга, производящих композиционные материалы, конструкции и изделия из них, предназначенные для применения в сферах транспортной инфраструктуры, строительства, жилищно-коммунального хозяйства, физкультуры и спорта (далее - Индикатор 2.5)</w:t>
            </w:r>
          </w:p>
        </w:tc>
        <w:tc>
          <w:tcPr>
            <w:tcW w:w="1247" w:type="dxa"/>
          </w:tcPr>
          <w:p>
            <w:pPr>
              <w:pStyle w:val="0"/>
              <w:jc w:val="center"/>
            </w:pPr>
            <w:r>
              <w:rPr>
                <w:sz w:val="24"/>
              </w:rPr>
              <w:t xml:space="preserve">ед.</w:t>
            </w:r>
          </w:p>
        </w:tc>
        <w:tc>
          <w:tcPr>
            <w:tcW w:w="907" w:type="dxa"/>
          </w:tcPr>
          <w:p>
            <w:pPr>
              <w:pStyle w:val="0"/>
              <w:jc w:val="center"/>
            </w:pPr>
            <w:r>
              <w:rPr>
                <w:sz w:val="24"/>
              </w:rPr>
              <w:t xml:space="preserve">178</w:t>
            </w:r>
          </w:p>
        </w:tc>
        <w:tc>
          <w:tcPr>
            <w:tcW w:w="907" w:type="dxa"/>
          </w:tcPr>
          <w:p>
            <w:pPr>
              <w:pStyle w:val="0"/>
              <w:jc w:val="center"/>
            </w:pPr>
            <w:r>
              <w:rPr>
                <w:sz w:val="24"/>
              </w:rPr>
              <w:t xml:space="preserve">179</w:t>
            </w:r>
          </w:p>
        </w:tc>
        <w:tc>
          <w:tcPr>
            <w:tcW w:w="907" w:type="dxa"/>
          </w:tcPr>
          <w:p>
            <w:pPr>
              <w:pStyle w:val="0"/>
              <w:jc w:val="center"/>
            </w:pPr>
            <w:r>
              <w:rPr>
                <w:sz w:val="24"/>
              </w:rPr>
              <w:t xml:space="preserve">180</w:t>
            </w:r>
          </w:p>
        </w:tc>
        <w:tc>
          <w:tcPr>
            <w:tcW w:w="907" w:type="dxa"/>
          </w:tcPr>
          <w:p>
            <w:pPr>
              <w:pStyle w:val="0"/>
              <w:jc w:val="center"/>
            </w:pPr>
            <w:r>
              <w:rPr>
                <w:sz w:val="24"/>
              </w:rPr>
              <w:t xml:space="preserve">181</w:t>
            </w:r>
          </w:p>
        </w:tc>
        <w:tc>
          <w:tcPr>
            <w:tcW w:w="907" w:type="dxa"/>
          </w:tcPr>
          <w:p>
            <w:pPr>
              <w:pStyle w:val="0"/>
              <w:jc w:val="center"/>
            </w:pPr>
            <w:r>
              <w:rPr>
                <w:sz w:val="24"/>
              </w:rPr>
              <w:t xml:space="preserve">182</w:t>
            </w:r>
          </w:p>
        </w:tc>
        <w:tc>
          <w:tcPr>
            <w:tcW w:w="907" w:type="dxa"/>
          </w:tcPr>
          <w:p>
            <w:pPr>
              <w:pStyle w:val="0"/>
              <w:jc w:val="center"/>
            </w:pPr>
            <w:r>
              <w:rPr>
                <w:sz w:val="24"/>
              </w:rPr>
              <w:t xml:space="preserve">183</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5</w:t>
            </w:r>
          </w:p>
        </w:tc>
        <w:tc>
          <w:tcPr>
            <w:tcW w:w="1928" w:type="dxa"/>
          </w:tcPr>
          <w:p>
            <w:pPr>
              <w:pStyle w:val="0"/>
              <w:jc w:val="center"/>
            </w:pPr>
            <w:r>
              <w:rPr>
                <w:sz w:val="24"/>
              </w:rPr>
            </w:r>
          </w:p>
        </w:tc>
      </w:tr>
      <w:tr>
        <w:tc>
          <w:tcPr>
            <w:gridSpan w:val="12"/>
            <w:tcW w:w="15051" w:type="dxa"/>
          </w:tcPr>
          <w:p>
            <w:pPr>
              <w:pStyle w:val="0"/>
              <w:outlineLvl w:val="4"/>
              <w:jc w:val="center"/>
            </w:pPr>
            <w:r>
              <w:rPr>
                <w:sz w:val="24"/>
              </w:rPr>
              <w:t xml:space="preserve">3. Подпрограмма 3</w:t>
            </w:r>
          </w:p>
        </w:tc>
      </w:tr>
      <w:tr>
        <w:tc>
          <w:tcPr>
            <w:tcW w:w="680" w:type="dxa"/>
          </w:tcPr>
          <w:p>
            <w:pPr>
              <w:pStyle w:val="0"/>
              <w:jc w:val="center"/>
            </w:pPr>
            <w:r>
              <w:rPr>
                <w:sz w:val="24"/>
              </w:rPr>
              <w:t xml:space="preserve">3.1</w:t>
            </w:r>
          </w:p>
        </w:tc>
        <w:tc>
          <w:tcPr>
            <w:tcW w:w="2778" w:type="dxa"/>
          </w:tcPr>
          <w:p>
            <w:pPr>
              <w:pStyle w:val="0"/>
              <w:jc w:val="center"/>
            </w:pPr>
            <w:r>
              <w:rPr>
                <w:sz w:val="24"/>
              </w:rPr>
              <w:t xml:space="preserve">Индекс производства пищевых продуктов (далее - Индикатор 3.1)</w:t>
            </w:r>
          </w:p>
        </w:tc>
        <w:tc>
          <w:tcPr>
            <w:tcW w:w="1247" w:type="dxa"/>
          </w:tcPr>
          <w:p>
            <w:pPr>
              <w:pStyle w:val="0"/>
              <w:jc w:val="center"/>
            </w:pPr>
            <w:r>
              <w:rPr>
                <w:sz w:val="24"/>
              </w:rPr>
              <w:t xml:space="preserve">В процентах к 2021 году</w:t>
            </w:r>
          </w:p>
        </w:tc>
        <w:tc>
          <w:tcPr>
            <w:tcW w:w="907" w:type="dxa"/>
          </w:tcPr>
          <w:p>
            <w:pPr>
              <w:pStyle w:val="0"/>
              <w:jc w:val="center"/>
            </w:pPr>
            <w:r>
              <w:rPr>
                <w:sz w:val="24"/>
              </w:rPr>
              <w:t xml:space="preserve">130,8</w:t>
            </w:r>
          </w:p>
        </w:tc>
        <w:tc>
          <w:tcPr>
            <w:tcW w:w="907" w:type="dxa"/>
          </w:tcPr>
          <w:p>
            <w:pPr>
              <w:pStyle w:val="0"/>
              <w:jc w:val="center"/>
            </w:pPr>
            <w:r>
              <w:rPr>
                <w:sz w:val="24"/>
              </w:rPr>
              <w:t xml:space="preserve">134,4</w:t>
            </w:r>
          </w:p>
        </w:tc>
        <w:tc>
          <w:tcPr>
            <w:tcW w:w="907" w:type="dxa"/>
          </w:tcPr>
          <w:p>
            <w:pPr>
              <w:pStyle w:val="0"/>
              <w:jc w:val="center"/>
            </w:pPr>
            <w:r>
              <w:rPr>
                <w:sz w:val="24"/>
              </w:rPr>
              <w:t xml:space="preserve">138,2</w:t>
            </w:r>
          </w:p>
        </w:tc>
        <w:tc>
          <w:tcPr>
            <w:tcW w:w="907" w:type="dxa"/>
          </w:tcPr>
          <w:p>
            <w:pPr>
              <w:pStyle w:val="0"/>
              <w:jc w:val="center"/>
            </w:pPr>
            <w:r>
              <w:rPr>
                <w:sz w:val="24"/>
              </w:rPr>
              <w:t xml:space="preserve">143,2</w:t>
            </w:r>
          </w:p>
        </w:tc>
        <w:tc>
          <w:tcPr>
            <w:tcW w:w="907" w:type="dxa"/>
          </w:tcPr>
          <w:p>
            <w:pPr>
              <w:pStyle w:val="0"/>
              <w:jc w:val="center"/>
            </w:pPr>
            <w:r>
              <w:rPr>
                <w:sz w:val="24"/>
              </w:rPr>
              <w:t xml:space="preserve">147,5</w:t>
            </w:r>
          </w:p>
        </w:tc>
        <w:tc>
          <w:tcPr>
            <w:tcW w:w="907" w:type="dxa"/>
          </w:tcPr>
          <w:p>
            <w:pPr>
              <w:pStyle w:val="0"/>
              <w:jc w:val="center"/>
            </w:pPr>
            <w:r>
              <w:rPr>
                <w:sz w:val="24"/>
              </w:rPr>
              <w:t xml:space="preserve">148,0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3</w:t>
            </w:r>
          </w:p>
          <w:p>
            <w:pPr>
              <w:pStyle w:val="0"/>
              <w:jc w:val="center"/>
            </w:pPr>
            <w:r>
              <w:rPr>
                <w:sz w:val="24"/>
              </w:rPr>
              <w:t xml:space="preserve">Целевой показатель 4</w:t>
            </w:r>
          </w:p>
        </w:tc>
        <w:tc>
          <w:tcPr>
            <w:tcW w:w="1928" w:type="dxa"/>
          </w:tcPr>
          <w:p>
            <w:pPr>
              <w:pStyle w:val="0"/>
              <w:jc w:val="center"/>
            </w:pPr>
            <w:r>
              <w:rPr>
                <w:sz w:val="24"/>
              </w:rPr>
              <w:t xml:space="preserve">Соглашение N 3</w:t>
            </w:r>
          </w:p>
        </w:tc>
      </w:tr>
      <w:tr>
        <w:tc>
          <w:tcPr>
            <w:tcW w:w="680" w:type="dxa"/>
          </w:tcPr>
          <w:p>
            <w:pPr>
              <w:pStyle w:val="0"/>
              <w:jc w:val="center"/>
            </w:pPr>
            <w:r>
              <w:rPr>
                <w:sz w:val="24"/>
              </w:rPr>
              <w:t xml:space="preserve">3.2</w:t>
            </w:r>
          </w:p>
        </w:tc>
        <w:tc>
          <w:tcPr>
            <w:tcW w:w="2778" w:type="dxa"/>
          </w:tcPr>
          <w:p>
            <w:pPr>
              <w:pStyle w:val="0"/>
              <w:jc w:val="center"/>
            </w:pPr>
            <w:r>
              <w:rPr>
                <w:sz w:val="24"/>
              </w:rPr>
              <w:t xml:space="preserve">Средняя номинальная заработная плата в сельском хозяйстве (по сельскохозяйственным организациям, не относящимся к субъектам МСП) (далее - Индикатор 3.2)</w:t>
            </w:r>
          </w:p>
        </w:tc>
        <w:tc>
          <w:tcPr>
            <w:tcW w:w="1247" w:type="dxa"/>
          </w:tcPr>
          <w:p>
            <w:pPr>
              <w:pStyle w:val="0"/>
              <w:jc w:val="center"/>
            </w:pPr>
            <w:r>
              <w:rPr>
                <w:sz w:val="24"/>
              </w:rPr>
              <w:t xml:space="preserve">руб.</w:t>
            </w:r>
          </w:p>
        </w:tc>
        <w:tc>
          <w:tcPr>
            <w:tcW w:w="907" w:type="dxa"/>
          </w:tcPr>
          <w:p>
            <w:pPr>
              <w:pStyle w:val="0"/>
              <w:jc w:val="center"/>
            </w:pPr>
            <w:r>
              <w:rPr>
                <w:sz w:val="24"/>
              </w:rPr>
              <w:t xml:space="preserve">68000</w:t>
            </w:r>
          </w:p>
        </w:tc>
        <w:tc>
          <w:tcPr>
            <w:tcW w:w="907" w:type="dxa"/>
          </w:tcPr>
          <w:p>
            <w:pPr>
              <w:pStyle w:val="0"/>
              <w:jc w:val="center"/>
            </w:pPr>
            <w:r>
              <w:rPr>
                <w:sz w:val="24"/>
              </w:rPr>
              <w:t xml:space="preserve">69000</w:t>
            </w:r>
          </w:p>
        </w:tc>
        <w:tc>
          <w:tcPr>
            <w:tcW w:w="907" w:type="dxa"/>
          </w:tcPr>
          <w:p>
            <w:pPr>
              <w:pStyle w:val="0"/>
              <w:jc w:val="center"/>
            </w:pPr>
            <w:r>
              <w:rPr>
                <w:sz w:val="24"/>
              </w:rPr>
              <w:t xml:space="preserve">69000</w:t>
            </w:r>
          </w:p>
        </w:tc>
        <w:tc>
          <w:tcPr>
            <w:tcW w:w="907" w:type="dxa"/>
          </w:tcPr>
          <w:p>
            <w:pPr>
              <w:pStyle w:val="0"/>
              <w:jc w:val="center"/>
            </w:pPr>
            <w:r>
              <w:rPr>
                <w:sz w:val="24"/>
              </w:rPr>
              <w:t xml:space="preserve">70000</w:t>
            </w:r>
          </w:p>
        </w:tc>
        <w:tc>
          <w:tcPr>
            <w:tcW w:w="907" w:type="dxa"/>
          </w:tcPr>
          <w:p>
            <w:pPr>
              <w:pStyle w:val="0"/>
              <w:jc w:val="center"/>
            </w:pPr>
            <w:r>
              <w:rPr>
                <w:sz w:val="24"/>
              </w:rPr>
              <w:t xml:space="preserve">72800</w:t>
            </w:r>
          </w:p>
        </w:tc>
        <w:tc>
          <w:tcPr>
            <w:tcW w:w="907" w:type="dxa"/>
          </w:tcPr>
          <w:p>
            <w:pPr>
              <w:pStyle w:val="0"/>
              <w:jc w:val="center"/>
            </w:pPr>
            <w:r>
              <w:rPr>
                <w:sz w:val="24"/>
              </w:rPr>
              <w:t xml:space="preserve">73000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3.3</w:t>
            </w:r>
          </w:p>
        </w:tc>
        <w:tc>
          <w:tcPr>
            <w:tcW w:w="2778" w:type="dxa"/>
          </w:tcPr>
          <w:p>
            <w:pPr>
              <w:pStyle w:val="0"/>
              <w:jc w:val="center"/>
            </w:pPr>
            <w:r>
              <w:rPr>
                <w:sz w:val="24"/>
              </w:rPr>
              <w:t xml:space="preserve">Племенное маточное поголовье сельскохозяйственных животных (в пересчете на условные головы) (далее - Индикатор 3.3)</w:t>
            </w:r>
          </w:p>
        </w:tc>
        <w:tc>
          <w:tcPr>
            <w:tcW w:w="1247" w:type="dxa"/>
          </w:tcPr>
          <w:p>
            <w:pPr>
              <w:pStyle w:val="0"/>
              <w:jc w:val="center"/>
            </w:pPr>
            <w:r>
              <w:rPr>
                <w:sz w:val="24"/>
              </w:rPr>
              <w:t xml:space="preserve">тыс. голов</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tc>
        <w:tc>
          <w:tcPr>
            <w:tcW w:w="1928" w:type="dxa"/>
          </w:tcPr>
          <w:p>
            <w:pPr>
              <w:pStyle w:val="0"/>
              <w:jc w:val="center"/>
            </w:pPr>
            <w:r>
              <w:rPr>
                <w:sz w:val="24"/>
              </w:rPr>
              <w:t xml:space="preserve">Соглашение N 2</w:t>
            </w:r>
          </w:p>
        </w:tc>
      </w:tr>
      <w:tr>
        <w:tc>
          <w:tcPr>
            <w:tcW w:w="680" w:type="dxa"/>
          </w:tcPr>
          <w:p>
            <w:pPr>
              <w:pStyle w:val="0"/>
              <w:jc w:val="center"/>
            </w:pPr>
            <w:r>
              <w:rPr>
                <w:sz w:val="24"/>
              </w:rPr>
              <w:t xml:space="preserve">3.4</w:t>
            </w:r>
          </w:p>
        </w:tc>
        <w:tc>
          <w:tcPr>
            <w:tcW w:w="2778" w:type="dxa"/>
          </w:tcPr>
          <w:p>
            <w:pPr>
              <w:pStyle w:val="0"/>
              <w:jc w:val="center"/>
            </w:pPr>
            <w:r>
              <w:rPr>
                <w:sz w:val="24"/>
              </w:rPr>
              <w:t xml:space="preserve">Удельный вес племенного скота в общем поголовье (далее - Индикатор 3.4)</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tc>
        <w:tc>
          <w:tcPr>
            <w:tcW w:w="1928" w:type="dxa"/>
          </w:tcPr>
          <w:p>
            <w:pPr>
              <w:pStyle w:val="0"/>
              <w:jc w:val="center"/>
            </w:pPr>
            <w:r>
              <w:rPr>
                <w:sz w:val="24"/>
              </w:rPr>
            </w:r>
          </w:p>
        </w:tc>
      </w:tr>
      <w:tr>
        <w:tc>
          <w:tcPr>
            <w:tcW w:w="680" w:type="dxa"/>
          </w:tcPr>
          <w:p>
            <w:pPr>
              <w:pStyle w:val="0"/>
              <w:jc w:val="center"/>
            </w:pPr>
            <w:r>
              <w:rPr>
                <w:sz w:val="24"/>
              </w:rPr>
              <w:t xml:space="preserve">3.5</w:t>
            </w:r>
          </w:p>
        </w:tc>
        <w:tc>
          <w:tcPr>
            <w:tcW w:w="2778" w:type="dxa"/>
          </w:tcPr>
          <w:p>
            <w:pPr>
              <w:pStyle w:val="0"/>
              <w:jc w:val="center"/>
            </w:pPr>
            <w:r>
              <w:rPr>
                <w:sz w:val="24"/>
              </w:rPr>
              <w:t xml:space="preserve">Реализация племенного молодняка крупного рогатого скота молочных пород на 100 голов маток (далее - Индикатор 3.5)</w:t>
            </w:r>
          </w:p>
        </w:tc>
        <w:tc>
          <w:tcPr>
            <w:tcW w:w="1247" w:type="dxa"/>
          </w:tcPr>
          <w:p>
            <w:pPr>
              <w:pStyle w:val="0"/>
              <w:jc w:val="center"/>
            </w:pPr>
            <w:r>
              <w:rPr>
                <w:sz w:val="24"/>
              </w:rPr>
              <w:t xml:space="preserve">Головы</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3.6</w:t>
            </w:r>
          </w:p>
        </w:tc>
        <w:tc>
          <w:tcPr>
            <w:tcW w:w="2778" w:type="dxa"/>
          </w:tcPr>
          <w:p>
            <w:pPr>
              <w:pStyle w:val="0"/>
              <w:jc w:val="center"/>
            </w:pPr>
            <w:r>
              <w:rPr>
                <w:sz w:val="24"/>
              </w:rPr>
              <w:t xml:space="preserve">Производство молока в сельскохозяйственных организациях, крестьянских (фермерских) хозяйствах, включая индивидуальных предпринимателей (далее - Индикатор 3.6)</w:t>
            </w:r>
          </w:p>
        </w:tc>
        <w:tc>
          <w:tcPr>
            <w:tcW w:w="1247" w:type="dxa"/>
          </w:tcPr>
          <w:p>
            <w:pPr>
              <w:pStyle w:val="0"/>
              <w:jc w:val="center"/>
            </w:pPr>
            <w:r>
              <w:rPr>
                <w:sz w:val="24"/>
              </w:rPr>
              <w:t xml:space="preserve">тыс. т</w:t>
            </w:r>
          </w:p>
        </w:tc>
        <w:tc>
          <w:tcPr>
            <w:tcW w:w="907" w:type="dxa"/>
          </w:tcPr>
          <w:p>
            <w:pPr>
              <w:pStyle w:val="0"/>
              <w:jc w:val="center"/>
            </w:pPr>
            <w:r>
              <w:rPr>
                <w:sz w:val="24"/>
              </w:rPr>
              <w:t xml:space="preserve">14,0</w:t>
            </w:r>
          </w:p>
        </w:tc>
        <w:tc>
          <w:tcPr>
            <w:tcW w:w="907" w:type="dxa"/>
          </w:tcPr>
          <w:p>
            <w:pPr>
              <w:pStyle w:val="0"/>
              <w:jc w:val="center"/>
            </w:pPr>
            <w:r>
              <w:rPr>
                <w:sz w:val="24"/>
              </w:rPr>
              <w:t xml:space="preserve">14,1</w:t>
            </w:r>
          </w:p>
        </w:tc>
        <w:tc>
          <w:tcPr>
            <w:tcW w:w="907" w:type="dxa"/>
          </w:tcPr>
          <w:p>
            <w:pPr>
              <w:pStyle w:val="0"/>
              <w:jc w:val="center"/>
            </w:pPr>
            <w:r>
              <w:rPr>
                <w:sz w:val="24"/>
              </w:rPr>
              <w:t xml:space="preserve">14,1</w:t>
            </w:r>
          </w:p>
        </w:tc>
        <w:tc>
          <w:tcPr>
            <w:tcW w:w="907" w:type="dxa"/>
          </w:tcPr>
          <w:p>
            <w:pPr>
              <w:pStyle w:val="0"/>
              <w:jc w:val="center"/>
            </w:pPr>
            <w:r>
              <w:rPr>
                <w:sz w:val="24"/>
              </w:rPr>
              <w:t xml:space="preserve">14,1</w:t>
            </w:r>
          </w:p>
        </w:tc>
        <w:tc>
          <w:tcPr>
            <w:tcW w:w="907" w:type="dxa"/>
          </w:tcPr>
          <w:p>
            <w:pPr>
              <w:pStyle w:val="0"/>
              <w:jc w:val="center"/>
            </w:pPr>
            <w:r>
              <w:rPr>
                <w:sz w:val="24"/>
              </w:rPr>
              <w:t xml:space="preserve">14,1</w:t>
            </w:r>
          </w:p>
        </w:tc>
        <w:tc>
          <w:tcPr>
            <w:tcW w:w="907" w:type="dxa"/>
          </w:tcPr>
          <w:p>
            <w:pPr>
              <w:pStyle w:val="0"/>
              <w:jc w:val="center"/>
            </w:pPr>
            <w:r>
              <w:rPr>
                <w:sz w:val="24"/>
              </w:rPr>
              <w:t xml:space="preserve">14,1</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3.7</w:t>
            </w:r>
          </w:p>
        </w:tc>
        <w:tc>
          <w:tcPr>
            <w:tcW w:w="2778" w:type="dxa"/>
          </w:tcPr>
          <w:p>
            <w:pPr>
              <w:pStyle w:val="0"/>
              <w:jc w:val="center"/>
            </w:pPr>
            <w:r>
              <w:rPr>
                <w:sz w:val="24"/>
              </w:rPr>
              <w:t xml:space="preserve">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 (далее - Индикатор 3.7)</w:t>
            </w:r>
          </w:p>
        </w:tc>
        <w:tc>
          <w:tcPr>
            <w:tcW w:w="1247" w:type="dxa"/>
          </w:tcPr>
          <w:p>
            <w:pPr>
              <w:pStyle w:val="0"/>
              <w:jc w:val="center"/>
            </w:pPr>
            <w:r>
              <w:rPr>
                <w:sz w:val="24"/>
              </w:rPr>
              <w:t xml:space="preserve">тыс. т</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3.8</w:t>
            </w:r>
          </w:p>
        </w:tc>
        <w:tc>
          <w:tcPr>
            <w:tcW w:w="2778" w:type="dxa"/>
          </w:tcPr>
          <w:p>
            <w:pPr>
              <w:pStyle w:val="0"/>
              <w:jc w:val="center"/>
            </w:pPr>
            <w:r>
              <w:rPr>
                <w:sz w:val="24"/>
              </w:rPr>
              <w:t xml:space="preserve">Объем субсидируемых кредитов (далее - Индикатор 3.8)</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900,0</w:t>
            </w:r>
          </w:p>
        </w:tc>
        <w:tc>
          <w:tcPr>
            <w:tcW w:w="907" w:type="dxa"/>
          </w:tcPr>
          <w:p>
            <w:pPr>
              <w:pStyle w:val="0"/>
              <w:jc w:val="center"/>
            </w:pPr>
            <w:r>
              <w:rPr>
                <w:sz w:val="24"/>
              </w:rPr>
              <w:t xml:space="preserve">1000,0</w:t>
            </w:r>
          </w:p>
        </w:tc>
        <w:tc>
          <w:tcPr>
            <w:tcW w:w="907" w:type="dxa"/>
          </w:tcPr>
          <w:p>
            <w:pPr>
              <w:pStyle w:val="0"/>
              <w:jc w:val="center"/>
            </w:pPr>
            <w:r>
              <w:rPr>
                <w:sz w:val="24"/>
              </w:rPr>
              <w:t xml:space="preserve">1000,0</w:t>
            </w:r>
          </w:p>
        </w:tc>
        <w:tc>
          <w:tcPr>
            <w:tcW w:w="907" w:type="dxa"/>
          </w:tcPr>
          <w:p>
            <w:pPr>
              <w:pStyle w:val="0"/>
              <w:jc w:val="center"/>
            </w:pPr>
            <w:r>
              <w:rPr>
                <w:sz w:val="24"/>
              </w:rPr>
              <w:t xml:space="preserve">1000,0</w:t>
            </w:r>
          </w:p>
        </w:tc>
        <w:tc>
          <w:tcPr>
            <w:tcW w:w="907" w:type="dxa"/>
          </w:tcPr>
          <w:p>
            <w:pPr>
              <w:pStyle w:val="0"/>
              <w:jc w:val="center"/>
            </w:pPr>
            <w:r>
              <w:rPr>
                <w:sz w:val="24"/>
              </w:rPr>
              <w:t xml:space="preserve">1000,0</w:t>
            </w:r>
          </w:p>
        </w:tc>
        <w:tc>
          <w:tcPr>
            <w:tcW w:w="907" w:type="dxa"/>
          </w:tcPr>
          <w:p>
            <w:pPr>
              <w:pStyle w:val="0"/>
              <w:jc w:val="center"/>
            </w:pPr>
            <w:r>
              <w:rPr>
                <w:sz w:val="24"/>
              </w:rPr>
              <w:t xml:space="preserve">1000,0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tc>
        <w:tc>
          <w:tcPr>
            <w:tcW w:w="1928" w:type="dxa"/>
          </w:tcPr>
          <w:p>
            <w:pPr>
              <w:pStyle w:val="0"/>
              <w:jc w:val="center"/>
            </w:pPr>
            <w:r>
              <w:rPr>
                <w:sz w:val="24"/>
              </w:rPr>
            </w:r>
          </w:p>
        </w:tc>
      </w:tr>
      <w:tr>
        <w:tc>
          <w:tcPr>
            <w:tcW w:w="680" w:type="dxa"/>
          </w:tcPr>
          <w:p>
            <w:pPr>
              <w:pStyle w:val="0"/>
              <w:jc w:val="center"/>
            </w:pPr>
            <w:r>
              <w:rPr>
                <w:sz w:val="24"/>
              </w:rPr>
              <w:t xml:space="preserve">3.9</w:t>
            </w:r>
          </w:p>
        </w:tc>
        <w:tc>
          <w:tcPr>
            <w:tcW w:w="2778" w:type="dxa"/>
          </w:tcPr>
          <w:p>
            <w:pPr>
              <w:pStyle w:val="0"/>
              <w:jc w:val="center"/>
            </w:pPr>
            <w:r>
              <w:rPr>
                <w:sz w:val="24"/>
              </w:rPr>
              <w:t xml:space="preserve">Рентабельность сельскохозяйственных организаций (с учетом субсидий) (далее - Индикатор 3.9)</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3,0</w:t>
            </w:r>
          </w:p>
        </w:tc>
        <w:tc>
          <w:tcPr>
            <w:tcW w:w="907" w:type="dxa"/>
          </w:tcPr>
          <w:p>
            <w:pPr>
              <w:pStyle w:val="0"/>
              <w:jc w:val="center"/>
            </w:pPr>
            <w:r>
              <w:rPr>
                <w:sz w:val="24"/>
              </w:rPr>
              <w:t xml:space="preserve">3,1</w:t>
            </w:r>
          </w:p>
        </w:tc>
        <w:tc>
          <w:tcPr>
            <w:tcW w:w="907" w:type="dxa"/>
          </w:tcPr>
          <w:p>
            <w:pPr>
              <w:pStyle w:val="0"/>
              <w:jc w:val="center"/>
            </w:pPr>
            <w:r>
              <w:rPr>
                <w:sz w:val="24"/>
              </w:rPr>
              <w:t xml:space="preserve">3,1</w:t>
            </w:r>
          </w:p>
        </w:tc>
        <w:tc>
          <w:tcPr>
            <w:tcW w:w="907" w:type="dxa"/>
          </w:tcPr>
          <w:p>
            <w:pPr>
              <w:pStyle w:val="0"/>
              <w:jc w:val="center"/>
            </w:pPr>
            <w:r>
              <w:rPr>
                <w:sz w:val="24"/>
              </w:rPr>
              <w:t xml:space="preserve">3,1</w:t>
            </w:r>
          </w:p>
        </w:tc>
        <w:tc>
          <w:tcPr>
            <w:tcW w:w="907" w:type="dxa"/>
          </w:tcPr>
          <w:p>
            <w:pPr>
              <w:pStyle w:val="0"/>
              <w:jc w:val="center"/>
            </w:pPr>
            <w:r>
              <w:rPr>
                <w:sz w:val="24"/>
              </w:rPr>
              <w:t xml:space="preserve">3,1</w:t>
            </w:r>
          </w:p>
        </w:tc>
        <w:tc>
          <w:tcPr>
            <w:tcW w:w="907" w:type="dxa"/>
          </w:tcPr>
          <w:p>
            <w:pPr>
              <w:pStyle w:val="0"/>
              <w:jc w:val="center"/>
            </w:pPr>
            <w:r>
              <w:rPr>
                <w:sz w:val="24"/>
              </w:rPr>
              <w:t xml:space="preserve">3,1</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tc>
        <w:tc>
          <w:tcPr>
            <w:tcW w:w="1928" w:type="dxa"/>
          </w:tcPr>
          <w:p>
            <w:pPr>
              <w:pStyle w:val="0"/>
              <w:jc w:val="center"/>
            </w:pPr>
            <w:r>
              <w:rPr>
                <w:sz w:val="24"/>
              </w:rPr>
              <w:t xml:space="preserve">Соглашение N 3</w:t>
            </w:r>
          </w:p>
        </w:tc>
      </w:tr>
      <w:tr>
        <w:tc>
          <w:tcPr>
            <w:tcW w:w="680" w:type="dxa"/>
          </w:tcPr>
          <w:p>
            <w:pPr>
              <w:pStyle w:val="0"/>
              <w:jc w:val="center"/>
            </w:pPr>
            <w:r>
              <w:rPr>
                <w:sz w:val="24"/>
              </w:rPr>
              <w:t xml:space="preserve">3.10</w:t>
            </w:r>
          </w:p>
        </w:tc>
        <w:tc>
          <w:tcPr>
            <w:tcW w:w="2778" w:type="dxa"/>
          </w:tcPr>
          <w:p>
            <w:pPr>
              <w:pStyle w:val="0"/>
              <w:jc w:val="center"/>
            </w:pPr>
            <w:r>
              <w:rPr>
                <w:sz w:val="24"/>
              </w:rPr>
              <w:t xml:space="preserve">Объем добычи (вылова) водных биологических ресурсов в Западном рыбохозяйственном бассейне (далее - Индикатор 3.10)</w:t>
            </w:r>
          </w:p>
        </w:tc>
        <w:tc>
          <w:tcPr>
            <w:tcW w:w="1247" w:type="dxa"/>
          </w:tcPr>
          <w:p>
            <w:pPr>
              <w:pStyle w:val="0"/>
              <w:jc w:val="center"/>
            </w:pPr>
            <w:r>
              <w:rPr>
                <w:sz w:val="24"/>
              </w:rPr>
              <w:t xml:space="preserve">тыс. т</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3.11</w:t>
            </w:r>
          </w:p>
        </w:tc>
        <w:tc>
          <w:tcPr>
            <w:tcW w:w="2778" w:type="dxa"/>
          </w:tcPr>
          <w:p>
            <w:pPr>
              <w:pStyle w:val="0"/>
              <w:jc w:val="center"/>
            </w:pPr>
            <w:r>
              <w:rPr>
                <w:sz w:val="24"/>
              </w:rPr>
              <w:t xml:space="preserve">Объем сельскохозяйственной продукции, сырья и продовольствия регионального продовольственного фонда (далее - Индикатор 3.11)</w:t>
            </w:r>
          </w:p>
        </w:tc>
        <w:tc>
          <w:tcPr>
            <w:tcW w:w="1247" w:type="dxa"/>
          </w:tcPr>
          <w:p>
            <w:pPr>
              <w:pStyle w:val="0"/>
              <w:jc w:val="center"/>
            </w:pPr>
            <w:r>
              <w:rPr>
                <w:sz w:val="24"/>
              </w:rPr>
              <w:t xml:space="preserve">тыс. т</w:t>
            </w:r>
          </w:p>
        </w:tc>
        <w:tc>
          <w:tcPr>
            <w:tcW w:w="907" w:type="dxa"/>
          </w:tcPr>
          <w:p>
            <w:pPr>
              <w:pStyle w:val="0"/>
              <w:jc w:val="center"/>
            </w:pPr>
            <w:r>
              <w:rPr>
                <w:sz w:val="24"/>
              </w:rPr>
              <w:t xml:space="preserve">26,5</w:t>
            </w:r>
          </w:p>
        </w:tc>
        <w:tc>
          <w:tcPr>
            <w:tcW w:w="907" w:type="dxa"/>
          </w:tcPr>
          <w:p>
            <w:pPr>
              <w:pStyle w:val="0"/>
              <w:jc w:val="center"/>
            </w:pPr>
            <w:r>
              <w:rPr>
                <w:sz w:val="24"/>
              </w:rPr>
              <w:t xml:space="preserve">26,5</w:t>
            </w:r>
          </w:p>
        </w:tc>
        <w:tc>
          <w:tcPr>
            <w:tcW w:w="907" w:type="dxa"/>
          </w:tcPr>
          <w:p>
            <w:pPr>
              <w:pStyle w:val="0"/>
              <w:jc w:val="center"/>
            </w:pPr>
            <w:r>
              <w:rPr>
                <w:sz w:val="24"/>
              </w:rPr>
              <w:t xml:space="preserve">26,5</w:t>
            </w:r>
          </w:p>
        </w:tc>
        <w:tc>
          <w:tcPr>
            <w:tcW w:w="907" w:type="dxa"/>
          </w:tcPr>
          <w:p>
            <w:pPr>
              <w:pStyle w:val="0"/>
              <w:jc w:val="center"/>
            </w:pPr>
            <w:r>
              <w:rPr>
                <w:sz w:val="24"/>
              </w:rPr>
              <w:t xml:space="preserve">26,5</w:t>
            </w:r>
          </w:p>
        </w:tc>
        <w:tc>
          <w:tcPr>
            <w:tcW w:w="907" w:type="dxa"/>
          </w:tcPr>
          <w:p>
            <w:pPr>
              <w:pStyle w:val="0"/>
              <w:jc w:val="center"/>
            </w:pPr>
            <w:r>
              <w:rPr>
                <w:sz w:val="24"/>
              </w:rPr>
              <w:t xml:space="preserve">26,5</w:t>
            </w:r>
          </w:p>
        </w:tc>
        <w:tc>
          <w:tcPr>
            <w:tcW w:w="907" w:type="dxa"/>
          </w:tcPr>
          <w:p>
            <w:pPr>
              <w:pStyle w:val="0"/>
              <w:jc w:val="center"/>
            </w:pPr>
            <w:r>
              <w:rPr>
                <w:sz w:val="24"/>
              </w:rPr>
              <w:t xml:space="preserve">26,5</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3.12</w:t>
            </w:r>
          </w:p>
        </w:tc>
        <w:tc>
          <w:tcPr>
            <w:tcW w:w="2778" w:type="dxa"/>
          </w:tcPr>
          <w:p>
            <w:pPr>
              <w:pStyle w:val="0"/>
              <w:jc w:val="center"/>
            </w:pPr>
            <w:r>
              <w:rPr>
                <w:sz w:val="24"/>
              </w:rPr>
              <w:t xml:space="preserve">Объем произведенных и реализованных хлеба и хлебобулочных изделий с использованием субсидии (далее - Индикатор 3.12)</w:t>
            </w:r>
          </w:p>
        </w:tc>
        <w:tc>
          <w:tcPr>
            <w:tcW w:w="1247" w:type="dxa"/>
          </w:tcPr>
          <w:p>
            <w:pPr>
              <w:pStyle w:val="0"/>
              <w:jc w:val="center"/>
            </w:pPr>
            <w:r>
              <w:rPr>
                <w:sz w:val="24"/>
              </w:rPr>
              <w:t xml:space="preserve">тыс. т</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0,4</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928" w:type="dxa"/>
          </w:tcPr>
          <w:p>
            <w:pPr>
              <w:pStyle w:val="0"/>
              <w:jc w:val="center"/>
            </w:pPr>
            <w:r>
              <w:rPr>
                <w:sz w:val="24"/>
              </w:rPr>
            </w:r>
          </w:p>
        </w:tc>
      </w:tr>
      <w:tr>
        <w:tc>
          <w:tcPr>
            <w:tcW w:w="680" w:type="dxa"/>
          </w:tcPr>
          <w:p>
            <w:pPr>
              <w:pStyle w:val="0"/>
              <w:jc w:val="center"/>
            </w:pPr>
            <w:r>
              <w:rPr>
                <w:sz w:val="24"/>
              </w:rPr>
              <w:t xml:space="preserve">3.13</w:t>
            </w:r>
          </w:p>
        </w:tc>
        <w:tc>
          <w:tcPr>
            <w:tcW w:w="2778" w:type="dxa"/>
          </w:tcPr>
          <w:p>
            <w:pPr>
              <w:pStyle w:val="0"/>
              <w:jc w:val="center"/>
            </w:pPr>
            <w:r>
              <w:rPr>
                <w:sz w:val="24"/>
              </w:rPr>
              <w:t xml:space="preserve">Поголовье племенных быков-производителей, оцененных по качеству потомства или находящихся в процессе оценки этого качества (далее - Индикатор 3.13)</w:t>
            </w:r>
          </w:p>
        </w:tc>
        <w:tc>
          <w:tcPr>
            <w:tcW w:w="1247" w:type="dxa"/>
          </w:tcPr>
          <w:p>
            <w:pPr>
              <w:pStyle w:val="0"/>
              <w:jc w:val="center"/>
            </w:pPr>
            <w:r>
              <w:rPr>
                <w:sz w:val="24"/>
              </w:rPr>
              <w:t xml:space="preserve">тыс. голов</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1417" w:type="dxa"/>
          </w:tcPr>
          <w:p>
            <w:pPr>
              <w:pStyle w:val="0"/>
              <w:jc w:val="center"/>
            </w:pPr>
            <w:r>
              <w:rPr>
                <w:sz w:val="24"/>
              </w:rPr>
              <w:t xml:space="preserve">КППИТ</w:t>
            </w:r>
          </w:p>
        </w:tc>
        <w:tc>
          <w:tcPr>
            <w:tcW w:w="1559"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928" w:type="dxa"/>
          </w:tcPr>
          <w:p>
            <w:pPr>
              <w:pStyle w:val="0"/>
              <w:jc w:val="center"/>
            </w:pPr>
            <w:r>
              <w:rPr>
                <w:sz w:val="24"/>
              </w:rPr>
              <w:t xml:space="preserve">Соглашение N 2</w:t>
            </w:r>
          </w:p>
        </w:tc>
      </w:tr>
    </w:tbl>
    <w:p>
      <w:pPr>
        <w:sectPr>
          <w:headerReference w:type="default" r:id="rId160"/>
          <w:headerReference w:type="first" r:id="rId160"/>
          <w:footerReference w:type="default" r:id="rId161"/>
          <w:footerReference w:type="first" r:id="rId161"/>
          <w:pgSz w:w="16838" w:h="11906" w:orient="landscape"/>
          <w:pgMar w:top="1133" w:right="397" w:bottom="566" w:left="397" w:header="0" w:footer="0" w:gutter="0"/>
          <w:titlePg/>
        </w:sectPr>
      </w:pPr>
    </w:p>
    <w:p>
      <w:pPr>
        <w:pStyle w:val="0"/>
        <w:ind w:firstLine="540"/>
        <w:jc w:val="both"/>
      </w:pPr>
      <w:r>
        <w:rPr>
          <w:sz w:val="24"/>
        </w:rPr>
      </w:r>
    </w:p>
    <w:p>
      <w:pPr>
        <w:pStyle w:val="2"/>
        <w:outlineLvl w:val="2"/>
        <w:jc w:val="center"/>
      </w:pPr>
      <w:r>
        <w:rPr>
          <w:sz w:val="24"/>
        </w:rPr>
        <w:t xml:space="preserve">1.5. Информация о налоговых расходах,</w:t>
      </w:r>
    </w:p>
    <w:p>
      <w:pPr>
        <w:pStyle w:val="2"/>
        <w:jc w:val="center"/>
      </w:pPr>
      <w:r>
        <w:rPr>
          <w:sz w:val="24"/>
        </w:rPr>
        <w:t xml:space="preserve">соответствующих целям государственной программы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840"/>
        <w:gridCol w:w="2494"/>
        <w:gridCol w:w="1701"/>
        <w:gridCol w:w="1304"/>
        <w:gridCol w:w="1304"/>
        <w:gridCol w:w="1304"/>
        <w:gridCol w:w="1134"/>
      </w:tblGrid>
      <w:tr>
        <w:tc>
          <w:tcPr>
            <w:tcW w:w="510" w:type="dxa"/>
            <w:vMerge w:val="restart"/>
          </w:tcPr>
          <w:p>
            <w:pPr>
              <w:pStyle w:val="0"/>
              <w:jc w:val="center"/>
            </w:pPr>
            <w:r>
              <w:rPr>
                <w:sz w:val="24"/>
              </w:rPr>
              <w:t xml:space="preserve">N п/п</w:t>
            </w:r>
          </w:p>
        </w:tc>
        <w:tc>
          <w:tcPr>
            <w:tcW w:w="3840" w:type="dxa"/>
            <w:vMerge w:val="restart"/>
          </w:tcPr>
          <w:p>
            <w:pPr>
              <w:pStyle w:val="0"/>
              <w:jc w:val="center"/>
            </w:pPr>
            <w:r>
              <w:rPr>
                <w:sz w:val="24"/>
              </w:rPr>
              <w:t xml:space="preserve">Наименование налогового расхода</w:t>
            </w:r>
          </w:p>
        </w:tc>
        <w:tc>
          <w:tcPr>
            <w:tcW w:w="2494" w:type="dxa"/>
            <w:vMerge w:val="restart"/>
          </w:tcPr>
          <w:p>
            <w:pPr>
              <w:pStyle w:val="0"/>
              <w:jc w:val="center"/>
            </w:pPr>
            <w:r>
              <w:rPr>
                <w:sz w:val="24"/>
              </w:rPr>
              <w:t xml:space="preserve">Основания налогового расхода</w:t>
            </w:r>
          </w:p>
        </w:tc>
        <w:tc>
          <w:tcPr>
            <w:tcW w:w="1701" w:type="dxa"/>
            <w:vMerge w:val="restart"/>
          </w:tcPr>
          <w:p>
            <w:pPr>
              <w:pStyle w:val="0"/>
              <w:jc w:val="center"/>
            </w:pPr>
            <w:r>
              <w:rPr>
                <w:sz w:val="24"/>
              </w:rPr>
              <w:t xml:space="preserve">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gridSpan w:val="3"/>
            <w:tcW w:w="3912" w:type="dxa"/>
          </w:tcPr>
          <w:p>
            <w:pPr>
              <w:pStyle w:val="0"/>
              <w:jc w:val="center"/>
            </w:pPr>
            <w:r>
              <w:rPr>
                <w:sz w:val="24"/>
              </w:rPr>
              <w:t xml:space="preserve">Оценка объемов налоговых расходов, соответствующих целям государственной программы, тыс. руб.</w:t>
            </w:r>
          </w:p>
        </w:tc>
        <w:tc>
          <w:tcPr>
            <w:tcW w:w="1134" w:type="dxa"/>
            <w:vMerge w:val="restart"/>
          </w:tcPr>
          <w:p>
            <w:pPr>
              <w:pStyle w:val="0"/>
              <w:jc w:val="center"/>
            </w:pPr>
            <w:r>
              <w:rPr>
                <w:sz w:val="24"/>
              </w:rPr>
              <w:t xml:space="preserve">Куратор налогового расхода</w:t>
            </w:r>
          </w:p>
        </w:tc>
      </w:tr>
      <w:tr>
        <w:tc>
          <w:tcPr>
            <w:vMerge w:val="continue"/>
          </w:tcPr>
          <w:p/>
        </w:tc>
        <w:tc>
          <w:tcPr>
            <w:vMerge w:val="continue"/>
          </w:tcPr>
          <w:p/>
        </w:tc>
        <w:tc>
          <w:tcPr>
            <w:vMerge w:val="continue"/>
          </w:tcPr>
          <w:p/>
        </w:tc>
        <w:tc>
          <w:tcPr>
            <w:vMerge w:val="continue"/>
          </w:tcPr>
          <w:p/>
        </w:tc>
        <w:tc>
          <w:tcPr>
            <w:tcW w:w="1304" w:type="dxa"/>
          </w:tcPr>
          <w:p>
            <w:pPr>
              <w:pStyle w:val="0"/>
              <w:jc w:val="center"/>
            </w:pPr>
            <w:r>
              <w:rPr>
                <w:sz w:val="24"/>
              </w:rPr>
              <w:t xml:space="preserve">2026 г.</w:t>
            </w:r>
          </w:p>
        </w:tc>
        <w:tc>
          <w:tcPr>
            <w:tcW w:w="1304" w:type="dxa"/>
          </w:tcPr>
          <w:p>
            <w:pPr>
              <w:pStyle w:val="0"/>
              <w:jc w:val="center"/>
            </w:pPr>
            <w:r>
              <w:rPr>
                <w:sz w:val="24"/>
              </w:rPr>
              <w:t xml:space="preserve">2027 г.</w:t>
            </w:r>
          </w:p>
        </w:tc>
        <w:tc>
          <w:tcPr>
            <w:tcW w:w="1304" w:type="dxa"/>
          </w:tcPr>
          <w:p>
            <w:pPr>
              <w:pStyle w:val="0"/>
              <w:jc w:val="center"/>
            </w:pPr>
            <w:r>
              <w:rPr>
                <w:sz w:val="24"/>
              </w:rPr>
              <w:t xml:space="preserve">2028 г.</w:t>
            </w:r>
          </w:p>
        </w:tc>
        <w:tc>
          <w:tcPr>
            <w:vMerge w:val="continue"/>
          </w:tcPr>
          <w:p/>
        </w:tc>
      </w:tr>
      <w:tr>
        <w:tc>
          <w:tcPr>
            <w:tcW w:w="510" w:type="dxa"/>
          </w:tcPr>
          <w:p>
            <w:pPr>
              <w:pStyle w:val="0"/>
              <w:jc w:val="center"/>
            </w:pPr>
            <w:r>
              <w:rPr>
                <w:sz w:val="24"/>
              </w:rPr>
              <w:t xml:space="preserve">1</w:t>
            </w:r>
          </w:p>
        </w:tc>
        <w:tc>
          <w:tcPr>
            <w:tcW w:w="3840" w:type="dxa"/>
          </w:tcPr>
          <w:p>
            <w:pPr>
              <w:pStyle w:val="0"/>
              <w:jc w:val="center"/>
            </w:pPr>
            <w:r>
              <w:rPr>
                <w:sz w:val="24"/>
              </w:rPr>
              <w:t xml:space="preserve">2</w:t>
            </w:r>
          </w:p>
        </w:tc>
        <w:tc>
          <w:tcPr>
            <w:tcW w:w="2494" w:type="dxa"/>
          </w:tcPr>
          <w:p>
            <w:pPr>
              <w:pStyle w:val="0"/>
              <w:jc w:val="center"/>
            </w:pPr>
            <w:r>
              <w:rPr>
                <w:sz w:val="24"/>
              </w:rPr>
              <w:t xml:space="preserve">3</w:t>
            </w:r>
          </w:p>
        </w:tc>
        <w:tc>
          <w:tcPr>
            <w:tcW w:w="1701" w:type="dxa"/>
          </w:tcPr>
          <w:p>
            <w:pPr>
              <w:pStyle w:val="0"/>
              <w:jc w:val="center"/>
            </w:pPr>
            <w:r>
              <w:rPr>
                <w:sz w:val="24"/>
              </w:rPr>
              <w:t xml:space="preserve">4</w:t>
            </w:r>
          </w:p>
        </w:tc>
        <w:tc>
          <w:tcPr>
            <w:tcW w:w="1304"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134" w:type="dxa"/>
          </w:tcPr>
          <w:p>
            <w:pPr>
              <w:pStyle w:val="0"/>
              <w:jc w:val="center"/>
            </w:pPr>
            <w:r>
              <w:rPr>
                <w:sz w:val="24"/>
              </w:rPr>
              <w:t xml:space="preserve">8</w:t>
            </w:r>
          </w:p>
        </w:tc>
      </w:tr>
      <w:tr>
        <w:tc>
          <w:tcPr>
            <w:tcW w:w="510" w:type="dxa"/>
          </w:tcPr>
          <w:p>
            <w:pPr>
              <w:pStyle w:val="0"/>
              <w:jc w:val="center"/>
            </w:pPr>
            <w:r>
              <w:rPr>
                <w:sz w:val="24"/>
              </w:rPr>
              <w:t xml:space="preserve">1</w:t>
            </w:r>
          </w:p>
        </w:tc>
        <w:tc>
          <w:tcPr>
            <w:tcW w:w="3840" w:type="dxa"/>
          </w:tcPr>
          <w:p>
            <w:pPr>
              <w:pStyle w:val="0"/>
            </w:pPr>
            <w:r>
              <w:rPr>
                <w:sz w:val="24"/>
              </w:rPr>
              <w:t xml:space="preserve">Пониженная</w:t>
            </w:r>
          </w:p>
          <w:p>
            <w:pPr>
              <w:pStyle w:val="0"/>
            </w:pPr>
            <w:r>
              <w:rPr>
                <w:sz w:val="24"/>
              </w:rPr>
              <w:t xml:space="preserve">(13,5%; 12,5% - 2017-2024 гг.) ставка налога на прибыль организаций для организаций - резидентов ОЭЗ, расположенной на территории Санкт-Петербурга</w:t>
            </w:r>
          </w:p>
        </w:tc>
        <w:tc>
          <w:tcPr>
            <w:tcW w:w="2494" w:type="dxa"/>
          </w:tcPr>
          <w:p>
            <w:pPr>
              <w:pStyle w:val="0"/>
            </w:pPr>
            <w:hyperlink w:history="0" r:id="rId164" w:tooltip="Закон Санкт-Петербурга от 14.07.1995 N 81-11 (ред. от 23.04.2025) &quot;О налоговых льготах&quot; (принят ЗС СПб 28.06.1995) {КонсультантПлюс}">
              <w:r>
                <w:rPr>
                  <w:sz w:val="24"/>
                  <w:color w:val="0000ff"/>
                </w:rPr>
                <w:t xml:space="preserve">Пункт 1 статьи 11-3</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1.2</w:t>
            </w:r>
          </w:p>
        </w:tc>
        <w:tc>
          <w:tcPr>
            <w:tcW w:w="1304" w:type="dxa"/>
          </w:tcPr>
          <w:p>
            <w:pPr>
              <w:pStyle w:val="0"/>
              <w:jc w:val="center"/>
            </w:pPr>
            <w:r>
              <w:rPr>
                <w:sz w:val="24"/>
              </w:rPr>
              <w:t xml:space="preserve">348805,4</w:t>
            </w:r>
          </w:p>
        </w:tc>
        <w:tc>
          <w:tcPr>
            <w:tcW w:w="1304" w:type="dxa"/>
          </w:tcPr>
          <w:p>
            <w:pPr>
              <w:pStyle w:val="0"/>
              <w:jc w:val="center"/>
            </w:pPr>
            <w:r>
              <w:rPr>
                <w:sz w:val="24"/>
              </w:rPr>
              <w:t xml:space="preserve">367710,7</w:t>
            </w:r>
          </w:p>
        </w:tc>
        <w:tc>
          <w:tcPr>
            <w:tcW w:w="1304" w:type="dxa"/>
          </w:tcPr>
          <w:p>
            <w:pPr>
              <w:pStyle w:val="0"/>
              <w:jc w:val="center"/>
            </w:pPr>
            <w:r>
              <w:rPr>
                <w:sz w:val="24"/>
              </w:rPr>
              <w:t xml:space="preserve">387640,6</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2</w:t>
            </w:r>
          </w:p>
        </w:tc>
        <w:tc>
          <w:tcPr>
            <w:tcW w:w="3840" w:type="dxa"/>
          </w:tcPr>
          <w:p>
            <w:pPr>
              <w:pStyle w:val="0"/>
            </w:pPr>
            <w:r>
              <w:rPr>
                <w:sz w:val="24"/>
              </w:rPr>
              <w:t xml:space="preserve">Пониженная (0% - в течение шести налоговых периодов, начиная с налогового периода, в котором была получена первая прибыль от деятельности, осуществляемой на территории ОЭЗ; 5% - в течение последующих четырех налоговых периодов; 13,5% - по истечении десяти налоговых периодов) ставка налога на прибыль для организаций - резидентов ОЭЗ (в отношении ОЭЗ, расположенной на территории Санкт-Петербурга)</w:t>
            </w:r>
          </w:p>
        </w:tc>
        <w:tc>
          <w:tcPr>
            <w:tcW w:w="2494" w:type="dxa"/>
          </w:tcPr>
          <w:p>
            <w:pPr>
              <w:pStyle w:val="0"/>
            </w:pPr>
            <w:hyperlink w:history="0" r:id="rId165" w:tooltip="Закон Санкт-Петербурга от 14.07.1995 N 81-11 (ред. от 23.04.2025) &quot;О налоговых льготах&quot; (принят ЗС СПб 28.06.1995) {КонсультантПлюс}">
              <w:r>
                <w:rPr>
                  <w:sz w:val="24"/>
                  <w:color w:val="0000ff"/>
                </w:rPr>
                <w:t xml:space="preserve">Пункт 2 статьи 11-3</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1.2</w:t>
            </w:r>
          </w:p>
        </w:tc>
        <w:tc>
          <w:tcPr>
            <w:tcW w:w="1304" w:type="dxa"/>
          </w:tcPr>
          <w:p>
            <w:pPr>
              <w:pStyle w:val="0"/>
              <w:jc w:val="center"/>
            </w:pPr>
            <w:r>
              <w:rPr>
                <w:sz w:val="24"/>
              </w:rPr>
              <w:t xml:space="preserve">7385,3</w:t>
            </w:r>
          </w:p>
        </w:tc>
        <w:tc>
          <w:tcPr>
            <w:tcW w:w="1304" w:type="dxa"/>
          </w:tcPr>
          <w:p>
            <w:pPr>
              <w:pStyle w:val="0"/>
              <w:jc w:val="center"/>
            </w:pPr>
            <w:r>
              <w:rPr>
                <w:sz w:val="24"/>
              </w:rPr>
              <w:t xml:space="preserve">7785,6</w:t>
            </w:r>
          </w:p>
        </w:tc>
        <w:tc>
          <w:tcPr>
            <w:tcW w:w="1304" w:type="dxa"/>
          </w:tcPr>
          <w:p>
            <w:pPr>
              <w:pStyle w:val="0"/>
              <w:jc w:val="center"/>
            </w:pPr>
            <w:r>
              <w:rPr>
                <w:sz w:val="24"/>
              </w:rPr>
              <w:t xml:space="preserve">8207,6</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3</w:t>
            </w:r>
          </w:p>
        </w:tc>
        <w:tc>
          <w:tcPr>
            <w:tcW w:w="3840" w:type="dxa"/>
          </w:tcPr>
          <w:p>
            <w:pPr>
              <w:pStyle w:val="0"/>
            </w:pPr>
            <w:r>
              <w:rPr>
                <w:sz w:val="24"/>
              </w:rPr>
              <w:t xml:space="preserve">Пониженная (0%) ставка налога на прибыль организаций для организаций, являющихся стороной СПИК, одной из сторон которых является Санкт-Петербург, сведения о которых внесены в реестр СПИК</w:t>
            </w:r>
          </w:p>
        </w:tc>
        <w:tc>
          <w:tcPr>
            <w:tcW w:w="2494" w:type="dxa"/>
          </w:tcPr>
          <w:p>
            <w:pPr>
              <w:pStyle w:val="0"/>
            </w:pPr>
            <w:hyperlink w:history="0" r:id="rId166" w:tooltip="Закон Санкт-Петербурга от 14.07.1995 N 81-11 (ред. от 23.04.2025) &quot;О налоговых льготах&quot; (принят ЗС СПб 28.06.1995) {КонсультантПлюс}">
              <w:r>
                <w:rPr>
                  <w:sz w:val="24"/>
                  <w:color w:val="0000ff"/>
                </w:rPr>
                <w:t xml:space="preserve">Статья 11-8-1</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1.2</w:t>
            </w:r>
          </w:p>
        </w:tc>
        <w:tc>
          <w:tcPr>
            <w:tcW w:w="1304" w:type="dxa"/>
          </w:tcPr>
          <w:p>
            <w:pPr>
              <w:pStyle w:val="0"/>
              <w:jc w:val="center"/>
            </w:pPr>
            <w:r>
              <w:rPr>
                <w:sz w:val="24"/>
              </w:rPr>
              <w:t xml:space="preserve">2926590,6</w:t>
            </w:r>
          </w:p>
        </w:tc>
        <w:tc>
          <w:tcPr>
            <w:tcW w:w="1304" w:type="dxa"/>
          </w:tcPr>
          <w:p>
            <w:pPr>
              <w:pStyle w:val="0"/>
              <w:jc w:val="center"/>
            </w:pPr>
            <w:r>
              <w:rPr>
                <w:sz w:val="24"/>
              </w:rPr>
              <w:t xml:space="preserve">3085211,8</w:t>
            </w:r>
          </w:p>
        </w:tc>
        <w:tc>
          <w:tcPr>
            <w:tcW w:w="1304" w:type="dxa"/>
          </w:tcPr>
          <w:p>
            <w:pPr>
              <w:pStyle w:val="0"/>
              <w:jc w:val="center"/>
            </w:pPr>
            <w:r>
              <w:rPr>
                <w:sz w:val="24"/>
              </w:rPr>
              <w:t xml:space="preserve">3252430,2</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4</w:t>
            </w:r>
          </w:p>
        </w:tc>
        <w:tc>
          <w:tcPr>
            <w:tcW w:w="3840" w:type="dxa"/>
          </w:tcPr>
          <w:p>
            <w:pPr>
              <w:pStyle w:val="0"/>
            </w:pPr>
            <w:r>
              <w:rPr>
                <w:sz w:val="24"/>
              </w:rPr>
              <w:t xml:space="preserve">Пониженная (10%) ставка налога на прибыль организаций для организаций - участников региональных инвестиционных проектов</w:t>
            </w:r>
          </w:p>
        </w:tc>
        <w:tc>
          <w:tcPr>
            <w:tcW w:w="2494" w:type="dxa"/>
          </w:tcPr>
          <w:p>
            <w:pPr>
              <w:pStyle w:val="0"/>
            </w:pPr>
            <w:hyperlink w:history="0" r:id="rId167" w:tooltip="Закон Санкт-Петербурга от 14.07.1995 N 81-11 (ред. от 23.04.2025) &quot;О налоговых льготах&quot; (принят ЗС СПб 28.06.1995) {КонсультантПлюс}">
              <w:r>
                <w:rPr>
                  <w:sz w:val="24"/>
                  <w:color w:val="0000ff"/>
                </w:rPr>
                <w:t xml:space="preserve">Статья 11-11-3</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Целевой показатель 1</w:t>
            </w:r>
          </w:p>
        </w:tc>
        <w:tc>
          <w:tcPr>
            <w:tcW w:w="1304" w:type="dxa"/>
          </w:tcPr>
          <w:p>
            <w:pPr>
              <w:pStyle w:val="0"/>
              <w:jc w:val="center"/>
            </w:pPr>
            <w:r>
              <w:rPr>
                <w:sz w:val="24"/>
              </w:rPr>
              <w:t xml:space="preserve">28387,3</w:t>
            </w:r>
          </w:p>
        </w:tc>
        <w:tc>
          <w:tcPr>
            <w:tcW w:w="1304" w:type="dxa"/>
          </w:tcPr>
          <w:p>
            <w:pPr>
              <w:pStyle w:val="0"/>
              <w:jc w:val="center"/>
            </w:pPr>
            <w:r>
              <w:rPr>
                <w:sz w:val="24"/>
              </w:rPr>
              <w:t xml:space="preserve">29925,9</w:t>
            </w:r>
          </w:p>
        </w:tc>
        <w:tc>
          <w:tcPr>
            <w:tcW w:w="1304" w:type="dxa"/>
          </w:tcPr>
          <w:p>
            <w:pPr>
              <w:pStyle w:val="0"/>
              <w:jc w:val="center"/>
            </w:pPr>
            <w:r>
              <w:rPr>
                <w:sz w:val="24"/>
              </w:rPr>
              <w:t xml:space="preserve">31547,9</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5</w:t>
            </w:r>
          </w:p>
        </w:tc>
        <w:tc>
          <w:tcPr>
            <w:tcW w:w="3840" w:type="dxa"/>
          </w:tcPr>
          <w:p>
            <w:pPr>
              <w:pStyle w:val="0"/>
            </w:pPr>
            <w:r>
              <w:rPr>
                <w:sz w:val="24"/>
              </w:rPr>
              <w:t xml:space="preserve">Освобождение организаций, являющихся стороной СПИК, заключенного Российской Федерацией и(или) Санкт-Петербургом, осуществивших в течение не более трех любых календарных лет подряд начиная с 01.01.2015 вложения на общую сумму не менее 300 млн руб., от уплаты налога на имущество организаций в отношении объектов недвижимого имущества, включенных в расчет общей суммы вложений, осуществленных в рамках указанного СПИК</w:t>
            </w:r>
          </w:p>
        </w:tc>
        <w:tc>
          <w:tcPr>
            <w:tcW w:w="2494" w:type="dxa"/>
          </w:tcPr>
          <w:p>
            <w:pPr>
              <w:pStyle w:val="0"/>
            </w:pPr>
            <w:hyperlink w:history="0" r:id="rId168" w:tooltip="Закон Санкт-Петербурга от 14.07.1995 N 81-11 (ред. от 23.04.2025) &quot;О налоговых льготах&quot; (принят ЗС СПб 28.06.1995) {КонсультантПлюс}">
              <w:r>
                <w:rPr>
                  <w:sz w:val="24"/>
                  <w:color w:val="0000ff"/>
                </w:rPr>
                <w:t xml:space="preserve">Пункт 5-1 статьи 11-2-1</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1.2</w:t>
            </w:r>
          </w:p>
        </w:tc>
        <w:tc>
          <w:tcPr>
            <w:tcW w:w="1304" w:type="dxa"/>
          </w:tcPr>
          <w:p>
            <w:pPr>
              <w:pStyle w:val="0"/>
              <w:jc w:val="center"/>
            </w:pPr>
            <w:r>
              <w:rPr>
                <w:sz w:val="24"/>
              </w:rPr>
              <w:t xml:space="preserve">67216,1</w:t>
            </w:r>
          </w:p>
        </w:tc>
        <w:tc>
          <w:tcPr>
            <w:tcW w:w="1304" w:type="dxa"/>
          </w:tcPr>
          <w:p>
            <w:pPr>
              <w:pStyle w:val="0"/>
              <w:jc w:val="center"/>
            </w:pPr>
            <w:r>
              <w:rPr>
                <w:sz w:val="24"/>
              </w:rPr>
              <w:t xml:space="preserve">68560,4</w:t>
            </w:r>
          </w:p>
        </w:tc>
        <w:tc>
          <w:tcPr>
            <w:tcW w:w="1304" w:type="dxa"/>
          </w:tcPr>
          <w:p>
            <w:pPr>
              <w:pStyle w:val="0"/>
              <w:jc w:val="center"/>
            </w:pPr>
            <w:r>
              <w:rPr>
                <w:sz w:val="24"/>
              </w:rPr>
              <w:t xml:space="preserve">69931,6</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6</w:t>
            </w:r>
          </w:p>
        </w:tc>
        <w:tc>
          <w:tcPr>
            <w:tcW w:w="3840" w:type="dxa"/>
          </w:tcPr>
          <w:p>
            <w:pPr>
              <w:pStyle w:val="0"/>
            </w:pPr>
            <w:r>
              <w:rPr>
                <w:sz w:val="24"/>
              </w:rPr>
              <w:t xml:space="preserve">Уменьшение суммы налога на имущество организаций на сумму налога, исчисленного в отношении объекта недвижимого имущества, в который осуществлены капитальные вложения в объеме, определяемом в соответствии с </w:t>
            </w:r>
            <w:hyperlink w:history="0" r:id="rId169" w:tooltip="&quot;Налоговый кодекс Российской Федерации (часть первая)&quot; от 31.07.1998 N 146-ФЗ (ред. от 11.02.2026) {КонсультантПлюс}">
              <w:r>
                <w:rPr>
                  <w:sz w:val="24"/>
                  <w:color w:val="0000ff"/>
                </w:rPr>
                <w:t xml:space="preserve">пунктами 3</w:t>
              </w:r>
            </w:hyperlink>
            <w:r>
              <w:rPr>
                <w:sz w:val="24"/>
              </w:rPr>
              <w:t xml:space="preserve"> и </w:t>
            </w:r>
            <w:hyperlink w:history="0" r:id="rId170" w:tooltip="&quot;Налоговый кодекс Российской Федерации (часть первая)&quot; от 31.07.1998 N 146-ФЗ (ред. от 11.02.2026) {КонсультантПлюс}">
              <w:r>
                <w:rPr>
                  <w:sz w:val="24"/>
                  <w:color w:val="0000ff"/>
                </w:rPr>
                <w:t xml:space="preserve">4 статьи 25.8</w:t>
              </w:r>
            </w:hyperlink>
            <w:r>
              <w:rPr>
                <w:sz w:val="24"/>
              </w:rPr>
              <w:t xml:space="preserve"> Налогового кодекса Российской Федерации, в рамках реализации РИП, рассчитанную пропорционально доле площади объекта недвижимого имущества, используемой указанной организацией для реализации РИП, в общей площади такого объекта, для организаций - участников РИП</w:t>
            </w:r>
          </w:p>
        </w:tc>
        <w:tc>
          <w:tcPr>
            <w:tcW w:w="2494" w:type="dxa"/>
          </w:tcPr>
          <w:p>
            <w:pPr>
              <w:pStyle w:val="0"/>
            </w:pPr>
            <w:hyperlink w:history="0" r:id="rId171" w:tooltip="Закон Санкт-Петербурга от 14.07.1995 N 81-11 (ред. от 23.04.2025) &quot;О налоговых льготах&quot; (принят ЗС СПб 28.06.1995) {КонсультантПлюс}">
              <w:r>
                <w:rPr>
                  <w:sz w:val="24"/>
                  <w:color w:val="0000ff"/>
                </w:rPr>
                <w:t xml:space="preserve">Статья 11-2-4</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Целевой показатель 1</w:t>
            </w:r>
          </w:p>
        </w:tc>
        <w:tc>
          <w:tcPr>
            <w:tcW w:w="1304" w:type="dxa"/>
          </w:tcPr>
          <w:p>
            <w:pPr>
              <w:pStyle w:val="0"/>
              <w:jc w:val="center"/>
            </w:pPr>
            <w:r>
              <w:rPr>
                <w:sz w:val="24"/>
              </w:rPr>
              <w:t xml:space="preserve">67762,4</w:t>
            </w:r>
          </w:p>
        </w:tc>
        <w:tc>
          <w:tcPr>
            <w:tcW w:w="1304" w:type="dxa"/>
          </w:tcPr>
          <w:p>
            <w:pPr>
              <w:pStyle w:val="0"/>
              <w:jc w:val="center"/>
            </w:pPr>
            <w:r>
              <w:rPr>
                <w:sz w:val="24"/>
              </w:rPr>
              <w:t xml:space="preserve">69117,6</w:t>
            </w:r>
          </w:p>
        </w:tc>
        <w:tc>
          <w:tcPr>
            <w:tcW w:w="1304" w:type="dxa"/>
          </w:tcPr>
          <w:p>
            <w:pPr>
              <w:pStyle w:val="0"/>
              <w:jc w:val="center"/>
            </w:pPr>
            <w:r>
              <w:rPr>
                <w:sz w:val="24"/>
              </w:rPr>
              <w:t xml:space="preserve">70500,0</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7</w:t>
            </w:r>
          </w:p>
        </w:tc>
        <w:tc>
          <w:tcPr>
            <w:tcW w:w="3840" w:type="dxa"/>
          </w:tcPr>
          <w:p>
            <w:pPr>
              <w:pStyle w:val="0"/>
            </w:pPr>
            <w:r>
              <w:rPr>
                <w:sz w:val="24"/>
              </w:rPr>
              <w:t xml:space="preserve">Уменьшение суммы земельного налога (уплата налога в размере 0,66% от исчисленной суммы налога) в отношении земельных участков, предназначенных и используемых для ведения рыбного хозяйства</w:t>
            </w:r>
          </w:p>
        </w:tc>
        <w:tc>
          <w:tcPr>
            <w:tcW w:w="2494" w:type="dxa"/>
          </w:tcPr>
          <w:p>
            <w:pPr>
              <w:pStyle w:val="0"/>
            </w:pPr>
            <w:hyperlink w:history="0" r:id="rId172" w:tooltip="Закон Санкт-Петербурга от 14.07.1995 N 81-11 (ред. от 23.04.2025) &quot;О налоговых льготах&quot; (принят ЗС СПб 28.06.1995) {КонсультантПлюс}">
              <w:r>
                <w:rPr>
                  <w:sz w:val="24"/>
                  <w:color w:val="0000ff"/>
                </w:rPr>
                <w:t xml:space="preserve">Подпункт 1 пункта 3-3 статьи 11-7-1</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3.10</w:t>
            </w:r>
          </w:p>
        </w:tc>
        <w:tc>
          <w:tcPr>
            <w:tcW w:w="1304" w:type="dxa"/>
          </w:tcPr>
          <w:p>
            <w:pPr>
              <w:pStyle w:val="0"/>
              <w:jc w:val="center"/>
            </w:pPr>
            <w:r>
              <w:rPr>
                <w:sz w:val="24"/>
              </w:rPr>
              <w:t xml:space="preserve">989,0</w:t>
            </w:r>
          </w:p>
        </w:tc>
        <w:tc>
          <w:tcPr>
            <w:tcW w:w="1304" w:type="dxa"/>
          </w:tcPr>
          <w:p>
            <w:pPr>
              <w:pStyle w:val="0"/>
              <w:jc w:val="center"/>
            </w:pPr>
            <w:r>
              <w:rPr>
                <w:sz w:val="24"/>
              </w:rPr>
              <w:t xml:space="preserve">1028,6</w:t>
            </w:r>
          </w:p>
        </w:tc>
        <w:tc>
          <w:tcPr>
            <w:tcW w:w="1304" w:type="dxa"/>
          </w:tcPr>
          <w:p>
            <w:pPr>
              <w:pStyle w:val="0"/>
              <w:jc w:val="center"/>
            </w:pPr>
            <w:r>
              <w:rPr>
                <w:sz w:val="24"/>
              </w:rPr>
              <w:t xml:space="preserve">1028,6</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8</w:t>
            </w:r>
          </w:p>
        </w:tc>
        <w:tc>
          <w:tcPr>
            <w:tcW w:w="3840" w:type="dxa"/>
          </w:tcPr>
          <w:p>
            <w:pPr>
              <w:pStyle w:val="0"/>
            </w:pPr>
            <w:r>
              <w:rPr>
                <w:sz w:val="24"/>
              </w:rPr>
              <w:t xml:space="preserve">Уменьшение суммы земельного налога (уплата налога в размере 33,33% от исчисленной суммы налога) в отношении земельных участков, отнесенных к землям в составе зон сельскохозяйственного использования в населенных пунктах и используемых для сельскохозяйственного производства организациями и индивидуальными предпринимателями, отвечающими критериям сельскохозяйственных товаропроизводителей, предусмотренным в </w:t>
            </w:r>
            <w:hyperlink w:history="0" r:id="rId173" w:tooltip="&quot;Налоговый кодекс Российской Федерации (часть вторая)&quot; от 05.08.2000 N 117-ФЗ (ред. от 25.04.2026) {КонсультантПлюс}">
              <w:r>
                <w:rPr>
                  <w:sz w:val="24"/>
                  <w:color w:val="0000ff"/>
                </w:rPr>
                <w:t xml:space="preserve">пункте 2 статьи 346.2</w:t>
              </w:r>
            </w:hyperlink>
            <w:r>
              <w:rPr>
                <w:sz w:val="24"/>
              </w:rPr>
              <w:t xml:space="preserve"> Налогового кодекса Российской Федерации</w:t>
            </w:r>
          </w:p>
        </w:tc>
        <w:tc>
          <w:tcPr>
            <w:tcW w:w="2494" w:type="dxa"/>
          </w:tcPr>
          <w:p>
            <w:pPr>
              <w:pStyle w:val="0"/>
            </w:pPr>
            <w:hyperlink w:history="0" r:id="rId174" w:tooltip="Закон Санкт-Петербурга от 14.07.1995 N 81-11 (ред. от 23.04.2025) &quot;О налоговых льготах&quot; (принят ЗС СПб 28.06.1995) {КонсультантПлюс}">
              <w:r>
                <w:rPr>
                  <w:sz w:val="24"/>
                  <w:color w:val="0000ff"/>
                </w:rPr>
                <w:t xml:space="preserve">Абзац четвертый подпункта 4 пункта 3-3 статьи 11-7-1</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3.9</w:t>
            </w:r>
          </w:p>
        </w:tc>
        <w:tc>
          <w:tcPr>
            <w:tcW w:w="1304" w:type="dxa"/>
          </w:tcPr>
          <w:p>
            <w:pPr>
              <w:pStyle w:val="0"/>
              <w:jc w:val="center"/>
            </w:pPr>
            <w:r>
              <w:rPr>
                <w:sz w:val="24"/>
              </w:rPr>
              <w:t xml:space="preserve">18669,0</w:t>
            </w:r>
          </w:p>
        </w:tc>
        <w:tc>
          <w:tcPr>
            <w:tcW w:w="1304" w:type="dxa"/>
          </w:tcPr>
          <w:p>
            <w:pPr>
              <w:pStyle w:val="0"/>
              <w:jc w:val="center"/>
            </w:pPr>
            <w:r>
              <w:rPr>
                <w:sz w:val="24"/>
              </w:rPr>
              <w:t xml:space="preserve">19415,8</w:t>
            </w:r>
          </w:p>
        </w:tc>
        <w:tc>
          <w:tcPr>
            <w:tcW w:w="1304" w:type="dxa"/>
          </w:tcPr>
          <w:p>
            <w:pPr>
              <w:pStyle w:val="0"/>
              <w:jc w:val="center"/>
            </w:pPr>
            <w:r>
              <w:rPr>
                <w:sz w:val="24"/>
              </w:rPr>
              <w:t xml:space="preserve">19415,8</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9</w:t>
            </w:r>
          </w:p>
        </w:tc>
        <w:tc>
          <w:tcPr>
            <w:tcW w:w="3840" w:type="dxa"/>
          </w:tcPr>
          <w:p>
            <w:pPr>
              <w:pStyle w:val="0"/>
            </w:pPr>
            <w:r>
              <w:rPr>
                <w:sz w:val="24"/>
              </w:rPr>
              <w:t xml:space="preserve">Освобождение от уплаты транспортного налога организаций - резидентов ОЭЗ, расположенной на территории Санкт-Петербурга (за исключением водных и воздушных транспортных средств)</w:t>
            </w:r>
          </w:p>
        </w:tc>
        <w:tc>
          <w:tcPr>
            <w:tcW w:w="2494" w:type="dxa"/>
          </w:tcPr>
          <w:p>
            <w:pPr>
              <w:pStyle w:val="0"/>
            </w:pPr>
            <w:hyperlink w:history="0" r:id="rId175" w:tooltip="Закон Санкт-Петербурга от 14.07.1995 N 81-11 (ред. от 23.04.2025) &quot;О налоговых льготах&quot; (принят ЗС СПб 28.06.1995) {КонсультантПлюс}">
              <w:r>
                <w:rPr>
                  <w:sz w:val="24"/>
                  <w:color w:val="0000ff"/>
                </w:rPr>
                <w:t xml:space="preserve">Статья 5-1</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1.2</w:t>
            </w:r>
          </w:p>
        </w:tc>
        <w:tc>
          <w:tcPr>
            <w:tcW w:w="1304" w:type="dxa"/>
          </w:tcPr>
          <w:p>
            <w:pPr>
              <w:pStyle w:val="0"/>
              <w:jc w:val="center"/>
            </w:pPr>
            <w:r>
              <w:rPr>
                <w:sz w:val="24"/>
              </w:rPr>
              <w:t xml:space="preserve">1498,0</w:t>
            </w:r>
          </w:p>
        </w:tc>
        <w:tc>
          <w:tcPr>
            <w:tcW w:w="1304" w:type="dxa"/>
          </w:tcPr>
          <w:p>
            <w:pPr>
              <w:pStyle w:val="0"/>
              <w:jc w:val="center"/>
            </w:pPr>
            <w:r>
              <w:rPr>
                <w:sz w:val="24"/>
              </w:rPr>
              <w:t xml:space="preserve">1498,0</w:t>
            </w:r>
          </w:p>
        </w:tc>
        <w:tc>
          <w:tcPr>
            <w:tcW w:w="1304" w:type="dxa"/>
          </w:tcPr>
          <w:p>
            <w:pPr>
              <w:pStyle w:val="0"/>
              <w:jc w:val="center"/>
            </w:pPr>
            <w:r>
              <w:rPr>
                <w:sz w:val="24"/>
              </w:rPr>
              <w:t xml:space="preserve">1498,0</w:t>
            </w:r>
          </w:p>
        </w:tc>
        <w:tc>
          <w:tcPr>
            <w:tcW w:w="1134" w:type="dxa"/>
          </w:tcPr>
          <w:p>
            <w:pPr>
              <w:pStyle w:val="0"/>
              <w:jc w:val="center"/>
            </w:pPr>
            <w:r>
              <w:rPr>
                <w:sz w:val="24"/>
              </w:rPr>
              <w:t xml:space="preserve">КППИТ</w:t>
            </w:r>
          </w:p>
        </w:tc>
      </w:tr>
      <w:tr>
        <w:tc>
          <w:tcPr>
            <w:tcW w:w="510" w:type="dxa"/>
          </w:tcPr>
          <w:p>
            <w:pPr>
              <w:pStyle w:val="0"/>
              <w:jc w:val="center"/>
            </w:pPr>
            <w:r>
              <w:rPr>
                <w:sz w:val="24"/>
              </w:rPr>
              <w:t xml:space="preserve">10</w:t>
            </w:r>
          </w:p>
        </w:tc>
        <w:tc>
          <w:tcPr>
            <w:tcW w:w="3840" w:type="dxa"/>
          </w:tcPr>
          <w:p>
            <w:pPr>
              <w:pStyle w:val="0"/>
            </w:pPr>
            <w:r>
              <w:rPr>
                <w:sz w:val="24"/>
              </w:rPr>
              <w:t xml:space="preserve">Уменьшение на 50% суммы транспортного налога для организаций в отношении плавучих доков (плавдоков)</w:t>
            </w:r>
          </w:p>
        </w:tc>
        <w:tc>
          <w:tcPr>
            <w:tcW w:w="2494" w:type="dxa"/>
          </w:tcPr>
          <w:p>
            <w:pPr>
              <w:pStyle w:val="0"/>
            </w:pPr>
            <w:hyperlink w:history="0" r:id="rId176" w:tooltip="Закон Санкт-Петербурга от 14.07.1995 N 81-11 (ред. от 23.04.2025) &quot;О налоговых льготах&quot; (принят ЗС СПб 28.06.1995) {КонсультантПлюс}">
              <w:r>
                <w:rPr>
                  <w:sz w:val="24"/>
                  <w:color w:val="0000ff"/>
                </w:rPr>
                <w:t xml:space="preserve">Статья 5-6</w:t>
              </w:r>
            </w:hyperlink>
            <w:r>
              <w:rPr>
                <w:sz w:val="24"/>
              </w:rPr>
              <w:t xml:space="preserve"> Закона Санкт-Петербурга от 28.06.1995 N 81-11 "О налоговых льготах"</w:t>
            </w:r>
          </w:p>
        </w:tc>
        <w:tc>
          <w:tcPr>
            <w:tcW w:w="1701" w:type="dxa"/>
          </w:tcPr>
          <w:p>
            <w:pPr>
              <w:pStyle w:val="0"/>
            </w:pPr>
            <w:r>
              <w:rPr>
                <w:sz w:val="24"/>
              </w:rPr>
              <w:t xml:space="preserve">Индикатор 1.6</w:t>
            </w:r>
          </w:p>
        </w:tc>
        <w:tc>
          <w:tcPr>
            <w:tcW w:w="1304" w:type="dxa"/>
          </w:tcPr>
          <w:p>
            <w:pPr>
              <w:pStyle w:val="0"/>
              <w:jc w:val="center"/>
            </w:pPr>
            <w:r>
              <w:rPr>
                <w:sz w:val="24"/>
              </w:rPr>
              <w:t xml:space="preserve">6783,0</w:t>
            </w:r>
          </w:p>
        </w:tc>
        <w:tc>
          <w:tcPr>
            <w:tcW w:w="1304" w:type="dxa"/>
          </w:tcPr>
          <w:p>
            <w:pPr>
              <w:pStyle w:val="0"/>
              <w:jc w:val="center"/>
            </w:pPr>
            <w:r>
              <w:rPr>
                <w:sz w:val="24"/>
              </w:rPr>
              <w:t xml:space="preserve">6783,0</w:t>
            </w:r>
          </w:p>
        </w:tc>
        <w:tc>
          <w:tcPr>
            <w:tcW w:w="1304" w:type="dxa"/>
          </w:tcPr>
          <w:p>
            <w:pPr>
              <w:pStyle w:val="0"/>
              <w:jc w:val="center"/>
            </w:pPr>
            <w:r>
              <w:rPr>
                <w:sz w:val="24"/>
              </w:rPr>
              <w:t xml:space="preserve">6783,0</w:t>
            </w:r>
          </w:p>
        </w:tc>
        <w:tc>
          <w:tcPr>
            <w:tcW w:w="1134" w:type="dxa"/>
          </w:tcPr>
          <w:p>
            <w:pPr>
              <w:pStyle w:val="0"/>
              <w:jc w:val="center"/>
            </w:pPr>
            <w:r>
              <w:rPr>
                <w:sz w:val="24"/>
              </w:rPr>
              <w:t xml:space="preserve">КППИТ</w:t>
            </w:r>
          </w:p>
        </w:tc>
      </w:tr>
    </w:tbl>
    <w:p>
      <w:pPr>
        <w:sectPr>
          <w:headerReference w:type="default" r:id="rId160"/>
          <w:headerReference w:type="first" r:id="rId160"/>
          <w:footerReference w:type="default" r:id="rId161"/>
          <w:footerReference w:type="first" r:id="rId161"/>
          <w:pgSz w:w="16838" w:h="11906" w:orient="landscape"/>
          <w:pgMar w:top="1133" w:right="1440" w:bottom="566" w:left="1440" w:header="0" w:footer="0" w:gutter="0"/>
          <w:titlePg/>
        </w:sectPr>
      </w:pPr>
    </w:p>
    <w:p>
      <w:pPr>
        <w:pStyle w:val="0"/>
        <w:ind w:firstLine="540"/>
        <w:jc w:val="both"/>
      </w:pPr>
      <w:r>
        <w:rPr>
          <w:sz w:val="24"/>
        </w:rPr>
      </w:r>
    </w:p>
    <w:p>
      <w:pPr>
        <w:pStyle w:val="2"/>
        <w:outlineLvl w:val="2"/>
        <w:jc w:val="center"/>
      </w:pPr>
      <w:r>
        <w:rPr>
          <w:sz w:val="24"/>
        </w:rPr>
        <w:t xml:space="preserve">1.6. Краткое описание подпрограмм</w:t>
      </w:r>
    </w:p>
    <w:p>
      <w:pPr>
        <w:pStyle w:val="0"/>
        <w:ind w:firstLine="540"/>
        <w:jc w:val="both"/>
      </w:pPr>
      <w:r>
        <w:rPr>
          <w:sz w:val="24"/>
        </w:rPr>
      </w:r>
    </w:p>
    <w:p>
      <w:pPr>
        <w:pStyle w:val="0"/>
        <w:ind w:firstLine="540"/>
        <w:jc w:val="both"/>
      </w:pPr>
      <w:r>
        <w:rPr>
          <w:sz w:val="24"/>
        </w:rPr>
        <w:t xml:space="preserve">Перечень подпрограмм, указанный в паспорте государственной программы, определен с учетом задач инновационно-технологического развития промышленности и АПК Санкт-Петербурга.</w:t>
      </w:r>
    </w:p>
    <w:p>
      <w:pPr>
        <w:pStyle w:val="0"/>
        <w:spacing w:before="240" w:lineRule="auto"/>
        <w:ind w:firstLine="540"/>
        <w:jc w:val="both"/>
      </w:pPr>
      <w:r>
        <w:rPr>
          <w:sz w:val="24"/>
        </w:rPr>
        <w:t xml:space="preserve">В подпрограмму 1 ("Развитие промышленности Санкт-Петербурга") включены мероприятия, реализуемые в целях повышения конкурентоспособности промышленности Санкт-Петербурга и направленные на решение следующих задач:</w:t>
      </w:r>
    </w:p>
    <w:p>
      <w:pPr>
        <w:pStyle w:val="0"/>
        <w:spacing w:before="240" w:lineRule="auto"/>
        <w:ind w:firstLine="540"/>
        <w:jc w:val="both"/>
      </w:pPr>
      <w:r>
        <w:rPr>
          <w:sz w:val="24"/>
        </w:rPr>
        <w:t xml:space="preserve">содействие технологическому перевооружению и модернизации субъектов деятельности в сфере промышленности в Санкт-Петербурге, повышению уровня энергоэффективности и производительности труда в промышленности;</w:t>
      </w:r>
    </w:p>
    <w:p>
      <w:pPr>
        <w:pStyle w:val="0"/>
        <w:spacing w:before="240" w:lineRule="auto"/>
        <w:ind w:firstLine="540"/>
        <w:jc w:val="both"/>
      </w:pPr>
      <w:r>
        <w:rPr>
          <w:sz w:val="24"/>
        </w:rPr>
        <w:t xml:space="preserve">развитие инфраструктуры для промышленности;</w:t>
      </w:r>
    </w:p>
    <w:p>
      <w:pPr>
        <w:pStyle w:val="0"/>
        <w:spacing w:before="240" w:lineRule="auto"/>
        <w:ind w:firstLine="540"/>
        <w:jc w:val="both"/>
      </w:pPr>
      <w:r>
        <w:rPr>
          <w:sz w:val="24"/>
        </w:rPr>
        <w:t xml:space="preserve">содействие кадровому обеспечению промышленности;</w:t>
      </w:r>
    </w:p>
    <w:p>
      <w:pPr>
        <w:pStyle w:val="0"/>
        <w:spacing w:before="240" w:lineRule="auto"/>
        <w:ind w:firstLine="540"/>
        <w:jc w:val="both"/>
      </w:pPr>
      <w:r>
        <w:rPr>
          <w:sz w:val="24"/>
        </w:rPr>
        <w:t xml:space="preserve">продвижение продукции на рынках сбыта, содействие развитию экспорта.</w:t>
      </w:r>
    </w:p>
    <w:p>
      <w:pPr>
        <w:pStyle w:val="0"/>
        <w:spacing w:before="240" w:lineRule="auto"/>
        <w:ind w:firstLine="540"/>
        <w:jc w:val="both"/>
      </w:pPr>
      <w:r>
        <w:rPr>
          <w:sz w:val="24"/>
        </w:rPr>
        <w:t xml:space="preserve">В подпрограмму 2 ("Инновационное развитие Санкт-Петербурга") включены мероприятия, реализуемые в целях развития и эффективного использования инновационного потенциала Санкт-Петербурга и направленные на решение следующих задач:</w:t>
      </w:r>
    </w:p>
    <w:p>
      <w:pPr>
        <w:pStyle w:val="0"/>
        <w:spacing w:before="240" w:lineRule="auto"/>
        <w:ind w:firstLine="540"/>
        <w:jc w:val="both"/>
      </w:pPr>
      <w:r>
        <w:rPr>
          <w:sz w:val="24"/>
        </w:rPr>
        <w:t xml:space="preserve">повышение инновационной активности организаций;</w:t>
      </w:r>
    </w:p>
    <w:p>
      <w:pPr>
        <w:pStyle w:val="0"/>
        <w:spacing w:before="240" w:lineRule="auto"/>
        <w:ind w:firstLine="540"/>
        <w:jc w:val="both"/>
      </w:pPr>
      <w:r>
        <w:rPr>
          <w:sz w:val="24"/>
        </w:rPr>
        <w:t xml:space="preserve">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p>
      <w:pPr>
        <w:pStyle w:val="0"/>
        <w:spacing w:before="240" w:lineRule="auto"/>
        <w:ind w:firstLine="540"/>
        <w:jc w:val="both"/>
      </w:pPr>
      <w:r>
        <w:rPr>
          <w:sz w:val="24"/>
        </w:rPr>
        <w:t xml:space="preserve">защита прав интеллектуальной собственности;</w:t>
      </w:r>
    </w:p>
    <w:p>
      <w:pPr>
        <w:pStyle w:val="0"/>
        <w:spacing w:before="240" w:lineRule="auto"/>
        <w:ind w:firstLine="540"/>
        <w:jc w:val="both"/>
      </w:pPr>
      <w:r>
        <w:rPr>
          <w:sz w:val="24"/>
        </w:rPr>
        <w:t xml:space="preserve">содействие развитию инфраструктуры для инновационной деятельности;</w:t>
      </w:r>
    </w:p>
    <w:p>
      <w:pPr>
        <w:pStyle w:val="0"/>
        <w:spacing w:before="240" w:lineRule="auto"/>
        <w:ind w:firstLine="540"/>
        <w:jc w:val="both"/>
      </w:pPr>
      <w:r>
        <w:rPr>
          <w:sz w:val="24"/>
        </w:rPr>
        <w:t xml:space="preserve">стимулирование спроса на инновационную продукцию;</w:t>
      </w:r>
    </w:p>
    <w:p>
      <w:pPr>
        <w:pStyle w:val="0"/>
        <w:spacing w:before="240" w:lineRule="auto"/>
        <w:ind w:firstLine="540"/>
        <w:jc w:val="both"/>
      </w:pPr>
      <w:r>
        <w:rPr>
          <w:sz w:val="24"/>
        </w:rPr>
        <w:t xml:space="preserve">содействие развитию кластеров Санкт-Петербурга;</w:t>
      </w:r>
    </w:p>
    <w:p>
      <w:pPr>
        <w:pStyle w:val="0"/>
        <w:spacing w:before="240" w:lineRule="auto"/>
        <w:ind w:firstLine="540"/>
        <w:jc w:val="both"/>
      </w:pPr>
      <w:r>
        <w:rPr>
          <w:sz w:val="24"/>
        </w:rPr>
        <w:t xml:space="preserve">содействие внедрению композиционных материалов, конструкций и изделий из них.</w:t>
      </w:r>
    </w:p>
    <w:p>
      <w:pPr>
        <w:pStyle w:val="0"/>
        <w:spacing w:before="240" w:lineRule="auto"/>
        <w:ind w:firstLine="540"/>
        <w:jc w:val="both"/>
      </w:pPr>
      <w:r>
        <w:rPr>
          <w:sz w:val="24"/>
        </w:rPr>
        <w:t xml:space="preserve">В подпрограмму 3 ("Развитие сельского хозяйства и регулирование рынка сельскохозяйственной продукции, сырья и продовольствия в Санкт-Петербурге") включены мероприятия, реализуемые в целях создания благоприятных условий для развития АПК, обеспечения продовольственной безопасности Санкт-Петербурга, обеспечения населения Санкт-Петербурга качественными и безопасными продуктами питания и направленные на решение следующих задач:</w:t>
      </w:r>
    </w:p>
    <w:p>
      <w:pPr>
        <w:pStyle w:val="0"/>
        <w:spacing w:before="240" w:lineRule="auto"/>
        <w:ind w:firstLine="540"/>
        <w:jc w:val="both"/>
      </w:pPr>
      <w:r>
        <w:rPr>
          <w:sz w:val="24"/>
        </w:rPr>
        <w:t xml:space="preserve">стимулирование производства основных видов сельскохозяйственной продукции и производства пищевых продуктов;</w:t>
      </w:r>
    </w:p>
    <w:p>
      <w:pPr>
        <w:pStyle w:val="0"/>
        <w:spacing w:before="240" w:lineRule="auto"/>
        <w:ind w:firstLine="540"/>
        <w:jc w:val="both"/>
      </w:pPr>
      <w:r>
        <w:rPr>
          <w:sz w:val="24"/>
        </w:rPr>
        <w:t xml:space="preserve">повышение финансовой устойчивости, стимулирование инвестиционной деятельности в АПК, поддержка технической и технологической модернизации товаропроизводителей АПК;</w:t>
      </w:r>
    </w:p>
    <w:p>
      <w:pPr>
        <w:pStyle w:val="0"/>
        <w:spacing w:before="240" w:lineRule="auto"/>
        <w:ind w:firstLine="540"/>
        <w:jc w:val="both"/>
      </w:pPr>
      <w:r>
        <w:rPr>
          <w:sz w:val="24"/>
        </w:rPr>
        <w:t xml:space="preserve">содействие развитию рыбохозяйственного комплекса Санкт-Петербурга;</w:t>
      </w:r>
    </w:p>
    <w:p>
      <w:pPr>
        <w:pStyle w:val="0"/>
        <w:spacing w:before="240" w:lineRule="auto"/>
        <w:ind w:firstLine="540"/>
        <w:jc w:val="both"/>
      </w:pPr>
      <w:r>
        <w:rPr>
          <w:sz w:val="24"/>
        </w:rPr>
        <w:t xml:space="preserve">содействие обеспечению продовольственной безопасности Санкт-Петербурга.</w:t>
      </w:r>
    </w:p>
    <w:p>
      <w:pPr>
        <w:pStyle w:val="0"/>
        <w:ind w:firstLine="540"/>
        <w:jc w:val="both"/>
      </w:pPr>
      <w:r>
        <w:rPr>
          <w:sz w:val="24"/>
        </w:rPr>
      </w:r>
    </w:p>
    <w:p>
      <w:pPr>
        <w:pStyle w:val="2"/>
        <w:outlineLvl w:val="2"/>
        <w:jc w:val="center"/>
      </w:pPr>
      <w:r>
        <w:rPr>
          <w:sz w:val="24"/>
        </w:rPr>
        <w:t xml:space="preserve">1.7. Информация об источниках финансирования</w:t>
      </w:r>
    </w:p>
    <w:p>
      <w:pPr>
        <w:pStyle w:val="2"/>
        <w:jc w:val="center"/>
      </w:pPr>
      <w:r>
        <w:rPr>
          <w:sz w:val="24"/>
        </w:rPr>
        <w:t xml:space="preserve">государственной программы</w:t>
      </w:r>
    </w:p>
    <w:p>
      <w:pPr>
        <w:pStyle w:val="0"/>
        <w:jc w:val="center"/>
      </w:pPr>
      <w:r>
        <w:rPr>
          <w:sz w:val="24"/>
        </w:rPr>
      </w:r>
    </w:p>
    <w:p>
      <w:pPr>
        <w:pStyle w:val="2"/>
        <w:outlineLvl w:val="3"/>
        <w:jc w:val="center"/>
      </w:pPr>
      <w:r>
        <w:rPr>
          <w:sz w:val="24"/>
        </w:rPr>
        <w:t xml:space="preserve">1.7.1. Объем финансирования государственной программы</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4"/>
        <w:gridCol w:w="1984"/>
        <w:gridCol w:w="1247"/>
        <w:gridCol w:w="1247"/>
        <w:gridCol w:w="1984"/>
        <w:gridCol w:w="1417"/>
        <w:gridCol w:w="1304"/>
        <w:gridCol w:w="1304"/>
        <w:gridCol w:w="1304"/>
        <w:gridCol w:w="1304"/>
        <w:gridCol w:w="1304"/>
        <w:gridCol w:w="1417"/>
      </w:tblGrid>
      <w:tr>
        <w:tc>
          <w:tcPr>
            <w:tcW w:w="444"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государственной программы, подпрограммы, отдельного мероприятия</w:t>
            </w:r>
          </w:p>
        </w:tc>
        <w:tc>
          <w:tcPr>
            <w:tcW w:w="1247" w:type="dxa"/>
            <w:vMerge w:val="restart"/>
          </w:tcPr>
          <w:p>
            <w:pPr>
              <w:pStyle w:val="0"/>
              <w:jc w:val="center"/>
            </w:pPr>
            <w:r>
              <w:rPr>
                <w:sz w:val="24"/>
              </w:rPr>
              <w:t xml:space="preserve">Вид источника финансирования</w:t>
            </w:r>
          </w:p>
        </w:tc>
        <w:tc>
          <w:tcPr>
            <w:tcW w:w="1247" w:type="dxa"/>
            <w:vMerge w:val="restart"/>
          </w:tcPr>
          <w:p>
            <w:pPr>
              <w:pStyle w:val="0"/>
              <w:jc w:val="center"/>
            </w:pPr>
            <w:r>
              <w:rPr>
                <w:sz w:val="24"/>
              </w:rPr>
              <w:t xml:space="preserve">Часть перечня мероприятий</w:t>
            </w:r>
          </w:p>
        </w:tc>
        <w:tc>
          <w:tcPr>
            <w:tcW w:w="1984" w:type="dxa"/>
            <w:vMerge w:val="restart"/>
          </w:tcPr>
          <w:p>
            <w:pPr>
              <w:pStyle w:val="0"/>
              <w:jc w:val="center"/>
            </w:pPr>
            <w:r>
              <w:rPr>
                <w:sz w:val="24"/>
              </w:rPr>
              <w:t xml:space="preserve">Тип структурного элемента</w:t>
            </w:r>
          </w:p>
        </w:tc>
        <w:tc>
          <w:tcPr>
            <w:gridSpan w:val="6"/>
            <w:tcW w:w="7937" w:type="dxa"/>
          </w:tcPr>
          <w:p>
            <w:pPr>
              <w:pStyle w:val="0"/>
              <w:jc w:val="center"/>
            </w:pPr>
            <w:r>
              <w:rPr>
                <w:sz w:val="24"/>
              </w:rPr>
              <w:t xml:space="preserve">Объем финансирования по годам, тыс. руб.</w:t>
            </w:r>
          </w:p>
        </w:tc>
        <w:tc>
          <w:tcPr>
            <w:tcW w:w="1417"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4"/>
              </w:rPr>
              <w:t xml:space="preserve">2026 г.</w:t>
            </w:r>
          </w:p>
        </w:tc>
        <w:tc>
          <w:tcPr>
            <w:tcW w:w="1304" w:type="dxa"/>
          </w:tcPr>
          <w:p>
            <w:pPr>
              <w:pStyle w:val="0"/>
              <w:jc w:val="center"/>
            </w:pPr>
            <w:r>
              <w:rPr>
                <w:sz w:val="24"/>
              </w:rPr>
              <w:t xml:space="preserve">2027 г.</w:t>
            </w:r>
          </w:p>
        </w:tc>
        <w:tc>
          <w:tcPr>
            <w:tcW w:w="1304" w:type="dxa"/>
          </w:tcPr>
          <w:p>
            <w:pPr>
              <w:pStyle w:val="0"/>
              <w:jc w:val="center"/>
            </w:pPr>
            <w:r>
              <w:rPr>
                <w:sz w:val="24"/>
              </w:rPr>
              <w:t xml:space="preserve">2028 г.</w:t>
            </w:r>
          </w:p>
        </w:tc>
        <w:tc>
          <w:tcPr>
            <w:tcW w:w="1304" w:type="dxa"/>
          </w:tcPr>
          <w:p>
            <w:pPr>
              <w:pStyle w:val="0"/>
              <w:jc w:val="center"/>
            </w:pPr>
            <w:r>
              <w:rPr>
                <w:sz w:val="24"/>
              </w:rPr>
              <w:t xml:space="preserve">2029 г.</w:t>
            </w:r>
          </w:p>
        </w:tc>
        <w:tc>
          <w:tcPr>
            <w:tcW w:w="1304" w:type="dxa"/>
          </w:tcPr>
          <w:p>
            <w:pPr>
              <w:pStyle w:val="0"/>
              <w:jc w:val="center"/>
            </w:pPr>
            <w:r>
              <w:rPr>
                <w:sz w:val="24"/>
              </w:rPr>
              <w:t xml:space="preserve">2030 г.</w:t>
            </w:r>
          </w:p>
        </w:tc>
        <w:tc>
          <w:tcPr>
            <w:tcW w:w="1304" w:type="dxa"/>
          </w:tcPr>
          <w:p>
            <w:pPr>
              <w:pStyle w:val="0"/>
              <w:jc w:val="center"/>
            </w:pPr>
            <w:r>
              <w:rPr>
                <w:sz w:val="24"/>
              </w:rPr>
              <w:t xml:space="preserve">2031 г.</w:t>
            </w:r>
          </w:p>
        </w:tc>
        <w:tc>
          <w:tcPr>
            <w:vMerge w:val="continue"/>
          </w:tcPr>
          <w:p/>
        </w:tc>
      </w:tr>
      <w:tr>
        <w:tc>
          <w:tcPr>
            <w:tcW w:w="444" w:type="dxa"/>
          </w:tcPr>
          <w:p>
            <w:pPr>
              <w:pStyle w:val="0"/>
              <w:jc w:val="center"/>
            </w:pPr>
            <w:r>
              <w:rPr>
                <w:sz w:val="24"/>
              </w:rPr>
              <w:t xml:space="preserve">1</w:t>
            </w:r>
          </w:p>
        </w:tc>
        <w:tc>
          <w:tcPr>
            <w:tcW w:w="1984" w:type="dxa"/>
          </w:tcPr>
          <w:p>
            <w:pPr>
              <w:pStyle w:val="0"/>
              <w:jc w:val="center"/>
            </w:pPr>
            <w:r>
              <w:rPr>
                <w:sz w:val="24"/>
              </w:rPr>
              <w:t xml:space="preserve">2</w:t>
            </w:r>
          </w:p>
        </w:tc>
        <w:tc>
          <w:tcPr>
            <w:tcW w:w="1247" w:type="dxa"/>
          </w:tcPr>
          <w:p>
            <w:pPr>
              <w:pStyle w:val="0"/>
              <w:jc w:val="center"/>
            </w:pPr>
            <w:r>
              <w:rPr>
                <w:sz w:val="24"/>
              </w:rPr>
              <w:t xml:space="preserve">3</w:t>
            </w:r>
          </w:p>
        </w:tc>
        <w:tc>
          <w:tcPr>
            <w:tcW w:w="1247" w:type="dxa"/>
          </w:tcPr>
          <w:p>
            <w:pPr>
              <w:pStyle w:val="0"/>
              <w:jc w:val="center"/>
            </w:pPr>
            <w:r>
              <w:rPr>
                <w:sz w:val="24"/>
              </w:rPr>
              <w:t xml:space="preserve">4</w:t>
            </w:r>
          </w:p>
        </w:tc>
        <w:tc>
          <w:tcPr>
            <w:tcW w:w="1984" w:type="dxa"/>
          </w:tcPr>
          <w:p>
            <w:pPr>
              <w:pStyle w:val="0"/>
              <w:jc w:val="center"/>
            </w:pPr>
            <w:r>
              <w:rPr>
                <w:sz w:val="24"/>
              </w:rPr>
              <w:t xml:space="preserve">5</w:t>
            </w:r>
          </w:p>
        </w:tc>
        <w:tc>
          <w:tcPr>
            <w:tcW w:w="1417"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c>
          <w:tcPr>
            <w:tcW w:w="1304" w:type="dxa"/>
          </w:tcPr>
          <w:p>
            <w:pPr>
              <w:pStyle w:val="0"/>
              <w:jc w:val="center"/>
            </w:pPr>
            <w:r>
              <w:rPr>
                <w:sz w:val="24"/>
              </w:rPr>
              <w:t xml:space="preserve">10</w:t>
            </w:r>
          </w:p>
        </w:tc>
        <w:tc>
          <w:tcPr>
            <w:tcW w:w="1304" w:type="dxa"/>
          </w:tcPr>
          <w:p>
            <w:pPr>
              <w:pStyle w:val="0"/>
              <w:jc w:val="center"/>
            </w:pPr>
            <w:r>
              <w:rPr>
                <w:sz w:val="24"/>
              </w:rPr>
              <w:t xml:space="preserve">11</w:t>
            </w:r>
          </w:p>
        </w:tc>
        <w:tc>
          <w:tcPr>
            <w:tcW w:w="1417" w:type="dxa"/>
          </w:tcPr>
          <w:p>
            <w:pPr>
              <w:pStyle w:val="0"/>
              <w:jc w:val="center"/>
            </w:pPr>
            <w:r>
              <w:rPr>
                <w:sz w:val="24"/>
              </w:rPr>
              <w:t xml:space="preserve">12</w:t>
            </w:r>
          </w:p>
        </w:tc>
      </w:tr>
      <w:tr>
        <w:tc>
          <w:tcPr>
            <w:tcW w:w="444" w:type="dxa"/>
            <w:tcBorders>
              <w:bottom w:val="nil"/>
            </w:tcBorders>
            <w:vMerge w:val="restart"/>
          </w:tcPr>
          <w:p>
            <w:pPr>
              <w:pStyle w:val="0"/>
              <w:jc w:val="center"/>
            </w:pPr>
            <w:r>
              <w:rPr>
                <w:sz w:val="24"/>
              </w:rPr>
              <w:t xml:space="preserve">1</w:t>
            </w:r>
          </w:p>
        </w:tc>
        <w:tc>
          <w:tcPr>
            <w:tcW w:w="1984" w:type="dxa"/>
            <w:tcBorders>
              <w:bottom w:val="nil"/>
            </w:tcBorders>
            <w:vMerge w:val="restart"/>
          </w:tcPr>
          <w:p>
            <w:pPr>
              <w:pStyle w:val="0"/>
            </w:pPr>
            <w:r>
              <w:rPr>
                <w:sz w:val="24"/>
              </w:rPr>
              <w:t xml:space="preserve">Государственная программа</w:t>
            </w:r>
          </w:p>
        </w:tc>
        <w:tc>
          <w:tcPr>
            <w:tcW w:w="1247" w:type="dxa"/>
            <w:vMerge w:val="restart"/>
          </w:tcPr>
          <w:p>
            <w:pPr>
              <w:pStyle w:val="0"/>
            </w:pPr>
            <w:r>
              <w:rPr>
                <w:sz w:val="24"/>
              </w:rPr>
              <w:t xml:space="preserve">Бюджет Санкт-Петербурга</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7624754,6</w:t>
            </w:r>
          </w:p>
        </w:tc>
        <w:tc>
          <w:tcPr>
            <w:tcW w:w="1304" w:type="dxa"/>
          </w:tcPr>
          <w:p>
            <w:pPr>
              <w:pStyle w:val="0"/>
              <w:jc w:val="center"/>
            </w:pPr>
            <w:r>
              <w:rPr>
                <w:sz w:val="24"/>
              </w:rPr>
              <w:t xml:space="preserve">2719061,7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23876445,4</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7624754,6</w:t>
            </w:r>
          </w:p>
        </w:tc>
        <w:tc>
          <w:tcPr>
            <w:tcW w:w="1304" w:type="dxa"/>
          </w:tcPr>
          <w:p>
            <w:pPr>
              <w:pStyle w:val="0"/>
              <w:jc w:val="center"/>
            </w:pPr>
            <w:r>
              <w:rPr>
                <w:sz w:val="24"/>
              </w:rPr>
              <w:t xml:space="preserve">2719061,7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23876445,4</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2630638,1</w:t>
            </w:r>
          </w:p>
        </w:tc>
        <w:tc>
          <w:tcPr>
            <w:tcW w:w="1304" w:type="dxa"/>
          </w:tcPr>
          <w:p>
            <w:pPr>
              <w:pStyle w:val="0"/>
              <w:jc w:val="center"/>
            </w:pPr>
            <w:r>
              <w:rPr>
                <w:sz w:val="24"/>
              </w:rPr>
              <w:t xml:space="preserve">1699547,2</w:t>
            </w:r>
          </w:p>
        </w:tc>
        <w:tc>
          <w:tcPr>
            <w:tcW w:w="1304" w:type="dxa"/>
          </w:tcPr>
          <w:p>
            <w:pPr>
              <w:pStyle w:val="0"/>
              <w:jc w:val="center"/>
            </w:pPr>
            <w:r>
              <w:rPr>
                <w:sz w:val="24"/>
              </w:rPr>
              <w:t xml:space="preserve">1774091,7</w:t>
            </w:r>
          </w:p>
        </w:tc>
        <w:tc>
          <w:tcPr>
            <w:tcW w:w="1304" w:type="dxa"/>
          </w:tcPr>
          <w:p>
            <w:pPr>
              <w:pStyle w:val="0"/>
              <w:jc w:val="center"/>
            </w:pPr>
            <w:r>
              <w:rPr>
                <w:sz w:val="24"/>
              </w:rPr>
              <w:t xml:space="preserve">1845949,2</w:t>
            </w:r>
          </w:p>
        </w:tc>
        <w:tc>
          <w:tcPr>
            <w:tcW w:w="1304" w:type="dxa"/>
          </w:tcPr>
          <w:p>
            <w:pPr>
              <w:pStyle w:val="0"/>
              <w:jc w:val="center"/>
            </w:pPr>
            <w:r>
              <w:rPr>
                <w:sz w:val="24"/>
              </w:rPr>
              <w:t xml:space="preserve">1916095,3</w:t>
            </w:r>
          </w:p>
        </w:tc>
        <w:tc>
          <w:tcPr>
            <w:tcW w:w="1304" w:type="dxa"/>
          </w:tcPr>
          <w:p>
            <w:pPr>
              <w:pStyle w:val="0"/>
              <w:jc w:val="center"/>
            </w:pPr>
            <w:r>
              <w:rPr>
                <w:sz w:val="24"/>
              </w:rPr>
              <w:t xml:space="preserve">2157523,3</w:t>
            </w:r>
          </w:p>
        </w:tc>
        <w:tc>
          <w:tcPr>
            <w:tcW w:w="1417" w:type="dxa"/>
          </w:tcPr>
          <w:p>
            <w:pPr>
              <w:pStyle w:val="0"/>
              <w:jc w:val="center"/>
            </w:pPr>
            <w:r>
              <w:rPr>
                <w:sz w:val="24"/>
              </w:rPr>
              <w:t xml:space="preserve">12023844,8</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10255392,7</w:t>
            </w:r>
          </w:p>
        </w:tc>
        <w:tc>
          <w:tcPr>
            <w:tcW w:w="1304" w:type="dxa"/>
          </w:tcPr>
          <w:p>
            <w:pPr>
              <w:pStyle w:val="0"/>
              <w:jc w:val="center"/>
            </w:pPr>
            <w:r>
              <w:rPr>
                <w:sz w:val="24"/>
              </w:rPr>
              <w:t xml:space="preserve">4418608,9</w:t>
            </w:r>
          </w:p>
        </w:tc>
        <w:tc>
          <w:tcPr>
            <w:tcW w:w="1304" w:type="dxa"/>
          </w:tcPr>
          <w:p>
            <w:pPr>
              <w:pStyle w:val="0"/>
              <w:jc w:val="center"/>
            </w:pPr>
            <w:r>
              <w:rPr>
                <w:sz w:val="24"/>
              </w:rPr>
              <w:t xml:space="preserve">7285446,8</w:t>
            </w:r>
          </w:p>
        </w:tc>
        <w:tc>
          <w:tcPr>
            <w:tcW w:w="1304" w:type="dxa"/>
          </w:tcPr>
          <w:p>
            <w:pPr>
              <w:pStyle w:val="0"/>
              <w:jc w:val="center"/>
            </w:pPr>
            <w:r>
              <w:rPr>
                <w:sz w:val="24"/>
              </w:rPr>
              <w:t xml:space="preserve">5245949,2</w:t>
            </w:r>
          </w:p>
        </w:tc>
        <w:tc>
          <w:tcPr>
            <w:tcW w:w="1304" w:type="dxa"/>
          </w:tcPr>
          <w:p>
            <w:pPr>
              <w:pStyle w:val="0"/>
              <w:jc w:val="center"/>
            </w:pPr>
            <w:r>
              <w:rPr>
                <w:sz w:val="24"/>
              </w:rPr>
              <w:t xml:space="preserve">4775078,3</w:t>
            </w:r>
          </w:p>
        </w:tc>
        <w:tc>
          <w:tcPr>
            <w:tcW w:w="1304" w:type="dxa"/>
          </w:tcPr>
          <w:p>
            <w:pPr>
              <w:pStyle w:val="0"/>
              <w:jc w:val="center"/>
            </w:pPr>
            <w:r>
              <w:rPr>
                <w:sz w:val="24"/>
              </w:rPr>
              <w:t xml:space="preserve">3919814,3</w:t>
            </w:r>
          </w:p>
        </w:tc>
        <w:tc>
          <w:tcPr>
            <w:tcW w:w="1417" w:type="dxa"/>
          </w:tcPr>
          <w:p>
            <w:pPr>
              <w:pStyle w:val="0"/>
              <w:jc w:val="center"/>
            </w:pPr>
            <w:r>
              <w:rPr>
                <w:sz w:val="24"/>
              </w:rPr>
              <w:t xml:space="preserve">35900290,2</w:t>
            </w:r>
          </w:p>
        </w:tc>
      </w:tr>
      <w:tr>
        <w:tc>
          <w:tcPr>
            <w:tcW w:w="444" w:type="dxa"/>
            <w:tcBorders>
              <w:top w:val="nil"/>
              <w:bottom w:val="nil"/>
            </w:tcBorders>
            <w:vMerge w:val="restart"/>
          </w:tcPr>
          <w:p>
            <w:pPr>
              <w:pStyle w:val="0"/>
              <w:jc w:val="both"/>
            </w:pPr>
            <w:r>
              <w:rPr>
                <w:sz w:val="24"/>
              </w:rPr>
            </w:r>
          </w:p>
        </w:tc>
        <w:tc>
          <w:tcPr>
            <w:tcW w:w="1984"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19594,4</w:t>
            </w:r>
          </w:p>
        </w:tc>
        <w:tc>
          <w:tcPr>
            <w:tcW w:w="1304" w:type="dxa"/>
          </w:tcPr>
          <w:p>
            <w:pPr>
              <w:pStyle w:val="0"/>
              <w:jc w:val="center"/>
            </w:pPr>
            <w:r>
              <w:rPr>
                <w:sz w:val="24"/>
              </w:rPr>
              <w:t xml:space="preserve">3595,0</w:t>
            </w:r>
          </w:p>
        </w:tc>
        <w:tc>
          <w:tcPr>
            <w:tcW w:w="1304" w:type="dxa"/>
          </w:tcPr>
          <w:p>
            <w:pPr>
              <w:pStyle w:val="0"/>
              <w:jc w:val="center"/>
            </w:pPr>
            <w:r>
              <w:rPr>
                <w:sz w:val="24"/>
              </w:rPr>
              <w:t xml:space="preserve">3594,9</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26784,3</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19594,4</w:t>
            </w:r>
          </w:p>
        </w:tc>
        <w:tc>
          <w:tcPr>
            <w:tcW w:w="1304" w:type="dxa"/>
          </w:tcPr>
          <w:p>
            <w:pPr>
              <w:pStyle w:val="0"/>
              <w:jc w:val="center"/>
            </w:pPr>
            <w:r>
              <w:rPr>
                <w:sz w:val="24"/>
              </w:rPr>
              <w:t xml:space="preserve">3595,0</w:t>
            </w:r>
          </w:p>
        </w:tc>
        <w:tc>
          <w:tcPr>
            <w:tcW w:w="1304" w:type="dxa"/>
          </w:tcPr>
          <w:p>
            <w:pPr>
              <w:pStyle w:val="0"/>
              <w:jc w:val="center"/>
            </w:pPr>
            <w:r>
              <w:rPr>
                <w:sz w:val="24"/>
              </w:rPr>
              <w:t xml:space="preserve">3594,9</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26784,3</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W w:w="444" w:type="dxa"/>
            <w:tcBorders>
              <w:top w:val="nil"/>
            </w:tcBorders>
            <w:vMerge w:val="restart"/>
          </w:tcPr>
          <w:p>
            <w:pPr>
              <w:pStyle w:val="0"/>
              <w:jc w:val="both"/>
            </w:pPr>
            <w:r>
              <w:rPr>
                <w:sz w:val="24"/>
              </w:rPr>
            </w:r>
          </w:p>
        </w:tc>
        <w:tc>
          <w:tcPr>
            <w:tcW w:w="1984"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1"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7624754,6</w:t>
            </w:r>
          </w:p>
        </w:tc>
        <w:tc>
          <w:tcPr>
            <w:tcW w:w="1304" w:type="dxa"/>
          </w:tcPr>
          <w:p>
            <w:pPr>
              <w:pStyle w:val="0"/>
              <w:jc w:val="center"/>
            </w:pPr>
            <w:r>
              <w:rPr>
                <w:sz w:val="24"/>
              </w:rPr>
              <w:t xml:space="preserve">2719061,7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23876445,4</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7624754,6</w:t>
            </w:r>
          </w:p>
        </w:tc>
        <w:tc>
          <w:tcPr>
            <w:tcW w:w="1304" w:type="dxa"/>
          </w:tcPr>
          <w:p>
            <w:pPr>
              <w:pStyle w:val="0"/>
              <w:jc w:val="center"/>
            </w:pPr>
            <w:r>
              <w:rPr>
                <w:sz w:val="24"/>
              </w:rPr>
              <w:t xml:space="preserve">2719061,7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23876445,4</w:t>
            </w:r>
          </w:p>
        </w:tc>
      </w:tr>
      <w:tr>
        <w:tc>
          <w:tcPr>
            <w:tcBorders>
              <w:top w:val="nil"/>
            </w:tcBorders>
            <w:vMerge w:val="continue"/>
          </w:tcPr>
          <w:p/>
        </w:tc>
        <w:tc>
          <w:tcPr>
            <w:vMerge w:val="continue"/>
          </w:tcPr>
          <w:p/>
        </w:tc>
        <w:tc>
          <w:tcPr>
            <w:gridSpan w:val="3"/>
            <w:tcW w:w="4478" w:type="dxa"/>
          </w:tcPr>
          <w:p>
            <w:pPr>
              <w:pStyle w:val="0"/>
            </w:pPr>
            <w:r>
              <w:rPr>
                <w:sz w:val="24"/>
              </w:rPr>
              <w:t xml:space="preserve">Процессная часть</w:t>
            </w:r>
          </w:p>
        </w:tc>
        <w:tc>
          <w:tcPr>
            <w:tcW w:w="1417" w:type="dxa"/>
          </w:tcPr>
          <w:p>
            <w:pPr>
              <w:pStyle w:val="0"/>
              <w:jc w:val="center"/>
            </w:pPr>
            <w:r>
              <w:rPr>
                <w:sz w:val="24"/>
              </w:rPr>
              <w:t xml:space="preserve">2650232,5</w:t>
            </w:r>
          </w:p>
        </w:tc>
        <w:tc>
          <w:tcPr>
            <w:tcW w:w="1304" w:type="dxa"/>
          </w:tcPr>
          <w:p>
            <w:pPr>
              <w:pStyle w:val="0"/>
              <w:jc w:val="center"/>
            </w:pPr>
            <w:r>
              <w:rPr>
                <w:sz w:val="24"/>
              </w:rPr>
              <w:t xml:space="preserve">1703142,2</w:t>
            </w:r>
          </w:p>
        </w:tc>
        <w:tc>
          <w:tcPr>
            <w:tcW w:w="1304" w:type="dxa"/>
          </w:tcPr>
          <w:p>
            <w:pPr>
              <w:pStyle w:val="0"/>
              <w:jc w:val="center"/>
            </w:pPr>
            <w:r>
              <w:rPr>
                <w:sz w:val="24"/>
              </w:rPr>
              <w:t xml:space="preserve">1777686,6</w:t>
            </w:r>
          </w:p>
        </w:tc>
        <w:tc>
          <w:tcPr>
            <w:tcW w:w="1304" w:type="dxa"/>
          </w:tcPr>
          <w:p>
            <w:pPr>
              <w:pStyle w:val="0"/>
              <w:jc w:val="center"/>
            </w:pPr>
            <w:r>
              <w:rPr>
                <w:sz w:val="24"/>
              </w:rPr>
              <w:t xml:space="preserve">1845949,2</w:t>
            </w:r>
          </w:p>
        </w:tc>
        <w:tc>
          <w:tcPr>
            <w:tcW w:w="1304" w:type="dxa"/>
          </w:tcPr>
          <w:p>
            <w:pPr>
              <w:pStyle w:val="0"/>
              <w:jc w:val="center"/>
            </w:pPr>
            <w:r>
              <w:rPr>
                <w:sz w:val="24"/>
              </w:rPr>
              <w:t xml:space="preserve">1916095,3</w:t>
            </w:r>
          </w:p>
        </w:tc>
        <w:tc>
          <w:tcPr>
            <w:tcW w:w="1304" w:type="dxa"/>
          </w:tcPr>
          <w:p>
            <w:pPr>
              <w:pStyle w:val="0"/>
              <w:jc w:val="center"/>
            </w:pPr>
            <w:r>
              <w:rPr>
                <w:sz w:val="24"/>
              </w:rPr>
              <w:t xml:space="preserve">2157523,3</w:t>
            </w:r>
          </w:p>
        </w:tc>
        <w:tc>
          <w:tcPr>
            <w:tcW w:w="1417" w:type="dxa"/>
          </w:tcPr>
          <w:p>
            <w:pPr>
              <w:pStyle w:val="0"/>
              <w:jc w:val="center"/>
            </w:pPr>
            <w:r>
              <w:rPr>
                <w:sz w:val="24"/>
              </w:rPr>
              <w:t xml:space="preserve">12050629,1</w:t>
            </w:r>
          </w:p>
        </w:tc>
      </w:tr>
      <w:tr>
        <w:tc>
          <w:tcPr>
            <w:tcBorders>
              <w:top w:val="nil"/>
            </w:tcBorders>
            <w:vMerge w:val="continue"/>
          </w:tcPr>
          <w:p/>
        </w:tc>
        <w:tc>
          <w:tcPr>
            <w:vMerge w:val="continue"/>
          </w:tcPr>
          <w:p/>
        </w:tc>
        <w:tc>
          <w:tcPr>
            <w:gridSpan w:val="3"/>
            <w:tcW w:w="4478" w:type="dxa"/>
          </w:tcPr>
          <w:p>
            <w:pPr>
              <w:pStyle w:val="0"/>
            </w:pPr>
            <w:r>
              <w:rPr>
                <w:sz w:val="24"/>
              </w:rPr>
              <w:t xml:space="preserve">ВСЕГО</w:t>
            </w:r>
          </w:p>
        </w:tc>
        <w:tc>
          <w:tcPr>
            <w:tcW w:w="1417" w:type="dxa"/>
          </w:tcPr>
          <w:p>
            <w:pPr>
              <w:pStyle w:val="0"/>
              <w:jc w:val="center"/>
            </w:pPr>
            <w:r>
              <w:rPr>
                <w:sz w:val="24"/>
              </w:rPr>
              <w:t xml:space="preserve">10274987,1</w:t>
            </w:r>
          </w:p>
        </w:tc>
        <w:tc>
          <w:tcPr>
            <w:tcW w:w="1304" w:type="dxa"/>
          </w:tcPr>
          <w:p>
            <w:pPr>
              <w:pStyle w:val="0"/>
              <w:jc w:val="center"/>
            </w:pPr>
            <w:r>
              <w:rPr>
                <w:sz w:val="24"/>
              </w:rPr>
              <w:t xml:space="preserve">4422203,9</w:t>
            </w:r>
          </w:p>
        </w:tc>
        <w:tc>
          <w:tcPr>
            <w:tcW w:w="1304" w:type="dxa"/>
          </w:tcPr>
          <w:p>
            <w:pPr>
              <w:pStyle w:val="0"/>
              <w:jc w:val="center"/>
            </w:pPr>
            <w:r>
              <w:rPr>
                <w:sz w:val="24"/>
              </w:rPr>
              <w:t xml:space="preserve">7289041,7</w:t>
            </w:r>
          </w:p>
        </w:tc>
        <w:tc>
          <w:tcPr>
            <w:tcW w:w="1304" w:type="dxa"/>
          </w:tcPr>
          <w:p>
            <w:pPr>
              <w:pStyle w:val="0"/>
              <w:jc w:val="center"/>
            </w:pPr>
            <w:r>
              <w:rPr>
                <w:sz w:val="24"/>
              </w:rPr>
              <w:t xml:space="preserve">5245949,2</w:t>
            </w:r>
          </w:p>
        </w:tc>
        <w:tc>
          <w:tcPr>
            <w:tcW w:w="1304" w:type="dxa"/>
          </w:tcPr>
          <w:p>
            <w:pPr>
              <w:pStyle w:val="0"/>
              <w:jc w:val="center"/>
            </w:pPr>
            <w:r>
              <w:rPr>
                <w:sz w:val="24"/>
              </w:rPr>
              <w:t xml:space="preserve">4775078,3</w:t>
            </w:r>
          </w:p>
        </w:tc>
        <w:tc>
          <w:tcPr>
            <w:tcW w:w="1304" w:type="dxa"/>
          </w:tcPr>
          <w:p>
            <w:pPr>
              <w:pStyle w:val="0"/>
              <w:jc w:val="center"/>
            </w:pPr>
            <w:r>
              <w:rPr>
                <w:sz w:val="24"/>
              </w:rPr>
              <w:t xml:space="preserve">3919814,3</w:t>
            </w:r>
          </w:p>
        </w:tc>
        <w:tc>
          <w:tcPr>
            <w:tcW w:w="1417" w:type="dxa"/>
          </w:tcPr>
          <w:p>
            <w:pPr>
              <w:pStyle w:val="0"/>
              <w:jc w:val="center"/>
            </w:pPr>
            <w:r>
              <w:rPr>
                <w:sz w:val="24"/>
              </w:rPr>
              <w:t xml:space="preserve">35927074,5</w:t>
            </w:r>
          </w:p>
        </w:tc>
      </w:tr>
      <w:tr>
        <w:tc>
          <w:tcPr>
            <w:tcW w:w="444" w:type="dxa"/>
            <w:tcBorders>
              <w:bottom w:val="nil"/>
            </w:tcBorders>
            <w:vMerge w:val="restart"/>
          </w:tcPr>
          <w:p>
            <w:pPr>
              <w:pStyle w:val="0"/>
              <w:jc w:val="center"/>
            </w:pPr>
            <w:r>
              <w:rPr>
                <w:sz w:val="24"/>
              </w:rPr>
              <w:t xml:space="preserve">2</w:t>
            </w:r>
          </w:p>
        </w:tc>
        <w:tc>
          <w:tcPr>
            <w:tcW w:w="1984" w:type="dxa"/>
            <w:tcBorders>
              <w:bottom w:val="nil"/>
            </w:tcBorders>
            <w:vMerge w:val="restart"/>
          </w:tcPr>
          <w:p>
            <w:pPr>
              <w:pStyle w:val="0"/>
            </w:pPr>
            <w:r>
              <w:rPr>
                <w:sz w:val="24"/>
              </w:rPr>
              <w:t xml:space="preserve">Подпрограмма 1</w:t>
            </w:r>
          </w:p>
        </w:tc>
        <w:tc>
          <w:tcPr>
            <w:tcW w:w="1247" w:type="dxa"/>
            <w:vMerge w:val="restart"/>
          </w:tcPr>
          <w:p>
            <w:pPr>
              <w:pStyle w:val="0"/>
            </w:pPr>
            <w:r>
              <w:rPr>
                <w:sz w:val="24"/>
              </w:rPr>
              <w:t xml:space="preserve">Бюджет Санкт-Петербурга</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5969510,6</w:t>
            </w:r>
          </w:p>
        </w:tc>
        <w:tc>
          <w:tcPr>
            <w:tcW w:w="1304" w:type="dxa"/>
          </w:tcPr>
          <w:p>
            <w:pPr>
              <w:pStyle w:val="0"/>
              <w:jc w:val="center"/>
            </w:pPr>
            <w:r>
              <w:rPr>
                <w:sz w:val="24"/>
              </w:rPr>
              <w:t xml:space="preserve">2279860,7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21782000,4</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5969510,6</w:t>
            </w:r>
          </w:p>
        </w:tc>
        <w:tc>
          <w:tcPr>
            <w:tcW w:w="1304" w:type="dxa"/>
          </w:tcPr>
          <w:p>
            <w:pPr>
              <w:pStyle w:val="0"/>
              <w:jc w:val="center"/>
            </w:pPr>
            <w:r>
              <w:rPr>
                <w:sz w:val="24"/>
              </w:rPr>
              <w:t xml:space="preserve">2279860,7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21782000,4</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1920030,0</w:t>
            </w:r>
          </w:p>
        </w:tc>
        <w:tc>
          <w:tcPr>
            <w:tcW w:w="1304" w:type="dxa"/>
          </w:tcPr>
          <w:p>
            <w:pPr>
              <w:pStyle w:val="0"/>
              <w:jc w:val="center"/>
            </w:pPr>
            <w:r>
              <w:rPr>
                <w:sz w:val="24"/>
              </w:rPr>
              <w:t xml:space="preserve">1225295,1</w:t>
            </w:r>
          </w:p>
        </w:tc>
        <w:tc>
          <w:tcPr>
            <w:tcW w:w="1304" w:type="dxa"/>
          </w:tcPr>
          <w:p>
            <w:pPr>
              <w:pStyle w:val="0"/>
              <w:jc w:val="center"/>
            </w:pPr>
            <w:r>
              <w:rPr>
                <w:sz w:val="24"/>
              </w:rPr>
              <w:t xml:space="preserve">1280111,0</w:t>
            </w:r>
          </w:p>
        </w:tc>
        <w:tc>
          <w:tcPr>
            <w:tcW w:w="1304" w:type="dxa"/>
          </w:tcPr>
          <w:p>
            <w:pPr>
              <w:pStyle w:val="0"/>
              <w:jc w:val="center"/>
            </w:pPr>
            <w:r>
              <w:rPr>
                <w:sz w:val="24"/>
              </w:rPr>
              <w:t xml:space="preserve">1342914,3</w:t>
            </w:r>
          </w:p>
        </w:tc>
        <w:tc>
          <w:tcPr>
            <w:tcW w:w="1304" w:type="dxa"/>
          </w:tcPr>
          <w:p>
            <w:pPr>
              <w:pStyle w:val="0"/>
              <w:jc w:val="center"/>
            </w:pPr>
            <w:r>
              <w:rPr>
                <w:sz w:val="24"/>
              </w:rPr>
              <w:t xml:space="preserve">1385239,9</w:t>
            </w:r>
          </w:p>
        </w:tc>
        <w:tc>
          <w:tcPr>
            <w:tcW w:w="1304" w:type="dxa"/>
          </w:tcPr>
          <w:p>
            <w:pPr>
              <w:pStyle w:val="0"/>
              <w:jc w:val="center"/>
            </w:pPr>
            <w:r>
              <w:rPr>
                <w:sz w:val="24"/>
              </w:rPr>
              <w:t xml:space="preserve">1625400,9</w:t>
            </w:r>
          </w:p>
        </w:tc>
        <w:tc>
          <w:tcPr>
            <w:tcW w:w="1417" w:type="dxa"/>
          </w:tcPr>
          <w:p>
            <w:pPr>
              <w:pStyle w:val="0"/>
              <w:jc w:val="center"/>
            </w:pPr>
            <w:r>
              <w:rPr>
                <w:sz w:val="24"/>
              </w:rPr>
              <w:t xml:space="preserve">8778991,2</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7889540,6</w:t>
            </w:r>
          </w:p>
        </w:tc>
        <w:tc>
          <w:tcPr>
            <w:tcW w:w="1304" w:type="dxa"/>
          </w:tcPr>
          <w:p>
            <w:pPr>
              <w:pStyle w:val="0"/>
              <w:jc w:val="center"/>
            </w:pPr>
            <w:r>
              <w:rPr>
                <w:sz w:val="24"/>
              </w:rPr>
              <w:t xml:space="preserve">3505155,8</w:t>
            </w:r>
          </w:p>
        </w:tc>
        <w:tc>
          <w:tcPr>
            <w:tcW w:w="1304" w:type="dxa"/>
          </w:tcPr>
          <w:p>
            <w:pPr>
              <w:pStyle w:val="0"/>
              <w:jc w:val="center"/>
            </w:pPr>
            <w:r>
              <w:rPr>
                <w:sz w:val="24"/>
              </w:rPr>
              <w:t xml:space="preserve">6791466,1</w:t>
            </w:r>
          </w:p>
        </w:tc>
        <w:tc>
          <w:tcPr>
            <w:tcW w:w="1304" w:type="dxa"/>
          </w:tcPr>
          <w:p>
            <w:pPr>
              <w:pStyle w:val="0"/>
              <w:jc w:val="center"/>
            </w:pPr>
            <w:r>
              <w:rPr>
                <w:sz w:val="24"/>
              </w:rPr>
              <w:t xml:space="preserve">4742914,3</w:t>
            </w:r>
          </w:p>
        </w:tc>
        <w:tc>
          <w:tcPr>
            <w:tcW w:w="1304" w:type="dxa"/>
          </w:tcPr>
          <w:p>
            <w:pPr>
              <w:pStyle w:val="0"/>
              <w:jc w:val="center"/>
            </w:pPr>
            <w:r>
              <w:rPr>
                <w:sz w:val="24"/>
              </w:rPr>
              <w:t xml:space="preserve">4244222,9</w:t>
            </w:r>
          </w:p>
        </w:tc>
        <w:tc>
          <w:tcPr>
            <w:tcW w:w="1304" w:type="dxa"/>
          </w:tcPr>
          <w:p>
            <w:pPr>
              <w:pStyle w:val="0"/>
              <w:jc w:val="center"/>
            </w:pPr>
            <w:r>
              <w:rPr>
                <w:sz w:val="24"/>
              </w:rPr>
              <w:t xml:space="preserve">3387691,9</w:t>
            </w:r>
          </w:p>
        </w:tc>
        <w:tc>
          <w:tcPr>
            <w:tcW w:w="1417" w:type="dxa"/>
          </w:tcPr>
          <w:p>
            <w:pPr>
              <w:pStyle w:val="0"/>
              <w:jc w:val="center"/>
            </w:pPr>
            <w:r>
              <w:rPr>
                <w:sz w:val="24"/>
              </w:rPr>
              <w:t xml:space="preserve">30560991,6</w:t>
            </w:r>
          </w:p>
        </w:tc>
      </w:tr>
      <w:tr>
        <w:tc>
          <w:tcPr>
            <w:tcW w:w="444" w:type="dxa"/>
            <w:tcBorders>
              <w:top w:val="nil"/>
              <w:bottom w:val="nil"/>
            </w:tcBorders>
            <w:vMerge w:val="restart"/>
          </w:tcPr>
          <w:p>
            <w:pPr>
              <w:pStyle w:val="0"/>
              <w:jc w:val="both"/>
            </w:pPr>
            <w:r>
              <w:rPr>
                <w:sz w:val="24"/>
              </w:rPr>
            </w:r>
          </w:p>
        </w:tc>
        <w:tc>
          <w:tcPr>
            <w:tcW w:w="1984"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16000,0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16000,0</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16000,0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16000,0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W w:w="444" w:type="dxa"/>
            <w:tcBorders>
              <w:top w:val="nil"/>
            </w:tcBorders>
            <w:vMerge w:val="restart"/>
          </w:tcPr>
          <w:p>
            <w:pPr>
              <w:pStyle w:val="0"/>
              <w:jc w:val="both"/>
            </w:pPr>
            <w:r>
              <w:rPr>
                <w:sz w:val="24"/>
              </w:rPr>
            </w:r>
          </w:p>
        </w:tc>
        <w:tc>
          <w:tcPr>
            <w:tcW w:w="1984"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1"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5969510,6</w:t>
            </w:r>
          </w:p>
        </w:tc>
        <w:tc>
          <w:tcPr>
            <w:tcW w:w="1304" w:type="dxa"/>
          </w:tcPr>
          <w:p>
            <w:pPr>
              <w:pStyle w:val="0"/>
              <w:jc w:val="center"/>
            </w:pPr>
            <w:r>
              <w:rPr>
                <w:sz w:val="24"/>
              </w:rPr>
              <w:t xml:space="preserve">2279860,7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21782000,4</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5969510,6</w:t>
            </w:r>
          </w:p>
        </w:tc>
        <w:tc>
          <w:tcPr>
            <w:tcW w:w="1304" w:type="dxa"/>
          </w:tcPr>
          <w:p>
            <w:pPr>
              <w:pStyle w:val="0"/>
              <w:jc w:val="center"/>
            </w:pPr>
            <w:r>
              <w:rPr>
                <w:sz w:val="24"/>
              </w:rPr>
              <w:t xml:space="preserve">2279860,7</w:t>
            </w:r>
          </w:p>
        </w:tc>
        <w:tc>
          <w:tcPr>
            <w:tcW w:w="1304" w:type="dxa"/>
          </w:tcPr>
          <w:p>
            <w:pPr>
              <w:pStyle w:val="0"/>
              <w:jc w:val="center"/>
            </w:pPr>
            <w:r>
              <w:rPr>
                <w:sz w:val="24"/>
              </w:rPr>
              <w:t xml:space="preserve">5511355,1</w:t>
            </w:r>
          </w:p>
        </w:tc>
        <w:tc>
          <w:tcPr>
            <w:tcW w:w="1304" w:type="dxa"/>
          </w:tcPr>
          <w:p>
            <w:pPr>
              <w:pStyle w:val="0"/>
              <w:jc w:val="center"/>
            </w:pPr>
            <w:r>
              <w:rPr>
                <w:sz w:val="24"/>
              </w:rPr>
              <w:t xml:space="preserve">3400000,0</w:t>
            </w:r>
          </w:p>
        </w:tc>
        <w:tc>
          <w:tcPr>
            <w:tcW w:w="1304" w:type="dxa"/>
          </w:tcPr>
          <w:p>
            <w:pPr>
              <w:pStyle w:val="0"/>
              <w:jc w:val="center"/>
            </w:pPr>
            <w:r>
              <w:rPr>
                <w:sz w:val="24"/>
              </w:rPr>
              <w:t xml:space="preserve">2858983,0</w:t>
            </w:r>
          </w:p>
        </w:tc>
        <w:tc>
          <w:tcPr>
            <w:tcW w:w="1304" w:type="dxa"/>
          </w:tcPr>
          <w:p>
            <w:pPr>
              <w:pStyle w:val="0"/>
              <w:jc w:val="center"/>
            </w:pPr>
            <w:r>
              <w:rPr>
                <w:sz w:val="24"/>
              </w:rPr>
              <w:t xml:space="preserve">1762291,0</w:t>
            </w:r>
          </w:p>
        </w:tc>
        <w:tc>
          <w:tcPr>
            <w:tcW w:w="1417" w:type="dxa"/>
          </w:tcPr>
          <w:p>
            <w:pPr>
              <w:pStyle w:val="0"/>
              <w:jc w:val="center"/>
            </w:pPr>
            <w:r>
              <w:rPr>
                <w:sz w:val="24"/>
              </w:rPr>
              <w:t xml:space="preserve">21782000,4</w:t>
            </w:r>
          </w:p>
        </w:tc>
      </w:tr>
      <w:tr>
        <w:tc>
          <w:tcPr>
            <w:tcBorders>
              <w:top w:val="nil"/>
            </w:tcBorders>
            <w:vMerge w:val="continue"/>
          </w:tcPr>
          <w:p/>
        </w:tc>
        <w:tc>
          <w:tcPr>
            <w:vMerge w:val="continue"/>
          </w:tcPr>
          <w:p/>
        </w:tc>
        <w:tc>
          <w:tcPr>
            <w:gridSpan w:val="3"/>
            <w:tcW w:w="4478" w:type="dxa"/>
          </w:tcPr>
          <w:p>
            <w:pPr>
              <w:pStyle w:val="0"/>
            </w:pPr>
            <w:r>
              <w:rPr>
                <w:sz w:val="24"/>
              </w:rPr>
              <w:t xml:space="preserve">Процессная часть</w:t>
            </w:r>
          </w:p>
        </w:tc>
        <w:tc>
          <w:tcPr>
            <w:tcW w:w="1417" w:type="dxa"/>
          </w:tcPr>
          <w:p>
            <w:pPr>
              <w:pStyle w:val="0"/>
              <w:jc w:val="center"/>
            </w:pPr>
            <w:r>
              <w:rPr>
                <w:sz w:val="24"/>
              </w:rPr>
              <w:t xml:space="preserve">1936030,0</w:t>
            </w:r>
          </w:p>
        </w:tc>
        <w:tc>
          <w:tcPr>
            <w:tcW w:w="1304" w:type="dxa"/>
          </w:tcPr>
          <w:p>
            <w:pPr>
              <w:pStyle w:val="0"/>
              <w:jc w:val="center"/>
            </w:pPr>
            <w:r>
              <w:rPr>
                <w:sz w:val="24"/>
              </w:rPr>
              <w:t xml:space="preserve">1225295,1</w:t>
            </w:r>
          </w:p>
        </w:tc>
        <w:tc>
          <w:tcPr>
            <w:tcW w:w="1304" w:type="dxa"/>
          </w:tcPr>
          <w:p>
            <w:pPr>
              <w:pStyle w:val="0"/>
              <w:jc w:val="center"/>
            </w:pPr>
            <w:r>
              <w:rPr>
                <w:sz w:val="24"/>
              </w:rPr>
              <w:t xml:space="preserve">1280111,0</w:t>
            </w:r>
          </w:p>
        </w:tc>
        <w:tc>
          <w:tcPr>
            <w:tcW w:w="1304" w:type="dxa"/>
          </w:tcPr>
          <w:p>
            <w:pPr>
              <w:pStyle w:val="0"/>
              <w:jc w:val="center"/>
            </w:pPr>
            <w:r>
              <w:rPr>
                <w:sz w:val="24"/>
              </w:rPr>
              <w:t xml:space="preserve">1342914,3</w:t>
            </w:r>
          </w:p>
        </w:tc>
        <w:tc>
          <w:tcPr>
            <w:tcW w:w="1304" w:type="dxa"/>
          </w:tcPr>
          <w:p>
            <w:pPr>
              <w:pStyle w:val="0"/>
              <w:jc w:val="center"/>
            </w:pPr>
            <w:r>
              <w:rPr>
                <w:sz w:val="24"/>
              </w:rPr>
              <w:t xml:space="preserve">1385239,9</w:t>
            </w:r>
          </w:p>
        </w:tc>
        <w:tc>
          <w:tcPr>
            <w:tcW w:w="1304" w:type="dxa"/>
          </w:tcPr>
          <w:p>
            <w:pPr>
              <w:pStyle w:val="0"/>
              <w:jc w:val="center"/>
            </w:pPr>
            <w:r>
              <w:rPr>
                <w:sz w:val="24"/>
              </w:rPr>
              <w:t xml:space="preserve">1625400,9</w:t>
            </w:r>
          </w:p>
        </w:tc>
        <w:tc>
          <w:tcPr>
            <w:tcW w:w="1417" w:type="dxa"/>
          </w:tcPr>
          <w:p>
            <w:pPr>
              <w:pStyle w:val="0"/>
              <w:jc w:val="center"/>
            </w:pPr>
            <w:r>
              <w:rPr>
                <w:sz w:val="24"/>
              </w:rPr>
              <w:t xml:space="preserve">8794991,2</w:t>
            </w:r>
          </w:p>
        </w:tc>
      </w:tr>
      <w:tr>
        <w:tc>
          <w:tcPr>
            <w:tcBorders>
              <w:top w:val="nil"/>
            </w:tcBorders>
            <w:vMerge w:val="continue"/>
          </w:tcPr>
          <w:p/>
        </w:tc>
        <w:tc>
          <w:tcPr>
            <w:vMerge w:val="continue"/>
          </w:tcPr>
          <w:p/>
        </w:tc>
        <w:tc>
          <w:tcPr>
            <w:gridSpan w:val="3"/>
            <w:tcW w:w="4478" w:type="dxa"/>
          </w:tcPr>
          <w:p>
            <w:pPr>
              <w:pStyle w:val="0"/>
            </w:pPr>
            <w:r>
              <w:rPr>
                <w:sz w:val="24"/>
              </w:rPr>
              <w:t xml:space="preserve">ВСЕГО</w:t>
            </w:r>
          </w:p>
        </w:tc>
        <w:tc>
          <w:tcPr>
            <w:tcW w:w="1417" w:type="dxa"/>
          </w:tcPr>
          <w:p>
            <w:pPr>
              <w:pStyle w:val="0"/>
              <w:jc w:val="center"/>
            </w:pPr>
            <w:r>
              <w:rPr>
                <w:sz w:val="24"/>
              </w:rPr>
              <w:t xml:space="preserve">7905540,6</w:t>
            </w:r>
          </w:p>
        </w:tc>
        <w:tc>
          <w:tcPr>
            <w:tcW w:w="1304" w:type="dxa"/>
          </w:tcPr>
          <w:p>
            <w:pPr>
              <w:pStyle w:val="0"/>
              <w:jc w:val="center"/>
            </w:pPr>
            <w:r>
              <w:rPr>
                <w:sz w:val="24"/>
              </w:rPr>
              <w:t xml:space="preserve">3505155,8</w:t>
            </w:r>
          </w:p>
        </w:tc>
        <w:tc>
          <w:tcPr>
            <w:tcW w:w="1304" w:type="dxa"/>
          </w:tcPr>
          <w:p>
            <w:pPr>
              <w:pStyle w:val="0"/>
              <w:jc w:val="center"/>
            </w:pPr>
            <w:r>
              <w:rPr>
                <w:sz w:val="24"/>
              </w:rPr>
              <w:t xml:space="preserve">6791466,1</w:t>
            </w:r>
          </w:p>
        </w:tc>
        <w:tc>
          <w:tcPr>
            <w:tcW w:w="1304" w:type="dxa"/>
          </w:tcPr>
          <w:p>
            <w:pPr>
              <w:pStyle w:val="0"/>
              <w:jc w:val="center"/>
            </w:pPr>
            <w:r>
              <w:rPr>
                <w:sz w:val="24"/>
              </w:rPr>
              <w:t xml:space="preserve">4742914,3</w:t>
            </w:r>
          </w:p>
        </w:tc>
        <w:tc>
          <w:tcPr>
            <w:tcW w:w="1304" w:type="dxa"/>
          </w:tcPr>
          <w:p>
            <w:pPr>
              <w:pStyle w:val="0"/>
              <w:jc w:val="center"/>
            </w:pPr>
            <w:r>
              <w:rPr>
                <w:sz w:val="24"/>
              </w:rPr>
              <w:t xml:space="preserve">4244222,9</w:t>
            </w:r>
          </w:p>
        </w:tc>
        <w:tc>
          <w:tcPr>
            <w:tcW w:w="1304" w:type="dxa"/>
          </w:tcPr>
          <w:p>
            <w:pPr>
              <w:pStyle w:val="0"/>
              <w:jc w:val="center"/>
            </w:pPr>
            <w:r>
              <w:rPr>
                <w:sz w:val="24"/>
              </w:rPr>
              <w:t xml:space="preserve">3387691,9</w:t>
            </w:r>
          </w:p>
        </w:tc>
        <w:tc>
          <w:tcPr>
            <w:tcW w:w="1417" w:type="dxa"/>
          </w:tcPr>
          <w:p>
            <w:pPr>
              <w:pStyle w:val="0"/>
              <w:jc w:val="center"/>
            </w:pPr>
            <w:r>
              <w:rPr>
                <w:sz w:val="24"/>
              </w:rPr>
              <w:t xml:space="preserve">30576991,6</w:t>
            </w:r>
          </w:p>
        </w:tc>
      </w:tr>
      <w:tr>
        <w:tc>
          <w:tcPr>
            <w:tcW w:w="444" w:type="dxa"/>
            <w:tcBorders>
              <w:bottom w:val="nil"/>
            </w:tcBorders>
            <w:vMerge w:val="restart"/>
          </w:tcPr>
          <w:p>
            <w:pPr>
              <w:pStyle w:val="0"/>
              <w:jc w:val="center"/>
            </w:pPr>
            <w:r>
              <w:rPr>
                <w:sz w:val="24"/>
              </w:rPr>
              <w:t xml:space="preserve">3</w:t>
            </w:r>
          </w:p>
        </w:tc>
        <w:tc>
          <w:tcPr>
            <w:tcW w:w="1984" w:type="dxa"/>
            <w:tcBorders>
              <w:bottom w:val="nil"/>
            </w:tcBorders>
            <w:vMerge w:val="restart"/>
          </w:tcPr>
          <w:p>
            <w:pPr>
              <w:pStyle w:val="0"/>
            </w:pPr>
            <w:r>
              <w:rPr>
                <w:sz w:val="24"/>
              </w:rPr>
              <w:t xml:space="preserve">Подпрограмма 2</w:t>
            </w:r>
          </w:p>
        </w:tc>
        <w:tc>
          <w:tcPr>
            <w:tcW w:w="1247" w:type="dxa"/>
            <w:vMerge w:val="restart"/>
          </w:tcPr>
          <w:p>
            <w:pPr>
              <w:pStyle w:val="0"/>
            </w:pPr>
            <w:r>
              <w:rPr>
                <w:sz w:val="24"/>
              </w:rPr>
              <w:t xml:space="preserve">Бюджет Санкт-Петербурга</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1655244,0</w:t>
            </w:r>
          </w:p>
        </w:tc>
        <w:tc>
          <w:tcPr>
            <w:tcW w:w="1304" w:type="dxa"/>
          </w:tcPr>
          <w:p>
            <w:pPr>
              <w:pStyle w:val="0"/>
              <w:jc w:val="center"/>
            </w:pPr>
            <w:r>
              <w:rPr>
                <w:sz w:val="24"/>
              </w:rPr>
              <w:t xml:space="preserve">439201,0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2094445,0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1655244,0</w:t>
            </w:r>
          </w:p>
        </w:tc>
        <w:tc>
          <w:tcPr>
            <w:tcW w:w="1304" w:type="dxa"/>
          </w:tcPr>
          <w:p>
            <w:pPr>
              <w:pStyle w:val="0"/>
              <w:jc w:val="center"/>
            </w:pPr>
            <w:r>
              <w:rPr>
                <w:sz w:val="24"/>
              </w:rPr>
              <w:t xml:space="preserve">439201,0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2094445,0</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323445,3</w:t>
            </w:r>
          </w:p>
        </w:tc>
        <w:tc>
          <w:tcPr>
            <w:tcW w:w="1304" w:type="dxa"/>
          </w:tcPr>
          <w:p>
            <w:pPr>
              <w:pStyle w:val="0"/>
              <w:jc w:val="center"/>
            </w:pPr>
            <w:r>
              <w:rPr>
                <w:sz w:val="24"/>
              </w:rPr>
              <w:t xml:space="preserve">76345,7</w:t>
            </w:r>
          </w:p>
        </w:tc>
        <w:tc>
          <w:tcPr>
            <w:tcW w:w="1304" w:type="dxa"/>
          </w:tcPr>
          <w:p>
            <w:pPr>
              <w:pStyle w:val="0"/>
              <w:jc w:val="center"/>
            </w:pPr>
            <w:r>
              <w:rPr>
                <w:sz w:val="24"/>
              </w:rPr>
              <w:t xml:space="preserve">79460,4</w:t>
            </w:r>
          </w:p>
        </w:tc>
        <w:tc>
          <w:tcPr>
            <w:tcW w:w="1304" w:type="dxa"/>
          </w:tcPr>
          <w:p>
            <w:pPr>
              <w:pStyle w:val="0"/>
              <w:jc w:val="center"/>
            </w:pPr>
            <w:r>
              <w:rPr>
                <w:sz w:val="24"/>
              </w:rPr>
              <w:t xml:space="preserve">63064,9</w:t>
            </w:r>
          </w:p>
        </w:tc>
        <w:tc>
          <w:tcPr>
            <w:tcW w:w="1304" w:type="dxa"/>
          </w:tcPr>
          <w:p>
            <w:pPr>
              <w:pStyle w:val="0"/>
              <w:jc w:val="center"/>
            </w:pPr>
            <w:r>
              <w:rPr>
                <w:sz w:val="24"/>
              </w:rPr>
              <w:t xml:space="preserve">75167,6</w:t>
            </w:r>
          </w:p>
        </w:tc>
        <w:tc>
          <w:tcPr>
            <w:tcW w:w="1304" w:type="dxa"/>
          </w:tcPr>
          <w:p>
            <w:pPr>
              <w:pStyle w:val="0"/>
              <w:jc w:val="center"/>
            </w:pPr>
            <w:r>
              <w:rPr>
                <w:sz w:val="24"/>
              </w:rPr>
              <w:t xml:space="preserve">69000,6</w:t>
            </w:r>
          </w:p>
        </w:tc>
        <w:tc>
          <w:tcPr>
            <w:tcW w:w="1417" w:type="dxa"/>
          </w:tcPr>
          <w:p>
            <w:pPr>
              <w:pStyle w:val="0"/>
              <w:jc w:val="center"/>
            </w:pPr>
            <w:r>
              <w:rPr>
                <w:sz w:val="24"/>
              </w:rPr>
              <w:t xml:space="preserve">686484,5</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1978689,3</w:t>
            </w:r>
          </w:p>
        </w:tc>
        <w:tc>
          <w:tcPr>
            <w:tcW w:w="1304" w:type="dxa"/>
          </w:tcPr>
          <w:p>
            <w:pPr>
              <w:pStyle w:val="0"/>
              <w:jc w:val="center"/>
            </w:pPr>
            <w:r>
              <w:rPr>
                <w:sz w:val="24"/>
              </w:rPr>
              <w:t xml:space="preserve">515546,7</w:t>
            </w:r>
          </w:p>
        </w:tc>
        <w:tc>
          <w:tcPr>
            <w:tcW w:w="1304" w:type="dxa"/>
          </w:tcPr>
          <w:p>
            <w:pPr>
              <w:pStyle w:val="0"/>
              <w:jc w:val="center"/>
            </w:pPr>
            <w:r>
              <w:rPr>
                <w:sz w:val="24"/>
              </w:rPr>
              <w:t xml:space="preserve">79460,4</w:t>
            </w:r>
          </w:p>
        </w:tc>
        <w:tc>
          <w:tcPr>
            <w:tcW w:w="1304" w:type="dxa"/>
          </w:tcPr>
          <w:p>
            <w:pPr>
              <w:pStyle w:val="0"/>
              <w:jc w:val="center"/>
            </w:pPr>
            <w:r>
              <w:rPr>
                <w:sz w:val="24"/>
              </w:rPr>
              <w:t xml:space="preserve">63064,9</w:t>
            </w:r>
          </w:p>
        </w:tc>
        <w:tc>
          <w:tcPr>
            <w:tcW w:w="1304" w:type="dxa"/>
          </w:tcPr>
          <w:p>
            <w:pPr>
              <w:pStyle w:val="0"/>
              <w:jc w:val="center"/>
            </w:pPr>
            <w:r>
              <w:rPr>
                <w:sz w:val="24"/>
              </w:rPr>
              <w:t xml:space="preserve">75167,6</w:t>
            </w:r>
          </w:p>
        </w:tc>
        <w:tc>
          <w:tcPr>
            <w:tcW w:w="1304" w:type="dxa"/>
          </w:tcPr>
          <w:p>
            <w:pPr>
              <w:pStyle w:val="0"/>
              <w:jc w:val="center"/>
            </w:pPr>
            <w:r>
              <w:rPr>
                <w:sz w:val="24"/>
              </w:rPr>
              <w:t xml:space="preserve">69000,6</w:t>
            </w:r>
          </w:p>
        </w:tc>
        <w:tc>
          <w:tcPr>
            <w:tcW w:w="1417" w:type="dxa"/>
          </w:tcPr>
          <w:p>
            <w:pPr>
              <w:pStyle w:val="0"/>
              <w:jc w:val="center"/>
            </w:pPr>
            <w:r>
              <w:rPr>
                <w:sz w:val="24"/>
              </w:rPr>
              <w:t xml:space="preserve">2780929,5</w:t>
            </w:r>
          </w:p>
        </w:tc>
      </w:tr>
      <w:tr>
        <w:tc>
          <w:tcPr>
            <w:tcW w:w="444" w:type="dxa"/>
            <w:tcBorders>
              <w:top w:val="nil"/>
              <w:bottom w:val="nil"/>
            </w:tcBorders>
            <w:vMerge w:val="restart"/>
          </w:tcPr>
          <w:p>
            <w:pPr>
              <w:pStyle w:val="0"/>
              <w:jc w:val="both"/>
            </w:pPr>
            <w:r>
              <w:rPr>
                <w:sz w:val="24"/>
              </w:rPr>
            </w:r>
          </w:p>
        </w:tc>
        <w:tc>
          <w:tcPr>
            <w:tcW w:w="1984"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W w:w="444" w:type="dxa"/>
            <w:tcBorders>
              <w:top w:val="nil"/>
            </w:tcBorders>
            <w:vMerge w:val="restart"/>
          </w:tcPr>
          <w:p>
            <w:pPr>
              <w:pStyle w:val="0"/>
              <w:jc w:val="both"/>
            </w:pPr>
            <w:r>
              <w:rPr>
                <w:sz w:val="24"/>
              </w:rPr>
            </w:r>
          </w:p>
        </w:tc>
        <w:tc>
          <w:tcPr>
            <w:tcW w:w="1984"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1"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1655244,0</w:t>
            </w:r>
          </w:p>
        </w:tc>
        <w:tc>
          <w:tcPr>
            <w:tcW w:w="1304" w:type="dxa"/>
          </w:tcPr>
          <w:p>
            <w:pPr>
              <w:pStyle w:val="0"/>
              <w:jc w:val="center"/>
            </w:pPr>
            <w:r>
              <w:rPr>
                <w:sz w:val="24"/>
              </w:rPr>
              <w:t xml:space="preserve">439201,0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2094445,0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1655244,0</w:t>
            </w:r>
          </w:p>
        </w:tc>
        <w:tc>
          <w:tcPr>
            <w:tcW w:w="1304" w:type="dxa"/>
          </w:tcPr>
          <w:p>
            <w:pPr>
              <w:pStyle w:val="0"/>
              <w:jc w:val="center"/>
            </w:pPr>
            <w:r>
              <w:rPr>
                <w:sz w:val="24"/>
              </w:rPr>
              <w:t xml:space="preserve">439201,0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2094445,0</w:t>
            </w:r>
          </w:p>
        </w:tc>
      </w:tr>
      <w:tr>
        <w:tc>
          <w:tcPr>
            <w:tcBorders>
              <w:top w:val="nil"/>
            </w:tcBorders>
            <w:vMerge w:val="continue"/>
          </w:tcPr>
          <w:p/>
        </w:tc>
        <w:tc>
          <w:tcPr>
            <w:vMerge w:val="continue"/>
          </w:tcPr>
          <w:p/>
        </w:tc>
        <w:tc>
          <w:tcPr>
            <w:gridSpan w:val="3"/>
            <w:tcW w:w="4478" w:type="dxa"/>
          </w:tcPr>
          <w:p>
            <w:pPr>
              <w:pStyle w:val="0"/>
            </w:pPr>
            <w:r>
              <w:rPr>
                <w:sz w:val="24"/>
              </w:rPr>
              <w:t xml:space="preserve">Процессная часть</w:t>
            </w:r>
          </w:p>
        </w:tc>
        <w:tc>
          <w:tcPr>
            <w:tcW w:w="1417" w:type="dxa"/>
          </w:tcPr>
          <w:p>
            <w:pPr>
              <w:pStyle w:val="0"/>
              <w:jc w:val="center"/>
            </w:pPr>
            <w:r>
              <w:rPr>
                <w:sz w:val="24"/>
              </w:rPr>
              <w:t xml:space="preserve">323445,3</w:t>
            </w:r>
          </w:p>
        </w:tc>
        <w:tc>
          <w:tcPr>
            <w:tcW w:w="1304" w:type="dxa"/>
          </w:tcPr>
          <w:p>
            <w:pPr>
              <w:pStyle w:val="0"/>
              <w:jc w:val="center"/>
            </w:pPr>
            <w:r>
              <w:rPr>
                <w:sz w:val="24"/>
              </w:rPr>
              <w:t xml:space="preserve">76345,7</w:t>
            </w:r>
          </w:p>
        </w:tc>
        <w:tc>
          <w:tcPr>
            <w:tcW w:w="1304" w:type="dxa"/>
          </w:tcPr>
          <w:p>
            <w:pPr>
              <w:pStyle w:val="0"/>
              <w:jc w:val="center"/>
            </w:pPr>
            <w:r>
              <w:rPr>
                <w:sz w:val="24"/>
              </w:rPr>
              <w:t xml:space="preserve">79460,4</w:t>
            </w:r>
          </w:p>
        </w:tc>
        <w:tc>
          <w:tcPr>
            <w:tcW w:w="1304" w:type="dxa"/>
          </w:tcPr>
          <w:p>
            <w:pPr>
              <w:pStyle w:val="0"/>
              <w:jc w:val="center"/>
            </w:pPr>
            <w:r>
              <w:rPr>
                <w:sz w:val="24"/>
              </w:rPr>
              <w:t xml:space="preserve">63064,9</w:t>
            </w:r>
          </w:p>
        </w:tc>
        <w:tc>
          <w:tcPr>
            <w:tcW w:w="1304" w:type="dxa"/>
          </w:tcPr>
          <w:p>
            <w:pPr>
              <w:pStyle w:val="0"/>
              <w:jc w:val="center"/>
            </w:pPr>
            <w:r>
              <w:rPr>
                <w:sz w:val="24"/>
              </w:rPr>
              <w:t xml:space="preserve">75167,6</w:t>
            </w:r>
          </w:p>
        </w:tc>
        <w:tc>
          <w:tcPr>
            <w:tcW w:w="1304" w:type="dxa"/>
          </w:tcPr>
          <w:p>
            <w:pPr>
              <w:pStyle w:val="0"/>
              <w:jc w:val="center"/>
            </w:pPr>
            <w:r>
              <w:rPr>
                <w:sz w:val="24"/>
              </w:rPr>
              <w:t xml:space="preserve">69000,6</w:t>
            </w:r>
          </w:p>
        </w:tc>
        <w:tc>
          <w:tcPr>
            <w:tcW w:w="1417" w:type="dxa"/>
          </w:tcPr>
          <w:p>
            <w:pPr>
              <w:pStyle w:val="0"/>
              <w:jc w:val="center"/>
            </w:pPr>
            <w:r>
              <w:rPr>
                <w:sz w:val="24"/>
              </w:rPr>
              <w:t xml:space="preserve">686484,5</w:t>
            </w:r>
          </w:p>
        </w:tc>
      </w:tr>
      <w:tr>
        <w:tc>
          <w:tcPr>
            <w:tcBorders>
              <w:top w:val="nil"/>
            </w:tcBorders>
            <w:vMerge w:val="continue"/>
          </w:tcPr>
          <w:p/>
        </w:tc>
        <w:tc>
          <w:tcPr>
            <w:vMerge w:val="continue"/>
          </w:tcPr>
          <w:p/>
        </w:tc>
        <w:tc>
          <w:tcPr>
            <w:gridSpan w:val="3"/>
            <w:tcW w:w="4478" w:type="dxa"/>
          </w:tcPr>
          <w:p>
            <w:pPr>
              <w:pStyle w:val="0"/>
            </w:pPr>
            <w:r>
              <w:rPr>
                <w:sz w:val="24"/>
              </w:rPr>
              <w:t xml:space="preserve">ВСЕГО</w:t>
            </w:r>
          </w:p>
        </w:tc>
        <w:tc>
          <w:tcPr>
            <w:tcW w:w="1417" w:type="dxa"/>
          </w:tcPr>
          <w:p>
            <w:pPr>
              <w:pStyle w:val="0"/>
              <w:jc w:val="center"/>
            </w:pPr>
            <w:r>
              <w:rPr>
                <w:sz w:val="24"/>
              </w:rPr>
              <w:t xml:space="preserve">1978689,3</w:t>
            </w:r>
          </w:p>
        </w:tc>
        <w:tc>
          <w:tcPr>
            <w:tcW w:w="1304" w:type="dxa"/>
          </w:tcPr>
          <w:p>
            <w:pPr>
              <w:pStyle w:val="0"/>
              <w:jc w:val="center"/>
            </w:pPr>
            <w:r>
              <w:rPr>
                <w:sz w:val="24"/>
              </w:rPr>
              <w:t xml:space="preserve">515546,7</w:t>
            </w:r>
          </w:p>
        </w:tc>
        <w:tc>
          <w:tcPr>
            <w:tcW w:w="1304" w:type="dxa"/>
          </w:tcPr>
          <w:p>
            <w:pPr>
              <w:pStyle w:val="0"/>
              <w:jc w:val="center"/>
            </w:pPr>
            <w:r>
              <w:rPr>
                <w:sz w:val="24"/>
              </w:rPr>
              <w:t xml:space="preserve">79460,4</w:t>
            </w:r>
          </w:p>
        </w:tc>
        <w:tc>
          <w:tcPr>
            <w:tcW w:w="1304" w:type="dxa"/>
          </w:tcPr>
          <w:p>
            <w:pPr>
              <w:pStyle w:val="0"/>
              <w:jc w:val="center"/>
            </w:pPr>
            <w:r>
              <w:rPr>
                <w:sz w:val="24"/>
              </w:rPr>
              <w:t xml:space="preserve">63064,9</w:t>
            </w:r>
          </w:p>
        </w:tc>
        <w:tc>
          <w:tcPr>
            <w:tcW w:w="1304" w:type="dxa"/>
          </w:tcPr>
          <w:p>
            <w:pPr>
              <w:pStyle w:val="0"/>
              <w:jc w:val="center"/>
            </w:pPr>
            <w:r>
              <w:rPr>
                <w:sz w:val="24"/>
              </w:rPr>
              <w:t xml:space="preserve">75167,6</w:t>
            </w:r>
          </w:p>
        </w:tc>
        <w:tc>
          <w:tcPr>
            <w:tcW w:w="1304" w:type="dxa"/>
          </w:tcPr>
          <w:p>
            <w:pPr>
              <w:pStyle w:val="0"/>
              <w:jc w:val="center"/>
            </w:pPr>
            <w:r>
              <w:rPr>
                <w:sz w:val="24"/>
              </w:rPr>
              <w:t xml:space="preserve">69000,6</w:t>
            </w:r>
          </w:p>
        </w:tc>
        <w:tc>
          <w:tcPr>
            <w:tcW w:w="1417" w:type="dxa"/>
          </w:tcPr>
          <w:p>
            <w:pPr>
              <w:pStyle w:val="0"/>
              <w:jc w:val="center"/>
            </w:pPr>
            <w:r>
              <w:rPr>
                <w:sz w:val="24"/>
              </w:rPr>
              <w:t xml:space="preserve">2780929,5</w:t>
            </w:r>
          </w:p>
        </w:tc>
      </w:tr>
      <w:tr>
        <w:tc>
          <w:tcPr>
            <w:tcW w:w="444" w:type="dxa"/>
            <w:tcBorders>
              <w:bottom w:val="nil"/>
            </w:tcBorders>
            <w:vMerge w:val="restart"/>
          </w:tcPr>
          <w:p>
            <w:pPr>
              <w:pStyle w:val="0"/>
              <w:jc w:val="center"/>
            </w:pPr>
            <w:r>
              <w:rPr>
                <w:sz w:val="24"/>
              </w:rPr>
              <w:t xml:space="preserve">4</w:t>
            </w:r>
          </w:p>
        </w:tc>
        <w:tc>
          <w:tcPr>
            <w:tcW w:w="1984" w:type="dxa"/>
            <w:tcBorders>
              <w:bottom w:val="nil"/>
            </w:tcBorders>
            <w:vMerge w:val="restart"/>
          </w:tcPr>
          <w:p>
            <w:pPr>
              <w:pStyle w:val="0"/>
            </w:pPr>
            <w:r>
              <w:rPr>
                <w:sz w:val="24"/>
              </w:rPr>
              <w:t xml:space="preserve">Подпрограмма 3</w:t>
            </w:r>
          </w:p>
        </w:tc>
        <w:tc>
          <w:tcPr>
            <w:tcW w:w="1247" w:type="dxa"/>
            <w:vMerge w:val="restart"/>
          </w:tcPr>
          <w:p>
            <w:pPr>
              <w:pStyle w:val="0"/>
            </w:pPr>
            <w:r>
              <w:rPr>
                <w:sz w:val="24"/>
              </w:rPr>
              <w:t xml:space="preserve">Бюджет Санкт-Петербурга</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387162,8</w:t>
            </w:r>
          </w:p>
        </w:tc>
        <w:tc>
          <w:tcPr>
            <w:tcW w:w="1304" w:type="dxa"/>
          </w:tcPr>
          <w:p>
            <w:pPr>
              <w:pStyle w:val="0"/>
              <w:jc w:val="center"/>
            </w:pPr>
            <w:r>
              <w:rPr>
                <w:sz w:val="24"/>
              </w:rPr>
              <w:t xml:space="preserve">397906,4</w:t>
            </w:r>
          </w:p>
        </w:tc>
        <w:tc>
          <w:tcPr>
            <w:tcW w:w="1304" w:type="dxa"/>
          </w:tcPr>
          <w:p>
            <w:pPr>
              <w:pStyle w:val="0"/>
              <w:jc w:val="center"/>
            </w:pPr>
            <w:r>
              <w:rPr>
                <w:sz w:val="24"/>
              </w:rPr>
              <w:t xml:space="preserve">414520,3</w:t>
            </w:r>
          </w:p>
        </w:tc>
        <w:tc>
          <w:tcPr>
            <w:tcW w:w="1304" w:type="dxa"/>
          </w:tcPr>
          <w:p>
            <w:pPr>
              <w:pStyle w:val="0"/>
              <w:jc w:val="center"/>
            </w:pPr>
            <w:r>
              <w:rPr>
                <w:sz w:val="24"/>
              </w:rPr>
              <w:t xml:space="preserve">439970,0</w:t>
            </w:r>
          </w:p>
        </w:tc>
        <w:tc>
          <w:tcPr>
            <w:tcW w:w="1304" w:type="dxa"/>
          </w:tcPr>
          <w:p>
            <w:pPr>
              <w:pStyle w:val="0"/>
              <w:jc w:val="center"/>
            </w:pPr>
            <w:r>
              <w:rPr>
                <w:sz w:val="24"/>
              </w:rPr>
              <w:t xml:space="preserve">455687,8</w:t>
            </w:r>
          </w:p>
        </w:tc>
        <w:tc>
          <w:tcPr>
            <w:tcW w:w="1304" w:type="dxa"/>
          </w:tcPr>
          <w:p>
            <w:pPr>
              <w:pStyle w:val="0"/>
              <w:jc w:val="center"/>
            </w:pPr>
            <w:r>
              <w:rPr>
                <w:sz w:val="24"/>
              </w:rPr>
              <w:t xml:space="preserve">463121,8</w:t>
            </w:r>
          </w:p>
        </w:tc>
        <w:tc>
          <w:tcPr>
            <w:tcW w:w="1417" w:type="dxa"/>
          </w:tcPr>
          <w:p>
            <w:pPr>
              <w:pStyle w:val="0"/>
              <w:jc w:val="center"/>
            </w:pPr>
            <w:r>
              <w:rPr>
                <w:sz w:val="24"/>
              </w:rPr>
              <w:t xml:space="preserve">2558369,1</w:t>
            </w:r>
          </w:p>
        </w:tc>
      </w:tr>
      <w:tr>
        <w:tc>
          <w:tcPr>
            <w:tcBorders>
              <w:bottom w:val="nil"/>
            </w:tcBorders>
            <w:vMerge w:val="continue"/>
          </w:tcPr>
          <w:p/>
        </w:tc>
        <w:tc>
          <w:tcPr>
            <w:tcBorders>
              <w:bottom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387162,8</w:t>
            </w:r>
          </w:p>
        </w:tc>
        <w:tc>
          <w:tcPr>
            <w:tcW w:w="1304" w:type="dxa"/>
          </w:tcPr>
          <w:p>
            <w:pPr>
              <w:pStyle w:val="0"/>
              <w:jc w:val="center"/>
            </w:pPr>
            <w:r>
              <w:rPr>
                <w:sz w:val="24"/>
              </w:rPr>
              <w:t xml:space="preserve">397906,4</w:t>
            </w:r>
          </w:p>
        </w:tc>
        <w:tc>
          <w:tcPr>
            <w:tcW w:w="1304" w:type="dxa"/>
          </w:tcPr>
          <w:p>
            <w:pPr>
              <w:pStyle w:val="0"/>
              <w:jc w:val="center"/>
            </w:pPr>
            <w:r>
              <w:rPr>
                <w:sz w:val="24"/>
              </w:rPr>
              <w:t xml:space="preserve">414520,3</w:t>
            </w:r>
          </w:p>
        </w:tc>
        <w:tc>
          <w:tcPr>
            <w:tcW w:w="1304" w:type="dxa"/>
          </w:tcPr>
          <w:p>
            <w:pPr>
              <w:pStyle w:val="0"/>
              <w:jc w:val="center"/>
            </w:pPr>
            <w:r>
              <w:rPr>
                <w:sz w:val="24"/>
              </w:rPr>
              <w:t xml:space="preserve">439970,0</w:t>
            </w:r>
          </w:p>
        </w:tc>
        <w:tc>
          <w:tcPr>
            <w:tcW w:w="1304" w:type="dxa"/>
          </w:tcPr>
          <w:p>
            <w:pPr>
              <w:pStyle w:val="0"/>
              <w:jc w:val="center"/>
            </w:pPr>
            <w:r>
              <w:rPr>
                <w:sz w:val="24"/>
              </w:rPr>
              <w:t xml:space="preserve">455687,8</w:t>
            </w:r>
          </w:p>
        </w:tc>
        <w:tc>
          <w:tcPr>
            <w:tcW w:w="1304" w:type="dxa"/>
          </w:tcPr>
          <w:p>
            <w:pPr>
              <w:pStyle w:val="0"/>
              <w:jc w:val="center"/>
            </w:pPr>
            <w:r>
              <w:rPr>
                <w:sz w:val="24"/>
              </w:rPr>
              <w:t xml:space="preserve">463121,8</w:t>
            </w:r>
          </w:p>
        </w:tc>
        <w:tc>
          <w:tcPr>
            <w:tcW w:w="1417" w:type="dxa"/>
          </w:tcPr>
          <w:p>
            <w:pPr>
              <w:pStyle w:val="0"/>
              <w:jc w:val="center"/>
            </w:pPr>
            <w:r>
              <w:rPr>
                <w:sz w:val="24"/>
              </w:rPr>
              <w:t xml:space="preserve">2558369,1</w:t>
            </w:r>
          </w:p>
        </w:tc>
      </w:tr>
      <w:tr>
        <w:tc>
          <w:tcPr>
            <w:tcW w:w="444" w:type="dxa"/>
            <w:tcBorders>
              <w:top w:val="nil"/>
              <w:bottom w:val="nil"/>
            </w:tcBorders>
            <w:vMerge w:val="restart"/>
          </w:tcPr>
          <w:p>
            <w:pPr>
              <w:pStyle w:val="0"/>
              <w:jc w:val="both"/>
            </w:pPr>
            <w:r>
              <w:rPr>
                <w:sz w:val="24"/>
              </w:rPr>
            </w:r>
          </w:p>
        </w:tc>
        <w:tc>
          <w:tcPr>
            <w:tcW w:w="1984" w:type="dxa"/>
            <w:tcBorders>
              <w:top w:val="nil"/>
            </w:tcBorders>
            <w:vMerge w:val="restart"/>
          </w:tcPr>
          <w:p>
            <w:pPr>
              <w:pStyle w:val="0"/>
              <w:jc w:val="both"/>
            </w:pPr>
            <w:r>
              <w:rPr>
                <w:sz w:val="24"/>
              </w:rPr>
            </w:r>
          </w:p>
        </w:tc>
        <w:tc>
          <w:tcPr>
            <w:tcW w:w="1247" w:type="dxa"/>
            <w:vMerge w:val="restart"/>
          </w:tcPr>
          <w:p>
            <w:pPr>
              <w:pStyle w:val="0"/>
            </w:pPr>
            <w:r>
              <w:rPr>
                <w:sz w:val="24"/>
              </w:rPr>
              <w:t xml:space="preserve">Федеральный бюджет</w:t>
            </w:r>
          </w:p>
        </w:tc>
        <w:tc>
          <w:tcPr>
            <w:tcW w:w="1247" w:type="dxa"/>
            <w:vMerge w:val="restart"/>
          </w:tcPr>
          <w:p>
            <w:pPr>
              <w:pStyle w:val="0"/>
            </w:pPr>
            <w:r>
              <w:rPr>
                <w:sz w:val="24"/>
              </w:rPr>
              <w:t xml:space="preserve">Проектная часть</w:t>
            </w:r>
          </w:p>
        </w:tc>
        <w:tc>
          <w:tcPr>
            <w:tcW w:w="1984"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84" w:type="dxa"/>
          </w:tcPr>
          <w:p>
            <w:pPr>
              <w:pStyle w:val="0"/>
            </w:pPr>
            <w:r>
              <w:rPr>
                <w:sz w:val="24"/>
              </w:rPr>
              <w:t xml:space="preserve">ИТОГО</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3594,4</w:t>
            </w:r>
          </w:p>
        </w:tc>
        <w:tc>
          <w:tcPr>
            <w:tcW w:w="1304" w:type="dxa"/>
          </w:tcPr>
          <w:p>
            <w:pPr>
              <w:pStyle w:val="0"/>
              <w:jc w:val="center"/>
            </w:pPr>
            <w:r>
              <w:rPr>
                <w:sz w:val="24"/>
              </w:rPr>
              <w:t xml:space="preserve">3595,0</w:t>
            </w:r>
          </w:p>
        </w:tc>
        <w:tc>
          <w:tcPr>
            <w:tcW w:w="1304" w:type="dxa"/>
          </w:tcPr>
          <w:p>
            <w:pPr>
              <w:pStyle w:val="0"/>
              <w:jc w:val="center"/>
            </w:pPr>
            <w:r>
              <w:rPr>
                <w:sz w:val="24"/>
              </w:rPr>
              <w:t xml:space="preserve">3594,9</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10784,3</w:t>
            </w:r>
          </w:p>
        </w:tc>
      </w:tr>
      <w:tr>
        <w:tc>
          <w:tcPr>
            <w:tcBorders>
              <w:top w:val="nil"/>
              <w:bottom w:val="nil"/>
            </w:tcBorders>
            <w:vMerge w:val="continue"/>
          </w:tcPr>
          <w:p/>
        </w:tc>
        <w:tc>
          <w:tcPr>
            <w:tcBorders>
              <w:top w:val="nil"/>
            </w:tcBorders>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3594,4</w:t>
            </w:r>
          </w:p>
        </w:tc>
        <w:tc>
          <w:tcPr>
            <w:tcW w:w="1304" w:type="dxa"/>
          </w:tcPr>
          <w:p>
            <w:pPr>
              <w:pStyle w:val="0"/>
              <w:jc w:val="center"/>
            </w:pPr>
            <w:r>
              <w:rPr>
                <w:sz w:val="24"/>
              </w:rPr>
              <w:t xml:space="preserve">3595,0</w:t>
            </w:r>
          </w:p>
        </w:tc>
        <w:tc>
          <w:tcPr>
            <w:tcW w:w="1304" w:type="dxa"/>
          </w:tcPr>
          <w:p>
            <w:pPr>
              <w:pStyle w:val="0"/>
              <w:jc w:val="center"/>
            </w:pPr>
            <w:r>
              <w:rPr>
                <w:sz w:val="24"/>
              </w:rPr>
              <w:t xml:space="preserve">3594,9</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10784,3</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31" w:type="dxa"/>
          </w:tcPr>
          <w:p>
            <w:pPr>
              <w:pStyle w:val="0"/>
            </w:pPr>
            <w:r>
              <w:rPr>
                <w:sz w:val="24"/>
              </w:rPr>
              <w:t xml:space="preserve">Процессная часть</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W w:w="444" w:type="dxa"/>
            <w:tcBorders>
              <w:top w:val="nil"/>
            </w:tcBorders>
            <w:vMerge w:val="restart"/>
          </w:tcPr>
          <w:p>
            <w:pPr>
              <w:pStyle w:val="0"/>
              <w:jc w:val="both"/>
            </w:pPr>
            <w:r>
              <w:rPr>
                <w:sz w:val="24"/>
              </w:rPr>
            </w:r>
          </w:p>
        </w:tc>
        <w:tc>
          <w:tcPr>
            <w:tcW w:w="1984"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31" w:type="dxa"/>
          </w:tcPr>
          <w:p>
            <w:pPr>
              <w:pStyle w:val="0"/>
            </w:pPr>
            <w:r>
              <w:rPr>
                <w:sz w:val="24"/>
              </w:rPr>
              <w:t xml:space="preserve">Региональные проекты,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Региональные проекты, не входящие в состав национальных проектов</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Адресная инвестиционная программа, не относящаяся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31" w:type="dxa"/>
          </w:tcPr>
          <w:p>
            <w:pPr>
              <w:pStyle w:val="0"/>
            </w:pPr>
            <w:r>
              <w:rPr>
                <w:sz w:val="24"/>
              </w:rPr>
              <w:t xml:space="preserve">ВСЕГО</w:t>
            </w:r>
          </w:p>
        </w:tc>
        <w:tc>
          <w:tcPr>
            <w:tcW w:w="1417"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tcBorders>
              <w:top w:val="nil"/>
            </w:tcBorders>
            <w:vMerge w:val="continue"/>
          </w:tcPr>
          <w:p/>
        </w:tc>
        <w:tc>
          <w:tcPr>
            <w:vMerge w:val="continue"/>
          </w:tcPr>
          <w:p/>
        </w:tc>
        <w:tc>
          <w:tcPr>
            <w:gridSpan w:val="3"/>
            <w:tcW w:w="4478" w:type="dxa"/>
          </w:tcPr>
          <w:p>
            <w:pPr>
              <w:pStyle w:val="0"/>
            </w:pPr>
            <w:r>
              <w:rPr>
                <w:sz w:val="24"/>
              </w:rPr>
              <w:t xml:space="preserve">Процессная часть</w:t>
            </w:r>
          </w:p>
        </w:tc>
        <w:tc>
          <w:tcPr>
            <w:tcW w:w="1417" w:type="dxa"/>
          </w:tcPr>
          <w:p>
            <w:pPr>
              <w:pStyle w:val="0"/>
              <w:jc w:val="center"/>
            </w:pPr>
            <w:r>
              <w:rPr>
                <w:sz w:val="24"/>
              </w:rPr>
              <w:t xml:space="preserve">390757,2</w:t>
            </w:r>
          </w:p>
        </w:tc>
        <w:tc>
          <w:tcPr>
            <w:tcW w:w="1304" w:type="dxa"/>
          </w:tcPr>
          <w:p>
            <w:pPr>
              <w:pStyle w:val="0"/>
              <w:jc w:val="center"/>
            </w:pPr>
            <w:r>
              <w:rPr>
                <w:sz w:val="24"/>
              </w:rPr>
              <w:t xml:space="preserve">401501,4</w:t>
            </w:r>
          </w:p>
        </w:tc>
        <w:tc>
          <w:tcPr>
            <w:tcW w:w="1304" w:type="dxa"/>
          </w:tcPr>
          <w:p>
            <w:pPr>
              <w:pStyle w:val="0"/>
              <w:jc w:val="center"/>
            </w:pPr>
            <w:r>
              <w:rPr>
                <w:sz w:val="24"/>
              </w:rPr>
              <w:t xml:space="preserve">418115,2</w:t>
            </w:r>
          </w:p>
        </w:tc>
        <w:tc>
          <w:tcPr>
            <w:tcW w:w="1304" w:type="dxa"/>
          </w:tcPr>
          <w:p>
            <w:pPr>
              <w:pStyle w:val="0"/>
              <w:jc w:val="center"/>
            </w:pPr>
            <w:r>
              <w:rPr>
                <w:sz w:val="24"/>
              </w:rPr>
              <w:t xml:space="preserve">439970,0</w:t>
            </w:r>
          </w:p>
        </w:tc>
        <w:tc>
          <w:tcPr>
            <w:tcW w:w="1304" w:type="dxa"/>
          </w:tcPr>
          <w:p>
            <w:pPr>
              <w:pStyle w:val="0"/>
              <w:jc w:val="center"/>
            </w:pPr>
            <w:r>
              <w:rPr>
                <w:sz w:val="24"/>
              </w:rPr>
              <w:t xml:space="preserve">455687,8</w:t>
            </w:r>
          </w:p>
        </w:tc>
        <w:tc>
          <w:tcPr>
            <w:tcW w:w="1304" w:type="dxa"/>
          </w:tcPr>
          <w:p>
            <w:pPr>
              <w:pStyle w:val="0"/>
              <w:jc w:val="center"/>
            </w:pPr>
            <w:r>
              <w:rPr>
                <w:sz w:val="24"/>
              </w:rPr>
              <w:t xml:space="preserve">463121,8</w:t>
            </w:r>
          </w:p>
        </w:tc>
        <w:tc>
          <w:tcPr>
            <w:tcW w:w="1417" w:type="dxa"/>
          </w:tcPr>
          <w:p>
            <w:pPr>
              <w:pStyle w:val="0"/>
              <w:jc w:val="center"/>
            </w:pPr>
            <w:r>
              <w:rPr>
                <w:sz w:val="24"/>
              </w:rPr>
              <w:t xml:space="preserve">2569153,4</w:t>
            </w:r>
          </w:p>
        </w:tc>
      </w:tr>
      <w:tr>
        <w:tc>
          <w:tcPr>
            <w:tcBorders>
              <w:top w:val="nil"/>
            </w:tcBorders>
            <w:vMerge w:val="continue"/>
          </w:tcPr>
          <w:p/>
        </w:tc>
        <w:tc>
          <w:tcPr>
            <w:vMerge w:val="continue"/>
          </w:tcPr>
          <w:p/>
        </w:tc>
        <w:tc>
          <w:tcPr>
            <w:gridSpan w:val="3"/>
            <w:tcW w:w="4478" w:type="dxa"/>
          </w:tcPr>
          <w:p>
            <w:pPr>
              <w:pStyle w:val="0"/>
            </w:pPr>
            <w:r>
              <w:rPr>
                <w:sz w:val="24"/>
              </w:rPr>
              <w:t xml:space="preserve">ВСЕГО</w:t>
            </w:r>
          </w:p>
        </w:tc>
        <w:tc>
          <w:tcPr>
            <w:tcW w:w="1417" w:type="dxa"/>
          </w:tcPr>
          <w:p>
            <w:pPr>
              <w:pStyle w:val="0"/>
              <w:jc w:val="center"/>
            </w:pPr>
            <w:r>
              <w:rPr>
                <w:sz w:val="24"/>
              </w:rPr>
              <w:t xml:space="preserve">390757,2</w:t>
            </w:r>
          </w:p>
        </w:tc>
        <w:tc>
          <w:tcPr>
            <w:tcW w:w="1304" w:type="dxa"/>
          </w:tcPr>
          <w:p>
            <w:pPr>
              <w:pStyle w:val="0"/>
              <w:jc w:val="center"/>
            </w:pPr>
            <w:r>
              <w:rPr>
                <w:sz w:val="24"/>
              </w:rPr>
              <w:t xml:space="preserve">401501,4</w:t>
            </w:r>
          </w:p>
        </w:tc>
        <w:tc>
          <w:tcPr>
            <w:tcW w:w="1304" w:type="dxa"/>
          </w:tcPr>
          <w:p>
            <w:pPr>
              <w:pStyle w:val="0"/>
              <w:jc w:val="center"/>
            </w:pPr>
            <w:r>
              <w:rPr>
                <w:sz w:val="24"/>
              </w:rPr>
              <w:t xml:space="preserve">418115,2</w:t>
            </w:r>
          </w:p>
        </w:tc>
        <w:tc>
          <w:tcPr>
            <w:tcW w:w="1304" w:type="dxa"/>
          </w:tcPr>
          <w:p>
            <w:pPr>
              <w:pStyle w:val="0"/>
              <w:jc w:val="center"/>
            </w:pPr>
            <w:r>
              <w:rPr>
                <w:sz w:val="24"/>
              </w:rPr>
              <w:t xml:space="preserve">439970,0</w:t>
            </w:r>
          </w:p>
        </w:tc>
        <w:tc>
          <w:tcPr>
            <w:tcW w:w="1304" w:type="dxa"/>
          </w:tcPr>
          <w:p>
            <w:pPr>
              <w:pStyle w:val="0"/>
              <w:jc w:val="center"/>
            </w:pPr>
            <w:r>
              <w:rPr>
                <w:sz w:val="24"/>
              </w:rPr>
              <w:t xml:space="preserve">455687,8</w:t>
            </w:r>
          </w:p>
        </w:tc>
        <w:tc>
          <w:tcPr>
            <w:tcW w:w="1304" w:type="dxa"/>
          </w:tcPr>
          <w:p>
            <w:pPr>
              <w:pStyle w:val="0"/>
              <w:jc w:val="center"/>
            </w:pPr>
            <w:r>
              <w:rPr>
                <w:sz w:val="24"/>
              </w:rPr>
              <w:t xml:space="preserve">463121,8</w:t>
            </w:r>
          </w:p>
        </w:tc>
        <w:tc>
          <w:tcPr>
            <w:tcW w:w="1417" w:type="dxa"/>
          </w:tcPr>
          <w:p>
            <w:pPr>
              <w:pStyle w:val="0"/>
              <w:jc w:val="center"/>
            </w:pPr>
            <w:r>
              <w:rPr>
                <w:sz w:val="24"/>
              </w:rPr>
              <w:t xml:space="preserve">2569153,4</w:t>
            </w:r>
          </w:p>
        </w:tc>
      </w:tr>
    </w:tbl>
    <w:p>
      <w:pPr>
        <w:sectPr>
          <w:headerReference w:type="default" r:id="rId160"/>
          <w:headerReference w:type="first" r:id="rId160"/>
          <w:footerReference w:type="default" r:id="rId161"/>
          <w:footerReference w:type="first" r:id="rId161"/>
          <w:pgSz w:w="16838" w:h="11906" w:orient="landscape"/>
          <w:pgMar w:top="1133" w:right="397" w:bottom="566" w:left="397" w:header="0" w:footer="0" w:gutter="0"/>
          <w:titlePg/>
        </w:sectPr>
      </w:pPr>
    </w:p>
    <w:p>
      <w:pPr>
        <w:pStyle w:val="0"/>
        <w:ind w:firstLine="540"/>
        <w:jc w:val="both"/>
      </w:pPr>
      <w:r>
        <w:rPr>
          <w:sz w:val="24"/>
        </w:rPr>
      </w:r>
    </w:p>
    <w:p>
      <w:pPr>
        <w:pStyle w:val="2"/>
        <w:outlineLvl w:val="3"/>
        <w:jc w:val="center"/>
      </w:pPr>
      <w:r>
        <w:rPr>
          <w:sz w:val="24"/>
        </w:rPr>
        <w:t xml:space="preserve">1.7.2. Объем финансирования государственной программы</w:t>
      </w:r>
    </w:p>
    <w:p>
      <w:pPr>
        <w:pStyle w:val="2"/>
        <w:jc w:val="center"/>
      </w:pPr>
      <w:r>
        <w:rPr>
          <w:sz w:val="24"/>
        </w:rPr>
        <w:t xml:space="preserve">по ответственному исполнителю, исполнителям</w:t>
      </w:r>
    </w:p>
    <w:p>
      <w:pPr>
        <w:pStyle w:val="2"/>
        <w:jc w:val="center"/>
      </w:pPr>
      <w:r>
        <w:rPr>
          <w:sz w:val="24"/>
        </w:rPr>
        <w:t xml:space="preserve">и участникам государственной программы</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984"/>
        <w:gridCol w:w="2098"/>
        <w:gridCol w:w="1304"/>
        <w:gridCol w:w="1304"/>
        <w:gridCol w:w="1304"/>
        <w:gridCol w:w="1304"/>
        <w:gridCol w:w="1304"/>
        <w:gridCol w:w="1304"/>
        <w:gridCol w:w="1417"/>
      </w:tblGrid>
      <w:tr>
        <w:tc>
          <w:tcPr>
            <w:tcW w:w="624"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ответственного исполнителя, соисполнителя, участника государственной программы</w:t>
            </w:r>
          </w:p>
        </w:tc>
        <w:tc>
          <w:tcPr>
            <w:tcW w:w="2098" w:type="dxa"/>
            <w:vMerge w:val="restart"/>
          </w:tcPr>
          <w:p>
            <w:pPr>
              <w:pStyle w:val="0"/>
              <w:jc w:val="center"/>
            </w:pPr>
            <w:r>
              <w:rPr>
                <w:sz w:val="24"/>
              </w:rPr>
              <w:t xml:space="preserve">Вид источника финансирования</w:t>
            </w:r>
          </w:p>
        </w:tc>
        <w:tc>
          <w:tcPr>
            <w:gridSpan w:val="6"/>
            <w:tcW w:w="7824" w:type="dxa"/>
          </w:tcPr>
          <w:p>
            <w:pPr>
              <w:pStyle w:val="0"/>
              <w:jc w:val="center"/>
            </w:pPr>
            <w:r>
              <w:rPr>
                <w:sz w:val="24"/>
              </w:rPr>
              <w:t xml:space="preserve">Объем финансирования по годам, тыс. руб.</w:t>
            </w:r>
          </w:p>
        </w:tc>
        <w:tc>
          <w:tcPr>
            <w:tcW w:w="1417"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tcW w:w="1304" w:type="dxa"/>
          </w:tcPr>
          <w:p>
            <w:pPr>
              <w:pStyle w:val="0"/>
              <w:jc w:val="center"/>
            </w:pPr>
            <w:r>
              <w:rPr>
                <w:sz w:val="24"/>
              </w:rPr>
              <w:t xml:space="preserve">2026 г.</w:t>
            </w:r>
          </w:p>
        </w:tc>
        <w:tc>
          <w:tcPr>
            <w:tcW w:w="1304" w:type="dxa"/>
          </w:tcPr>
          <w:p>
            <w:pPr>
              <w:pStyle w:val="0"/>
              <w:jc w:val="center"/>
            </w:pPr>
            <w:r>
              <w:rPr>
                <w:sz w:val="24"/>
              </w:rPr>
              <w:t xml:space="preserve">2027 г.</w:t>
            </w:r>
          </w:p>
        </w:tc>
        <w:tc>
          <w:tcPr>
            <w:tcW w:w="1304" w:type="dxa"/>
          </w:tcPr>
          <w:p>
            <w:pPr>
              <w:pStyle w:val="0"/>
              <w:jc w:val="center"/>
            </w:pPr>
            <w:r>
              <w:rPr>
                <w:sz w:val="24"/>
              </w:rPr>
              <w:t xml:space="preserve">2028 г.</w:t>
            </w:r>
          </w:p>
        </w:tc>
        <w:tc>
          <w:tcPr>
            <w:tcW w:w="1304" w:type="dxa"/>
          </w:tcPr>
          <w:p>
            <w:pPr>
              <w:pStyle w:val="0"/>
              <w:jc w:val="center"/>
            </w:pPr>
            <w:r>
              <w:rPr>
                <w:sz w:val="24"/>
              </w:rPr>
              <w:t xml:space="preserve">2029 г.</w:t>
            </w:r>
          </w:p>
        </w:tc>
        <w:tc>
          <w:tcPr>
            <w:tcW w:w="1304" w:type="dxa"/>
          </w:tcPr>
          <w:p>
            <w:pPr>
              <w:pStyle w:val="0"/>
              <w:jc w:val="center"/>
            </w:pPr>
            <w:r>
              <w:rPr>
                <w:sz w:val="24"/>
              </w:rPr>
              <w:t xml:space="preserve">2030 г.</w:t>
            </w:r>
          </w:p>
        </w:tc>
        <w:tc>
          <w:tcPr>
            <w:tcW w:w="1304" w:type="dxa"/>
          </w:tcPr>
          <w:p>
            <w:pPr>
              <w:pStyle w:val="0"/>
              <w:jc w:val="center"/>
            </w:pPr>
            <w:r>
              <w:rPr>
                <w:sz w:val="24"/>
              </w:rPr>
              <w:t xml:space="preserve">2031 г.</w:t>
            </w:r>
          </w:p>
        </w:tc>
        <w:tc>
          <w:tcPr>
            <w:vMerge w:val="continue"/>
          </w:tcPr>
          <w:p/>
        </w:tc>
      </w:tr>
      <w:tr>
        <w:tc>
          <w:tcPr>
            <w:tcW w:w="624" w:type="dxa"/>
          </w:tcPr>
          <w:p>
            <w:pPr>
              <w:pStyle w:val="0"/>
              <w:jc w:val="center"/>
            </w:pPr>
            <w:r>
              <w:rPr>
                <w:sz w:val="24"/>
              </w:rPr>
              <w:t xml:space="preserve">1</w:t>
            </w:r>
          </w:p>
        </w:tc>
        <w:tc>
          <w:tcPr>
            <w:tcW w:w="1984" w:type="dxa"/>
          </w:tcPr>
          <w:p>
            <w:pPr>
              <w:pStyle w:val="0"/>
              <w:jc w:val="center"/>
            </w:pPr>
            <w:r>
              <w:rPr>
                <w:sz w:val="24"/>
              </w:rPr>
              <w:t xml:space="preserve">2</w:t>
            </w:r>
          </w:p>
        </w:tc>
        <w:tc>
          <w:tcPr>
            <w:tcW w:w="2098" w:type="dxa"/>
          </w:tcPr>
          <w:p>
            <w:pPr>
              <w:pStyle w:val="0"/>
              <w:jc w:val="center"/>
            </w:pPr>
            <w:r>
              <w:rPr>
                <w:sz w:val="24"/>
              </w:rPr>
              <w:t xml:space="preserve">3</w:t>
            </w:r>
          </w:p>
        </w:tc>
        <w:tc>
          <w:tcPr>
            <w:tcW w:w="1304" w:type="dxa"/>
          </w:tcPr>
          <w:p>
            <w:pPr>
              <w:pStyle w:val="0"/>
              <w:jc w:val="center"/>
            </w:pPr>
            <w:r>
              <w:rPr>
                <w:sz w:val="24"/>
              </w:rPr>
              <w:t xml:space="preserve">4</w:t>
            </w:r>
          </w:p>
        </w:tc>
        <w:tc>
          <w:tcPr>
            <w:tcW w:w="1304"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c>
          <w:tcPr>
            <w:tcW w:w="1417" w:type="dxa"/>
          </w:tcPr>
          <w:p>
            <w:pPr>
              <w:pStyle w:val="0"/>
              <w:jc w:val="center"/>
            </w:pPr>
            <w:r>
              <w:rPr>
                <w:sz w:val="24"/>
              </w:rPr>
              <w:t xml:space="preserve">10</w:t>
            </w:r>
          </w:p>
        </w:tc>
      </w:tr>
      <w:tr>
        <w:tc>
          <w:tcPr>
            <w:tcW w:w="624" w:type="dxa"/>
            <w:vMerge w:val="restart"/>
          </w:tcPr>
          <w:p>
            <w:pPr>
              <w:pStyle w:val="0"/>
              <w:jc w:val="center"/>
            </w:pPr>
            <w:r>
              <w:rPr>
                <w:sz w:val="24"/>
              </w:rPr>
              <w:t xml:space="preserve">1</w:t>
            </w:r>
          </w:p>
        </w:tc>
        <w:tc>
          <w:tcPr>
            <w:tcW w:w="1984" w:type="dxa"/>
            <w:vMerge w:val="restart"/>
          </w:tcPr>
          <w:p>
            <w:pPr>
              <w:pStyle w:val="0"/>
            </w:pPr>
            <w:r>
              <w:rPr>
                <w:sz w:val="24"/>
              </w:rPr>
              <w:t xml:space="preserve">КППИТ</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8546636,7</w:t>
            </w:r>
          </w:p>
        </w:tc>
        <w:tc>
          <w:tcPr>
            <w:tcW w:w="1304" w:type="dxa"/>
          </w:tcPr>
          <w:p>
            <w:pPr>
              <w:pStyle w:val="0"/>
              <w:jc w:val="center"/>
            </w:pPr>
            <w:r>
              <w:rPr>
                <w:sz w:val="24"/>
              </w:rPr>
              <w:t xml:space="preserve">3923669,8</w:t>
            </w:r>
          </w:p>
        </w:tc>
        <w:tc>
          <w:tcPr>
            <w:tcW w:w="1304" w:type="dxa"/>
          </w:tcPr>
          <w:p>
            <w:pPr>
              <w:pStyle w:val="0"/>
              <w:jc w:val="center"/>
            </w:pPr>
            <w:r>
              <w:rPr>
                <w:sz w:val="24"/>
              </w:rPr>
              <w:t xml:space="preserve">7227434,8</w:t>
            </w:r>
          </w:p>
        </w:tc>
        <w:tc>
          <w:tcPr>
            <w:tcW w:w="1304" w:type="dxa"/>
          </w:tcPr>
          <w:p>
            <w:pPr>
              <w:pStyle w:val="0"/>
              <w:jc w:val="center"/>
            </w:pPr>
            <w:r>
              <w:rPr>
                <w:sz w:val="24"/>
              </w:rPr>
              <w:t xml:space="preserve">5205156,3</w:t>
            </w:r>
          </w:p>
        </w:tc>
        <w:tc>
          <w:tcPr>
            <w:tcW w:w="1304" w:type="dxa"/>
          </w:tcPr>
          <w:p>
            <w:pPr>
              <w:pStyle w:val="0"/>
              <w:jc w:val="center"/>
            </w:pPr>
            <w:r>
              <w:rPr>
                <w:sz w:val="24"/>
              </w:rPr>
              <w:t xml:space="preserve">4725078,3</w:t>
            </w:r>
          </w:p>
        </w:tc>
        <w:tc>
          <w:tcPr>
            <w:tcW w:w="1304" w:type="dxa"/>
          </w:tcPr>
          <w:p>
            <w:pPr>
              <w:pStyle w:val="0"/>
              <w:jc w:val="center"/>
            </w:pPr>
            <w:r>
              <w:rPr>
                <w:sz w:val="24"/>
              </w:rPr>
              <w:t xml:space="preserve">3919814,3</w:t>
            </w:r>
          </w:p>
        </w:tc>
        <w:tc>
          <w:tcPr>
            <w:tcW w:w="1417" w:type="dxa"/>
          </w:tcPr>
          <w:p>
            <w:pPr>
              <w:pStyle w:val="0"/>
              <w:jc w:val="center"/>
            </w:pPr>
            <w:r>
              <w:rPr>
                <w:sz w:val="24"/>
              </w:rPr>
              <w:t xml:space="preserve">33547790,2</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19594,4</w:t>
            </w:r>
          </w:p>
        </w:tc>
        <w:tc>
          <w:tcPr>
            <w:tcW w:w="1304" w:type="dxa"/>
          </w:tcPr>
          <w:p>
            <w:pPr>
              <w:pStyle w:val="0"/>
              <w:jc w:val="center"/>
            </w:pPr>
            <w:r>
              <w:rPr>
                <w:sz w:val="24"/>
              </w:rPr>
              <w:t xml:space="preserve">3595,0</w:t>
            </w:r>
          </w:p>
        </w:tc>
        <w:tc>
          <w:tcPr>
            <w:tcW w:w="1304" w:type="dxa"/>
          </w:tcPr>
          <w:p>
            <w:pPr>
              <w:pStyle w:val="0"/>
              <w:jc w:val="center"/>
            </w:pPr>
            <w:r>
              <w:rPr>
                <w:sz w:val="24"/>
              </w:rPr>
              <w:t xml:space="preserve">3594,9</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26784,3</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8566231,1</w:t>
            </w:r>
          </w:p>
        </w:tc>
        <w:tc>
          <w:tcPr>
            <w:tcW w:w="1304" w:type="dxa"/>
          </w:tcPr>
          <w:p>
            <w:pPr>
              <w:pStyle w:val="0"/>
              <w:jc w:val="center"/>
            </w:pPr>
            <w:r>
              <w:rPr>
                <w:sz w:val="24"/>
              </w:rPr>
              <w:t xml:space="preserve">3927264,8</w:t>
            </w:r>
          </w:p>
        </w:tc>
        <w:tc>
          <w:tcPr>
            <w:tcW w:w="1304" w:type="dxa"/>
          </w:tcPr>
          <w:p>
            <w:pPr>
              <w:pStyle w:val="0"/>
              <w:jc w:val="center"/>
            </w:pPr>
            <w:r>
              <w:rPr>
                <w:sz w:val="24"/>
              </w:rPr>
              <w:t xml:space="preserve">7231029,7</w:t>
            </w:r>
          </w:p>
        </w:tc>
        <w:tc>
          <w:tcPr>
            <w:tcW w:w="1304" w:type="dxa"/>
          </w:tcPr>
          <w:p>
            <w:pPr>
              <w:pStyle w:val="0"/>
              <w:jc w:val="center"/>
            </w:pPr>
            <w:r>
              <w:rPr>
                <w:sz w:val="24"/>
              </w:rPr>
              <w:t xml:space="preserve">5205156,3</w:t>
            </w:r>
          </w:p>
        </w:tc>
        <w:tc>
          <w:tcPr>
            <w:tcW w:w="1304" w:type="dxa"/>
          </w:tcPr>
          <w:p>
            <w:pPr>
              <w:pStyle w:val="0"/>
              <w:jc w:val="center"/>
            </w:pPr>
            <w:r>
              <w:rPr>
                <w:sz w:val="24"/>
              </w:rPr>
              <w:t xml:space="preserve">4725078,3</w:t>
            </w:r>
          </w:p>
        </w:tc>
        <w:tc>
          <w:tcPr>
            <w:tcW w:w="1304" w:type="dxa"/>
          </w:tcPr>
          <w:p>
            <w:pPr>
              <w:pStyle w:val="0"/>
              <w:jc w:val="center"/>
            </w:pPr>
            <w:r>
              <w:rPr>
                <w:sz w:val="24"/>
              </w:rPr>
              <w:t xml:space="preserve">3919814,3</w:t>
            </w:r>
          </w:p>
        </w:tc>
        <w:tc>
          <w:tcPr>
            <w:tcW w:w="1417" w:type="dxa"/>
          </w:tcPr>
          <w:p>
            <w:pPr>
              <w:pStyle w:val="0"/>
              <w:jc w:val="center"/>
            </w:pPr>
            <w:r>
              <w:rPr>
                <w:sz w:val="24"/>
              </w:rPr>
              <w:t xml:space="preserve">33574574,5</w:t>
            </w:r>
          </w:p>
        </w:tc>
      </w:tr>
      <w:tr>
        <w:tc>
          <w:tcPr>
            <w:tcW w:w="624" w:type="dxa"/>
            <w:vMerge w:val="restart"/>
          </w:tcPr>
          <w:p>
            <w:pPr>
              <w:pStyle w:val="0"/>
              <w:jc w:val="center"/>
            </w:pPr>
            <w:r>
              <w:rPr>
                <w:sz w:val="24"/>
              </w:rPr>
              <w:t xml:space="preserve">1.1</w:t>
            </w:r>
          </w:p>
        </w:tc>
        <w:tc>
          <w:tcPr>
            <w:tcW w:w="1984" w:type="dxa"/>
            <w:vMerge w:val="restart"/>
          </w:tcPr>
          <w:p>
            <w:pPr>
              <w:pStyle w:val="0"/>
            </w:pPr>
            <w:r>
              <w:rPr>
                <w:sz w:val="24"/>
              </w:rPr>
              <w:t xml:space="preserve">Подпрограмма 1</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7889540,6</w:t>
            </w:r>
          </w:p>
        </w:tc>
        <w:tc>
          <w:tcPr>
            <w:tcW w:w="1304" w:type="dxa"/>
          </w:tcPr>
          <w:p>
            <w:pPr>
              <w:pStyle w:val="0"/>
              <w:jc w:val="center"/>
            </w:pPr>
            <w:r>
              <w:rPr>
                <w:sz w:val="24"/>
              </w:rPr>
              <w:t xml:space="preserve">3505155,8</w:t>
            </w:r>
          </w:p>
        </w:tc>
        <w:tc>
          <w:tcPr>
            <w:tcW w:w="1304" w:type="dxa"/>
          </w:tcPr>
          <w:p>
            <w:pPr>
              <w:pStyle w:val="0"/>
              <w:jc w:val="center"/>
            </w:pPr>
            <w:r>
              <w:rPr>
                <w:sz w:val="24"/>
              </w:rPr>
              <w:t xml:space="preserve">6791466,1</w:t>
            </w:r>
          </w:p>
        </w:tc>
        <w:tc>
          <w:tcPr>
            <w:tcW w:w="1304" w:type="dxa"/>
          </w:tcPr>
          <w:p>
            <w:pPr>
              <w:pStyle w:val="0"/>
              <w:jc w:val="center"/>
            </w:pPr>
            <w:r>
              <w:rPr>
                <w:sz w:val="24"/>
              </w:rPr>
              <w:t xml:space="preserve">4742914,3</w:t>
            </w:r>
          </w:p>
        </w:tc>
        <w:tc>
          <w:tcPr>
            <w:tcW w:w="1304" w:type="dxa"/>
          </w:tcPr>
          <w:p>
            <w:pPr>
              <w:pStyle w:val="0"/>
              <w:jc w:val="center"/>
            </w:pPr>
            <w:r>
              <w:rPr>
                <w:sz w:val="24"/>
              </w:rPr>
              <w:t xml:space="preserve">4244222,9</w:t>
            </w:r>
          </w:p>
        </w:tc>
        <w:tc>
          <w:tcPr>
            <w:tcW w:w="1304" w:type="dxa"/>
          </w:tcPr>
          <w:p>
            <w:pPr>
              <w:pStyle w:val="0"/>
              <w:jc w:val="center"/>
            </w:pPr>
            <w:r>
              <w:rPr>
                <w:sz w:val="24"/>
              </w:rPr>
              <w:t xml:space="preserve">3387691,9</w:t>
            </w:r>
          </w:p>
        </w:tc>
        <w:tc>
          <w:tcPr>
            <w:tcW w:w="1417" w:type="dxa"/>
          </w:tcPr>
          <w:p>
            <w:pPr>
              <w:pStyle w:val="0"/>
              <w:jc w:val="center"/>
            </w:pPr>
            <w:r>
              <w:rPr>
                <w:sz w:val="24"/>
              </w:rPr>
              <w:t xml:space="preserve">30560991,6</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16000,0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16000,0</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7905540,6</w:t>
            </w:r>
          </w:p>
        </w:tc>
        <w:tc>
          <w:tcPr>
            <w:tcW w:w="1304" w:type="dxa"/>
          </w:tcPr>
          <w:p>
            <w:pPr>
              <w:pStyle w:val="0"/>
              <w:jc w:val="center"/>
            </w:pPr>
            <w:r>
              <w:rPr>
                <w:sz w:val="24"/>
              </w:rPr>
              <w:t xml:space="preserve">3505155,8</w:t>
            </w:r>
          </w:p>
        </w:tc>
        <w:tc>
          <w:tcPr>
            <w:tcW w:w="1304" w:type="dxa"/>
          </w:tcPr>
          <w:p>
            <w:pPr>
              <w:pStyle w:val="0"/>
              <w:jc w:val="center"/>
            </w:pPr>
            <w:r>
              <w:rPr>
                <w:sz w:val="24"/>
              </w:rPr>
              <w:t xml:space="preserve">6791466,1</w:t>
            </w:r>
          </w:p>
        </w:tc>
        <w:tc>
          <w:tcPr>
            <w:tcW w:w="1304" w:type="dxa"/>
          </w:tcPr>
          <w:p>
            <w:pPr>
              <w:pStyle w:val="0"/>
              <w:jc w:val="center"/>
            </w:pPr>
            <w:r>
              <w:rPr>
                <w:sz w:val="24"/>
              </w:rPr>
              <w:t xml:space="preserve">4742914,3</w:t>
            </w:r>
          </w:p>
        </w:tc>
        <w:tc>
          <w:tcPr>
            <w:tcW w:w="1304" w:type="dxa"/>
          </w:tcPr>
          <w:p>
            <w:pPr>
              <w:pStyle w:val="0"/>
              <w:jc w:val="center"/>
            </w:pPr>
            <w:r>
              <w:rPr>
                <w:sz w:val="24"/>
              </w:rPr>
              <w:t xml:space="preserve">4244222,9</w:t>
            </w:r>
          </w:p>
        </w:tc>
        <w:tc>
          <w:tcPr>
            <w:tcW w:w="1304" w:type="dxa"/>
          </w:tcPr>
          <w:p>
            <w:pPr>
              <w:pStyle w:val="0"/>
              <w:jc w:val="center"/>
            </w:pPr>
            <w:r>
              <w:rPr>
                <w:sz w:val="24"/>
              </w:rPr>
              <w:t xml:space="preserve">3387691,9</w:t>
            </w:r>
          </w:p>
        </w:tc>
        <w:tc>
          <w:tcPr>
            <w:tcW w:w="1417" w:type="dxa"/>
          </w:tcPr>
          <w:p>
            <w:pPr>
              <w:pStyle w:val="0"/>
              <w:jc w:val="center"/>
            </w:pPr>
            <w:r>
              <w:rPr>
                <w:sz w:val="24"/>
              </w:rPr>
              <w:t xml:space="preserve">30576991,6</w:t>
            </w:r>
          </w:p>
        </w:tc>
      </w:tr>
      <w:tr>
        <w:tc>
          <w:tcPr>
            <w:tcW w:w="624" w:type="dxa"/>
            <w:vMerge w:val="restart"/>
          </w:tcPr>
          <w:p>
            <w:pPr>
              <w:pStyle w:val="0"/>
              <w:jc w:val="center"/>
            </w:pPr>
            <w:r>
              <w:rPr>
                <w:sz w:val="24"/>
              </w:rPr>
              <w:t xml:space="preserve">1.2</w:t>
            </w:r>
          </w:p>
        </w:tc>
        <w:tc>
          <w:tcPr>
            <w:tcW w:w="1984" w:type="dxa"/>
            <w:vMerge w:val="restart"/>
          </w:tcPr>
          <w:p>
            <w:pPr>
              <w:pStyle w:val="0"/>
            </w:pPr>
            <w:r>
              <w:rPr>
                <w:sz w:val="24"/>
              </w:rPr>
              <w:t xml:space="preserve">Подпрограмма 2</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269933,3</w:t>
            </w:r>
          </w:p>
        </w:tc>
        <w:tc>
          <w:tcPr>
            <w:tcW w:w="1304" w:type="dxa"/>
          </w:tcPr>
          <w:p>
            <w:pPr>
              <w:pStyle w:val="0"/>
              <w:jc w:val="center"/>
            </w:pPr>
            <w:r>
              <w:rPr>
                <w:sz w:val="24"/>
              </w:rPr>
              <w:t xml:space="preserve">20607,6</w:t>
            </w:r>
          </w:p>
        </w:tc>
        <w:tc>
          <w:tcPr>
            <w:tcW w:w="1304" w:type="dxa"/>
          </w:tcPr>
          <w:p>
            <w:pPr>
              <w:pStyle w:val="0"/>
              <w:jc w:val="center"/>
            </w:pPr>
            <w:r>
              <w:rPr>
                <w:sz w:val="24"/>
              </w:rPr>
              <w:t xml:space="preserve">21448,4</w:t>
            </w:r>
          </w:p>
        </w:tc>
        <w:tc>
          <w:tcPr>
            <w:tcW w:w="1304" w:type="dxa"/>
          </w:tcPr>
          <w:p>
            <w:pPr>
              <w:pStyle w:val="0"/>
              <w:jc w:val="center"/>
            </w:pPr>
            <w:r>
              <w:rPr>
                <w:sz w:val="24"/>
              </w:rPr>
              <w:t xml:space="preserve">22272,0</w:t>
            </w:r>
          </w:p>
        </w:tc>
        <w:tc>
          <w:tcPr>
            <w:tcW w:w="1304" w:type="dxa"/>
          </w:tcPr>
          <w:p>
            <w:pPr>
              <w:pStyle w:val="0"/>
              <w:jc w:val="center"/>
            </w:pPr>
            <w:r>
              <w:rPr>
                <w:sz w:val="24"/>
              </w:rPr>
              <w:t xml:space="preserve">25167,6</w:t>
            </w:r>
          </w:p>
        </w:tc>
        <w:tc>
          <w:tcPr>
            <w:tcW w:w="1304" w:type="dxa"/>
          </w:tcPr>
          <w:p>
            <w:pPr>
              <w:pStyle w:val="0"/>
              <w:jc w:val="center"/>
            </w:pPr>
            <w:r>
              <w:rPr>
                <w:sz w:val="24"/>
              </w:rPr>
              <w:t xml:space="preserve">69000,6</w:t>
            </w:r>
          </w:p>
        </w:tc>
        <w:tc>
          <w:tcPr>
            <w:tcW w:w="1417" w:type="dxa"/>
          </w:tcPr>
          <w:p>
            <w:pPr>
              <w:pStyle w:val="0"/>
              <w:jc w:val="center"/>
            </w:pPr>
            <w:r>
              <w:rPr>
                <w:sz w:val="24"/>
              </w:rPr>
              <w:t xml:space="preserve">428429,5</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269933,3</w:t>
            </w:r>
          </w:p>
        </w:tc>
        <w:tc>
          <w:tcPr>
            <w:tcW w:w="1304" w:type="dxa"/>
          </w:tcPr>
          <w:p>
            <w:pPr>
              <w:pStyle w:val="0"/>
              <w:jc w:val="center"/>
            </w:pPr>
            <w:r>
              <w:rPr>
                <w:sz w:val="24"/>
              </w:rPr>
              <w:t xml:space="preserve">20607,6</w:t>
            </w:r>
          </w:p>
        </w:tc>
        <w:tc>
          <w:tcPr>
            <w:tcW w:w="1304" w:type="dxa"/>
          </w:tcPr>
          <w:p>
            <w:pPr>
              <w:pStyle w:val="0"/>
              <w:jc w:val="center"/>
            </w:pPr>
            <w:r>
              <w:rPr>
                <w:sz w:val="24"/>
              </w:rPr>
              <w:t xml:space="preserve">21448,4</w:t>
            </w:r>
          </w:p>
        </w:tc>
        <w:tc>
          <w:tcPr>
            <w:tcW w:w="1304" w:type="dxa"/>
          </w:tcPr>
          <w:p>
            <w:pPr>
              <w:pStyle w:val="0"/>
              <w:jc w:val="center"/>
            </w:pPr>
            <w:r>
              <w:rPr>
                <w:sz w:val="24"/>
              </w:rPr>
              <w:t xml:space="preserve">22272,0</w:t>
            </w:r>
          </w:p>
        </w:tc>
        <w:tc>
          <w:tcPr>
            <w:tcW w:w="1304" w:type="dxa"/>
          </w:tcPr>
          <w:p>
            <w:pPr>
              <w:pStyle w:val="0"/>
              <w:jc w:val="center"/>
            </w:pPr>
            <w:r>
              <w:rPr>
                <w:sz w:val="24"/>
              </w:rPr>
              <w:t xml:space="preserve">25167,6</w:t>
            </w:r>
          </w:p>
        </w:tc>
        <w:tc>
          <w:tcPr>
            <w:tcW w:w="1304" w:type="dxa"/>
          </w:tcPr>
          <w:p>
            <w:pPr>
              <w:pStyle w:val="0"/>
              <w:jc w:val="center"/>
            </w:pPr>
            <w:r>
              <w:rPr>
                <w:sz w:val="24"/>
              </w:rPr>
              <w:t xml:space="preserve">69000,6</w:t>
            </w:r>
          </w:p>
        </w:tc>
        <w:tc>
          <w:tcPr>
            <w:tcW w:w="1417" w:type="dxa"/>
          </w:tcPr>
          <w:p>
            <w:pPr>
              <w:pStyle w:val="0"/>
              <w:jc w:val="center"/>
            </w:pPr>
            <w:r>
              <w:rPr>
                <w:sz w:val="24"/>
              </w:rPr>
              <w:t xml:space="preserve">428429,5</w:t>
            </w:r>
          </w:p>
        </w:tc>
      </w:tr>
      <w:tr>
        <w:tc>
          <w:tcPr>
            <w:tcW w:w="624" w:type="dxa"/>
            <w:vMerge w:val="restart"/>
          </w:tcPr>
          <w:p>
            <w:pPr>
              <w:pStyle w:val="0"/>
              <w:jc w:val="center"/>
            </w:pPr>
            <w:r>
              <w:rPr>
                <w:sz w:val="24"/>
              </w:rPr>
              <w:t xml:space="preserve">1.3</w:t>
            </w:r>
          </w:p>
        </w:tc>
        <w:tc>
          <w:tcPr>
            <w:tcW w:w="1984" w:type="dxa"/>
            <w:vMerge w:val="restart"/>
          </w:tcPr>
          <w:p>
            <w:pPr>
              <w:pStyle w:val="0"/>
            </w:pPr>
            <w:r>
              <w:rPr>
                <w:sz w:val="24"/>
              </w:rPr>
              <w:t xml:space="preserve">Подпрограмма 3</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387162,8</w:t>
            </w:r>
          </w:p>
        </w:tc>
        <w:tc>
          <w:tcPr>
            <w:tcW w:w="1304" w:type="dxa"/>
          </w:tcPr>
          <w:p>
            <w:pPr>
              <w:pStyle w:val="0"/>
              <w:jc w:val="center"/>
            </w:pPr>
            <w:r>
              <w:rPr>
                <w:sz w:val="24"/>
              </w:rPr>
              <w:t xml:space="preserve">397906,4</w:t>
            </w:r>
          </w:p>
        </w:tc>
        <w:tc>
          <w:tcPr>
            <w:tcW w:w="1304" w:type="dxa"/>
          </w:tcPr>
          <w:p>
            <w:pPr>
              <w:pStyle w:val="0"/>
              <w:jc w:val="center"/>
            </w:pPr>
            <w:r>
              <w:rPr>
                <w:sz w:val="24"/>
              </w:rPr>
              <w:t xml:space="preserve">414520,3</w:t>
            </w:r>
          </w:p>
        </w:tc>
        <w:tc>
          <w:tcPr>
            <w:tcW w:w="1304" w:type="dxa"/>
          </w:tcPr>
          <w:p>
            <w:pPr>
              <w:pStyle w:val="0"/>
              <w:jc w:val="center"/>
            </w:pPr>
            <w:r>
              <w:rPr>
                <w:sz w:val="24"/>
              </w:rPr>
              <w:t xml:space="preserve">439970,0</w:t>
            </w:r>
          </w:p>
        </w:tc>
        <w:tc>
          <w:tcPr>
            <w:tcW w:w="1304" w:type="dxa"/>
          </w:tcPr>
          <w:p>
            <w:pPr>
              <w:pStyle w:val="0"/>
              <w:jc w:val="center"/>
            </w:pPr>
            <w:r>
              <w:rPr>
                <w:sz w:val="24"/>
              </w:rPr>
              <w:t xml:space="preserve">455687,8</w:t>
            </w:r>
          </w:p>
        </w:tc>
        <w:tc>
          <w:tcPr>
            <w:tcW w:w="1304" w:type="dxa"/>
          </w:tcPr>
          <w:p>
            <w:pPr>
              <w:pStyle w:val="0"/>
              <w:jc w:val="center"/>
            </w:pPr>
            <w:r>
              <w:rPr>
                <w:sz w:val="24"/>
              </w:rPr>
              <w:t xml:space="preserve">463121,8</w:t>
            </w:r>
          </w:p>
        </w:tc>
        <w:tc>
          <w:tcPr>
            <w:tcW w:w="1417" w:type="dxa"/>
          </w:tcPr>
          <w:p>
            <w:pPr>
              <w:pStyle w:val="0"/>
              <w:jc w:val="center"/>
            </w:pPr>
            <w:r>
              <w:rPr>
                <w:sz w:val="24"/>
              </w:rPr>
              <w:t xml:space="preserve">2558369,1</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3594,4</w:t>
            </w:r>
          </w:p>
        </w:tc>
        <w:tc>
          <w:tcPr>
            <w:tcW w:w="1304" w:type="dxa"/>
          </w:tcPr>
          <w:p>
            <w:pPr>
              <w:pStyle w:val="0"/>
              <w:jc w:val="center"/>
            </w:pPr>
            <w:r>
              <w:rPr>
                <w:sz w:val="24"/>
              </w:rPr>
              <w:t xml:space="preserve">3595,0</w:t>
            </w:r>
          </w:p>
        </w:tc>
        <w:tc>
          <w:tcPr>
            <w:tcW w:w="1304" w:type="dxa"/>
          </w:tcPr>
          <w:p>
            <w:pPr>
              <w:pStyle w:val="0"/>
              <w:jc w:val="center"/>
            </w:pPr>
            <w:r>
              <w:rPr>
                <w:sz w:val="24"/>
              </w:rPr>
              <w:t xml:space="preserve">3594,9</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10784,3</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390757,2</w:t>
            </w:r>
          </w:p>
        </w:tc>
        <w:tc>
          <w:tcPr>
            <w:tcW w:w="1304" w:type="dxa"/>
          </w:tcPr>
          <w:p>
            <w:pPr>
              <w:pStyle w:val="0"/>
              <w:jc w:val="center"/>
            </w:pPr>
            <w:r>
              <w:rPr>
                <w:sz w:val="24"/>
              </w:rPr>
              <w:t xml:space="preserve">401501,4</w:t>
            </w:r>
          </w:p>
        </w:tc>
        <w:tc>
          <w:tcPr>
            <w:tcW w:w="1304" w:type="dxa"/>
          </w:tcPr>
          <w:p>
            <w:pPr>
              <w:pStyle w:val="0"/>
              <w:jc w:val="center"/>
            </w:pPr>
            <w:r>
              <w:rPr>
                <w:sz w:val="24"/>
              </w:rPr>
              <w:t xml:space="preserve">418115,2</w:t>
            </w:r>
          </w:p>
        </w:tc>
        <w:tc>
          <w:tcPr>
            <w:tcW w:w="1304" w:type="dxa"/>
          </w:tcPr>
          <w:p>
            <w:pPr>
              <w:pStyle w:val="0"/>
              <w:jc w:val="center"/>
            </w:pPr>
            <w:r>
              <w:rPr>
                <w:sz w:val="24"/>
              </w:rPr>
              <w:t xml:space="preserve">439970,0</w:t>
            </w:r>
          </w:p>
        </w:tc>
        <w:tc>
          <w:tcPr>
            <w:tcW w:w="1304" w:type="dxa"/>
          </w:tcPr>
          <w:p>
            <w:pPr>
              <w:pStyle w:val="0"/>
              <w:jc w:val="center"/>
            </w:pPr>
            <w:r>
              <w:rPr>
                <w:sz w:val="24"/>
              </w:rPr>
              <w:t xml:space="preserve">455687,8</w:t>
            </w:r>
          </w:p>
        </w:tc>
        <w:tc>
          <w:tcPr>
            <w:tcW w:w="1304" w:type="dxa"/>
          </w:tcPr>
          <w:p>
            <w:pPr>
              <w:pStyle w:val="0"/>
              <w:jc w:val="center"/>
            </w:pPr>
            <w:r>
              <w:rPr>
                <w:sz w:val="24"/>
              </w:rPr>
              <w:t xml:space="preserve">463121,8</w:t>
            </w:r>
          </w:p>
        </w:tc>
        <w:tc>
          <w:tcPr>
            <w:tcW w:w="1417" w:type="dxa"/>
          </w:tcPr>
          <w:p>
            <w:pPr>
              <w:pStyle w:val="0"/>
              <w:jc w:val="center"/>
            </w:pPr>
            <w:r>
              <w:rPr>
                <w:sz w:val="24"/>
              </w:rPr>
              <w:t xml:space="preserve">2569153,4</w:t>
            </w:r>
          </w:p>
        </w:tc>
      </w:tr>
      <w:tr>
        <w:tc>
          <w:tcPr>
            <w:tcW w:w="624" w:type="dxa"/>
            <w:vMerge w:val="restart"/>
          </w:tcPr>
          <w:p>
            <w:pPr>
              <w:pStyle w:val="0"/>
              <w:jc w:val="center"/>
            </w:pPr>
            <w:r>
              <w:rPr>
                <w:sz w:val="24"/>
              </w:rPr>
              <w:t xml:space="preserve">2</w:t>
            </w:r>
          </w:p>
        </w:tc>
        <w:tc>
          <w:tcPr>
            <w:tcW w:w="1984" w:type="dxa"/>
            <w:vMerge w:val="restart"/>
          </w:tcPr>
          <w:p>
            <w:pPr>
              <w:pStyle w:val="0"/>
            </w:pPr>
            <w:r>
              <w:rPr>
                <w:sz w:val="24"/>
              </w:rPr>
              <w:t xml:space="preserve">КЗ</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40792,9</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417" w:type="dxa"/>
          </w:tcPr>
          <w:p>
            <w:pPr>
              <w:pStyle w:val="0"/>
              <w:jc w:val="center"/>
            </w:pPr>
            <w:r>
              <w:rPr>
                <w:sz w:val="24"/>
              </w:rPr>
              <w:t xml:space="preserve">90792,9</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40792,9</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417" w:type="dxa"/>
          </w:tcPr>
          <w:p>
            <w:pPr>
              <w:pStyle w:val="0"/>
              <w:jc w:val="center"/>
            </w:pPr>
            <w:r>
              <w:rPr>
                <w:sz w:val="24"/>
              </w:rPr>
              <w:t xml:space="preserve">90792,9</w:t>
            </w:r>
          </w:p>
        </w:tc>
      </w:tr>
      <w:tr>
        <w:tc>
          <w:tcPr>
            <w:tcW w:w="624" w:type="dxa"/>
            <w:vMerge w:val="restart"/>
          </w:tcPr>
          <w:p>
            <w:pPr>
              <w:pStyle w:val="0"/>
              <w:jc w:val="center"/>
            </w:pPr>
            <w:r>
              <w:rPr>
                <w:sz w:val="24"/>
              </w:rPr>
              <w:t xml:space="preserve">2.1</w:t>
            </w:r>
          </w:p>
        </w:tc>
        <w:tc>
          <w:tcPr>
            <w:tcW w:w="1984" w:type="dxa"/>
            <w:vMerge w:val="restart"/>
          </w:tcPr>
          <w:p>
            <w:pPr>
              <w:pStyle w:val="0"/>
            </w:pPr>
            <w:r>
              <w:rPr>
                <w:sz w:val="24"/>
              </w:rPr>
              <w:t xml:space="preserve">Подпрограмма 2</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40792,9</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417" w:type="dxa"/>
          </w:tcPr>
          <w:p>
            <w:pPr>
              <w:pStyle w:val="0"/>
              <w:jc w:val="center"/>
            </w:pPr>
            <w:r>
              <w:rPr>
                <w:sz w:val="24"/>
              </w:rPr>
              <w:t xml:space="preserve">90792,9</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40792,9</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417" w:type="dxa"/>
          </w:tcPr>
          <w:p>
            <w:pPr>
              <w:pStyle w:val="0"/>
              <w:jc w:val="center"/>
            </w:pPr>
            <w:r>
              <w:rPr>
                <w:sz w:val="24"/>
              </w:rPr>
              <w:t xml:space="preserve">90792,9</w:t>
            </w:r>
          </w:p>
        </w:tc>
      </w:tr>
      <w:tr>
        <w:tc>
          <w:tcPr>
            <w:tcW w:w="624" w:type="dxa"/>
            <w:vMerge w:val="restart"/>
          </w:tcPr>
          <w:p>
            <w:pPr>
              <w:pStyle w:val="0"/>
              <w:jc w:val="center"/>
            </w:pPr>
            <w:r>
              <w:rPr>
                <w:sz w:val="24"/>
              </w:rPr>
              <w:t xml:space="preserve">3</w:t>
            </w:r>
          </w:p>
        </w:tc>
        <w:tc>
          <w:tcPr>
            <w:tcW w:w="1984" w:type="dxa"/>
            <w:vMerge w:val="restart"/>
          </w:tcPr>
          <w:p>
            <w:pPr>
              <w:pStyle w:val="0"/>
            </w:pPr>
            <w:r>
              <w:rPr>
                <w:sz w:val="24"/>
              </w:rPr>
              <w:t xml:space="preserve">КИ</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1708756,0</w:t>
            </w:r>
          </w:p>
        </w:tc>
        <w:tc>
          <w:tcPr>
            <w:tcW w:w="1304" w:type="dxa"/>
          </w:tcPr>
          <w:p>
            <w:pPr>
              <w:pStyle w:val="0"/>
              <w:jc w:val="center"/>
            </w:pPr>
            <w:r>
              <w:rPr>
                <w:sz w:val="24"/>
              </w:rPr>
              <w:t xml:space="preserve">494939,1</w:t>
            </w:r>
          </w:p>
        </w:tc>
        <w:tc>
          <w:tcPr>
            <w:tcW w:w="1304" w:type="dxa"/>
          </w:tcPr>
          <w:p>
            <w:pPr>
              <w:pStyle w:val="0"/>
              <w:jc w:val="center"/>
            </w:pPr>
            <w:r>
              <w:rPr>
                <w:sz w:val="24"/>
              </w:rPr>
              <w:t xml:space="preserve">58012,0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2261707,1</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1708756,0</w:t>
            </w:r>
          </w:p>
        </w:tc>
        <w:tc>
          <w:tcPr>
            <w:tcW w:w="1304" w:type="dxa"/>
          </w:tcPr>
          <w:p>
            <w:pPr>
              <w:pStyle w:val="0"/>
              <w:jc w:val="center"/>
            </w:pPr>
            <w:r>
              <w:rPr>
                <w:sz w:val="24"/>
              </w:rPr>
              <w:t xml:space="preserve">494939,1</w:t>
            </w:r>
          </w:p>
        </w:tc>
        <w:tc>
          <w:tcPr>
            <w:tcW w:w="1304" w:type="dxa"/>
          </w:tcPr>
          <w:p>
            <w:pPr>
              <w:pStyle w:val="0"/>
              <w:jc w:val="center"/>
            </w:pPr>
            <w:r>
              <w:rPr>
                <w:sz w:val="24"/>
              </w:rPr>
              <w:t xml:space="preserve">58012,0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2261707,1</w:t>
            </w:r>
          </w:p>
        </w:tc>
      </w:tr>
      <w:tr>
        <w:tc>
          <w:tcPr>
            <w:tcW w:w="624" w:type="dxa"/>
            <w:vMerge w:val="restart"/>
          </w:tcPr>
          <w:p>
            <w:pPr>
              <w:pStyle w:val="0"/>
              <w:jc w:val="center"/>
            </w:pPr>
            <w:r>
              <w:rPr>
                <w:sz w:val="24"/>
              </w:rPr>
              <w:t xml:space="preserve">3.1</w:t>
            </w:r>
          </w:p>
        </w:tc>
        <w:tc>
          <w:tcPr>
            <w:tcW w:w="1984" w:type="dxa"/>
            <w:vMerge w:val="restart"/>
          </w:tcPr>
          <w:p>
            <w:pPr>
              <w:pStyle w:val="0"/>
            </w:pPr>
            <w:r>
              <w:rPr>
                <w:sz w:val="24"/>
              </w:rPr>
              <w:t xml:space="preserve">Подпрограмма 2</w:t>
            </w:r>
          </w:p>
        </w:tc>
        <w:tc>
          <w:tcPr>
            <w:tcW w:w="2098" w:type="dxa"/>
          </w:tcPr>
          <w:p>
            <w:pPr>
              <w:pStyle w:val="0"/>
            </w:pPr>
            <w:r>
              <w:rPr>
                <w:sz w:val="24"/>
              </w:rPr>
              <w:t xml:space="preserve">Бюджет Санкт-Петербурга</w:t>
            </w:r>
          </w:p>
        </w:tc>
        <w:tc>
          <w:tcPr>
            <w:tcW w:w="1304" w:type="dxa"/>
          </w:tcPr>
          <w:p>
            <w:pPr>
              <w:pStyle w:val="0"/>
              <w:jc w:val="center"/>
            </w:pPr>
            <w:r>
              <w:rPr>
                <w:sz w:val="24"/>
              </w:rPr>
              <w:t xml:space="preserve">1708756,0</w:t>
            </w:r>
          </w:p>
        </w:tc>
        <w:tc>
          <w:tcPr>
            <w:tcW w:w="1304" w:type="dxa"/>
          </w:tcPr>
          <w:p>
            <w:pPr>
              <w:pStyle w:val="0"/>
              <w:jc w:val="center"/>
            </w:pPr>
            <w:r>
              <w:rPr>
                <w:sz w:val="24"/>
              </w:rPr>
              <w:t xml:space="preserve">494939,1</w:t>
            </w:r>
          </w:p>
        </w:tc>
        <w:tc>
          <w:tcPr>
            <w:tcW w:w="1304" w:type="dxa"/>
          </w:tcPr>
          <w:p>
            <w:pPr>
              <w:pStyle w:val="0"/>
              <w:jc w:val="center"/>
            </w:pPr>
            <w:r>
              <w:rPr>
                <w:sz w:val="24"/>
              </w:rPr>
              <w:t xml:space="preserve">58012,0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2261707,1</w:t>
            </w:r>
          </w:p>
        </w:tc>
      </w:tr>
      <w:tr>
        <w:tc>
          <w:tcPr>
            <w:vMerge w:val="continue"/>
          </w:tcPr>
          <w:p/>
        </w:tc>
        <w:tc>
          <w:tcPr>
            <w:vMerge w:val="continue"/>
          </w:tcPr>
          <w:p/>
        </w:tc>
        <w:tc>
          <w:tcPr>
            <w:tcW w:w="2098"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0,0</w:t>
            </w:r>
          </w:p>
        </w:tc>
      </w:tr>
      <w:tr>
        <w:tc>
          <w:tcPr>
            <w:vMerge w:val="continue"/>
          </w:tcPr>
          <w:p/>
        </w:tc>
        <w:tc>
          <w:tcPr>
            <w:vMerge w:val="continue"/>
          </w:tcPr>
          <w:p/>
        </w:tc>
        <w:tc>
          <w:tcPr>
            <w:tcW w:w="2098" w:type="dxa"/>
          </w:tcPr>
          <w:p>
            <w:pPr>
              <w:pStyle w:val="0"/>
            </w:pPr>
            <w:r>
              <w:rPr>
                <w:sz w:val="24"/>
              </w:rPr>
              <w:t xml:space="preserve">ИТОГО</w:t>
            </w:r>
          </w:p>
        </w:tc>
        <w:tc>
          <w:tcPr>
            <w:tcW w:w="1304" w:type="dxa"/>
          </w:tcPr>
          <w:p>
            <w:pPr>
              <w:pStyle w:val="0"/>
              <w:jc w:val="center"/>
            </w:pPr>
            <w:r>
              <w:rPr>
                <w:sz w:val="24"/>
              </w:rPr>
              <w:t xml:space="preserve">1708756,0</w:t>
            </w:r>
          </w:p>
        </w:tc>
        <w:tc>
          <w:tcPr>
            <w:tcW w:w="1304" w:type="dxa"/>
          </w:tcPr>
          <w:p>
            <w:pPr>
              <w:pStyle w:val="0"/>
              <w:jc w:val="center"/>
            </w:pPr>
            <w:r>
              <w:rPr>
                <w:sz w:val="24"/>
              </w:rPr>
              <w:t xml:space="preserve">494939,1</w:t>
            </w:r>
          </w:p>
        </w:tc>
        <w:tc>
          <w:tcPr>
            <w:tcW w:w="1304" w:type="dxa"/>
          </w:tcPr>
          <w:p>
            <w:pPr>
              <w:pStyle w:val="0"/>
              <w:jc w:val="center"/>
            </w:pPr>
            <w:r>
              <w:rPr>
                <w:sz w:val="24"/>
              </w:rPr>
              <w:t xml:space="preserve">58012,0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417" w:type="dxa"/>
          </w:tcPr>
          <w:p>
            <w:pPr>
              <w:pStyle w:val="0"/>
              <w:jc w:val="center"/>
            </w:pPr>
            <w:r>
              <w:rPr>
                <w:sz w:val="24"/>
              </w:rPr>
              <w:t xml:space="preserve">2261707,1</w:t>
            </w:r>
          </w:p>
        </w:tc>
      </w:tr>
    </w:tbl>
    <w:p>
      <w:pPr>
        <w:sectPr>
          <w:headerReference w:type="default" r:id="rId160"/>
          <w:headerReference w:type="first" r:id="rId160"/>
          <w:footerReference w:type="default" r:id="rId161"/>
          <w:footerReference w:type="first" r:id="rId161"/>
          <w:pgSz w:w="16838" w:h="11906" w:orient="landscape"/>
          <w:pgMar w:top="1133" w:right="1440" w:bottom="566" w:left="1440" w:header="0" w:footer="0" w:gutter="0"/>
          <w:titlePg/>
        </w:sectPr>
      </w:pPr>
    </w:p>
    <w:p>
      <w:pPr>
        <w:pStyle w:val="0"/>
        <w:ind w:firstLine="540"/>
        <w:jc w:val="both"/>
      </w:pPr>
      <w:r>
        <w:rPr>
          <w:sz w:val="24"/>
        </w:rPr>
      </w:r>
    </w:p>
    <w:bookmarkStart w:id="1963" w:name="P1963"/>
    <w:bookmarkEnd w:id="1963"/>
    <w:p>
      <w:pPr>
        <w:pStyle w:val="2"/>
        <w:outlineLvl w:val="1"/>
        <w:jc w:val="center"/>
      </w:pPr>
      <w:r>
        <w:rPr>
          <w:sz w:val="24"/>
        </w:rPr>
        <w:t xml:space="preserve">2. Подпрограмма 1</w:t>
      </w:r>
    </w:p>
    <w:p>
      <w:pPr>
        <w:pStyle w:val="0"/>
        <w:jc w:val="center"/>
      </w:pPr>
      <w:r>
        <w:rPr>
          <w:sz w:val="24"/>
        </w:rPr>
      </w:r>
    </w:p>
    <w:p>
      <w:pPr>
        <w:pStyle w:val="2"/>
        <w:outlineLvl w:val="2"/>
        <w:jc w:val="center"/>
      </w:pPr>
      <w:r>
        <w:rPr>
          <w:sz w:val="24"/>
        </w:rPr>
        <w:t xml:space="preserve">2.1. Паспорт подпрограммы 1</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6236"/>
      </w:tblGrid>
      <w:tr>
        <w:tc>
          <w:tcPr>
            <w:tcW w:w="510" w:type="dxa"/>
          </w:tcPr>
          <w:p>
            <w:pPr>
              <w:pStyle w:val="0"/>
              <w:jc w:val="center"/>
            </w:pPr>
            <w:r>
              <w:rPr>
                <w:sz w:val="24"/>
              </w:rPr>
              <w:t xml:space="preserve">1</w:t>
            </w:r>
          </w:p>
        </w:tc>
        <w:tc>
          <w:tcPr>
            <w:tcW w:w="2324" w:type="dxa"/>
          </w:tcPr>
          <w:p>
            <w:pPr>
              <w:pStyle w:val="0"/>
            </w:pPr>
            <w:r>
              <w:rPr>
                <w:sz w:val="24"/>
              </w:rPr>
              <w:t xml:space="preserve">Исполнители подпрограммы 1</w:t>
            </w:r>
          </w:p>
        </w:tc>
        <w:tc>
          <w:tcPr>
            <w:tcW w:w="6236" w:type="dxa"/>
          </w:tcPr>
          <w:p>
            <w:pPr>
              <w:pStyle w:val="0"/>
            </w:pPr>
            <w:r>
              <w:rPr>
                <w:sz w:val="24"/>
              </w:rPr>
              <w:t xml:space="preserve">КППИТ</w:t>
            </w:r>
          </w:p>
        </w:tc>
      </w:tr>
      <w:tr>
        <w:tc>
          <w:tcPr>
            <w:tcW w:w="510" w:type="dxa"/>
          </w:tcPr>
          <w:p>
            <w:pPr>
              <w:pStyle w:val="0"/>
              <w:jc w:val="center"/>
            </w:pPr>
            <w:r>
              <w:rPr>
                <w:sz w:val="24"/>
              </w:rPr>
              <w:t xml:space="preserve">2</w:t>
            </w:r>
          </w:p>
        </w:tc>
        <w:tc>
          <w:tcPr>
            <w:tcW w:w="2324" w:type="dxa"/>
          </w:tcPr>
          <w:p>
            <w:pPr>
              <w:pStyle w:val="0"/>
            </w:pPr>
            <w:r>
              <w:rPr>
                <w:sz w:val="24"/>
              </w:rPr>
              <w:t xml:space="preserve">Участник(-и) государственной программы (в части реализации подпрограммы 1)</w:t>
            </w:r>
          </w:p>
        </w:tc>
        <w:tc>
          <w:tcPr>
            <w:tcW w:w="6236" w:type="dxa"/>
          </w:tcPr>
          <w:p>
            <w:pPr>
              <w:pStyle w:val="0"/>
            </w:pPr>
            <w:r>
              <w:rPr>
                <w:sz w:val="24"/>
              </w:rPr>
              <w:t xml:space="preserve">ФБУ "Тест-С.-Петербург"</w:t>
            </w:r>
          </w:p>
        </w:tc>
      </w:tr>
      <w:tr>
        <w:tc>
          <w:tcPr>
            <w:tcW w:w="510" w:type="dxa"/>
          </w:tcPr>
          <w:p>
            <w:pPr>
              <w:pStyle w:val="0"/>
              <w:jc w:val="center"/>
            </w:pPr>
            <w:r>
              <w:rPr>
                <w:sz w:val="24"/>
              </w:rPr>
              <w:t xml:space="preserve">3</w:t>
            </w:r>
          </w:p>
        </w:tc>
        <w:tc>
          <w:tcPr>
            <w:tcW w:w="2324" w:type="dxa"/>
          </w:tcPr>
          <w:p>
            <w:pPr>
              <w:pStyle w:val="0"/>
            </w:pPr>
            <w:r>
              <w:rPr>
                <w:sz w:val="24"/>
              </w:rPr>
              <w:t xml:space="preserve">Цели подпрограммы 1</w:t>
            </w:r>
          </w:p>
        </w:tc>
        <w:tc>
          <w:tcPr>
            <w:tcW w:w="6236" w:type="dxa"/>
          </w:tcPr>
          <w:p>
            <w:pPr>
              <w:pStyle w:val="0"/>
            </w:pPr>
            <w:r>
              <w:rPr>
                <w:sz w:val="24"/>
              </w:rPr>
              <w:t xml:space="preserve">Повышение конкурентоспособности промышленности Санкт-Петербурга</w:t>
            </w:r>
          </w:p>
        </w:tc>
      </w:tr>
      <w:tr>
        <w:tc>
          <w:tcPr>
            <w:tcW w:w="510" w:type="dxa"/>
          </w:tcPr>
          <w:p>
            <w:pPr>
              <w:pStyle w:val="0"/>
              <w:jc w:val="center"/>
            </w:pPr>
            <w:r>
              <w:rPr>
                <w:sz w:val="24"/>
              </w:rPr>
              <w:t xml:space="preserve">4</w:t>
            </w:r>
          </w:p>
        </w:tc>
        <w:tc>
          <w:tcPr>
            <w:tcW w:w="2324" w:type="dxa"/>
          </w:tcPr>
          <w:p>
            <w:pPr>
              <w:pStyle w:val="0"/>
            </w:pPr>
            <w:r>
              <w:rPr>
                <w:sz w:val="24"/>
              </w:rPr>
              <w:t xml:space="preserve">Задачи подпрограммы 1</w:t>
            </w:r>
          </w:p>
        </w:tc>
        <w:tc>
          <w:tcPr>
            <w:tcW w:w="6236" w:type="dxa"/>
          </w:tcPr>
          <w:p>
            <w:pPr>
              <w:pStyle w:val="0"/>
            </w:pPr>
            <w:r>
              <w:rPr>
                <w:sz w:val="24"/>
              </w:rPr>
              <w:t xml:space="preserve">Содействие технологическому перевооружению и модернизации субъектов деятельности в сфере промышленности в Санкт-Петербурге, повышению уровня энергоэффективности и производительности труда в промышленности;</w:t>
            </w:r>
          </w:p>
          <w:p>
            <w:pPr>
              <w:pStyle w:val="0"/>
            </w:pPr>
            <w:r>
              <w:rPr>
                <w:sz w:val="24"/>
              </w:rPr>
              <w:t xml:space="preserve">развитие инфраструктуры для промышленности;</w:t>
            </w:r>
          </w:p>
          <w:p>
            <w:pPr>
              <w:pStyle w:val="0"/>
            </w:pPr>
            <w:r>
              <w:rPr>
                <w:sz w:val="24"/>
              </w:rPr>
              <w:t xml:space="preserve">содействие кадровому обеспечению промышленности;</w:t>
            </w:r>
          </w:p>
          <w:p>
            <w:pPr>
              <w:pStyle w:val="0"/>
            </w:pPr>
            <w:r>
              <w:rPr>
                <w:sz w:val="24"/>
              </w:rPr>
              <w:t xml:space="preserve">продвижение продукции на рынках сбыта, содействие развитию экспорта</w:t>
            </w:r>
          </w:p>
        </w:tc>
      </w:tr>
      <w:tr>
        <w:tc>
          <w:tcPr>
            <w:tcW w:w="510" w:type="dxa"/>
          </w:tcPr>
          <w:p>
            <w:pPr>
              <w:pStyle w:val="0"/>
              <w:jc w:val="center"/>
            </w:pPr>
            <w:r>
              <w:rPr>
                <w:sz w:val="24"/>
              </w:rPr>
              <w:t xml:space="preserve">5</w:t>
            </w:r>
          </w:p>
        </w:tc>
        <w:tc>
          <w:tcPr>
            <w:tcW w:w="2324" w:type="dxa"/>
          </w:tcPr>
          <w:p>
            <w:pPr>
              <w:pStyle w:val="0"/>
            </w:pPr>
            <w:r>
              <w:rPr>
                <w:sz w:val="24"/>
              </w:rPr>
              <w:t xml:space="preserve">Региональные проекты, реализуемые в рамках подпрограммы 1</w:t>
            </w:r>
          </w:p>
        </w:tc>
        <w:tc>
          <w:tcPr>
            <w:tcW w:w="6236" w:type="dxa"/>
          </w:tcPr>
          <w:p>
            <w:pPr>
              <w:pStyle w:val="0"/>
            </w:pPr>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6</w:t>
            </w:r>
          </w:p>
        </w:tc>
        <w:tc>
          <w:tcPr>
            <w:tcW w:w="2324" w:type="dxa"/>
            <w:tcBorders>
              <w:bottom w:val="nil"/>
            </w:tcBorders>
          </w:tcPr>
          <w:p>
            <w:pPr>
              <w:pStyle w:val="0"/>
            </w:pPr>
            <w:r>
              <w:rPr>
                <w:sz w:val="24"/>
              </w:rPr>
              <w:t xml:space="preserve">Общий объем финансирования подпрограммы 1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236" w:type="dxa"/>
            <w:tcBorders>
              <w:bottom w:val="nil"/>
            </w:tcBorders>
          </w:tcPr>
          <w:p>
            <w:pPr>
              <w:pStyle w:val="0"/>
            </w:pPr>
            <w:r>
              <w:rPr>
                <w:sz w:val="24"/>
              </w:rPr>
              <w:t xml:space="preserve">Общий объем финансирования подпрограммы 1 составляет 30576991,6 тыс. руб., в том числе по годам:</w:t>
            </w:r>
          </w:p>
          <w:p>
            <w:pPr>
              <w:pStyle w:val="0"/>
            </w:pPr>
            <w:r>
              <w:rPr>
                <w:sz w:val="24"/>
              </w:rPr>
              <w:t xml:space="preserve">2026 г. - 7905540,6 тыс. руб.;</w:t>
            </w:r>
          </w:p>
          <w:p>
            <w:pPr>
              <w:pStyle w:val="0"/>
            </w:pPr>
            <w:r>
              <w:rPr>
                <w:sz w:val="24"/>
              </w:rPr>
              <w:t xml:space="preserve">2027 г. - 3505155,8 тыс. руб.;</w:t>
            </w:r>
          </w:p>
          <w:p>
            <w:pPr>
              <w:pStyle w:val="0"/>
            </w:pPr>
            <w:r>
              <w:rPr>
                <w:sz w:val="24"/>
              </w:rPr>
              <w:t xml:space="preserve">2028 г. - 6791466,1 тыс. руб.;</w:t>
            </w:r>
          </w:p>
          <w:p>
            <w:pPr>
              <w:pStyle w:val="0"/>
            </w:pPr>
            <w:r>
              <w:rPr>
                <w:sz w:val="24"/>
              </w:rPr>
              <w:t xml:space="preserve">2029 г. - 4742914,3 тыс. руб.;</w:t>
            </w:r>
          </w:p>
          <w:p>
            <w:pPr>
              <w:pStyle w:val="0"/>
            </w:pPr>
            <w:r>
              <w:rPr>
                <w:sz w:val="24"/>
              </w:rPr>
              <w:t xml:space="preserve">2030 г. - 4244222,9 тыс. руб.;</w:t>
            </w:r>
          </w:p>
          <w:p>
            <w:pPr>
              <w:pStyle w:val="0"/>
            </w:pPr>
            <w:r>
              <w:rPr>
                <w:sz w:val="24"/>
              </w:rPr>
              <w:t xml:space="preserve">2031 г. - 3387691,9 тыс. руб.;</w:t>
            </w:r>
          </w:p>
          <w:p>
            <w:pPr>
              <w:pStyle w:val="0"/>
            </w:pPr>
            <w:r>
              <w:rPr>
                <w:sz w:val="24"/>
              </w:rPr>
              <w:t xml:space="preserve">за счет средств бюджета Санкт-Петербурга - 30560991,6 тыс. руб., в том числе по годам:</w:t>
            </w:r>
          </w:p>
          <w:p>
            <w:pPr>
              <w:pStyle w:val="0"/>
            </w:pPr>
            <w:r>
              <w:rPr>
                <w:sz w:val="24"/>
              </w:rPr>
              <w:t xml:space="preserve">2026 г. - 7889540,6 тыс. руб.;</w:t>
            </w:r>
          </w:p>
          <w:p>
            <w:pPr>
              <w:pStyle w:val="0"/>
            </w:pPr>
            <w:r>
              <w:rPr>
                <w:sz w:val="24"/>
              </w:rPr>
              <w:t xml:space="preserve">2027 г. - 3505155,8 тыс. руб.;</w:t>
            </w:r>
          </w:p>
          <w:p>
            <w:pPr>
              <w:pStyle w:val="0"/>
            </w:pPr>
            <w:r>
              <w:rPr>
                <w:sz w:val="24"/>
              </w:rPr>
              <w:t xml:space="preserve">2028 г. - 6791466,1 тыс. руб.;</w:t>
            </w:r>
          </w:p>
          <w:p>
            <w:pPr>
              <w:pStyle w:val="0"/>
            </w:pPr>
            <w:r>
              <w:rPr>
                <w:sz w:val="24"/>
              </w:rPr>
              <w:t xml:space="preserve">2029 г. - 4742914,3 тыс. руб.;</w:t>
            </w:r>
          </w:p>
          <w:p>
            <w:pPr>
              <w:pStyle w:val="0"/>
            </w:pPr>
            <w:r>
              <w:rPr>
                <w:sz w:val="24"/>
              </w:rPr>
              <w:t xml:space="preserve">2030 г. - 4244222,9 тыс. руб.;</w:t>
            </w:r>
          </w:p>
          <w:p>
            <w:pPr>
              <w:pStyle w:val="0"/>
            </w:pPr>
            <w:r>
              <w:rPr>
                <w:sz w:val="24"/>
              </w:rPr>
              <w:t xml:space="preserve">2031 г. - 3387691,9 тыс. руб.;</w:t>
            </w:r>
          </w:p>
          <w:p>
            <w:pPr>
              <w:pStyle w:val="0"/>
            </w:pPr>
            <w:r>
              <w:rPr>
                <w:sz w:val="24"/>
              </w:rPr>
              <w:t xml:space="preserve">за счет средств федерального бюджета - 16000,0 тыс. руб., в том числе по годам: 2026 г. - 16000,0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tcBorders>
          </w:tcPr>
          <w:p>
            <w:pPr>
              <w:pStyle w:val="0"/>
              <w:jc w:val="center"/>
            </w:pPr>
            <w:r>
              <w:rPr>
                <w:sz w:val="24"/>
              </w:rPr>
            </w:r>
          </w:p>
        </w:tc>
        <w:tc>
          <w:tcPr>
            <w:tcW w:w="2324" w:type="dxa"/>
            <w:tcBorders>
              <w:top w:val="nil"/>
            </w:tcBorders>
          </w:tcPr>
          <w:p>
            <w:pPr>
              <w:pStyle w:val="0"/>
              <w:jc w:val="both"/>
            </w:pPr>
            <w:r>
              <w:rPr>
                <w:sz w:val="24"/>
              </w:rPr>
            </w:r>
          </w:p>
        </w:tc>
        <w:tc>
          <w:tcPr>
            <w:tcW w:w="6236" w:type="dxa"/>
            <w:tcBorders>
              <w:top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c>
          <w:tcPr>
            <w:tcW w:w="510" w:type="dxa"/>
          </w:tcPr>
          <w:p>
            <w:pPr>
              <w:pStyle w:val="0"/>
              <w:jc w:val="center"/>
            </w:pPr>
            <w:r>
              <w:rPr>
                <w:sz w:val="24"/>
              </w:rPr>
              <w:t xml:space="preserve">7</w:t>
            </w:r>
          </w:p>
        </w:tc>
        <w:tc>
          <w:tcPr>
            <w:tcW w:w="2324" w:type="dxa"/>
          </w:tcPr>
          <w:p>
            <w:pPr>
              <w:pStyle w:val="0"/>
            </w:pPr>
            <w:r>
              <w:rPr>
                <w:sz w:val="24"/>
              </w:rPr>
              <w:t xml:space="preserve">Ожидаемые результаты реализации подпрограммы 1</w:t>
            </w:r>
          </w:p>
        </w:tc>
        <w:tc>
          <w:tcPr>
            <w:tcW w:w="6236" w:type="dxa"/>
          </w:tcPr>
          <w:p>
            <w:pPr>
              <w:pStyle w:val="0"/>
            </w:pPr>
            <w:r>
              <w:rPr>
                <w:sz w:val="24"/>
              </w:rPr>
              <w:t xml:space="preserve">Обеспечен рост темпов модернизации производства в том числе за счет обновления основных фондов в обрабатывающих производствах;</w:t>
            </w:r>
          </w:p>
          <w:p>
            <w:pPr>
              <w:pStyle w:val="0"/>
            </w:pPr>
            <w:r>
              <w:rPr>
                <w:sz w:val="24"/>
              </w:rPr>
              <w:t xml:space="preserve">обеспечено развитие территорий нежилых зон Санкт-Петербурга инженерной и дорожной инфраструктурой в целях создания благоприятных условий для реализации инвестиционных проектов в промышленных зонах Санкт-Петербурга, а также дальнейшее развитие территорий Санкт-Петербурга с преференциальным режимом - ОЭЗ;</w:t>
            </w:r>
          </w:p>
          <w:p>
            <w:pPr>
              <w:pStyle w:val="0"/>
            </w:pPr>
            <w:r>
              <w:rPr>
                <w:sz w:val="24"/>
              </w:rPr>
              <w:t xml:space="preserve">подготовлены высококвалифицированные кадры для организаций сферы промышленности;</w:t>
            </w:r>
          </w:p>
          <w:p>
            <w:pPr>
              <w:pStyle w:val="0"/>
            </w:pPr>
            <w:r>
              <w:rPr>
                <w:sz w:val="24"/>
              </w:rPr>
              <w:t xml:space="preserve">созданы условия для совершенствования механизмов стимулирования экспортной деятельности;</w:t>
            </w:r>
          </w:p>
          <w:p>
            <w:pPr>
              <w:pStyle w:val="0"/>
            </w:pPr>
            <w:r>
              <w:rPr>
                <w:sz w:val="24"/>
              </w:rPr>
              <w:t xml:space="preserve">обеспечено увеличение объема выпуска продукции обрабатывающей промышленности и ее доли во внутреннем региональном продукте</w:t>
            </w:r>
          </w:p>
        </w:tc>
      </w:tr>
    </w:tbl>
    <w:p>
      <w:pPr>
        <w:pStyle w:val="0"/>
        <w:ind w:firstLine="540"/>
        <w:jc w:val="both"/>
      </w:pPr>
      <w:r>
        <w:rPr>
          <w:sz w:val="24"/>
        </w:rPr>
      </w:r>
    </w:p>
    <w:p>
      <w:pPr>
        <w:pStyle w:val="2"/>
        <w:outlineLvl w:val="2"/>
        <w:jc w:val="center"/>
      </w:pPr>
      <w:r>
        <w:rPr>
          <w:sz w:val="24"/>
        </w:rPr>
        <w:t xml:space="preserve">2.2. Характеристика текущего состояния сферы реализации</w:t>
      </w:r>
    </w:p>
    <w:p>
      <w:pPr>
        <w:pStyle w:val="2"/>
        <w:jc w:val="center"/>
      </w:pPr>
      <w:r>
        <w:rPr>
          <w:sz w:val="24"/>
        </w:rPr>
        <w:t xml:space="preserve">подпрограммы 1 с указанием основных проблем</w:t>
      </w:r>
    </w:p>
    <w:p>
      <w:pPr>
        <w:pStyle w:val="2"/>
        <w:jc w:val="center"/>
      </w:pPr>
      <w:r>
        <w:rPr>
          <w:sz w:val="24"/>
        </w:rPr>
        <w:t xml:space="preserve">и прогноз ее развития</w:t>
      </w:r>
    </w:p>
    <w:p>
      <w:pPr>
        <w:pStyle w:val="0"/>
        <w:jc w:val="center"/>
      </w:pPr>
      <w:r>
        <w:rPr>
          <w:sz w:val="24"/>
        </w:rPr>
      </w:r>
    </w:p>
    <w:p>
      <w:pPr>
        <w:pStyle w:val="2"/>
        <w:outlineLvl w:val="3"/>
        <w:jc w:val="center"/>
      </w:pPr>
      <w:r>
        <w:rPr>
          <w:sz w:val="24"/>
        </w:rPr>
        <w:t xml:space="preserve">2.2.1. Структура</w:t>
      </w:r>
    </w:p>
    <w:p>
      <w:pPr>
        <w:pStyle w:val="0"/>
        <w:ind w:firstLine="540"/>
        <w:jc w:val="both"/>
      </w:pPr>
      <w:r>
        <w:rPr>
          <w:sz w:val="24"/>
        </w:rPr>
      </w:r>
    </w:p>
    <w:p>
      <w:pPr>
        <w:pStyle w:val="0"/>
        <w:ind w:firstLine="540"/>
        <w:jc w:val="both"/>
      </w:pPr>
      <w:r>
        <w:rPr>
          <w:sz w:val="24"/>
        </w:rPr>
        <w:t xml:space="preserve">Основу промышленности Санкт-Петербурга составляют более 850 крупных и средних организаций указанной сферы, часть из которых входит в число ведущих организаций Российской Федерации. По данным 2024 года, на долю крупных и средних организаций сферы промышленности приходится более 83,9 процента всей промышленной продукции и около 70 процентов численности работников отрасли. Хозяйственную деятельность в сфере промышленного производства также осуществляют более 25 тыс. малых предприятий, включая микропредприятия.</w:t>
      </w:r>
    </w:p>
    <w:p>
      <w:pPr>
        <w:pStyle w:val="0"/>
        <w:spacing w:before="240" w:lineRule="auto"/>
        <w:ind w:firstLine="540"/>
        <w:jc w:val="both"/>
      </w:pPr>
      <w:r>
        <w:rPr>
          <w:sz w:val="24"/>
        </w:rPr>
        <w:t xml:space="preserve">Из общего числа промышленных организаций, учтенных в Статистическом регистре Федеральной службы государственной статистики на 01.01.2025, на долю этих организаций, относящихся к государственной и муниципальной собственности, приходится 0,2 процента. Значительное преобладание в промышленности Санкт-Петербурга организаций, относящихся к частной и смешанной формам собственности, ограничивает возможности государственного регулирования развития промышленности на региональном уровне и предопределяет особенности механизмов и направлений реализации государственной программы.</w:t>
      </w:r>
    </w:p>
    <w:p>
      <w:pPr>
        <w:pStyle w:val="0"/>
        <w:ind w:firstLine="540"/>
        <w:jc w:val="both"/>
      </w:pPr>
      <w:r>
        <w:rPr>
          <w:sz w:val="24"/>
        </w:rPr>
      </w:r>
    </w:p>
    <w:p>
      <w:pPr>
        <w:pStyle w:val="2"/>
        <w:outlineLvl w:val="3"/>
        <w:jc w:val="center"/>
      </w:pPr>
      <w:r>
        <w:rPr>
          <w:sz w:val="24"/>
        </w:rPr>
        <w:t xml:space="preserve">2.2.2. Производство (структура, объем, динамика)</w:t>
      </w:r>
    </w:p>
    <w:p>
      <w:pPr>
        <w:pStyle w:val="0"/>
        <w:ind w:firstLine="540"/>
        <w:jc w:val="both"/>
      </w:pPr>
      <w:r>
        <w:rPr>
          <w:sz w:val="24"/>
        </w:rPr>
      </w:r>
    </w:p>
    <w:p>
      <w:pPr>
        <w:pStyle w:val="0"/>
        <w:ind w:firstLine="540"/>
        <w:jc w:val="both"/>
      </w:pPr>
      <w:r>
        <w:rPr>
          <w:sz w:val="24"/>
        </w:rPr>
        <w:t xml:space="preserve">Объем отгруженной продукции в промышленности Санкт-Петербурга в 2025 году составил 4587,8 млрд руб. (112,2 процента к уровню 2024 года).</w:t>
      </w:r>
    </w:p>
    <w:p>
      <w:pPr>
        <w:pStyle w:val="0"/>
        <w:spacing w:before="240" w:lineRule="auto"/>
        <w:ind w:firstLine="540"/>
        <w:jc w:val="both"/>
      </w:pPr>
      <w:r>
        <w:rPr>
          <w:sz w:val="24"/>
        </w:rPr>
        <w:t xml:space="preserve">В промышленном комплексе Санкт-Петербурга представлены практически все производственные виды деятельности.</w:t>
      </w:r>
    </w:p>
    <w:p>
      <w:pPr>
        <w:pStyle w:val="0"/>
        <w:spacing w:before="240" w:lineRule="auto"/>
        <w:ind w:firstLine="540"/>
        <w:jc w:val="both"/>
      </w:pPr>
      <w:r>
        <w:rPr>
          <w:sz w:val="24"/>
        </w:rPr>
        <w:t xml:space="preserve">Общие результаты работы промышленности Санкт-Петербурга определяют в первую очередь обрабатывающие производства. На их долю приходится 87,8 процента всего объема промышленной продукции, выпускаемой организациями сферы промышленности Санкт-Петербурга.</w:t>
      </w:r>
    </w:p>
    <w:p>
      <w:pPr>
        <w:pStyle w:val="0"/>
        <w:spacing w:before="240" w:lineRule="auto"/>
        <w:ind w:firstLine="540"/>
        <w:jc w:val="both"/>
      </w:pPr>
      <w:r>
        <w:rPr>
          <w:sz w:val="24"/>
        </w:rPr>
        <w:t xml:space="preserve">В структуре обрабатывающих отраслей без учета производства нефтепродуктов, которые не производятся на территории Санкт-Петербурга, наибольшую долю занимает продукция машиностроения (37,6 процента), производство пищевых продуктов, напитков и табачных изделий (14,8 процента).</w:t>
      </w:r>
    </w:p>
    <w:p>
      <w:pPr>
        <w:pStyle w:val="0"/>
        <w:jc w:val="center"/>
      </w:pPr>
      <w:r>
        <w:rPr>
          <w:sz w:val="24"/>
        </w:rPr>
      </w:r>
    </w:p>
    <w:p>
      <w:pPr>
        <w:pStyle w:val="0"/>
        <w:jc w:val="center"/>
      </w:pPr>
      <w:r>
        <w:rPr>
          <w:sz w:val="24"/>
        </w:rPr>
        <w:t xml:space="preserve">Структура</w:t>
      </w:r>
    </w:p>
    <w:p>
      <w:pPr>
        <w:pStyle w:val="0"/>
        <w:jc w:val="center"/>
      </w:pPr>
      <w:r>
        <w:rPr>
          <w:sz w:val="24"/>
        </w:rPr>
        <w:t xml:space="preserve">объема отгруженной продукции по обрабатывающим производствам</w:t>
      </w:r>
    </w:p>
    <w:p>
      <w:pPr>
        <w:pStyle w:val="0"/>
        <w:jc w:val="center"/>
      </w:pPr>
      <w:r>
        <w:rPr>
          <w:sz w:val="24"/>
        </w:rPr>
        <w:t xml:space="preserve">(без учета данных по виду деятельности</w:t>
      </w:r>
    </w:p>
    <w:p>
      <w:pPr>
        <w:pStyle w:val="0"/>
        <w:jc w:val="center"/>
      </w:pPr>
      <w:r>
        <w:rPr>
          <w:sz w:val="24"/>
        </w:rPr>
        <w:t xml:space="preserve">"Производство нефтепродуктов")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5"/>
        <w:gridCol w:w="5556"/>
        <w:gridCol w:w="2891"/>
      </w:tblGrid>
      <w:tr>
        <w:tc>
          <w:tcPr>
            <w:tcW w:w="585" w:type="dxa"/>
          </w:tcPr>
          <w:p>
            <w:pPr>
              <w:pStyle w:val="0"/>
              <w:jc w:val="center"/>
            </w:pPr>
            <w:r>
              <w:rPr>
                <w:sz w:val="24"/>
              </w:rPr>
              <w:t xml:space="preserve">N п/п</w:t>
            </w:r>
          </w:p>
        </w:tc>
        <w:tc>
          <w:tcPr>
            <w:tcW w:w="5556" w:type="dxa"/>
          </w:tcPr>
          <w:p>
            <w:pPr>
              <w:pStyle w:val="0"/>
              <w:jc w:val="center"/>
            </w:pPr>
            <w:r>
              <w:rPr>
                <w:sz w:val="24"/>
              </w:rPr>
              <w:t xml:space="preserve">Вид деятельности</w:t>
            </w:r>
          </w:p>
        </w:tc>
        <w:tc>
          <w:tcPr>
            <w:tcW w:w="2891" w:type="dxa"/>
          </w:tcPr>
          <w:p>
            <w:pPr>
              <w:pStyle w:val="0"/>
              <w:jc w:val="center"/>
            </w:pPr>
            <w:r>
              <w:rPr>
                <w:sz w:val="24"/>
              </w:rPr>
              <w:t xml:space="preserve">Удельный вес в объеме обрабатывающих производств (без учета данных по виду деятельности "Производство нефтепродуктов")</w:t>
            </w:r>
          </w:p>
          <w:p>
            <w:pPr>
              <w:pStyle w:val="0"/>
              <w:jc w:val="center"/>
            </w:pPr>
            <w:r>
              <w:rPr>
                <w:sz w:val="24"/>
              </w:rPr>
              <w:t xml:space="preserve">в 2025 году, проценты</w:t>
            </w:r>
          </w:p>
        </w:tc>
      </w:tr>
      <w:tr>
        <w:tc>
          <w:tcPr>
            <w:tcW w:w="585" w:type="dxa"/>
          </w:tcPr>
          <w:p>
            <w:pPr>
              <w:pStyle w:val="0"/>
              <w:jc w:val="center"/>
            </w:pPr>
            <w:r>
              <w:rPr>
                <w:sz w:val="24"/>
              </w:rPr>
              <w:t xml:space="preserve">1</w:t>
            </w:r>
          </w:p>
        </w:tc>
        <w:tc>
          <w:tcPr>
            <w:tcW w:w="5556" w:type="dxa"/>
          </w:tcPr>
          <w:p>
            <w:pPr>
              <w:pStyle w:val="0"/>
              <w:jc w:val="center"/>
            </w:pPr>
            <w:r>
              <w:rPr>
                <w:sz w:val="24"/>
              </w:rPr>
              <w:t xml:space="preserve">2</w:t>
            </w:r>
          </w:p>
        </w:tc>
        <w:tc>
          <w:tcPr>
            <w:tcW w:w="2891" w:type="dxa"/>
          </w:tcPr>
          <w:p>
            <w:pPr>
              <w:pStyle w:val="0"/>
              <w:jc w:val="center"/>
            </w:pPr>
            <w:r>
              <w:rPr>
                <w:sz w:val="24"/>
              </w:rPr>
              <w:t xml:space="preserve">3</w:t>
            </w:r>
          </w:p>
        </w:tc>
      </w:tr>
      <w:tr>
        <w:tc>
          <w:tcPr>
            <w:tcW w:w="585" w:type="dxa"/>
          </w:tcPr>
          <w:p>
            <w:pPr>
              <w:pStyle w:val="0"/>
              <w:jc w:val="center"/>
            </w:pPr>
            <w:r>
              <w:rPr>
                <w:sz w:val="24"/>
              </w:rPr>
              <w:t xml:space="preserve">1</w:t>
            </w:r>
          </w:p>
        </w:tc>
        <w:tc>
          <w:tcPr>
            <w:tcW w:w="5556" w:type="dxa"/>
          </w:tcPr>
          <w:p>
            <w:pPr>
              <w:pStyle w:val="0"/>
            </w:pPr>
            <w:r>
              <w:rPr>
                <w:sz w:val="24"/>
              </w:rPr>
              <w:t xml:space="preserve">Обрабатывающие производства (без учета данных по виду деятельности "Производство нефтепродуктов"), в том числе:</w:t>
            </w:r>
          </w:p>
        </w:tc>
        <w:tc>
          <w:tcPr>
            <w:tcW w:w="2891" w:type="dxa"/>
          </w:tcPr>
          <w:p>
            <w:pPr>
              <w:pStyle w:val="0"/>
              <w:jc w:val="center"/>
            </w:pPr>
            <w:r>
              <w:rPr>
                <w:sz w:val="24"/>
              </w:rPr>
              <w:t xml:space="preserve">100,0</w:t>
            </w:r>
          </w:p>
        </w:tc>
      </w:tr>
      <w:tr>
        <w:tc>
          <w:tcPr>
            <w:tcW w:w="585" w:type="dxa"/>
          </w:tcPr>
          <w:p>
            <w:pPr>
              <w:pStyle w:val="0"/>
              <w:jc w:val="center"/>
            </w:pPr>
            <w:r>
              <w:rPr>
                <w:sz w:val="24"/>
              </w:rPr>
              <w:t xml:space="preserve">2</w:t>
            </w:r>
          </w:p>
        </w:tc>
        <w:tc>
          <w:tcPr>
            <w:tcW w:w="5556" w:type="dxa"/>
          </w:tcPr>
          <w:p>
            <w:pPr>
              <w:pStyle w:val="0"/>
            </w:pPr>
            <w:r>
              <w:rPr>
                <w:sz w:val="24"/>
              </w:rPr>
              <w:t xml:space="preserve">Производство пищевых продуктов</w:t>
            </w:r>
          </w:p>
        </w:tc>
        <w:tc>
          <w:tcPr>
            <w:tcW w:w="2891" w:type="dxa"/>
          </w:tcPr>
          <w:p>
            <w:pPr>
              <w:pStyle w:val="0"/>
              <w:jc w:val="center"/>
            </w:pPr>
            <w:r>
              <w:rPr>
                <w:sz w:val="24"/>
              </w:rPr>
              <w:t xml:space="preserve">8,3</w:t>
            </w:r>
          </w:p>
        </w:tc>
      </w:tr>
      <w:tr>
        <w:tc>
          <w:tcPr>
            <w:tcW w:w="585" w:type="dxa"/>
          </w:tcPr>
          <w:p>
            <w:pPr>
              <w:pStyle w:val="0"/>
              <w:jc w:val="center"/>
            </w:pPr>
            <w:r>
              <w:rPr>
                <w:sz w:val="24"/>
              </w:rPr>
              <w:t xml:space="preserve">3</w:t>
            </w:r>
          </w:p>
        </w:tc>
        <w:tc>
          <w:tcPr>
            <w:tcW w:w="5556" w:type="dxa"/>
          </w:tcPr>
          <w:p>
            <w:pPr>
              <w:pStyle w:val="0"/>
            </w:pPr>
            <w:r>
              <w:rPr>
                <w:sz w:val="24"/>
              </w:rPr>
              <w:t xml:space="preserve">Производство напитков</w:t>
            </w:r>
          </w:p>
        </w:tc>
        <w:tc>
          <w:tcPr>
            <w:tcW w:w="2891" w:type="dxa"/>
          </w:tcPr>
          <w:p>
            <w:pPr>
              <w:pStyle w:val="0"/>
              <w:jc w:val="center"/>
            </w:pPr>
            <w:r>
              <w:rPr>
                <w:sz w:val="24"/>
              </w:rPr>
              <w:t xml:space="preserve">3,2</w:t>
            </w:r>
          </w:p>
        </w:tc>
      </w:tr>
      <w:tr>
        <w:tc>
          <w:tcPr>
            <w:tcW w:w="585" w:type="dxa"/>
          </w:tcPr>
          <w:p>
            <w:pPr>
              <w:pStyle w:val="0"/>
              <w:jc w:val="center"/>
            </w:pPr>
            <w:r>
              <w:rPr>
                <w:sz w:val="24"/>
              </w:rPr>
              <w:t xml:space="preserve">4</w:t>
            </w:r>
          </w:p>
        </w:tc>
        <w:tc>
          <w:tcPr>
            <w:tcW w:w="5556" w:type="dxa"/>
          </w:tcPr>
          <w:p>
            <w:pPr>
              <w:pStyle w:val="0"/>
            </w:pPr>
            <w:r>
              <w:rPr>
                <w:sz w:val="24"/>
              </w:rPr>
              <w:t xml:space="preserve">Производство табачных изделий</w:t>
            </w:r>
          </w:p>
        </w:tc>
        <w:tc>
          <w:tcPr>
            <w:tcW w:w="2891" w:type="dxa"/>
          </w:tcPr>
          <w:p>
            <w:pPr>
              <w:pStyle w:val="0"/>
              <w:jc w:val="center"/>
            </w:pPr>
            <w:r>
              <w:rPr>
                <w:sz w:val="24"/>
              </w:rPr>
              <w:t xml:space="preserve">3,3</w:t>
            </w:r>
          </w:p>
        </w:tc>
      </w:tr>
      <w:tr>
        <w:tc>
          <w:tcPr>
            <w:tcW w:w="585" w:type="dxa"/>
          </w:tcPr>
          <w:p>
            <w:pPr>
              <w:pStyle w:val="0"/>
              <w:jc w:val="center"/>
            </w:pPr>
            <w:r>
              <w:rPr>
                <w:sz w:val="24"/>
              </w:rPr>
              <w:t xml:space="preserve">5</w:t>
            </w:r>
          </w:p>
        </w:tc>
        <w:tc>
          <w:tcPr>
            <w:tcW w:w="5556" w:type="dxa"/>
          </w:tcPr>
          <w:p>
            <w:pPr>
              <w:pStyle w:val="0"/>
            </w:pPr>
            <w:r>
              <w:rPr>
                <w:sz w:val="24"/>
              </w:rPr>
              <w:t xml:space="preserve">Производство текстильных изделий</w:t>
            </w:r>
          </w:p>
        </w:tc>
        <w:tc>
          <w:tcPr>
            <w:tcW w:w="2891" w:type="dxa"/>
          </w:tcPr>
          <w:p>
            <w:pPr>
              <w:pStyle w:val="0"/>
              <w:jc w:val="center"/>
            </w:pPr>
            <w:r>
              <w:rPr>
                <w:sz w:val="24"/>
              </w:rPr>
              <w:t xml:space="preserve">0,6</w:t>
            </w:r>
          </w:p>
        </w:tc>
      </w:tr>
      <w:tr>
        <w:tc>
          <w:tcPr>
            <w:tcW w:w="585" w:type="dxa"/>
          </w:tcPr>
          <w:p>
            <w:pPr>
              <w:pStyle w:val="0"/>
              <w:jc w:val="center"/>
            </w:pPr>
            <w:r>
              <w:rPr>
                <w:sz w:val="24"/>
              </w:rPr>
              <w:t xml:space="preserve">6</w:t>
            </w:r>
          </w:p>
        </w:tc>
        <w:tc>
          <w:tcPr>
            <w:tcW w:w="5556" w:type="dxa"/>
          </w:tcPr>
          <w:p>
            <w:pPr>
              <w:pStyle w:val="0"/>
            </w:pPr>
            <w:r>
              <w:rPr>
                <w:sz w:val="24"/>
              </w:rPr>
              <w:t xml:space="preserve">Производство одежды</w:t>
            </w:r>
          </w:p>
        </w:tc>
        <w:tc>
          <w:tcPr>
            <w:tcW w:w="2891" w:type="dxa"/>
          </w:tcPr>
          <w:p>
            <w:pPr>
              <w:pStyle w:val="0"/>
              <w:jc w:val="center"/>
            </w:pPr>
            <w:r>
              <w:rPr>
                <w:sz w:val="24"/>
              </w:rPr>
              <w:t xml:space="preserve">1,1</w:t>
            </w:r>
          </w:p>
        </w:tc>
      </w:tr>
      <w:tr>
        <w:tc>
          <w:tcPr>
            <w:tcW w:w="585" w:type="dxa"/>
          </w:tcPr>
          <w:p>
            <w:pPr>
              <w:pStyle w:val="0"/>
              <w:jc w:val="center"/>
            </w:pPr>
            <w:r>
              <w:rPr>
                <w:sz w:val="24"/>
              </w:rPr>
              <w:t xml:space="preserve">7</w:t>
            </w:r>
          </w:p>
        </w:tc>
        <w:tc>
          <w:tcPr>
            <w:tcW w:w="5556" w:type="dxa"/>
          </w:tcPr>
          <w:p>
            <w:pPr>
              <w:pStyle w:val="0"/>
            </w:pPr>
            <w:r>
              <w:rPr>
                <w:sz w:val="24"/>
              </w:rPr>
              <w:t xml:space="preserve">Производство кожи и изделий из кожи</w:t>
            </w:r>
          </w:p>
        </w:tc>
        <w:tc>
          <w:tcPr>
            <w:tcW w:w="2891" w:type="dxa"/>
          </w:tcPr>
          <w:p>
            <w:pPr>
              <w:pStyle w:val="0"/>
              <w:jc w:val="center"/>
            </w:pPr>
            <w:r>
              <w:rPr>
                <w:sz w:val="24"/>
              </w:rPr>
              <w:t xml:space="preserve">0,2</w:t>
            </w:r>
          </w:p>
        </w:tc>
      </w:tr>
      <w:tr>
        <w:tc>
          <w:tcPr>
            <w:tcW w:w="585" w:type="dxa"/>
          </w:tcPr>
          <w:p>
            <w:pPr>
              <w:pStyle w:val="0"/>
              <w:jc w:val="center"/>
            </w:pPr>
            <w:r>
              <w:rPr>
                <w:sz w:val="24"/>
              </w:rPr>
              <w:t xml:space="preserve">8</w:t>
            </w:r>
          </w:p>
        </w:tc>
        <w:tc>
          <w:tcPr>
            <w:tcW w:w="5556" w:type="dxa"/>
          </w:tcPr>
          <w:p>
            <w:pPr>
              <w:pStyle w:val="0"/>
            </w:pPr>
            <w:r>
              <w:rPr>
                <w:sz w:val="24"/>
              </w:rPr>
              <w:t xml:space="preserve">Обработка древесины и производство изделий из дерева (кроме мебели)</w:t>
            </w:r>
          </w:p>
        </w:tc>
        <w:tc>
          <w:tcPr>
            <w:tcW w:w="2891" w:type="dxa"/>
          </w:tcPr>
          <w:p>
            <w:pPr>
              <w:pStyle w:val="0"/>
              <w:jc w:val="center"/>
            </w:pPr>
            <w:r>
              <w:rPr>
                <w:sz w:val="24"/>
              </w:rPr>
              <w:t xml:space="preserve">0,8</w:t>
            </w:r>
          </w:p>
        </w:tc>
      </w:tr>
      <w:tr>
        <w:tc>
          <w:tcPr>
            <w:tcW w:w="585" w:type="dxa"/>
          </w:tcPr>
          <w:p>
            <w:pPr>
              <w:pStyle w:val="0"/>
              <w:jc w:val="center"/>
            </w:pPr>
            <w:r>
              <w:rPr>
                <w:sz w:val="24"/>
              </w:rPr>
              <w:t xml:space="preserve">9</w:t>
            </w:r>
          </w:p>
        </w:tc>
        <w:tc>
          <w:tcPr>
            <w:tcW w:w="5556" w:type="dxa"/>
          </w:tcPr>
          <w:p>
            <w:pPr>
              <w:pStyle w:val="0"/>
            </w:pPr>
            <w:r>
              <w:rPr>
                <w:sz w:val="24"/>
              </w:rPr>
              <w:t xml:space="preserve">Производство бумаги и бумажных изделий</w:t>
            </w:r>
          </w:p>
        </w:tc>
        <w:tc>
          <w:tcPr>
            <w:tcW w:w="2891" w:type="dxa"/>
          </w:tcPr>
          <w:p>
            <w:pPr>
              <w:pStyle w:val="0"/>
              <w:jc w:val="center"/>
            </w:pPr>
            <w:r>
              <w:rPr>
                <w:sz w:val="24"/>
              </w:rPr>
              <w:t xml:space="preserve">1,2</w:t>
            </w:r>
          </w:p>
        </w:tc>
      </w:tr>
      <w:tr>
        <w:tc>
          <w:tcPr>
            <w:tcW w:w="585" w:type="dxa"/>
          </w:tcPr>
          <w:p>
            <w:pPr>
              <w:pStyle w:val="0"/>
              <w:jc w:val="center"/>
            </w:pPr>
            <w:r>
              <w:rPr>
                <w:sz w:val="24"/>
              </w:rPr>
              <w:t xml:space="preserve">10</w:t>
            </w:r>
          </w:p>
        </w:tc>
        <w:tc>
          <w:tcPr>
            <w:tcW w:w="5556" w:type="dxa"/>
          </w:tcPr>
          <w:p>
            <w:pPr>
              <w:pStyle w:val="0"/>
            </w:pPr>
            <w:r>
              <w:rPr>
                <w:sz w:val="24"/>
              </w:rPr>
              <w:t xml:space="preserve">Деятельность полиграфическая и копирование носителей информации</w:t>
            </w:r>
          </w:p>
        </w:tc>
        <w:tc>
          <w:tcPr>
            <w:tcW w:w="2891" w:type="dxa"/>
          </w:tcPr>
          <w:p>
            <w:pPr>
              <w:pStyle w:val="0"/>
              <w:jc w:val="center"/>
            </w:pPr>
            <w:r>
              <w:rPr>
                <w:sz w:val="24"/>
              </w:rPr>
              <w:t xml:space="preserve">1,2</w:t>
            </w:r>
          </w:p>
        </w:tc>
      </w:tr>
      <w:tr>
        <w:tc>
          <w:tcPr>
            <w:tcW w:w="585" w:type="dxa"/>
          </w:tcPr>
          <w:p>
            <w:pPr>
              <w:pStyle w:val="0"/>
              <w:jc w:val="center"/>
            </w:pPr>
            <w:r>
              <w:rPr>
                <w:sz w:val="24"/>
              </w:rPr>
              <w:t xml:space="preserve">11</w:t>
            </w:r>
          </w:p>
        </w:tc>
        <w:tc>
          <w:tcPr>
            <w:tcW w:w="5556" w:type="dxa"/>
          </w:tcPr>
          <w:p>
            <w:pPr>
              <w:pStyle w:val="0"/>
            </w:pPr>
            <w:r>
              <w:rPr>
                <w:sz w:val="24"/>
              </w:rPr>
              <w:t xml:space="preserve">Производство химических веществ и химических продуктов</w:t>
            </w:r>
          </w:p>
        </w:tc>
        <w:tc>
          <w:tcPr>
            <w:tcW w:w="2891" w:type="dxa"/>
          </w:tcPr>
          <w:p>
            <w:pPr>
              <w:pStyle w:val="0"/>
              <w:jc w:val="center"/>
            </w:pPr>
            <w:r>
              <w:rPr>
                <w:sz w:val="24"/>
              </w:rPr>
              <w:t xml:space="preserve">4,1</w:t>
            </w:r>
          </w:p>
        </w:tc>
      </w:tr>
      <w:tr>
        <w:tc>
          <w:tcPr>
            <w:tcW w:w="585" w:type="dxa"/>
          </w:tcPr>
          <w:p>
            <w:pPr>
              <w:pStyle w:val="0"/>
              <w:jc w:val="center"/>
            </w:pPr>
            <w:r>
              <w:rPr>
                <w:sz w:val="24"/>
              </w:rPr>
              <w:t xml:space="preserve">12</w:t>
            </w:r>
          </w:p>
        </w:tc>
        <w:tc>
          <w:tcPr>
            <w:tcW w:w="5556" w:type="dxa"/>
          </w:tcPr>
          <w:p>
            <w:pPr>
              <w:pStyle w:val="0"/>
            </w:pPr>
            <w:r>
              <w:rPr>
                <w:sz w:val="24"/>
              </w:rPr>
              <w:t xml:space="preserve">Производство лекарственных средств и материалов, применяемых в медицинских целях</w:t>
            </w:r>
          </w:p>
        </w:tc>
        <w:tc>
          <w:tcPr>
            <w:tcW w:w="2891" w:type="dxa"/>
          </w:tcPr>
          <w:p>
            <w:pPr>
              <w:pStyle w:val="0"/>
              <w:jc w:val="center"/>
            </w:pPr>
            <w:r>
              <w:rPr>
                <w:sz w:val="24"/>
              </w:rPr>
              <w:t xml:space="preserve">2,8</w:t>
            </w:r>
          </w:p>
        </w:tc>
      </w:tr>
      <w:tr>
        <w:tc>
          <w:tcPr>
            <w:tcW w:w="585" w:type="dxa"/>
          </w:tcPr>
          <w:p>
            <w:pPr>
              <w:pStyle w:val="0"/>
              <w:jc w:val="center"/>
            </w:pPr>
            <w:r>
              <w:rPr>
                <w:sz w:val="24"/>
              </w:rPr>
              <w:t xml:space="preserve">13</w:t>
            </w:r>
          </w:p>
        </w:tc>
        <w:tc>
          <w:tcPr>
            <w:tcW w:w="5556" w:type="dxa"/>
          </w:tcPr>
          <w:p>
            <w:pPr>
              <w:pStyle w:val="0"/>
            </w:pPr>
            <w:r>
              <w:rPr>
                <w:sz w:val="24"/>
              </w:rPr>
              <w:t xml:space="preserve">Производство резиновых и пластмассовых изделий</w:t>
            </w:r>
          </w:p>
        </w:tc>
        <w:tc>
          <w:tcPr>
            <w:tcW w:w="2891" w:type="dxa"/>
          </w:tcPr>
          <w:p>
            <w:pPr>
              <w:pStyle w:val="0"/>
              <w:jc w:val="center"/>
            </w:pPr>
            <w:r>
              <w:rPr>
                <w:sz w:val="24"/>
              </w:rPr>
              <w:t xml:space="preserve">3,3</w:t>
            </w:r>
          </w:p>
        </w:tc>
      </w:tr>
      <w:tr>
        <w:tc>
          <w:tcPr>
            <w:tcW w:w="585" w:type="dxa"/>
          </w:tcPr>
          <w:p>
            <w:pPr>
              <w:pStyle w:val="0"/>
              <w:jc w:val="center"/>
            </w:pPr>
            <w:r>
              <w:rPr>
                <w:sz w:val="24"/>
              </w:rPr>
              <w:t xml:space="preserve">14</w:t>
            </w:r>
          </w:p>
        </w:tc>
        <w:tc>
          <w:tcPr>
            <w:tcW w:w="5556" w:type="dxa"/>
          </w:tcPr>
          <w:p>
            <w:pPr>
              <w:pStyle w:val="0"/>
            </w:pPr>
            <w:r>
              <w:rPr>
                <w:sz w:val="24"/>
              </w:rPr>
              <w:t xml:space="preserve">Производство прочей неметаллической минеральной продукции</w:t>
            </w:r>
          </w:p>
        </w:tc>
        <w:tc>
          <w:tcPr>
            <w:tcW w:w="2891" w:type="dxa"/>
          </w:tcPr>
          <w:p>
            <w:pPr>
              <w:pStyle w:val="0"/>
              <w:jc w:val="center"/>
            </w:pPr>
            <w:r>
              <w:rPr>
                <w:sz w:val="24"/>
              </w:rPr>
              <w:t xml:space="preserve">3,3</w:t>
            </w:r>
          </w:p>
        </w:tc>
      </w:tr>
      <w:tr>
        <w:tc>
          <w:tcPr>
            <w:tcW w:w="585" w:type="dxa"/>
          </w:tcPr>
          <w:p>
            <w:pPr>
              <w:pStyle w:val="0"/>
              <w:jc w:val="center"/>
            </w:pPr>
            <w:r>
              <w:rPr>
                <w:sz w:val="24"/>
              </w:rPr>
              <w:t xml:space="preserve">15</w:t>
            </w:r>
          </w:p>
        </w:tc>
        <w:tc>
          <w:tcPr>
            <w:tcW w:w="5556" w:type="dxa"/>
          </w:tcPr>
          <w:p>
            <w:pPr>
              <w:pStyle w:val="0"/>
            </w:pPr>
            <w:r>
              <w:rPr>
                <w:sz w:val="24"/>
              </w:rPr>
              <w:t xml:space="preserve">Производство металлургическое</w:t>
            </w:r>
          </w:p>
        </w:tc>
        <w:tc>
          <w:tcPr>
            <w:tcW w:w="2891" w:type="dxa"/>
          </w:tcPr>
          <w:p>
            <w:pPr>
              <w:pStyle w:val="0"/>
              <w:jc w:val="center"/>
            </w:pPr>
            <w:r>
              <w:rPr>
                <w:sz w:val="24"/>
              </w:rPr>
              <w:t xml:space="preserve">2,8</w:t>
            </w:r>
          </w:p>
        </w:tc>
      </w:tr>
      <w:tr>
        <w:tc>
          <w:tcPr>
            <w:tcW w:w="585" w:type="dxa"/>
          </w:tcPr>
          <w:p>
            <w:pPr>
              <w:pStyle w:val="0"/>
              <w:jc w:val="center"/>
            </w:pPr>
            <w:r>
              <w:rPr>
                <w:sz w:val="24"/>
              </w:rPr>
              <w:t xml:space="preserve">16</w:t>
            </w:r>
          </w:p>
        </w:tc>
        <w:tc>
          <w:tcPr>
            <w:tcW w:w="5556" w:type="dxa"/>
          </w:tcPr>
          <w:p>
            <w:pPr>
              <w:pStyle w:val="0"/>
            </w:pPr>
            <w:r>
              <w:rPr>
                <w:sz w:val="24"/>
              </w:rPr>
              <w:t xml:space="preserve">Производство готовых металлических изделий (кроме машин и оборудования)</w:t>
            </w:r>
          </w:p>
        </w:tc>
        <w:tc>
          <w:tcPr>
            <w:tcW w:w="2891" w:type="dxa"/>
          </w:tcPr>
          <w:p>
            <w:pPr>
              <w:pStyle w:val="0"/>
              <w:jc w:val="center"/>
            </w:pPr>
            <w:r>
              <w:rPr>
                <w:sz w:val="24"/>
              </w:rPr>
              <w:t xml:space="preserve">8,9</w:t>
            </w:r>
          </w:p>
        </w:tc>
      </w:tr>
      <w:tr>
        <w:tc>
          <w:tcPr>
            <w:tcW w:w="585" w:type="dxa"/>
          </w:tcPr>
          <w:p>
            <w:pPr>
              <w:pStyle w:val="0"/>
              <w:jc w:val="center"/>
            </w:pPr>
            <w:r>
              <w:rPr>
                <w:sz w:val="24"/>
              </w:rPr>
              <w:t xml:space="preserve">17</w:t>
            </w:r>
          </w:p>
        </w:tc>
        <w:tc>
          <w:tcPr>
            <w:tcW w:w="5556" w:type="dxa"/>
          </w:tcPr>
          <w:p>
            <w:pPr>
              <w:pStyle w:val="0"/>
            </w:pPr>
            <w:r>
              <w:rPr>
                <w:sz w:val="24"/>
              </w:rPr>
              <w:t xml:space="preserve">Производство компьютеров, электронных и оптических изделий</w:t>
            </w:r>
          </w:p>
        </w:tc>
        <w:tc>
          <w:tcPr>
            <w:tcW w:w="2891" w:type="dxa"/>
          </w:tcPr>
          <w:p>
            <w:pPr>
              <w:pStyle w:val="0"/>
              <w:jc w:val="center"/>
            </w:pPr>
            <w:r>
              <w:rPr>
                <w:sz w:val="24"/>
              </w:rPr>
              <w:t xml:space="preserve">13,3</w:t>
            </w:r>
          </w:p>
        </w:tc>
      </w:tr>
      <w:tr>
        <w:tc>
          <w:tcPr>
            <w:tcW w:w="585" w:type="dxa"/>
          </w:tcPr>
          <w:p>
            <w:pPr>
              <w:pStyle w:val="0"/>
              <w:jc w:val="center"/>
            </w:pPr>
            <w:r>
              <w:rPr>
                <w:sz w:val="24"/>
              </w:rPr>
              <w:t xml:space="preserve">18</w:t>
            </w:r>
          </w:p>
        </w:tc>
        <w:tc>
          <w:tcPr>
            <w:tcW w:w="5556" w:type="dxa"/>
          </w:tcPr>
          <w:p>
            <w:pPr>
              <w:pStyle w:val="0"/>
            </w:pPr>
            <w:r>
              <w:rPr>
                <w:sz w:val="24"/>
              </w:rPr>
              <w:t xml:space="preserve">Производство электрического оборудования</w:t>
            </w:r>
          </w:p>
        </w:tc>
        <w:tc>
          <w:tcPr>
            <w:tcW w:w="2891" w:type="dxa"/>
          </w:tcPr>
          <w:p>
            <w:pPr>
              <w:pStyle w:val="0"/>
              <w:jc w:val="center"/>
            </w:pPr>
            <w:r>
              <w:rPr>
                <w:sz w:val="24"/>
              </w:rPr>
              <w:t xml:space="preserve">4,2</w:t>
            </w:r>
          </w:p>
        </w:tc>
      </w:tr>
      <w:tr>
        <w:tc>
          <w:tcPr>
            <w:tcW w:w="585" w:type="dxa"/>
          </w:tcPr>
          <w:p>
            <w:pPr>
              <w:pStyle w:val="0"/>
              <w:jc w:val="center"/>
            </w:pPr>
            <w:r>
              <w:rPr>
                <w:sz w:val="24"/>
              </w:rPr>
              <w:t xml:space="preserve">19</w:t>
            </w:r>
          </w:p>
        </w:tc>
        <w:tc>
          <w:tcPr>
            <w:tcW w:w="5556" w:type="dxa"/>
          </w:tcPr>
          <w:p>
            <w:pPr>
              <w:pStyle w:val="0"/>
            </w:pPr>
            <w:r>
              <w:rPr>
                <w:sz w:val="24"/>
              </w:rPr>
              <w:t xml:space="preserve">Производство машин и оборудования</w:t>
            </w:r>
          </w:p>
        </w:tc>
        <w:tc>
          <w:tcPr>
            <w:tcW w:w="2891" w:type="dxa"/>
          </w:tcPr>
          <w:p>
            <w:pPr>
              <w:pStyle w:val="0"/>
              <w:jc w:val="center"/>
            </w:pPr>
            <w:r>
              <w:rPr>
                <w:sz w:val="24"/>
              </w:rPr>
              <w:t xml:space="preserve">8,3</w:t>
            </w:r>
          </w:p>
        </w:tc>
      </w:tr>
      <w:tr>
        <w:tc>
          <w:tcPr>
            <w:tcW w:w="585" w:type="dxa"/>
          </w:tcPr>
          <w:p>
            <w:pPr>
              <w:pStyle w:val="0"/>
              <w:jc w:val="center"/>
            </w:pPr>
            <w:r>
              <w:rPr>
                <w:sz w:val="24"/>
              </w:rPr>
              <w:t xml:space="preserve">20</w:t>
            </w:r>
          </w:p>
        </w:tc>
        <w:tc>
          <w:tcPr>
            <w:tcW w:w="5556" w:type="dxa"/>
          </w:tcPr>
          <w:p>
            <w:pPr>
              <w:pStyle w:val="0"/>
            </w:pPr>
            <w:r>
              <w:rPr>
                <w:sz w:val="24"/>
              </w:rPr>
              <w:t xml:space="preserve">Производство автотранспортных средств, прицепов и полуприцепов</w:t>
            </w:r>
          </w:p>
        </w:tc>
        <w:tc>
          <w:tcPr>
            <w:tcW w:w="2891" w:type="dxa"/>
          </w:tcPr>
          <w:p>
            <w:pPr>
              <w:pStyle w:val="0"/>
              <w:jc w:val="center"/>
            </w:pPr>
            <w:r>
              <w:rPr>
                <w:sz w:val="24"/>
              </w:rPr>
              <w:t xml:space="preserve">2,7</w:t>
            </w:r>
          </w:p>
        </w:tc>
      </w:tr>
      <w:tr>
        <w:tc>
          <w:tcPr>
            <w:tcW w:w="585" w:type="dxa"/>
          </w:tcPr>
          <w:p>
            <w:pPr>
              <w:pStyle w:val="0"/>
              <w:jc w:val="center"/>
            </w:pPr>
            <w:r>
              <w:rPr>
                <w:sz w:val="24"/>
              </w:rPr>
              <w:t xml:space="preserve">21</w:t>
            </w:r>
          </w:p>
        </w:tc>
        <w:tc>
          <w:tcPr>
            <w:tcW w:w="5556" w:type="dxa"/>
          </w:tcPr>
          <w:p>
            <w:pPr>
              <w:pStyle w:val="0"/>
            </w:pPr>
            <w:r>
              <w:rPr>
                <w:sz w:val="24"/>
              </w:rPr>
              <w:t xml:space="preserve">Производство прочих транспортных средств и оборудования</w:t>
            </w:r>
          </w:p>
        </w:tc>
        <w:tc>
          <w:tcPr>
            <w:tcW w:w="2891" w:type="dxa"/>
          </w:tcPr>
          <w:p>
            <w:pPr>
              <w:pStyle w:val="0"/>
              <w:jc w:val="center"/>
            </w:pPr>
            <w:r>
              <w:rPr>
                <w:sz w:val="24"/>
              </w:rPr>
              <w:t xml:space="preserve">9,1</w:t>
            </w:r>
          </w:p>
        </w:tc>
      </w:tr>
      <w:tr>
        <w:tc>
          <w:tcPr>
            <w:tcW w:w="585" w:type="dxa"/>
          </w:tcPr>
          <w:p>
            <w:pPr>
              <w:pStyle w:val="0"/>
              <w:jc w:val="center"/>
            </w:pPr>
            <w:r>
              <w:rPr>
                <w:sz w:val="24"/>
              </w:rPr>
              <w:t xml:space="preserve">22</w:t>
            </w:r>
          </w:p>
        </w:tc>
        <w:tc>
          <w:tcPr>
            <w:tcW w:w="5556" w:type="dxa"/>
          </w:tcPr>
          <w:p>
            <w:pPr>
              <w:pStyle w:val="0"/>
            </w:pPr>
            <w:r>
              <w:rPr>
                <w:sz w:val="24"/>
              </w:rPr>
              <w:t xml:space="preserve">Производство мебели</w:t>
            </w:r>
          </w:p>
        </w:tc>
        <w:tc>
          <w:tcPr>
            <w:tcW w:w="2891" w:type="dxa"/>
          </w:tcPr>
          <w:p>
            <w:pPr>
              <w:pStyle w:val="0"/>
              <w:jc w:val="center"/>
            </w:pPr>
            <w:r>
              <w:rPr>
                <w:sz w:val="24"/>
              </w:rPr>
              <w:t xml:space="preserve">1,0</w:t>
            </w:r>
          </w:p>
        </w:tc>
      </w:tr>
      <w:tr>
        <w:tc>
          <w:tcPr>
            <w:tcW w:w="585" w:type="dxa"/>
          </w:tcPr>
          <w:p>
            <w:pPr>
              <w:pStyle w:val="0"/>
              <w:jc w:val="center"/>
            </w:pPr>
            <w:r>
              <w:rPr>
                <w:sz w:val="24"/>
              </w:rPr>
              <w:t xml:space="preserve">23</w:t>
            </w:r>
          </w:p>
        </w:tc>
        <w:tc>
          <w:tcPr>
            <w:tcW w:w="5556" w:type="dxa"/>
          </w:tcPr>
          <w:p>
            <w:pPr>
              <w:pStyle w:val="0"/>
            </w:pPr>
            <w:r>
              <w:rPr>
                <w:sz w:val="24"/>
              </w:rPr>
              <w:t xml:space="preserve">Производство прочих готовых изделий</w:t>
            </w:r>
          </w:p>
        </w:tc>
        <w:tc>
          <w:tcPr>
            <w:tcW w:w="2891" w:type="dxa"/>
          </w:tcPr>
          <w:p>
            <w:pPr>
              <w:pStyle w:val="0"/>
              <w:jc w:val="center"/>
            </w:pPr>
            <w:r>
              <w:rPr>
                <w:sz w:val="24"/>
              </w:rPr>
              <w:t xml:space="preserve">2,5</w:t>
            </w:r>
          </w:p>
        </w:tc>
      </w:tr>
      <w:tr>
        <w:tc>
          <w:tcPr>
            <w:tcW w:w="585" w:type="dxa"/>
          </w:tcPr>
          <w:p>
            <w:pPr>
              <w:pStyle w:val="0"/>
              <w:jc w:val="center"/>
            </w:pPr>
            <w:r>
              <w:rPr>
                <w:sz w:val="24"/>
              </w:rPr>
              <w:t xml:space="preserve">24</w:t>
            </w:r>
          </w:p>
        </w:tc>
        <w:tc>
          <w:tcPr>
            <w:tcW w:w="5556" w:type="dxa"/>
          </w:tcPr>
          <w:p>
            <w:pPr>
              <w:pStyle w:val="0"/>
            </w:pPr>
            <w:r>
              <w:rPr>
                <w:sz w:val="24"/>
              </w:rPr>
              <w:t xml:space="preserve">Ремонт и монтаж машин и оборудования</w:t>
            </w:r>
          </w:p>
        </w:tc>
        <w:tc>
          <w:tcPr>
            <w:tcW w:w="2891" w:type="dxa"/>
          </w:tcPr>
          <w:p>
            <w:pPr>
              <w:pStyle w:val="0"/>
              <w:jc w:val="center"/>
            </w:pPr>
            <w:r>
              <w:rPr>
                <w:sz w:val="24"/>
              </w:rPr>
              <w:t xml:space="preserve">3,4</w:t>
            </w:r>
          </w:p>
        </w:tc>
      </w:tr>
    </w:tbl>
    <w:p>
      <w:pPr>
        <w:pStyle w:val="0"/>
        <w:ind w:firstLine="540"/>
        <w:jc w:val="both"/>
      </w:pPr>
      <w:r>
        <w:rPr>
          <w:sz w:val="24"/>
        </w:rPr>
      </w:r>
    </w:p>
    <w:p>
      <w:pPr>
        <w:pStyle w:val="0"/>
        <w:ind w:firstLine="540"/>
        <w:jc w:val="both"/>
      </w:pPr>
      <w:r>
        <w:rPr>
          <w:sz w:val="24"/>
        </w:rPr>
        <w:t xml:space="preserve">В промышленности Санкт-Петербурга представлены все виды деятельности, относящиеся к высокотехнологичным отраслям промышленности: производство лекарственных средств и материалов, применяемых в медицинских целях, производство химических веществ и химических продуктов, производство компьютеров, электронных и оптических изделий, производство электрического оборудования, производство машин и оборудования, производство автотранспортных средств, прицепов и полуприцепов, производство прочих транспортных средств и оборудования, производство медицинских инструментов и оборудования, ремонт и монтаж машин и оборудования.</w:t>
      </w:r>
    </w:p>
    <w:p>
      <w:pPr>
        <w:pStyle w:val="0"/>
        <w:spacing w:before="240" w:lineRule="auto"/>
        <w:ind w:firstLine="540"/>
        <w:jc w:val="both"/>
      </w:pPr>
      <w:r>
        <w:rPr>
          <w:sz w:val="24"/>
        </w:rPr>
        <w:t xml:space="preserve">Суммарно удельный вес этих отраслей составляет в структуре обрабатывающих производств Санкт-Петербурга (без учета производства нефтепродуктов) 53,9 процента.</w:t>
      </w:r>
    </w:p>
    <w:p>
      <w:pPr>
        <w:pStyle w:val="0"/>
        <w:spacing w:before="240" w:lineRule="auto"/>
        <w:ind w:firstLine="540"/>
        <w:jc w:val="both"/>
      </w:pPr>
      <w:r>
        <w:rPr>
          <w:sz w:val="24"/>
        </w:rPr>
        <w:t xml:space="preserve">Санкт-Петербург по-прежнему занимает позицию одного из ведущих центров машиностроения в Российской Федерации. В общем объеме отгруженной продукции машиностроения по Российской Федерации доля Санкт-Петербурга по итогам 2025 года составила более 9 процентов.</w:t>
      </w:r>
    </w:p>
    <w:p>
      <w:pPr>
        <w:pStyle w:val="0"/>
        <w:spacing w:before="240" w:lineRule="auto"/>
        <w:ind w:firstLine="540"/>
        <w:jc w:val="both"/>
      </w:pPr>
      <w:r>
        <w:rPr>
          <w:sz w:val="24"/>
        </w:rPr>
        <w:t xml:space="preserve">В 2025 году ИПП в Санкт-Петербурге по сравнению с 2024 годом составил 105,4 процента (в среднем по России - 101,3 процента).</w:t>
      </w:r>
    </w:p>
    <w:p>
      <w:pPr>
        <w:pStyle w:val="0"/>
        <w:spacing w:before="240" w:lineRule="auto"/>
        <w:ind w:firstLine="540"/>
        <w:jc w:val="both"/>
      </w:pPr>
      <w:r>
        <w:rPr>
          <w:sz w:val="24"/>
        </w:rPr>
        <w:t xml:space="preserve">По итогам 2025 года рост выпуска продукции к уровню 2024 года показали отрасли высокотехнологичного сектора, связанные с производством компьютеров, электронных и оптических изделий (ИПП - 126,2 процента), автотранспортных средств, прицепов и полуприцепов (ИПП - 110,2 процента), прочих транспортных средств и оборудования, исключая производство летательных аппаратов, включая космические (ИПП - 154,3 процента).</w:t>
      </w:r>
    </w:p>
    <w:p>
      <w:pPr>
        <w:pStyle w:val="0"/>
        <w:spacing w:before="240" w:lineRule="auto"/>
        <w:ind w:firstLine="540"/>
        <w:jc w:val="both"/>
      </w:pPr>
      <w:r>
        <w:rPr>
          <w:sz w:val="24"/>
        </w:rPr>
        <w:t xml:space="preserve">В производстве пищевых продуктов увеличилось производство мясных и мясосодержащих полуфабрикатов (на 23,4 процента), сыра и творога (на 10 процентов), колбасных изделий (на 8,6 процента), переработанной и консервированной рыбы (на 3,7 процента).</w:t>
      </w:r>
    </w:p>
    <w:p>
      <w:pPr>
        <w:pStyle w:val="0"/>
        <w:spacing w:before="240" w:lineRule="auto"/>
        <w:ind w:firstLine="540"/>
        <w:jc w:val="both"/>
      </w:pPr>
      <w:r>
        <w:rPr>
          <w:sz w:val="24"/>
        </w:rPr>
        <w:t xml:space="preserve">Положительная динамика в обрабатывающем комплексе также достигнута в производстве лекарственных средств и материалов (ИПП - 103,6 процента), в производстве готовых металлических изделий (ИПП - 108,4 процента), в металлургическом производстве (102,6 процента).</w:t>
      </w:r>
    </w:p>
    <w:p>
      <w:pPr>
        <w:pStyle w:val="0"/>
        <w:spacing w:before="240" w:lineRule="auto"/>
        <w:ind w:firstLine="540"/>
        <w:jc w:val="both"/>
      </w:pPr>
      <w:r>
        <w:rPr>
          <w:sz w:val="24"/>
        </w:rPr>
        <w:t xml:space="preserve">Вклад промышленного комплекса в формирование доходной части бюджетов всех уровней по сравнению с другими секторами экономики Санкт-Петербурга является наибольшим - 46,4 процента (за 2025 год).</w:t>
      </w:r>
    </w:p>
    <w:p>
      <w:pPr>
        <w:pStyle w:val="0"/>
        <w:ind w:firstLine="540"/>
        <w:jc w:val="both"/>
      </w:pPr>
      <w:r>
        <w:rPr>
          <w:sz w:val="24"/>
        </w:rPr>
      </w:r>
    </w:p>
    <w:p>
      <w:pPr>
        <w:pStyle w:val="2"/>
        <w:outlineLvl w:val="3"/>
        <w:jc w:val="center"/>
      </w:pPr>
      <w:r>
        <w:rPr>
          <w:sz w:val="24"/>
        </w:rPr>
        <w:t xml:space="preserve">2.2.3. Труд и заработная плата</w:t>
      </w:r>
    </w:p>
    <w:p>
      <w:pPr>
        <w:pStyle w:val="0"/>
        <w:ind w:firstLine="540"/>
        <w:jc w:val="both"/>
      </w:pPr>
      <w:r>
        <w:rPr>
          <w:sz w:val="24"/>
        </w:rPr>
      </w:r>
    </w:p>
    <w:p>
      <w:pPr>
        <w:pStyle w:val="0"/>
        <w:ind w:firstLine="540"/>
        <w:jc w:val="both"/>
      </w:pPr>
      <w:r>
        <w:rPr>
          <w:sz w:val="24"/>
        </w:rPr>
        <w:t xml:space="preserve">Ситуация с занятостью в промышленности Санкт-Петербурга за последние годы остается стабильной.</w:t>
      </w:r>
    </w:p>
    <w:p>
      <w:pPr>
        <w:pStyle w:val="0"/>
        <w:spacing w:before="240" w:lineRule="auto"/>
        <w:ind w:firstLine="540"/>
        <w:jc w:val="both"/>
      </w:pPr>
      <w:r>
        <w:rPr>
          <w:sz w:val="24"/>
        </w:rPr>
        <w:t xml:space="preserve">В январе-октябре 2025 года среднесписочная численность работников составила 441,2 тыс. человек (104,8 процента к январю-ноябрю 2024 года).</w:t>
      </w:r>
    </w:p>
    <w:p>
      <w:pPr>
        <w:pStyle w:val="0"/>
        <w:spacing w:before="240" w:lineRule="auto"/>
        <w:ind w:firstLine="540"/>
        <w:jc w:val="both"/>
      </w:pPr>
      <w:r>
        <w:rPr>
          <w:sz w:val="24"/>
        </w:rPr>
        <w:t xml:space="preserve">В высокотехнологичных отраслях промышленности в январе-октябре 2024 года было занято 221,5 тыс. человек - 47 процентов от числа работающих в организациях сферы промышленности.</w:t>
      </w:r>
    </w:p>
    <w:p>
      <w:pPr>
        <w:pStyle w:val="0"/>
        <w:spacing w:before="240" w:lineRule="auto"/>
        <w:ind w:firstLine="540"/>
        <w:jc w:val="both"/>
      </w:pPr>
      <w:r>
        <w:rPr>
          <w:sz w:val="24"/>
        </w:rPr>
        <w:t xml:space="preserve">В отрасли высокого технологичного уровня численность работников более чем на 10 процентов увеличилась в производстве компьютеров, электронных и оптических изделий, автотранспортных средств, а также в производстве медицинских инструментов и оборудования.</w:t>
      </w:r>
    </w:p>
    <w:p>
      <w:pPr>
        <w:pStyle w:val="0"/>
        <w:spacing w:before="240" w:lineRule="auto"/>
        <w:ind w:firstLine="540"/>
        <w:jc w:val="both"/>
      </w:pPr>
      <w:r>
        <w:rPr>
          <w:sz w:val="24"/>
        </w:rPr>
        <w:t xml:space="preserve">Средняя заработная плата в промышленности Санкт-Петербурга в январе-октябре 2025 года составила 125,1 тыс. руб. (по Санкт-Петербургу в среднем - 113,6 тыс. руб.). По всем основным отраслям промышленного комплекса Санкт-Петербурга уровень заработной платы существенно выше соответствующих показателей в среднем по Российской Федерации.</w:t>
      </w:r>
    </w:p>
    <w:p>
      <w:pPr>
        <w:pStyle w:val="0"/>
        <w:ind w:firstLine="540"/>
        <w:jc w:val="both"/>
      </w:pPr>
      <w:r>
        <w:rPr>
          <w:sz w:val="24"/>
        </w:rPr>
      </w:r>
    </w:p>
    <w:p>
      <w:pPr>
        <w:pStyle w:val="0"/>
        <w:jc w:val="center"/>
      </w:pPr>
      <w:r>
        <w:rPr>
          <w:sz w:val="24"/>
        </w:rPr>
        <w:t xml:space="preserve">Средняя заработная плата по основным видам деятельности</w:t>
      </w:r>
    </w:p>
    <w:p>
      <w:pPr>
        <w:pStyle w:val="0"/>
        <w:jc w:val="center"/>
      </w:pPr>
      <w:r>
        <w:rPr>
          <w:sz w:val="24"/>
        </w:rPr>
        <w:t xml:space="preserve">в промышленности Санкт-Петербурга и Российской Федерации</w:t>
      </w:r>
    </w:p>
    <w:p>
      <w:pPr>
        <w:pStyle w:val="0"/>
        <w:jc w:val="center"/>
      </w:pPr>
      <w:r>
        <w:rPr>
          <w:sz w:val="24"/>
        </w:rPr>
        <w:t xml:space="preserve">в 2025 году (январь-октябрь), тыс. руб.</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5"/>
        <w:gridCol w:w="5024"/>
        <w:gridCol w:w="2045"/>
        <w:gridCol w:w="1474"/>
      </w:tblGrid>
      <w:tr>
        <w:tc>
          <w:tcPr>
            <w:tcW w:w="525" w:type="dxa"/>
          </w:tcPr>
          <w:p>
            <w:pPr>
              <w:pStyle w:val="0"/>
              <w:jc w:val="center"/>
            </w:pPr>
            <w:r>
              <w:rPr>
                <w:sz w:val="24"/>
              </w:rPr>
              <w:t xml:space="preserve">N п/п</w:t>
            </w:r>
          </w:p>
        </w:tc>
        <w:tc>
          <w:tcPr>
            <w:tcW w:w="5024" w:type="dxa"/>
          </w:tcPr>
          <w:p>
            <w:pPr>
              <w:pStyle w:val="0"/>
              <w:jc w:val="center"/>
            </w:pPr>
            <w:r>
              <w:rPr>
                <w:sz w:val="24"/>
              </w:rPr>
              <w:t xml:space="preserve">Вид деятельности</w:t>
            </w:r>
          </w:p>
        </w:tc>
        <w:tc>
          <w:tcPr>
            <w:tcW w:w="2045" w:type="dxa"/>
          </w:tcPr>
          <w:p>
            <w:pPr>
              <w:pStyle w:val="0"/>
              <w:jc w:val="center"/>
            </w:pPr>
            <w:r>
              <w:rPr>
                <w:sz w:val="24"/>
              </w:rPr>
              <w:t xml:space="preserve">Санкт-Петербург</w:t>
            </w:r>
          </w:p>
        </w:tc>
        <w:tc>
          <w:tcPr>
            <w:tcW w:w="1474" w:type="dxa"/>
          </w:tcPr>
          <w:p>
            <w:pPr>
              <w:pStyle w:val="0"/>
              <w:jc w:val="center"/>
            </w:pPr>
            <w:r>
              <w:rPr>
                <w:sz w:val="24"/>
              </w:rPr>
              <w:t xml:space="preserve">Российская Федерация</w:t>
            </w:r>
          </w:p>
        </w:tc>
      </w:tr>
      <w:tr>
        <w:tc>
          <w:tcPr>
            <w:tcW w:w="525" w:type="dxa"/>
          </w:tcPr>
          <w:p>
            <w:pPr>
              <w:pStyle w:val="0"/>
              <w:jc w:val="center"/>
            </w:pPr>
            <w:r>
              <w:rPr>
                <w:sz w:val="24"/>
              </w:rPr>
              <w:t xml:space="preserve">1</w:t>
            </w:r>
          </w:p>
        </w:tc>
        <w:tc>
          <w:tcPr>
            <w:tcW w:w="5024" w:type="dxa"/>
          </w:tcPr>
          <w:p>
            <w:pPr>
              <w:pStyle w:val="0"/>
              <w:jc w:val="center"/>
            </w:pPr>
            <w:r>
              <w:rPr>
                <w:sz w:val="24"/>
              </w:rPr>
              <w:t xml:space="preserve">2</w:t>
            </w:r>
          </w:p>
        </w:tc>
        <w:tc>
          <w:tcPr>
            <w:tcW w:w="2045" w:type="dxa"/>
          </w:tcPr>
          <w:p>
            <w:pPr>
              <w:pStyle w:val="0"/>
              <w:jc w:val="center"/>
            </w:pPr>
            <w:r>
              <w:rPr>
                <w:sz w:val="24"/>
              </w:rPr>
              <w:t xml:space="preserve">3</w:t>
            </w:r>
          </w:p>
        </w:tc>
        <w:tc>
          <w:tcPr>
            <w:tcW w:w="1474" w:type="dxa"/>
          </w:tcPr>
          <w:p>
            <w:pPr>
              <w:pStyle w:val="0"/>
              <w:jc w:val="center"/>
            </w:pPr>
            <w:r>
              <w:rPr>
                <w:sz w:val="24"/>
              </w:rPr>
              <w:t xml:space="preserve">4</w:t>
            </w:r>
          </w:p>
        </w:tc>
      </w:tr>
      <w:tr>
        <w:tc>
          <w:tcPr>
            <w:tcW w:w="525" w:type="dxa"/>
          </w:tcPr>
          <w:p>
            <w:pPr>
              <w:pStyle w:val="0"/>
              <w:jc w:val="center"/>
            </w:pPr>
            <w:r>
              <w:rPr>
                <w:sz w:val="24"/>
              </w:rPr>
              <w:t xml:space="preserve">1</w:t>
            </w:r>
          </w:p>
        </w:tc>
        <w:tc>
          <w:tcPr>
            <w:tcW w:w="5024" w:type="dxa"/>
          </w:tcPr>
          <w:p>
            <w:pPr>
              <w:pStyle w:val="0"/>
            </w:pPr>
            <w:r>
              <w:rPr>
                <w:sz w:val="24"/>
              </w:rPr>
              <w:t xml:space="preserve">Обрабатывающие производства в целом</w:t>
            </w:r>
          </w:p>
        </w:tc>
        <w:tc>
          <w:tcPr>
            <w:tcW w:w="2045" w:type="dxa"/>
          </w:tcPr>
          <w:p>
            <w:pPr>
              <w:pStyle w:val="0"/>
              <w:jc w:val="center"/>
            </w:pPr>
            <w:r>
              <w:rPr>
                <w:sz w:val="24"/>
              </w:rPr>
              <w:t xml:space="preserve">125,1</w:t>
            </w:r>
          </w:p>
        </w:tc>
        <w:tc>
          <w:tcPr>
            <w:tcW w:w="1474" w:type="dxa"/>
          </w:tcPr>
          <w:p>
            <w:pPr>
              <w:pStyle w:val="0"/>
              <w:jc w:val="center"/>
            </w:pPr>
            <w:r>
              <w:rPr>
                <w:sz w:val="24"/>
              </w:rPr>
              <w:t xml:space="preserve">97,6</w:t>
            </w:r>
          </w:p>
        </w:tc>
      </w:tr>
      <w:tr>
        <w:tc>
          <w:tcPr>
            <w:tcW w:w="525" w:type="dxa"/>
          </w:tcPr>
          <w:p>
            <w:pPr>
              <w:pStyle w:val="0"/>
              <w:jc w:val="center"/>
            </w:pPr>
            <w:r>
              <w:rPr>
                <w:sz w:val="24"/>
              </w:rPr>
              <w:t xml:space="preserve">2</w:t>
            </w:r>
          </w:p>
        </w:tc>
        <w:tc>
          <w:tcPr>
            <w:tcW w:w="5024" w:type="dxa"/>
          </w:tcPr>
          <w:p>
            <w:pPr>
              <w:pStyle w:val="0"/>
            </w:pPr>
            <w:r>
              <w:rPr>
                <w:sz w:val="24"/>
              </w:rPr>
              <w:t xml:space="preserve">Производство автотранспортных средств, прицепов и полуприцепов</w:t>
            </w:r>
          </w:p>
        </w:tc>
        <w:tc>
          <w:tcPr>
            <w:tcW w:w="2045" w:type="dxa"/>
          </w:tcPr>
          <w:p>
            <w:pPr>
              <w:pStyle w:val="0"/>
              <w:jc w:val="center"/>
            </w:pPr>
            <w:r>
              <w:rPr>
                <w:sz w:val="24"/>
              </w:rPr>
              <w:t xml:space="preserve">157,0</w:t>
            </w:r>
          </w:p>
        </w:tc>
        <w:tc>
          <w:tcPr>
            <w:tcW w:w="1474" w:type="dxa"/>
          </w:tcPr>
          <w:p>
            <w:pPr>
              <w:pStyle w:val="0"/>
              <w:jc w:val="center"/>
            </w:pPr>
            <w:r>
              <w:rPr>
                <w:sz w:val="24"/>
              </w:rPr>
              <w:t xml:space="preserve">92,2</w:t>
            </w:r>
          </w:p>
        </w:tc>
      </w:tr>
      <w:tr>
        <w:tc>
          <w:tcPr>
            <w:tcW w:w="525" w:type="dxa"/>
          </w:tcPr>
          <w:p>
            <w:pPr>
              <w:pStyle w:val="0"/>
              <w:jc w:val="center"/>
            </w:pPr>
            <w:r>
              <w:rPr>
                <w:sz w:val="24"/>
              </w:rPr>
              <w:t xml:space="preserve">3</w:t>
            </w:r>
          </w:p>
        </w:tc>
        <w:tc>
          <w:tcPr>
            <w:tcW w:w="5024" w:type="dxa"/>
          </w:tcPr>
          <w:p>
            <w:pPr>
              <w:pStyle w:val="0"/>
            </w:pPr>
            <w:r>
              <w:rPr>
                <w:sz w:val="24"/>
              </w:rPr>
              <w:t xml:space="preserve">Производство компьютеров, электронных и оптических изделий</w:t>
            </w:r>
          </w:p>
        </w:tc>
        <w:tc>
          <w:tcPr>
            <w:tcW w:w="2045" w:type="dxa"/>
          </w:tcPr>
          <w:p>
            <w:pPr>
              <w:pStyle w:val="0"/>
              <w:jc w:val="center"/>
            </w:pPr>
            <w:r>
              <w:rPr>
                <w:sz w:val="24"/>
              </w:rPr>
              <w:t xml:space="preserve">144,5</w:t>
            </w:r>
          </w:p>
        </w:tc>
        <w:tc>
          <w:tcPr>
            <w:tcW w:w="1474" w:type="dxa"/>
          </w:tcPr>
          <w:p>
            <w:pPr>
              <w:pStyle w:val="0"/>
              <w:jc w:val="center"/>
            </w:pPr>
            <w:r>
              <w:rPr>
                <w:sz w:val="24"/>
              </w:rPr>
              <w:t xml:space="preserve">126,1</w:t>
            </w:r>
          </w:p>
        </w:tc>
      </w:tr>
      <w:tr>
        <w:tc>
          <w:tcPr>
            <w:tcW w:w="525" w:type="dxa"/>
          </w:tcPr>
          <w:p>
            <w:pPr>
              <w:pStyle w:val="0"/>
              <w:jc w:val="center"/>
            </w:pPr>
            <w:r>
              <w:rPr>
                <w:sz w:val="24"/>
              </w:rPr>
              <w:t xml:space="preserve">4</w:t>
            </w:r>
          </w:p>
        </w:tc>
        <w:tc>
          <w:tcPr>
            <w:tcW w:w="5024" w:type="dxa"/>
          </w:tcPr>
          <w:p>
            <w:pPr>
              <w:pStyle w:val="0"/>
            </w:pPr>
            <w:r>
              <w:rPr>
                <w:sz w:val="24"/>
              </w:rPr>
              <w:t xml:space="preserve">Производство машин и оборудования</w:t>
            </w:r>
          </w:p>
        </w:tc>
        <w:tc>
          <w:tcPr>
            <w:tcW w:w="2045" w:type="dxa"/>
          </w:tcPr>
          <w:p>
            <w:pPr>
              <w:pStyle w:val="0"/>
              <w:jc w:val="center"/>
            </w:pPr>
            <w:r>
              <w:rPr>
                <w:sz w:val="24"/>
              </w:rPr>
              <w:t xml:space="preserve">136,3</w:t>
            </w:r>
          </w:p>
        </w:tc>
        <w:tc>
          <w:tcPr>
            <w:tcW w:w="1474" w:type="dxa"/>
          </w:tcPr>
          <w:p>
            <w:pPr>
              <w:pStyle w:val="0"/>
              <w:jc w:val="center"/>
            </w:pPr>
            <w:r>
              <w:rPr>
                <w:sz w:val="24"/>
              </w:rPr>
              <w:t xml:space="preserve">116,4</w:t>
            </w:r>
          </w:p>
        </w:tc>
      </w:tr>
      <w:tr>
        <w:tc>
          <w:tcPr>
            <w:tcW w:w="525" w:type="dxa"/>
          </w:tcPr>
          <w:p>
            <w:pPr>
              <w:pStyle w:val="0"/>
              <w:jc w:val="center"/>
            </w:pPr>
            <w:r>
              <w:rPr>
                <w:sz w:val="24"/>
              </w:rPr>
              <w:t xml:space="preserve">5</w:t>
            </w:r>
          </w:p>
        </w:tc>
        <w:tc>
          <w:tcPr>
            <w:tcW w:w="5024" w:type="dxa"/>
          </w:tcPr>
          <w:p>
            <w:pPr>
              <w:pStyle w:val="0"/>
            </w:pPr>
            <w:r>
              <w:rPr>
                <w:sz w:val="24"/>
              </w:rPr>
              <w:t xml:space="preserve">Производство прочих транспортных средств и оборудования</w:t>
            </w:r>
          </w:p>
        </w:tc>
        <w:tc>
          <w:tcPr>
            <w:tcW w:w="2045" w:type="dxa"/>
          </w:tcPr>
          <w:p>
            <w:pPr>
              <w:pStyle w:val="0"/>
              <w:jc w:val="center"/>
            </w:pPr>
            <w:r>
              <w:rPr>
                <w:sz w:val="24"/>
              </w:rPr>
              <w:t xml:space="preserve">129,7</w:t>
            </w:r>
          </w:p>
        </w:tc>
        <w:tc>
          <w:tcPr>
            <w:tcW w:w="1474" w:type="dxa"/>
          </w:tcPr>
          <w:p>
            <w:pPr>
              <w:pStyle w:val="0"/>
              <w:jc w:val="center"/>
            </w:pPr>
            <w:r>
              <w:rPr>
                <w:sz w:val="24"/>
              </w:rPr>
              <w:t xml:space="preserve">100,4</w:t>
            </w:r>
          </w:p>
        </w:tc>
      </w:tr>
      <w:tr>
        <w:tc>
          <w:tcPr>
            <w:tcW w:w="525" w:type="dxa"/>
          </w:tcPr>
          <w:p>
            <w:pPr>
              <w:pStyle w:val="0"/>
              <w:jc w:val="center"/>
            </w:pPr>
            <w:r>
              <w:rPr>
                <w:sz w:val="24"/>
              </w:rPr>
              <w:t xml:space="preserve">6</w:t>
            </w:r>
          </w:p>
        </w:tc>
        <w:tc>
          <w:tcPr>
            <w:tcW w:w="5024" w:type="dxa"/>
          </w:tcPr>
          <w:p>
            <w:pPr>
              <w:pStyle w:val="0"/>
            </w:pPr>
            <w:r>
              <w:rPr>
                <w:sz w:val="24"/>
              </w:rPr>
              <w:t xml:space="preserve">Производство электрического оборудования</w:t>
            </w:r>
          </w:p>
        </w:tc>
        <w:tc>
          <w:tcPr>
            <w:tcW w:w="2045" w:type="dxa"/>
          </w:tcPr>
          <w:p>
            <w:pPr>
              <w:pStyle w:val="0"/>
              <w:jc w:val="center"/>
            </w:pPr>
            <w:r>
              <w:rPr>
                <w:sz w:val="24"/>
              </w:rPr>
              <w:t xml:space="preserve">124,7</w:t>
            </w:r>
          </w:p>
        </w:tc>
        <w:tc>
          <w:tcPr>
            <w:tcW w:w="1474" w:type="dxa"/>
          </w:tcPr>
          <w:p>
            <w:pPr>
              <w:pStyle w:val="0"/>
              <w:jc w:val="center"/>
            </w:pPr>
            <w:r>
              <w:rPr>
                <w:sz w:val="24"/>
              </w:rPr>
              <w:t xml:space="preserve">97,7</w:t>
            </w:r>
          </w:p>
        </w:tc>
      </w:tr>
      <w:tr>
        <w:tc>
          <w:tcPr>
            <w:tcW w:w="525" w:type="dxa"/>
          </w:tcPr>
          <w:p>
            <w:pPr>
              <w:pStyle w:val="0"/>
              <w:jc w:val="center"/>
            </w:pPr>
            <w:r>
              <w:rPr>
                <w:sz w:val="24"/>
              </w:rPr>
              <w:t xml:space="preserve">7</w:t>
            </w:r>
          </w:p>
        </w:tc>
        <w:tc>
          <w:tcPr>
            <w:tcW w:w="5024" w:type="dxa"/>
          </w:tcPr>
          <w:p>
            <w:pPr>
              <w:pStyle w:val="0"/>
            </w:pPr>
            <w:r>
              <w:rPr>
                <w:sz w:val="24"/>
              </w:rPr>
              <w:t xml:space="preserve">Производство пищевых продуктов</w:t>
            </w:r>
          </w:p>
        </w:tc>
        <w:tc>
          <w:tcPr>
            <w:tcW w:w="2045" w:type="dxa"/>
          </w:tcPr>
          <w:p>
            <w:pPr>
              <w:pStyle w:val="0"/>
              <w:jc w:val="center"/>
            </w:pPr>
            <w:r>
              <w:rPr>
                <w:sz w:val="24"/>
              </w:rPr>
              <w:t xml:space="preserve">101,2</w:t>
            </w:r>
          </w:p>
        </w:tc>
        <w:tc>
          <w:tcPr>
            <w:tcW w:w="1474" w:type="dxa"/>
          </w:tcPr>
          <w:p>
            <w:pPr>
              <w:pStyle w:val="0"/>
              <w:jc w:val="center"/>
            </w:pPr>
            <w:r>
              <w:rPr>
                <w:sz w:val="24"/>
              </w:rPr>
              <w:t xml:space="preserve">80,2</w:t>
            </w:r>
          </w:p>
        </w:tc>
      </w:tr>
      <w:tr>
        <w:tc>
          <w:tcPr>
            <w:tcW w:w="525" w:type="dxa"/>
          </w:tcPr>
          <w:p>
            <w:pPr>
              <w:pStyle w:val="0"/>
              <w:jc w:val="center"/>
            </w:pPr>
            <w:r>
              <w:rPr>
                <w:sz w:val="24"/>
              </w:rPr>
              <w:t xml:space="preserve">8</w:t>
            </w:r>
          </w:p>
        </w:tc>
        <w:tc>
          <w:tcPr>
            <w:tcW w:w="5024" w:type="dxa"/>
          </w:tcPr>
          <w:p>
            <w:pPr>
              <w:pStyle w:val="0"/>
            </w:pPr>
            <w:r>
              <w:rPr>
                <w:sz w:val="24"/>
              </w:rPr>
              <w:t xml:space="preserve">Обеспечение электрической энергией, газом и паром; кондиционирование воздуха</w:t>
            </w:r>
          </w:p>
        </w:tc>
        <w:tc>
          <w:tcPr>
            <w:tcW w:w="2045" w:type="dxa"/>
          </w:tcPr>
          <w:p>
            <w:pPr>
              <w:pStyle w:val="0"/>
              <w:jc w:val="center"/>
            </w:pPr>
            <w:r>
              <w:rPr>
                <w:sz w:val="24"/>
              </w:rPr>
              <w:t xml:space="preserve">133,3</w:t>
            </w:r>
          </w:p>
        </w:tc>
        <w:tc>
          <w:tcPr>
            <w:tcW w:w="1474" w:type="dxa"/>
          </w:tcPr>
          <w:p>
            <w:pPr>
              <w:pStyle w:val="0"/>
              <w:jc w:val="center"/>
            </w:pPr>
            <w:r>
              <w:rPr>
                <w:sz w:val="24"/>
              </w:rPr>
              <w:t xml:space="preserve">96,7</w:t>
            </w:r>
          </w:p>
        </w:tc>
      </w:tr>
      <w:tr>
        <w:tc>
          <w:tcPr>
            <w:tcW w:w="525" w:type="dxa"/>
          </w:tcPr>
          <w:p>
            <w:pPr>
              <w:pStyle w:val="0"/>
              <w:jc w:val="center"/>
            </w:pPr>
            <w:r>
              <w:rPr>
                <w:sz w:val="24"/>
              </w:rPr>
              <w:t xml:space="preserve">9</w:t>
            </w:r>
          </w:p>
        </w:tc>
        <w:tc>
          <w:tcPr>
            <w:tcW w:w="5024" w:type="dxa"/>
          </w:tcPr>
          <w:p>
            <w:pPr>
              <w:pStyle w:val="0"/>
            </w:pPr>
            <w:r>
              <w:rPr>
                <w:sz w:val="24"/>
              </w:rPr>
              <w:t xml:space="preserve">Водоснабжение, водоотведение, организация сбора и утилизация отходов, деятельность по ликвидации загрязнений</w:t>
            </w:r>
          </w:p>
        </w:tc>
        <w:tc>
          <w:tcPr>
            <w:tcW w:w="2045" w:type="dxa"/>
          </w:tcPr>
          <w:p>
            <w:pPr>
              <w:pStyle w:val="0"/>
              <w:jc w:val="center"/>
            </w:pPr>
            <w:r>
              <w:rPr>
                <w:sz w:val="24"/>
              </w:rPr>
              <w:t xml:space="preserve">103,2</w:t>
            </w:r>
          </w:p>
        </w:tc>
        <w:tc>
          <w:tcPr>
            <w:tcW w:w="1474" w:type="dxa"/>
          </w:tcPr>
          <w:p>
            <w:pPr>
              <w:pStyle w:val="0"/>
              <w:jc w:val="center"/>
            </w:pPr>
            <w:r>
              <w:rPr>
                <w:sz w:val="24"/>
              </w:rPr>
              <w:t xml:space="preserve">71,9</w:t>
            </w:r>
          </w:p>
        </w:tc>
      </w:tr>
    </w:tbl>
    <w:p>
      <w:pPr>
        <w:pStyle w:val="0"/>
        <w:ind w:firstLine="540"/>
        <w:jc w:val="both"/>
      </w:pPr>
      <w:r>
        <w:rPr>
          <w:sz w:val="24"/>
        </w:rPr>
      </w:r>
    </w:p>
    <w:p>
      <w:pPr>
        <w:pStyle w:val="0"/>
        <w:ind w:firstLine="540"/>
        <w:jc w:val="both"/>
      </w:pPr>
      <w:r>
        <w:rPr>
          <w:sz w:val="24"/>
        </w:rPr>
        <w:t xml:space="preserve">В Санкт-Петербурге в группе высокотехнологичных отраслей промышленности заработная плата превышает средний уровень по промышленности и составляет 137,2 тыс. руб.</w:t>
      </w:r>
    </w:p>
    <w:p>
      <w:pPr>
        <w:pStyle w:val="0"/>
        <w:ind w:firstLine="540"/>
        <w:jc w:val="both"/>
      </w:pPr>
      <w:r>
        <w:rPr>
          <w:sz w:val="24"/>
        </w:rPr>
      </w:r>
    </w:p>
    <w:p>
      <w:pPr>
        <w:pStyle w:val="2"/>
        <w:outlineLvl w:val="3"/>
        <w:jc w:val="center"/>
      </w:pPr>
      <w:r>
        <w:rPr>
          <w:sz w:val="24"/>
        </w:rPr>
        <w:t xml:space="preserve">2.2.4. Финансы</w:t>
      </w:r>
    </w:p>
    <w:p>
      <w:pPr>
        <w:pStyle w:val="0"/>
        <w:ind w:firstLine="540"/>
        <w:jc w:val="both"/>
      </w:pPr>
      <w:r>
        <w:rPr>
          <w:sz w:val="24"/>
        </w:rPr>
      </w:r>
    </w:p>
    <w:p>
      <w:pPr>
        <w:pStyle w:val="0"/>
        <w:ind w:firstLine="540"/>
        <w:jc w:val="both"/>
      </w:pPr>
      <w:r>
        <w:rPr>
          <w:sz w:val="24"/>
        </w:rPr>
        <w:t xml:space="preserve">Доля убыточных организаций сферы промышленности по итогам 9 месяцев 2025 года составила 22,1 процента.</w:t>
      </w:r>
    </w:p>
    <w:p>
      <w:pPr>
        <w:pStyle w:val="0"/>
        <w:spacing w:before="240" w:lineRule="auto"/>
        <w:ind w:firstLine="540"/>
        <w:jc w:val="both"/>
      </w:pPr>
      <w:r>
        <w:rPr>
          <w:sz w:val="24"/>
        </w:rPr>
        <w:t xml:space="preserve">Рентабельность проданных товаров, продукции, услуг, рассчитанная как отношение прибыли (убытка) от продаж к затратам на производство проданных товаров, продукции, услуг, в обрабатывающих производствах Санкт-Петербурга (без учета производства нефтепродуктов), за 9 месяцев в 2025 году составила 9 процентов.</w:t>
      </w:r>
    </w:p>
    <w:p>
      <w:pPr>
        <w:pStyle w:val="0"/>
        <w:spacing w:before="240" w:lineRule="auto"/>
        <w:ind w:firstLine="540"/>
        <w:jc w:val="both"/>
      </w:pPr>
      <w:r>
        <w:rPr>
          <w:sz w:val="24"/>
        </w:rPr>
        <w:t xml:space="preserve">В группе высокотехнологичных отраслей промышленности наиболее высокая рентабельность по виду деятельности "Производство лекарственных средств и материалов, применяемых в медицинских целях" (43,6 процента). Среди основных секторов машиностроения выше среднего уровня рентабельность в производстве компьютеров, электронных и оптических изделий (14,1 процента).</w:t>
      </w:r>
    </w:p>
    <w:p>
      <w:pPr>
        <w:pStyle w:val="0"/>
        <w:spacing w:before="240" w:lineRule="auto"/>
        <w:ind w:firstLine="540"/>
        <w:jc w:val="both"/>
      </w:pPr>
      <w:r>
        <w:rPr>
          <w:sz w:val="24"/>
        </w:rPr>
        <w:t xml:space="preserve">Сдерживающими факторами для повышения рентабельности производства являются высокие цены на закупаемые материалы, рост тарифов на продукцию (услуги) естественных монополистов, повышение затрат на транспортировку сырья и готовой продукции.</w:t>
      </w:r>
    </w:p>
    <w:p>
      <w:pPr>
        <w:pStyle w:val="0"/>
        <w:ind w:firstLine="540"/>
        <w:jc w:val="both"/>
      </w:pPr>
      <w:r>
        <w:rPr>
          <w:sz w:val="24"/>
        </w:rPr>
      </w:r>
    </w:p>
    <w:p>
      <w:pPr>
        <w:pStyle w:val="2"/>
        <w:outlineLvl w:val="3"/>
        <w:jc w:val="center"/>
      </w:pPr>
      <w:r>
        <w:rPr>
          <w:sz w:val="24"/>
        </w:rPr>
        <w:t xml:space="preserve">2.2.5. Инвестиции</w:t>
      </w:r>
    </w:p>
    <w:p>
      <w:pPr>
        <w:pStyle w:val="0"/>
        <w:ind w:firstLine="540"/>
        <w:jc w:val="both"/>
      </w:pPr>
      <w:r>
        <w:rPr>
          <w:sz w:val="24"/>
        </w:rPr>
      </w:r>
    </w:p>
    <w:p>
      <w:pPr>
        <w:pStyle w:val="0"/>
        <w:ind w:firstLine="540"/>
        <w:jc w:val="both"/>
      </w:pPr>
      <w:r>
        <w:rPr>
          <w:sz w:val="24"/>
        </w:rPr>
        <w:t xml:space="preserve">Объем инвестиций в основной капитал в промышленности Санкт-Петербурга за 9 месяцев 2025 года составил 175,3 млрд руб., что составляет более 20 процентов от общего объема инвестиций в целом по Санкт-Петербургу.</w:t>
      </w:r>
    </w:p>
    <w:p>
      <w:pPr>
        <w:pStyle w:val="0"/>
        <w:spacing w:before="240" w:lineRule="auto"/>
        <w:ind w:firstLine="540"/>
        <w:jc w:val="both"/>
      </w:pPr>
      <w:r>
        <w:rPr>
          <w:sz w:val="24"/>
        </w:rPr>
        <w:t xml:space="preserve">По группе высокотехнологичных отраслей объем капиталовложений составил 62 млрд руб.</w:t>
      </w:r>
    </w:p>
    <w:p>
      <w:pPr>
        <w:pStyle w:val="0"/>
        <w:spacing w:before="240" w:lineRule="auto"/>
        <w:ind w:firstLine="540"/>
        <w:jc w:val="both"/>
      </w:pPr>
      <w:r>
        <w:rPr>
          <w:sz w:val="24"/>
        </w:rPr>
        <w:t xml:space="preserve">Среди обрабатывающих производств существенно увеличились объемы инвестиций в производстве готовых металлических изделий (рост в 1,8 раза), в производстве прочей неметаллической минеральной продукции (на 37,7 процента).</w:t>
      </w:r>
    </w:p>
    <w:p>
      <w:pPr>
        <w:pStyle w:val="0"/>
        <w:spacing w:before="240" w:lineRule="auto"/>
        <w:ind w:firstLine="540"/>
        <w:jc w:val="both"/>
      </w:pPr>
      <w:r>
        <w:rPr>
          <w:sz w:val="24"/>
        </w:rPr>
        <w:t xml:space="preserve">Важным стимулом для развития инвестиционной деятельности может стать повышение спроса на продукцию организаций. При этом необходимо обеспечить наличие достаточного количества квалифицированных работников для использования нового оборудования и повышение эффективности использования инвестиций в основной капитал (прибыльность).</w:t>
      </w:r>
    </w:p>
    <w:p>
      <w:pPr>
        <w:pStyle w:val="0"/>
        <w:spacing w:before="240" w:lineRule="auto"/>
        <w:ind w:firstLine="540"/>
        <w:jc w:val="both"/>
      </w:pPr>
      <w:r>
        <w:rPr>
          <w:sz w:val="24"/>
        </w:rPr>
        <w:t xml:space="preserve">В целях создания условий, стимулирующих осуществление инвестиционной деятельности, оказывающей значительное воздействие на социально-экономическое развитие Санкт-Петербурга, в соответствии с </w:t>
      </w:r>
      <w:hyperlink w:history="0" r:id="rId177" w:tooltip="Постановление Правительства Санкт-Петербурга от 21.06.2005 N 837 (ред. от 30.07.2024) &quot;Об утверждении Перечня стратегических инвестиционных проектов Санкт-Петербурга, Перечня стратегических инвесторов Санкт-Петербурга и Перечня стратегических партнеров Санкт-Петербурга&quot; {КонсультантПлюс}">
        <w:r>
          <w:rPr>
            <w:sz w:val="24"/>
            <w:color w:val="0000ff"/>
          </w:rPr>
          <w:t xml:space="preserve">постановлением</w:t>
        </w:r>
      </w:hyperlink>
      <w:r>
        <w:rPr>
          <w:sz w:val="24"/>
        </w:rPr>
        <w:t xml:space="preserve"> Правительства Санкт-Петербурга от 21.06.2005 N 837 "Об утверждении Перечня стратегических инвестиционных проектов Санкт-Петербурга, Перечня стратегических инвесторов Санкт-Петербурга и Перечня стратегических партнеров Санкт-Петербурга" утвержден Перечень стратегических инвестиционных проектов Санкт-Петербурга (далее - Перечень).</w:t>
      </w:r>
    </w:p>
    <w:p>
      <w:pPr>
        <w:pStyle w:val="0"/>
        <w:spacing w:before="240" w:lineRule="auto"/>
        <w:ind w:firstLine="540"/>
        <w:jc w:val="both"/>
      </w:pPr>
      <w:r>
        <w:rPr>
          <w:sz w:val="24"/>
        </w:rPr>
        <w:t xml:space="preserve">В Перечень включен ряд инвестиционных проектов, реализуемых в сфере промышленности, которым в 2018-2025 годах присвоен статус стратегических, в том числе:</w:t>
      </w:r>
    </w:p>
    <w:p>
      <w:pPr>
        <w:pStyle w:val="0"/>
        <w:spacing w:before="240" w:lineRule="auto"/>
        <w:ind w:firstLine="540"/>
        <w:jc w:val="both"/>
      </w:pPr>
      <w:r>
        <w:rPr>
          <w:sz w:val="24"/>
        </w:rPr>
        <w:t xml:space="preserve">"Создание нового стапельного производства для строительства высокотехнологичной морской техники" (ООО "Пелла-Стапель");</w:t>
      </w:r>
    </w:p>
    <w:p>
      <w:pPr>
        <w:pStyle w:val="0"/>
        <w:spacing w:before="240" w:lineRule="auto"/>
        <w:ind w:firstLine="540"/>
        <w:jc w:val="both"/>
      </w:pPr>
      <w:r>
        <w:rPr>
          <w:sz w:val="24"/>
        </w:rPr>
        <w:t xml:space="preserve">"Строительство машиностроительного завода полного цикла" (АО "ТАУРАС-ФЕНИКС");</w:t>
      </w:r>
    </w:p>
    <w:p>
      <w:pPr>
        <w:pStyle w:val="0"/>
        <w:spacing w:before="240" w:lineRule="auto"/>
        <w:ind w:firstLine="540"/>
        <w:jc w:val="both"/>
      </w:pPr>
      <w:r>
        <w:rPr>
          <w:sz w:val="24"/>
        </w:rPr>
        <w:t xml:space="preserve">"Перебазирование асфальтобетонного завода" (ОАО "Асфальтобетонный завод N 1");</w:t>
      </w:r>
    </w:p>
    <w:p>
      <w:pPr>
        <w:pStyle w:val="0"/>
        <w:spacing w:before="240" w:lineRule="auto"/>
        <w:ind w:firstLine="540"/>
        <w:jc w:val="both"/>
      </w:pPr>
      <w:r>
        <w:rPr>
          <w:sz w:val="24"/>
        </w:rPr>
        <w:t xml:space="preserve">"Создание промышленной инфраструктуры "ПромБокс Горское" (ООО "ИЛР ИНВЕСТ").</w:t>
      </w:r>
    </w:p>
    <w:p>
      <w:pPr>
        <w:pStyle w:val="0"/>
        <w:spacing w:before="240" w:lineRule="auto"/>
        <w:ind w:firstLine="540"/>
        <w:jc w:val="both"/>
      </w:pPr>
      <w:r>
        <w:rPr>
          <w:sz w:val="24"/>
        </w:rPr>
        <w:t xml:space="preserve">В рамках развития медицинской и фармацевтической промышленности в Санкт-Петербурге реализуется ряд инвестиционных проектов по созданию лабораторных комплексов и фармацевтических производств:</w:t>
      </w:r>
    </w:p>
    <w:p>
      <w:pPr>
        <w:pStyle w:val="0"/>
        <w:spacing w:before="240" w:lineRule="auto"/>
        <w:ind w:firstLine="540"/>
        <w:jc w:val="both"/>
      </w:pPr>
      <w:r>
        <w:rPr>
          <w:sz w:val="24"/>
        </w:rPr>
        <w:t xml:space="preserve">"Создание завода по выпуску жидких лекарственных препаратов" (ООО "Гротекс");</w:t>
      </w:r>
    </w:p>
    <w:p>
      <w:pPr>
        <w:pStyle w:val="0"/>
        <w:spacing w:before="240" w:lineRule="auto"/>
        <w:ind w:firstLine="540"/>
        <w:jc w:val="both"/>
      </w:pPr>
      <w:r>
        <w:rPr>
          <w:sz w:val="24"/>
        </w:rPr>
        <w:t xml:space="preserve">"Строительство завода по производству фармацевтической продукции на территории Пушкинского района Санкт-Петербурга" (ООО "Самсон-Мед");</w:t>
      </w:r>
    </w:p>
    <w:p>
      <w:pPr>
        <w:pStyle w:val="0"/>
        <w:spacing w:before="240" w:lineRule="auto"/>
        <w:ind w:firstLine="540"/>
        <w:jc w:val="both"/>
      </w:pPr>
      <w:r>
        <w:rPr>
          <w:sz w:val="24"/>
        </w:rPr>
        <w:t xml:space="preserve">"Создание завода по производству лекарственных средств (активных фармацевтических субстанций) в промышленной зоне "Пушкинская" (АО "Активный компонент");</w:t>
      </w:r>
    </w:p>
    <w:p>
      <w:pPr>
        <w:pStyle w:val="0"/>
        <w:spacing w:before="240" w:lineRule="auto"/>
        <w:ind w:firstLine="540"/>
        <w:jc w:val="both"/>
      </w:pPr>
      <w:r>
        <w:rPr>
          <w:sz w:val="24"/>
        </w:rPr>
        <w:t xml:space="preserve">"Новое производство лекарственных препаратов на территории промышленного парка "Софийский" (ООО "Научно-технологическая фармацевтическая фирма "ПОЛИСАН").</w:t>
      </w:r>
    </w:p>
    <w:p>
      <w:pPr>
        <w:pStyle w:val="0"/>
        <w:spacing w:before="240" w:lineRule="auto"/>
        <w:ind w:firstLine="540"/>
        <w:jc w:val="both"/>
      </w:pPr>
      <w:r>
        <w:rPr>
          <w:sz w:val="24"/>
        </w:rPr>
        <w:t xml:space="preserve">В целях создания условий для формирования стабильной инвестиционной среды, сохранения и увеличения инвестиционной активности, привлечения в экономику региона дополнительных материальных и финансовых ресурсов в соответствии с </w:t>
      </w:r>
      <w:hyperlink w:history="0" r:id="rId178" w:tooltip="Закон Санкт-Петербурга от 22.12.2020 N 611-143 &quot;О региональных инвестиционных проектах, реализуемых на территории Санкт-Петербурга&quot; (принят ЗС СПб 16.12.2020) {КонсультантПлюс}">
        <w:r>
          <w:rPr>
            <w:sz w:val="24"/>
            <w:color w:val="0000ff"/>
          </w:rPr>
          <w:t xml:space="preserve">Законом</w:t>
        </w:r>
      </w:hyperlink>
      <w:r>
        <w:rPr>
          <w:sz w:val="24"/>
        </w:rPr>
        <w:t xml:space="preserve"> Санкт-Петербурга от 16.12.2020 N 611-143 "О региональных инвестиционных проектах, реализуемых на территории Санкт-Петербурга" действует механизм стимулирования субъектов инвестиционной деятельности - РИП.</w:t>
      </w:r>
    </w:p>
    <w:p>
      <w:pPr>
        <w:pStyle w:val="0"/>
        <w:spacing w:before="240" w:lineRule="auto"/>
        <w:ind w:firstLine="540"/>
        <w:jc w:val="both"/>
      </w:pPr>
      <w:r>
        <w:rPr>
          <w:sz w:val="24"/>
        </w:rPr>
        <w:t xml:space="preserve">По состоянию на декабрь 2025 года в реестр РИП включено 25 инвесторов - участников РИП с общим объемом инвестиций 1,49 трлн руб.</w:t>
      </w:r>
    </w:p>
    <w:p>
      <w:pPr>
        <w:pStyle w:val="0"/>
        <w:spacing w:before="240" w:lineRule="auto"/>
        <w:ind w:firstLine="540"/>
        <w:jc w:val="both"/>
      </w:pPr>
      <w:r>
        <w:rPr>
          <w:sz w:val="24"/>
        </w:rPr>
        <w:t xml:space="preserve">Для обеспечения стимулирования инвестиций в промышленное производство принят </w:t>
      </w:r>
      <w:hyperlink w:history="0" r:id="rId179" w:tooltip="Закон Санкт-Петербурга от 12.04.2022 N 182-22 &quot;О внесении изменения в Закон Санкт-Петербурга &quot;О промышленной политике в Санкт-Петербурге&quot; (принят ЗС СПб 06.04.2022) {КонсультантПлюс}">
        <w:r>
          <w:rPr>
            <w:sz w:val="24"/>
            <w:color w:val="0000ff"/>
          </w:rPr>
          <w:t xml:space="preserve">Закон</w:t>
        </w:r>
      </w:hyperlink>
      <w:r>
        <w:rPr>
          <w:sz w:val="24"/>
        </w:rPr>
        <w:t xml:space="preserve"> Санкт-Петербурга от 06.04.2022 N 182-22 "О внесении изменения в Закон Санкт-Петербурга "О промышленной политике в Санкт-Петербурге", совершенствующий правовое регулирование в части применения механизма СПИК на территории Санкт-Петербурга.</w:t>
      </w:r>
    </w:p>
    <w:p>
      <w:pPr>
        <w:pStyle w:val="0"/>
        <w:spacing w:before="240" w:lineRule="auto"/>
        <w:ind w:firstLine="540"/>
        <w:jc w:val="both"/>
      </w:pPr>
      <w:r>
        <w:rPr>
          <w:sz w:val="24"/>
        </w:rPr>
        <w:t xml:space="preserve">В настоящее время в Санкт-Петербурге действуют восемь трехсторонних СПИК с участием Российской Федерации и Санкт-Петербурга.</w:t>
      </w:r>
    </w:p>
    <w:p>
      <w:pPr>
        <w:pStyle w:val="0"/>
        <w:ind w:firstLine="540"/>
        <w:jc w:val="both"/>
      </w:pPr>
      <w:r>
        <w:rPr>
          <w:sz w:val="24"/>
        </w:rPr>
      </w:r>
    </w:p>
    <w:p>
      <w:pPr>
        <w:pStyle w:val="2"/>
        <w:outlineLvl w:val="3"/>
        <w:jc w:val="center"/>
      </w:pPr>
      <w:r>
        <w:rPr>
          <w:sz w:val="24"/>
        </w:rPr>
        <w:t xml:space="preserve">2.2.6. Содействие инвестиционному развитию субъектов</w:t>
      </w:r>
    </w:p>
    <w:p>
      <w:pPr>
        <w:pStyle w:val="2"/>
        <w:jc w:val="center"/>
      </w:pPr>
      <w:r>
        <w:rPr>
          <w:sz w:val="24"/>
        </w:rPr>
        <w:t xml:space="preserve">обрабатывающей промышленности</w:t>
      </w:r>
    </w:p>
    <w:p>
      <w:pPr>
        <w:pStyle w:val="0"/>
        <w:ind w:firstLine="540"/>
        <w:jc w:val="both"/>
      </w:pPr>
      <w:r>
        <w:rPr>
          <w:sz w:val="24"/>
        </w:rPr>
      </w:r>
    </w:p>
    <w:p>
      <w:pPr>
        <w:pStyle w:val="0"/>
        <w:ind w:firstLine="540"/>
        <w:jc w:val="both"/>
      </w:pPr>
      <w:hyperlink w:history="0" r:id="rId180" w:tooltip="Закон Санкт-Петербурга от 17.06.2004 N 282-43 (ред. от 19.12.2025) &quot;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quot; (принят ЗС СПб 26.05.2004) {КонсультантПлюс}">
        <w:r>
          <w:rPr>
            <w:sz w:val="24"/>
            <w:color w:val="0000ff"/>
          </w:rPr>
          <w:t xml:space="preserve">Законом</w:t>
        </w:r>
      </w:hyperlink>
      <w:r>
        <w:rPr>
          <w:sz w:val="24"/>
        </w:rPr>
        <w:t xml:space="preserve"> Санкт-Петербурга от 26.05.2004 N 282-43 "О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 предусмотрено предоставление земельных участков без проведения торгов для строительства объектов производственного назначения при реализации инвестиционного проекта, соответствующего критериям отнесения его к МаИП.</w:t>
      </w:r>
    </w:p>
    <w:p>
      <w:pPr>
        <w:pStyle w:val="0"/>
        <w:spacing w:before="240" w:lineRule="auto"/>
        <w:ind w:firstLine="540"/>
        <w:jc w:val="both"/>
      </w:pPr>
      <w:r>
        <w:rPr>
          <w:sz w:val="24"/>
        </w:rPr>
        <w:t xml:space="preserve">Данная инициатива позволяет в первую очередь при реализации промышленных инвестиционных проектов учесть все специфические потребности субъектов деятельности в сфере промышленности, относящейся к обрабатывающему производству, связанные с местом размещения, применяемой технологией, кооперацией и логистикой.</w:t>
      </w:r>
    </w:p>
    <w:p>
      <w:pPr>
        <w:pStyle w:val="0"/>
        <w:spacing w:before="240" w:lineRule="auto"/>
        <w:ind w:firstLine="540"/>
        <w:jc w:val="both"/>
      </w:pPr>
      <w:r>
        <w:rPr>
          <w:sz w:val="24"/>
        </w:rPr>
        <w:t xml:space="preserve">Данным инструментом могут воспользоваться субъекты деятельности в сфере промышленности, относящейся к обрабатывающему производству, в рамках программ расширения своих производственных мощностей, а также планирующие создание новых производств, относящихся к обрабатывающим отраслям промышленности Санкт-Петербурга.</w:t>
      </w:r>
    </w:p>
    <w:p>
      <w:pPr>
        <w:pStyle w:val="0"/>
        <w:spacing w:before="240" w:lineRule="auto"/>
        <w:ind w:firstLine="540"/>
        <w:jc w:val="both"/>
      </w:pPr>
      <w:r>
        <w:rPr>
          <w:sz w:val="24"/>
        </w:rPr>
        <w:t xml:space="preserve">МаИП должны быть направлены на достижение целевых показателей государственной программы.</w:t>
      </w:r>
    </w:p>
    <w:p>
      <w:pPr>
        <w:pStyle w:val="0"/>
        <w:spacing w:before="240" w:lineRule="auto"/>
        <w:ind w:firstLine="540"/>
        <w:jc w:val="both"/>
      </w:pPr>
      <w:r>
        <w:rPr>
          <w:sz w:val="24"/>
        </w:rPr>
        <w:t xml:space="preserve">По состоянию на декабрь 2025 года инвестиционный проект ООО "НПК Морсвязьавтоматика" по строительству объекта производственного назначения "Расширение производства установок лазерной резки под товарным знаком Unimach(R)", инвестиционный проект ООО "СитиСтройАльянс" по строительству объекта производственного назначения "Комплекс по производству дверей различного назначения и деревянных отделочных панелей типового и индивидуального назначения", инвестиционный проект ООО "ПРОМ-СВЕТ" по строительству объекта производственного назначения "Расширение производства светодиодных светильников ООО "ПРОМ-СВЕТ", инвестиционный проект ООО "МИТРАКС" по строительству объекта производственного назначения "Завод по производству многофункциональных машин "МИТРАКС" признаны соответствующими </w:t>
      </w:r>
      <w:hyperlink w:history="0" r:id="rId181" w:tooltip="Постановление Правительства Санкт-Петербурга от 08.09.2022 N 830 (ред. от 24.07.2024) &quot;О мерах по реализации абзаца пятого пункта 6 статьи 8 Закона Санкт-Петербурга &quot;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quot; (с изм. и доп., вступающими в силу с 01.01.2025) {КонсультантПлюс}">
        <w:r>
          <w:rPr>
            <w:sz w:val="24"/>
            <w:color w:val="0000ff"/>
          </w:rPr>
          <w:t xml:space="preserve">Требованиям</w:t>
        </w:r>
      </w:hyperlink>
      <w:r>
        <w:rPr>
          <w:sz w:val="24"/>
        </w:rPr>
        <w:t xml:space="preserve"> к инвестиционному проекту по строительству объекта производственного назначения, установленным постановлением Правительства Санкт-Петербурга от 08.09.2022 N 830 "О мерах по реализации абзаца пятого пункта 6 статьи 8 Закона Санкт-Петербурга "О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w:t>
      </w:r>
    </w:p>
    <w:p>
      <w:pPr>
        <w:pStyle w:val="0"/>
        <w:ind w:firstLine="540"/>
        <w:jc w:val="both"/>
      </w:pPr>
      <w:r>
        <w:rPr>
          <w:sz w:val="24"/>
        </w:rPr>
      </w:r>
    </w:p>
    <w:p>
      <w:pPr>
        <w:pStyle w:val="2"/>
        <w:outlineLvl w:val="3"/>
        <w:jc w:val="center"/>
      </w:pPr>
      <w:r>
        <w:rPr>
          <w:sz w:val="24"/>
        </w:rPr>
        <w:t xml:space="preserve">2.2.7. Основные производственные фонды</w:t>
      </w:r>
    </w:p>
    <w:p>
      <w:pPr>
        <w:pStyle w:val="0"/>
        <w:ind w:firstLine="540"/>
        <w:jc w:val="both"/>
      </w:pPr>
      <w:r>
        <w:rPr>
          <w:sz w:val="24"/>
        </w:rPr>
      </w:r>
    </w:p>
    <w:p>
      <w:pPr>
        <w:pStyle w:val="0"/>
        <w:ind w:firstLine="540"/>
        <w:jc w:val="both"/>
      </w:pPr>
      <w:r>
        <w:rPr>
          <w:sz w:val="24"/>
        </w:rPr>
        <w:t xml:space="preserve">В обрабатывающих производствах Санкт-Петербурга в 2024 году степень износа основных фондов составила 51,9 процента (на конец года).</w:t>
      </w:r>
    </w:p>
    <w:p>
      <w:pPr>
        <w:pStyle w:val="0"/>
        <w:spacing w:before="240" w:lineRule="auto"/>
        <w:ind w:firstLine="540"/>
        <w:jc w:val="both"/>
      </w:pPr>
      <w:r>
        <w:rPr>
          <w:sz w:val="24"/>
        </w:rPr>
        <w:t xml:space="preserve">В группе высокотехнологичных отраслей промышленности степень износа основных фондов ниже среднего уровня по обрабатывающим производствам: в производстве компьютеров, электронных и оптических изделий - 41,1 процента, в производстве электрического оборудования - 45,5 процента, в производстве химических веществ и химических продуктов - 49,2 процента, в производстве машин и оборудования - 51,5 процента. Самая низкая степень износа - в производстве лекарственных средств и материалов, применяемых в медицинских целях (40,1 процента).</w:t>
      </w:r>
    </w:p>
    <w:p>
      <w:pPr>
        <w:pStyle w:val="0"/>
        <w:spacing w:before="240" w:lineRule="auto"/>
        <w:ind w:firstLine="540"/>
        <w:jc w:val="both"/>
      </w:pPr>
      <w:r>
        <w:rPr>
          <w:sz w:val="24"/>
        </w:rPr>
        <w:t xml:space="preserve">Существенно выше среднего уровня степень износа основных фондов в производстве автотранспортных средств - 69,5 процента, в производстве прочих транспортных средств и оборудования - 61,7 процента.</w:t>
      </w:r>
    </w:p>
    <w:p>
      <w:pPr>
        <w:pStyle w:val="0"/>
        <w:spacing w:before="240" w:lineRule="auto"/>
        <w:ind w:firstLine="540"/>
        <w:jc w:val="both"/>
      </w:pPr>
      <w:r>
        <w:rPr>
          <w:sz w:val="24"/>
        </w:rPr>
        <w:t xml:space="preserve">Средний возраст машин и оборудования в обрабатывающих производствах Санкт-Петербурга составил 11,4 года (на конец 2024 года).</w:t>
      </w:r>
    </w:p>
    <w:p>
      <w:pPr>
        <w:pStyle w:val="0"/>
        <w:spacing w:before="240" w:lineRule="auto"/>
        <w:ind w:firstLine="540"/>
        <w:jc w:val="both"/>
      </w:pPr>
      <w:r>
        <w:rPr>
          <w:sz w:val="24"/>
        </w:rPr>
        <w:t xml:space="preserve">Коэффициент обновления основных фондов, характеризующий уровень развития и обновления материально-технической базы, в обрабатывающих производствах Санкт-Петербурга в 2024 году составил 13,5 процента.</w:t>
      </w:r>
    </w:p>
    <w:p>
      <w:pPr>
        <w:pStyle w:val="0"/>
        <w:ind w:firstLine="540"/>
        <w:jc w:val="both"/>
      </w:pPr>
      <w:r>
        <w:rPr>
          <w:sz w:val="24"/>
        </w:rPr>
      </w:r>
    </w:p>
    <w:p>
      <w:pPr>
        <w:pStyle w:val="2"/>
        <w:outlineLvl w:val="3"/>
        <w:jc w:val="center"/>
      </w:pPr>
      <w:r>
        <w:rPr>
          <w:sz w:val="24"/>
        </w:rPr>
        <w:t xml:space="preserve">2.2.8. Энергопотребление и энергоэффективность</w:t>
      </w:r>
    </w:p>
    <w:p>
      <w:pPr>
        <w:pStyle w:val="0"/>
        <w:ind w:firstLine="540"/>
        <w:jc w:val="both"/>
      </w:pPr>
      <w:r>
        <w:rPr>
          <w:sz w:val="24"/>
        </w:rPr>
      </w:r>
    </w:p>
    <w:p>
      <w:pPr>
        <w:pStyle w:val="0"/>
        <w:ind w:firstLine="540"/>
        <w:jc w:val="both"/>
      </w:pPr>
      <w:r>
        <w:rPr>
          <w:sz w:val="24"/>
        </w:rPr>
        <w:t xml:space="preserve">В общем объеме потребления электроэнергии по Санкт-Петербургу доля обрабатывающих производств составляет 10,7 процента, что соответствует 2,9 млрд квт-ч (по данным за 2024 год).</w:t>
      </w:r>
    </w:p>
    <w:p>
      <w:pPr>
        <w:pStyle w:val="0"/>
        <w:spacing w:before="240" w:lineRule="auto"/>
        <w:ind w:firstLine="540"/>
        <w:jc w:val="both"/>
      </w:pPr>
      <w:r>
        <w:rPr>
          <w:sz w:val="24"/>
        </w:rPr>
        <w:t xml:space="preserve">Более 70 процентов объема потребления электроэнергии в обрабатывающем секторе приходится на машиностроение, производство пищевых продуктов и напитков, металлургическое производство и производство готовых металлических изделий.</w:t>
      </w:r>
    </w:p>
    <w:p>
      <w:pPr>
        <w:pStyle w:val="0"/>
        <w:spacing w:before="240" w:lineRule="auto"/>
        <w:ind w:firstLine="540"/>
        <w:jc w:val="both"/>
      </w:pPr>
      <w:r>
        <w:rPr>
          <w:sz w:val="24"/>
        </w:rPr>
        <w:t xml:space="preserve">Энергоемкость производства продукции, рассчитанная как отношение потребления электроэнергии к объему отгруженной продукции, в обрабатывающих производствах Санкт-Петербурга (без учета данных по виду деятельности "Производство нефтепродуктов") в 2024 году составила 1,3 квт-ч на 1 тыс. руб. отгруженной продукции.</w:t>
      </w:r>
    </w:p>
    <w:p>
      <w:pPr>
        <w:pStyle w:val="0"/>
        <w:ind w:firstLine="540"/>
        <w:jc w:val="both"/>
      </w:pPr>
      <w:r>
        <w:rPr>
          <w:sz w:val="24"/>
        </w:rPr>
      </w:r>
    </w:p>
    <w:p>
      <w:pPr>
        <w:pStyle w:val="2"/>
        <w:outlineLvl w:val="3"/>
        <w:jc w:val="center"/>
      </w:pPr>
      <w:r>
        <w:rPr>
          <w:sz w:val="24"/>
        </w:rPr>
        <w:t xml:space="preserve">2.2.9. Территории промышленных зон</w:t>
      </w:r>
    </w:p>
    <w:p>
      <w:pPr>
        <w:pStyle w:val="0"/>
        <w:ind w:firstLine="540"/>
        <w:jc w:val="both"/>
      </w:pPr>
      <w:r>
        <w:rPr>
          <w:sz w:val="24"/>
        </w:rPr>
      </w:r>
    </w:p>
    <w:p>
      <w:pPr>
        <w:pStyle w:val="0"/>
        <w:ind w:firstLine="540"/>
        <w:jc w:val="both"/>
      </w:pPr>
      <w:r>
        <w:rPr>
          <w:sz w:val="24"/>
        </w:rPr>
        <w:t xml:space="preserve">Санкт-Петербург как субъект Российской Федерации обладает ограниченными территориальными ресурсами.</w:t>
      </w:r>
    </w:p>
    <w:p>
      <w:pPr>
        <w:pStyle w:val="0"/>
        <w:spacing w:before="240" w:lineRule="auto"/>
        <w:ind w:firstLine="540"/>
        <w:jc w:val="both"/>
      </w:pPr>
      <w:r>
        <w:rPr>
          <w:sz w:val="24"/>
        </w:rPr>
        <w:t xml:space="preserve">На территории Санкт-Петербурга к землям промышленного назначения относится 14 тыс. га, что составляет 9,7 процента от площади территории Санкт-Петербурга. Правовой статус промышленных зон Санкт-Петербурга закреплен Генеральным </w:t>
      </w:r>
      <w:hyperlink w:history="0" r:id="rId182" w:tooltip="Закон Санкт-Петербурга от 22.12.2005 N 728-99 (ред. от 26.12.2023) &quot;О Генеральном плане Санкт-Петербурга&quot; (принят ЗС СПб 21.12.2005) {КонсультантПлюс}">
        <w:r>
          <w:rPr>
            <w:sz w:val="24"/>
            <w:color w:val="0000ff"/>
          </w:rPr>
          <w:t xml:space="preserve">планом</w:t>
        </w:r>
      </w:hyperlink>
      <w:r>
        <w:rPr>
          <w:sz w:val="24"/>
        </w:rPr>
        <w:t xml:space="preserve"> Санкт-Петербурга, утвержденным Законом Санкт-Петербурга от 21.12.2005 N 728-99, и </w:t>
      </w:r>
      <w:hyperlink w:history="0" r:id="rId183" w:tooltip="Постановление Правительства Санкт-Петербурга от 21.06.2016 N 524 (ред. от 19.12.2025) &quot;О Правилах землепользования и застройки Санкт-Петербурга&quot; {КонсультантПлюс}">
        <w:r>
          <w:rPr>
            <w:sz w:val="24"/>
            <w:color w:val="0000ff"/>
          </w:rPr>
          <w:t xml:space="preserve">Правилами</w:t>
        </w:r>
      </w:hyperlink>
      <w:r>
        <w:rPr>
          <w:sz w:val="24"/>
        </w:rPr>
        <w:t xml:space="preserve"> землепользования и застройки Санкт-Петербурга, утвержденными постановлением Правительства Санкт-Петербурга от 21.06.2016 N 524. Всего в Санкт-Петербурге насчитывается свыше 50 крупных промышленных зон.</w:t>
      </w:r>
    </w:p>
    <w:p>
      <w:pPr>
        <w:pStyle w:val="0"/>
        <w:spacing w:before="240" w:lineRule="auto"/>
        <w:ind w:firstLine="540"/>
        <w:jc w:val="both"/>
      </w:pPr>
      <w:r>
        <w:rPr>
          <w:sz w:val="24"/>
        </w:rPr>
        <w:t xml:space="preserve">В отношении промышленных зон Санкт-Петербурга осуществляется разработка градостроительной документации, а также инженерная подготовка территорий с привлечением бюджетных средств. Промышленные зоны характеризуются разной степенью освоения, уровнем обеспеченности инфраструктурой и, соответственно, разной степенью привлекательности для инвесторов.</w:t>
      </w:r>
    </w:p>
    <w:p>
      <w:pPr>
        <w:pStyle w:val="0"/>
        <w:spacing w:before="240" w:lineRule="auto"/>
        <w:ind w:firstLine="540"/>
        <w:jc w:val="both"/>
      </w:pPr>
      <w:r>
        <w:rPr>
          <w:sz w:val="24"/>
        </w:rPr>
        <w:t xml:space="preserve">В настоящее время разработана и утверждена документация по 15 территориям, расположенным в границах промышленных зон, общей площадью 5438,1 га.</w:t>
      </w:r>
    </w:p>
    <w:p>
      <w:pPr>
        <w:pStyle w:val="0"/>
        <w:spacing w:before="240" w:lineRule="auto"/>
        <w:ind w:firstLine="540"/>
        <w:jc w:val="both"/>
      </w:pPr>
      <w:r>
        <w:rPr>
          <w:sz w:val="24"/>
        </w:rPr>
        <w:t xml:space="preserve">Наличие утвержденной Правительством Санкт-Петербурга градостроительной документации на территории промышленных зон позволило Санкт-Петербургу обеспечивать комплексный подход в развитии территорий и приступить к проектированию и строительству объектов инженерной и транспортной инфраструктуры в рамках производственных зон "Ржевка", "Рыбацкое", "Ижорские заводы", "Обухово" и "Белоостров".</w:t>
      </w:r>
    </w:p>
    <w:p>
      <w:pPr>
        <w:pStyle w:val="0"/>
        <w:ind w:firstLine="540"/>
        <w:jc w:val="both"/>
      </w:pPr>
      <w:r>
        <w:rPr>
          <w:sz w:val="24"/>
        </w:rPr>
      </w:r>
    </w:p>
    <w:p>
      <w:pPr>
        <w:pStyle w:val="2"/>
        <w:outlineLvl w:val="3"/>
        <w:jc w:val="center"/>
      </w:pPr>
      <w:r>
        <w:rPr>
          <w:sz w:val="24"/>
        </w:rPr>
        <w:t xml:space="preserve">2.2.10. Технологическая инфраструктура</w:t>
      </w:r>
    </w:p>
    <w:p>
      <w:pPr>
        <w:pStyle w:val="0"/>
        <w:ind w:firstLine="540"/>
        <w:jc w:val="both"/>
      </w:pPr>
      <w:r>
        <w:rPr>
          <w:sz w:val="24"/>
        </w:rPr>
      </w:r>
    </w:p>
    <w:p>
      <w:pPr>
        <w:pStyle w:val="0"/>
        <w:ind w:firstLine="540"/>
        <w:jc w:val="both"/>
      </w:pPr>
      <w:r>
        <w:rPr>
          <w:sz w:val="24"/>
        </w:rPr>
        <w:t xml:space="preserve">В Санкт-Петербурге организационную и технологическую инфраструктуру поддержки инновационной деятельности формируют объекты ОЭЗ.</w:t>
      </w:r>
    </w:p>
    <w:p>
      <w:pPr>
        <w:pStyle w:val="0"/>
        <w:spacing w:before="240" w:lineRule="auto"/>
        <w:ind w:firstLine="540"/>
        <w:jc w:val="both"/>
      </w:pPr>
      <w:r>
        <w:rPr>
          <w:sz w:val="24"/>
        </w:rPr>
        <w:t xml:space="preserve">В соответствии с Федеральным </w:t>
      </w:r>
      <w:hyperlink w:history="0" r:id="rId184" w:tooltip="Федеральный закон от 22.07.2005 N 116-ФЗ (ред. от 15.12.2025) &quot;Об особых экономических зонах в Российской Федерации&quot; {КонсультантПлюс}">
        <w:r>
          <w:rPr>
            <w:sz w:val="24"/>
            <w:color w:val="0000ff"/>
          </w:rPr>
          <w:t xml:space="preserve">законом</w:t>
        </w:r>
      </w:hyperlink>
      <w:r>
        <w:rPr>
          <w:sz w:val="24"/>
        </w:rPr>
        <w:t xml:space="preserve"> "Об особых экономических зонах в Российской Федерации" и </w:t>
      </w:r>
      <w:hyperlink w:history="0" r:id="rId185" w:tooltip="Постановление Правительства РФ от 21.12.2005 N 780 &quot;О создании на территории г. Санкт-Петербурга особой экономической зоны технико-внедренческого типа&quot; {КонсультантПлюс}">
        <w:r>
          <w:rPr>
            <w:sz w:val="24"/>
            <w:color w:val="0000ff"/>
          </w:rPr>
          <w:t xml:space="preserve">постановлением</w:t>
        </w:r>
      </w:hyperlink>
      <w:r>
        <w:rPr>
          <w:sz w:val="24"/>
        </w:rPr>
        <w:t xml:space="preserve"> Правительства Российской Федерации от 21.12.2005 N 780 "О создании на территории г. Санкт-Петербурга особой экономической зоны технико-внедренческого типа" в Санкт-Петербурге создана ОЭЗ технико-внедренческого типа (далее - ОЭЗ Санкт-Петербурга).</w:t>
      </w:r>
    </w:p>
    <w:p>
      <w:pPr>
        <w:pStyle w:val="0"/>
        <w:spacing w:before="240" w:lineRule="auto"/>
        <w:ind w:firstLine="540"/>
        <w:jc w:val="both"/>
      </w:pPr>
      <w:r>
        <w:rPr>
          <w:sz w:val="24"/>
        </w:rPr>
        <w:t xml:space="preserve">В настоящее время действуют четыре площадки ОЭЗ Санкт-Петербурга: "Нойдорф" в Петродворцовом районе Санкт-Петербурга, "Новоорловская" в Приморском районе Санкт-Петербурга, "Парнас" в Выборгском районе Санкт-Петербурга и "Шушары" в Пушкинском районе Санкт-Петербурга.</w:t>
      </w:r>
    </w:p>
    <w:p>
      <w:pPr>
        <w:pStyle w:val="0"/>
        <w:spacing w:before="240" w:lineRule="auto"/>
        <w:ind w:firstLine="540"/>
        <w:jc w:val="both"/>
      </w:pPr>
      <w:r>
        <w:rPr>
          <w:sz w:val="24"/>
        </w:rPr>
        <w:t xml:space="preserve">ОЭЗ Санкт-Петербурга является уникальной средой для активного развития инновационного бизнеса, производства научно-технической продукции и вывода ее на российский и международный рынки. Совокупность государственных преференций, квалифицированного персонала и растущих потребностей в высоких технологиях делает ОЭЗ Санкт-Петербурга привлекательной для производителей высокотехнологичной продукции.</w:t>
      </w:r>
    </w:p>
    <w:p>
      <w:pPr>
        <w:pStyle w:val="0"/>
        <w:spacing w:before="240" w:lineRule="auto"/>
        <w:ind w:firstLine="540"/>
        <w:jc w:val="both"/>
      </w:pPr>
      <w:r>
        <w:rPr>
          <w:sz w:val="24"/>
        </w:rPr>
        <w:t xml:space="preserve">В настоящее время в ОЭЗ Санкт-Петербурга зарегистрировано 68 резидентов. Эти компании представляют различные наукоемкие и высокотехнологичные отрасли: фармацевтику, медицинское приборостроение, информационно-коммуникационные технологии, энергетику и другие.</w:t>
      </w:r>
    </w:p>
    <w:p>
      <w:pPr>
        <w:pStyle w:val="0"/>
        <w:spacing w:before="240" w:lineRule="auto"/>
        <w:ind w:firstLine="540"/>
        <w:jc w:val="both"/>
      </w:pPr>
      <w:r>
        <w:rPr>
          <w:sz w:val="24"/>
        </w:rPr>
        <w:t xml:space="preserve">На территории ОЭЗ Санкт-Петербурга создано 7959 рабочих мест, общий объем инвестиций, осуществленных резидентами ОЭЗ Санкт-Петербурга за все время ее существования, составил около 156 млрд руб.</w:t>
      </w:r>
    </w:p>
    <w:p>
      <w:pPr>
        <w:pStyle w:val="0"/>
        <w:spacing w:before="240" w:lineRule="auto"/>
        <w:ind w:firstLine="540"/>
        <w:jc w:val="both"/>
      </w:pPr>
      <w:r>
        <w:rPr>
          <w:sz w:val="24"/>
        </w:rPr>
        <w:t xml:space="preserve">По оценке Министерства экономического развития Российской Федерации, ОЭЗ Санкт-Петербурга на протяжении ряда лет входит в пятерку лучших ОЭЗ Российской Федерации. Показатель эффективности ОЭЗ Санкт-Петербурга за 2024 год составил 93 процента, за весь период работы - 93 процента.</w:t>
      </w:r>
    </w:p>
    <w:p>
      <w:pPr>
        <w:pStyle w:val="0"/>
        <w:spacing w:before="240" w:lineRule="auto"/>
        <w:ind w:firstLine="540"/>
        <w:jc w:val="both"/>
      </w:pPr>
      <w:r>
        <w:rPr>
          <w:sz w:val="24"/>
        </w:rPr>
        <w:t xml:space="preserve">ОЭЗ Санкт-Петербурга (АО "Особая экономическая зона "Санкт-Петербург") занимает 2 место в ESG-рейтинге ОЭЗ России по версии Ассоциации кластеров, технопарков и ОЭЗ России.</w:t>
      </w:r>
    </w:p>
    <w:p>
      <w:pPr>
        <w:pStyle w:val="0"/>
        <w:ind w:firstLine="540"/>
        <w:jc w:val="both"/>
      </w:pPr>
      <w:r>
        <w:rPr>
          <w:sz w:val="24"/>
        </w:rPr>
      </w:r>
    </w:p>
    <w:p>
      <w:pPr>
        <w:pStyle w:val="2"/>
        <w:outlineLvl w:val="3"/>
        <w:jc w:val="center"/>
      </w:pPr>
      <w:r>
        <w:rPr>
          <w:sz w:val="24"/>
        </w:rPr>
        <w:t xml:space="preserve">2.2.11. Налоговые поступления от промышленности</w:t>
      </w:r>
    </w:p>
    <w:p>
      <w:pPr>
        <w:pStyle w:val="2"/>
        <w:jc w:val="center"/>
      </w:pPr>
      <w:r>
        <w:rPr>
          <w:sz w:val="24"/>
        </w:rPr>
        <w:t xml:space="preserve">в бюджетную систему</w:t>
      </w:r>
    </w:p>
    <w:p>
      <w:pPr>
        <w:pStyle w:val="0"/>
        <w:ind w:firstLine="540"/>
        <w:jc w:val="both"/>
      </w:pPr>
      <w:r>
        <w:rPr>
          <w:sz w:val="24"/>
        </w:rPr>
      </w:r>
    </w:p>
    <w:p>
      <w:pPr>
        <w:pStyle w:val="0"/>
        <w:ind w:firstLine="540"/>
        <w:jc w:val="both"/>
      </w:pPr>
      <w:r>
        <w:rPr>
          <w:sz w:val="24"/>
        </w:rPr>
        <w:t xml:space="preserve">Объем налоговых поступлений от промышленности Санкт-Петербурга в бюджетную систему Российской Федерации в 2025 году по сравнению с 2018 годом увеличился более чем в 2 раза и составил 1,2 трлн руб.</w:t>
      </w:r>
    </w:p>
    <w:p>
      <w:pPr>
        <w:pStyle w:val="0"/>
        <w:spacing w:before="240" w:lineRule="auto"/>
        <w:ind w:firstLine="540"/>
        <w:jc w:val="both"/>
      </w:pPr>
      <w:r>
        <w:rPr>
          <w:sz w:val="24"/>
        </w:rPr>
        <w:t xml:space="preserve">Промышленный комплекс обеспечивает наибольший вклад в доходную часть бюджета. По оценке КППИТ на основе данных Управления Федеральной налоговой службы по Санкт-Петербургу, доля налоговых поступлений от субъектов деятельности в сфере промышленности в общем объеме налоговых поступлений по Санкт-Петербургу в консолидированный бюджет Российской Федерации по итогам 2025 года составила 46,4 процента, в бюджет Санкт-Петербурга - более 17 процентов.</w:t>
      </w:r>
    </w:p>
    <w:p>
      <w:pPr>
        <w:pStyle w:val="0"/>
        <w:spacing w:before="240" w:lineRule="auto"/>
        <w:ind w:firstLine="540"/>
        <w:jc w:val="both"/>
      </w:pPr>
      <w:r>
        <w:rPr>
          <w:sz w:val="24"/>
        </w:rPr>
        <w:t xml:space="preserve">Основную часть поступлений налогов и сборов от промышленности в бюджет Санкт-Петербурга обеспечивают организации, производящие пищевые продукты, напитки, табак, транспортные средства, различные виды машин и оборудования.</w:t>
      </w:r>
    </w:p>
    <w:p>
      <w:pPr>
        <w:pStyle w:val="0"/>
        <w:spacing w:before="240" w:lineRule="auto"/>
        <w:ind w:firstLine="540"/>
        <w:jc w:val="both"/>
      </w:pPr>
      <w:r>
        <w:rPr>
          <w:sz w:val="24"/>
        </w:rPr>
        <w:t xml:space="preserve">По итогам 2024 года доля обрабатывающих производств в общем объеме налоговых платежей организаций сферы промышленности Санкт-Петербурга в консолидированный бюджет Российской Федерации составила 86,7 процента.</w:t>
      </w:r>
    </w:p>
    <w:p>
      <w:pPr>
        <w:pStyle w:val="0"/>
        <w:ind w:firstLine="540"/>
        <w:jc w:val="both"/>
      </w:pPr>
      <w:r>
        <w:rPr>
          <w:sz w:val="24"/>
        </w:rPr>
      </w:r>
    </w:p>
    <w:p>
      <w:pPr>
        <w:pStyle w:val="2"/>
        <w:outlineLvl w:val="3"/>
        <w:jc w:val="center"/>
      </w:pPr>
      <w:r>
        <w:rPr>
          <w:sz w:val="24"/>
        </w:rPr>
        <w:t xml:space="preserve">2.2.12. Выводы</w:t>
      </w:r>
    </w:p>
    <w:p>
      <w:pPr>
        <w:pStyle w:val="0"/>
        <w:jc w:val="center"/>
      </w:pPr>
      <w:r>
        <w:rPr>
          <w:sz w:val="24"/>
        </w:rPr>
      </w:r>
    </w:p>
    <w:p>
      <w:pPr>
        <w:pStyle w:val="0"/>
        <w:ind w:firstLine="540"/>
        <w:jc w:val="both"/>
      </w:pPr>
      <w:r>
        <w:rPr>
          <w:sz w:val="24"/>
        </w:rPr>
        <w:t xml:space="preserve">Необходимость обеспечения стратегической конкурентоспособности и устойчивого развития промышленности в среднесрочной и долгосрочной перспективе обусловлена ролью этого сектора экономики в процессе социально-экономического развития Санкт-Петербурга.</w:t>
      </w:r>
    </w:p>
    <w:p>
      <w:pPr>
        <w:pStyle w:val="0"/>
        <w:spacing w:before="240" w:lineRule="auto"/>
        <w:ind w:firstLine="540"/>
        <w:jc w:val="both"/>
      </w:pPr>
      <w:r>
        <w:rPr>
          <w:sz w:val="24"/>
        </w:rPr>
        <w:t xml:space="preserve">Динамика финансово-экономических показателей по разным видам экономической деятельности в последние годы (2018-2024 годы) является разнонаправленной. В целом достаточно устойчиво развиваются отрасли, входящие в сектор высокотехнологичных производств.</w:t>
      </w:r>
    </w:p>
    <w:p>
      <w:pPr>
        <w:pStyle w:val="0"/>
        <w:spacing w:before="240" w:lineRule="auto"/>
        <w:ind w:firstLine="540"/>
        <w:jc w:val="both"/>
      </w:pPr>
      <w:r>
        <w:rPr>
          <w:sz w:val="24"/>
        </w:rPr>
        <w:t xml:space="preserve">Несмотря на положительную динамику показателей по ряду отраслей, большинство экономических параметров свидетельствуют о сохранении проблем, сдерживающих развитие промышленности в условиях открытого рынка.</w:t>
      </w:r>
    </w:p>
    <w:p>
      <w:pPr>
        <w:pStyle w:val="0"/>
        <w:spacing w:before="240" w:lineRule="auto"/>
        <w:ind w:firstLine="540"/>
        <w:jc w:val="both"/>
      </w:pPr>
      <w:r>
        <w:rPr>
          <w:sz w:val="24"/>
        </w:rPr>
        <w:t xml:space="preserve">Основными объективными причинами сравнительно низкого уровня конкурентоспособности промышленности Санкт-Петербурга являются:</w:t>
      </w:r>
    </w:p>
    <w:p>
      <w:pPr>
        <w:pStyle w:val="0"/>
        <w:spacing w:before="240" w:lineRule="auto"/>
        <w:ind w:firstLine="540"/>
        <w:jc w:val="both"/>
      </w:pPr>
      <w:r>
        <w:rPr>
          <w:sz w:val="24"/>
        </w:rPr>
        <w:t xml:space="preserve">концентрация в Санкт-Петербурге преимущественно исторически сложившихся производственных комплексов с устаревшей материально-технической и технологической базой;</w:t>
      </w:r>
    </w:p>
    <w:p>
      <w:pPr>
        <w:pStyle w:val="0"/>
        <w:spacing w:before="240" w:lineRule="auto"/>
        <w:ind w:firstLine="540"/>
        <w:jc w:val="both"/>
      </w:pPr>
      <w:r>
        <w:rPr>
          <w:sz w:val="24"/>
        </w:rPr>
        <w:t xml:space="preserve">снижение конкурентоспособности продукции за счет инфляции издержек;</w:t>
      </w:r>
    </w:p>
    <w:p>
      <w:pPr>
        <w:pStyle w:val="0"/>
        <w:spacing w:before="240" w:lineRule="auto"/>
        <w:ind w:firstLine="540"/>
        <w:jc w:val="both"/>
      </w:pPr>
      <w:r>
        <w:rPr>
          <w:sz w:val="24"/>
        </w:rPr>
        <w:t xml:space="preserve">неприемлемые условия предоставления кредитов в банковской системе, не позволяющие субъектам деятельности в сфере промышленности достаточно широко привлекать заемные средства;</w:t>
      </w:r>
    </w:p>
    <w:p>
      <w:pPr>
        <w:pStyle w:val="0"/>
        <w:spacing w:before="240" w:lineRule="auto"/>
        <w:ind w:firstLine="540"/>
        <w:jc w:val="both"/>
      </w:pPr>
      <w:r>
        <w:rPr>
          <w:sz w:val="24"/>
        </w:rPr>
        <w:t xml:space="preserve">несовершенство системы подготовки кадров для организаций сферы промышленности, в первую очередь рабочих специальностей.</w:t>
      </w:r>
    </w:p>
    <w:p>
      <w:pPr>
        <w:pStyle w:val="0"/>
        <w:spacing w:before="240" w:lineRule="auto"/>
        <w:ind w:firstLine="540"/>
        <w:jc w:val="both"/>
      </w:pPr>
      <w:r>
        <w:rPr>
          <w:sz w:val="24"/>
        </w:rPr>
        <w:t xml:space="preserve">С учетом этих факторов главными проблемами, препятствующими развитию промышленного производства, являются:</w:t>
      </w:r>
    </w:p>
    <w:p>
      <w:pPr>
        <w:pStyle w:val="0"/>
        <w:spacing w:before="240" w:lineRule="auto"/>
        <w:ind w:firstLine="540"/>
        <w:jc w:val="both"/>
      </w:pPr>
      <w:r>
        <w:rPr>
          <w:sz w:val="24"/>
        </w:rPr>
        <w:t xml:space="preserve">технологическое отставание в ряде секторов промышленного комплекса;</w:t>
      </w:r>
    </w:p>
    <w:p>
      <w:pPr>
        <w:pStyle w:val="0"/>
        <w:spacing w:before="240" w:lineRule="auto"/>
        <w:ind w:firstLine="540"/>
        <w:jc w:val="both"/>
      </w:pPr>
      <w:r>
        <w:rPr>
          <w:sz w:val="24"/>
        </w:rPr>
        <w:t xml:space="preserve">дефицит квалифицированных кадров (прежде всего рабочих специальностей);</w:t>
      </w:r>
    </w:p>
    <w:p>
      <w:pPr>
        <w:pStyle w:val="0"/>
        <w:spacing w:before="240" w:lineRule="auto"/>
        <w:ind w:firstLine="540"/>
        <w:jc w:val="both"/>
      </w:pPr>
      <w:r>
        <w:rPr>
          <w:sz w:val="24"/>
        </w:rPr>
        <w:t xml:space="preserve">территориальные ограничения в пределах Санкт-Петербурга для размещения промышленных объектов;</w:t>
      </w:r>
    </w:p>
    <w:p>
      <w:pPr>
        <w:pStyle w:val="0"/>
        <w:spacing w:before="240" w:lineRule="auto"/>
        <w:ind w:firstLine="540"/>
        <w:jc w:val="both"/>
      </w:pPr>
      <w:r>
        <w:rPr>
          <w:sz w:val="24"/>
        </w:rPr>
        <w:t xml:space="preserve">относительно низкая производительность труда, необходимость повышения эффективности производства;</w:t>
      </w:r>
    </w:p>
    <w:p>
      <w:pPr>
        <w:pStyle w:val="0"/>
        <w:spacing w:before="240" w:lineRule="auto"/>
        <w:ind w:firstLine="540"/>
        <w:jc w:val="both"/>
      </w:pPr>
      <w:r>
        <w:rPr>
          <w:sz w:val="24"/>
        </w:rPr>
        <w:t xml:space="preserve">недостаточно активное продвижение субъектами деятельности в сфере промышленности продукции на рынках сбыта.</w:t>
      </w:r>
    </w:p>
    <w:p>
      <w:pPr>
        <w:pStyle w:val="0"/>
        <w:spacing w:before="240" w:lineRule="auto"/>
        <w:ind w:firstLine="540"/>
        <w:jc w:val="both"/>
      </w:pPr>
      <w:r>
        <w:rPr>
          <w:sz w:val="24"/>
        </w:rPr>
        <w:t xml:space="preserve">Санкт-Петербург имеет значительный потенциал, позволяющий при эффективном его использовании рассчитывать на успешную модернизацию и дальнейшее развитие производства.</w:t>
      </w:r>
    </w:p>
    <w:p>
      <w:pPr>
        <w:pStyle w:val="0"/>
        <w:spacing w:before="240" w:lineRule="auto"/>
        <w:ind w:firstLine="540"/>
        <w:jc w:val="both"/>
      </w:pPr>
      <w:r>
        <w:rPr>
          <w:sz w:val="24"/>
        </w:rPr>
        <w:t xml:space="preserve">К положительным факторам относятся:</w:t>
      </w:r>
    </w:p>
    <w:p>
      <w:pPr>
        <w:pStyle w:val="0"/>
        <w:spacing w:before="240" w:lineRule="auto"/>
        <w:ind w:firstLine="540"/>
        <w:jc w:val="both"/>
      </w:pPr>
      <w:r>
        <w:rPr>
          <w:sz w:val="24"/>
        </w:rPr>
        <w:t xml:space="preserve">удобное географическое и благоприятное транспортное положение Санкт-Петербурга;</w:t>
      </w:r>
    </w:p>
    <w:p>
      <w:pPr>
        <w:pStyle w:val="0"/>
        <w:spacing w:before="240" w:lineRule="auto"/>
        <w:ind w:firstLine="540"/>
        <w:jc w:val="both"/>
      </w:pPr>
      <w:r>
        <w:rPr>
          <w:sz w:val="24"/>
        </w:rPr>
        <w:t xml:space="preserve">значительный конкурентный потенциал ряда организаций обрабатывающих отраслей промышленности;</w:t>
      </w:r>
    </w:p>
    <w:p>
      <w:pPr>
        <w:pStyle w:val="0"/>
        <w:spacing w:before="240" w:lineRule="auto"/>
        <w:ind w:firstLine="540"/>
        <w:jc w:val="both"/>
      </w:pPr>
      <w:r>
        <w:rPr>
          <w:sz w:val="24"/>
        </w:rPr>
        <w:t xml:space="preserve">наличие основных предпосылок функционирования рыночных механизмов (конкурентная среда, развитый сектор малого бизнеса, наличие элементов рыночной инфраструктуры, развитая банковская система и т.д.);</w:t>
      </w:r>
    </w:p>
    <w:p>
      <w:pPr>
        <w:pStyle w:val="0"/>
        <w:spacing w:before="240" w:lineRule="auto"/>
        <w:ind w:firstLine="540"/>
        <w:jc w:val="both"/>
      </w:pPr>
      <w:r>
        <w:rPr>
          <w:sz w:val="24"/>
        </w:rPr>
        <w:t xml:space="preserve">высококвалифицированные кадры - ученые, конструкторы, проектировщики, технологи, рабочие;</w:t>
      </w:r>
    </w:p>
    <w:p>
      <w:pPr>
        <w:pStyle w:val="0"/>
        <w:spacing w:before="240" w:lineRule="auto"/>
        <w:ind w:firstLine="540"/>
        <w:jc w:val="both"/>
      </w:pPr>
      <w:r>
        <w:rPr>
          <w:sz w:val="24"/>
        </w:rPr>
        <w:t xml:space="preserve">высокий инвестиционный и научно-технический потенциал;</w:t>
      </w:r>
    </w:p>
    <w:p>
      <w:pPr>
        <w:pStyle w:val="0"/>
        <w:spacing w:before="240" w:lineRule="auto"/>
        <w:ind w:firstLine="540"/>
        <w:jc w:val="both"/>
      </w:pPr>
      <w:r>
        <w:rPr>
          <w:sz w:val="24"/>
        </w:rPr>
        <w:t xml:space="preserve">мощный комплекс инфраструктурного обеспечения субъектов деятельности в сфере промышленности в Санкт-Петербурге (энергетическая, транспортная, информационная, финансовая инфраструктуры);</w:t>
      </w:r>
    </w:p>
    <w:p>
      <w:pPr>
        <w:pStyle w:val="0"/>
        <w:spacing w:before="240" w:lineRule="auto"/>
        <w:ind w:firstLine="540"/>
        <w:jc w:val="both"/>
      </w:pPr>
      <w:r>
        <w:rPr>
          <w:sz w:val="24"/>
        </w:rPr>
        <w:t xml:space="preserve">наличие значительного количества высокотехнологичных производств;</w:t>
      </w:r>
    </w:p>
    <w:p>
      <w:pPr>
        <w:pStyle w:val="0"/>
        <w:spacing w:before="240" w:lineRule="auto"/>
        <w:ind w:firstLine="540"/>
        <w:jc w:val="both"/>
      </w:pPr>
      <w:r>
        <w:rPr>
          <w:sz w:val="24"/>
        </w:rPr>
        <w:t xml:space="preserve">наличие предпосылок формирования кластеров как основы развития экономики Санкт-Петербурга.</w:t>
      </w:r>
    </w:p>
    <w:p>
      <w:pPr>
        <w:pStyle w:val="0"/>
        <w:spacing w:before="240" w:lineRule="auto"/>
        <w:ind w:firstLine="540"/>
        <w:jc w:val="both"/>
      </w:pPr>
      <w:r>
        <w:rPr>
          <w:sz w:val="24"/>
        </w:rPr>
        <w:t xml:space="preserve">В составе промышленного комплекса Санкт-Петербурга наибольшим потенциалом развития обладают:</w:t>
      </w:r>
    </w:p>
    <w:p>
      <w:pPr>
        <w:pStyle w:val="0"/>
        <w:spacing w:before="240" w:lineRule="auto"/>
        <w:ind w:firstLine="540"/>
        <w:jc w:val="both"/>
      </w:pPr>
      <w:r>
        <w:rPr>
          <w:sz w:val="24"/>
        </w:rPr>
        <w:t xml:space="preserve">отрасли, производящие конкурентоспособную продукцию для регионального, российского и зарубежного рынков;</w:t>
      </w:r>
    </w:p>
    <w:p>
      <w:pPr>
        <w:pStyle w:val="0"/>
        <w:spacing w:before="240" w:lineRule="auto"/>
        <w:ind w:firstLine="540"/>
        <w:jc w:val="both"/>
      </w:pPr>
      <w:r>
        <w:rPr>
          <w:sz w:val="24"/>
        </w:rPr>
        <w:t xml:space="preserve">отрасли, связанные с производством продукции и оказанием услуг производственного характера для ОПК Российской Федерации;</w:t>
      </w:r>
    </w:p>
    <w:p>
      <w:pPr>
        <w:pStyle w:val="0"/>
        <w:spacing w:before="240" w:lineRule="auto"/>
        <w:ind w:firstLine="540"/>
        <w:jc w:val="both"/>
      </w:pPr>
      <w:r>
        <w:rPr>
          <w:sz w:val="24"/>
        </w:rPr>
        <w:t xml:space="preserve">отрасли, ориентированные на местный рынок;</w:t>
      </w:r>
    </w:p>
    <w:p>
      <w:pPr>
        <w:pStyle w:val="0"/>
        <w:spacing w:before="240" w:lineRule="auto"/>
        <w:ind w:firstLine="540"/>
        <w:jc w:val="both"/>
      </w:pPr>
      <w:r>
        <w:rPr>
          <w:sz w:val="24"/>
        </w:rPr>
        <w:t xml:space="preserve">отрасли, по которым приняты федеральные программы поддержки развития.</w:t>
      </w:r>
    </w:p>
    <w:p>
      <w:pPr>
        <w:pStyle w:val="0"/>
        <w:spacing w:before="240" w:lineRule="auto"/>
        <w:ind w:firstLine="540"/>
        <w:jc w:val="both"/>
      </w:pPr>
      <w:r>
        <w:rPr>
          <w:sz w:val="24"/>
        </w:rPr>
        <w:t xml:space="preserve">Достаточное ресурсное обеспечение, наличие значительного производственного и научного потенциала в многоотраслевой структуре экономики Санкт-Петербурга, несмотря на наличие ряда проблем, подтверждают возможность эффективного развития промышленности Санкт-Петербурга в среднесрочной и долгосрочной перспективе на инновационной основе.</w:t>
      </w:r>
    </w:p>
    <w:p>
      <w:pPr>
        <w:pStyle w:val="0"/>
        <w:ind w:firstLine="540"/>
        <w:jc w:val="both"/>
      </w:pPr>
      <w:r>
        <w:rPr>
          <w:sz w:val="24"/>
        </w:rPr>
      </w:r>
    </w:p>
    <w:p>
      <w:pPr>
        <w:pStyle w:val="2"/>
        <w:outlineLvl w:val="2"/>
        <w:jc w:val="center"/>
      </w:pPr>
      <w:r>
        <w:rPr>
          <w:sz w:val="24"/>
        </w:rPr>
        <w:t xml:space="preserve">2.3. ПЕРЕЧЕНЬ</w:t>
      </w:r>
    </w:p>
    <w:p>
      <w:pPr>
        <w:pStyle w:val="2"/>
        <w:jc w:val="center"/>
      </w:pPr>
      <w:r>
        <w:rPr>
          <w:sz w:val="24"/>
        </w:rPr>
        <w:t xml:space="preserve">мероприятий подпрограммы 1</w:t>
      </w:r>
    </w:p>
    <w:p>
      <w:pPr>
        <w:pStyle w:val="0"/>
        <w:ind w:firstLine="540"/>
        <w:jc w:val="both"/>
      </w:pPr>
      <w:r>
        <w:rPr>
          <w:sz w:val="24"/>
        </w:rPr>
      </w:r>
    </w:p>
    <w:p>
      <w:pPr>
        <w:pStyle w:val="2"/>
        <w:outlineLvl w:val="3"/>
        <w:jc w:val="center"/>
      </w:pPr>
      <w:r>
        <w:rPr>
          <w:sz w:val="24"/>
        </w:rPr>
        <w:t xml:space="preserve">ПРОЕКТНАЯ ЧАСТЬ</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871"/>
        <w:gridCol w:w="1132"/>
        <w:gridCol w:w="1587"/>
        <w:gridCol w:w="680"/>
        <w:gridCol w:w="1020"/>
        <w:gridCol w:w="1417"/>
        <w:gridCol w:w="1191"/>
        <w:gridCol w:w="1134"/>
        <w:gridCol w:w="1247"/>
        <w:gridCol w:w="1144"/>
        <w:gridCol w:w="1247"/>
        <w:gridCol w:w="1191"/>
        <w:gridCol w:w="1191"/>
        <w:gridCol w:w="1247"/>
        <w:gridCol w:w="1264"/>
        <w:gridCol w:w="1474"/>
      </w:tblGrid>
      <w:tr>
        <w:tc>
          <w:tcPr>
            <w:tcW w:w="737" w:type="dxa"/>
            <w:vMerge w:val="restart"/>
          </w:tcPr>
          <w:p>
            <w:pPr>
              <w:pStyle w:val="0"/>
              <w:jc w:val="center"/>
            </w:pPr>
            <w:r>
              <w:rPr>
                <w:sz w:val="24"/>
              </w:rPr>
              <w:t xml:space="preserve">N п/п</w:t>
            </w:r>
          </w:p>
        </w:tc>
        <w:tc>
          <w:tcPr>
            <w:tcW w:w="1871" w:type="dxa"/>
            <w:vMerge w:val="restart"/>
          </w:tcPr>
          <w:p>
            <w:pPr>
              <w:pStyle w:val="0"/>
              <w:jc w:val="center"/>
            </w:pPr>
            <w:r>
              <w:rPr>
                <w:sz w:val="24"/>
              </w:rPr>
              <w:t xml:space="preserve">Наименование мероприятия</w:t>
            </w:r>
          </w:p>
        </w:tc>
        <w:tc>
          <w:tcPr>
            <w:tcW w:w="1132" w:type="dxa"/>
            <w:vMerge w:val="restart"/>
          </w:tcPr>
          <w:p>
            <w:pPr>
              <w:pStyle w:val="0"/>
              <w:jc w:val="center"/>
            </w:pPr>
            <w:r>
              <w:rPr>
                <w:sz w:val="24"/>
              </w:rPr>
              <w:t xml:space="preserve">Исполнитель, участник</w:t>
            </w:r>
          </w:p>
        </w:tc>
        <w:tc>
          <w:tcPr>
            <w:tcW w:w="1587" w:type="dxa"/>
            <w:vMerge w:val="restart"/>
          </w:tcPr>
          <w:p>
            <w:pPr>
              <w:pStyle w:val="0"/>
              <w:jc w:val="center"/>
            </w:pPr>
            <w:r>
              <w:rPr>
                <w:sz w:val="24"/>
              </w:rPr>
              <w:t xml:space="preserve">Район Санкт-Петербурга</w:t>
            </w:r>
          </w:p>
        </w:tc>
        <w:tc>
          <w:tcPr>
            <w:tcW w:w="680" w:type="dxa"/>
            <w:vMerge w:val="restart"/>
          </w:tcPr>
          <w:p>
            <w:pPr>
              <w:pStyle w:val="0"/>
              <w:jc w:val="center"/>
            </w:pPr>
            <w:r>
              <w:rPr>
                <w:sz w:val="24"/>
              </w:rPr>
              <w:t xml:space="preserve">Мощность объекта</w:t>
            </w:r>
          </w:p>
        </w:tc>
        <w:tc>
          <w:tcPr>
            <w:tcW w:w="1020" w:type="dxa"/>
            <w:vMerge w:val="restart"/>
          </w:tcPr>
          <w:p>
            <w:pPr>
              <w:pStyle w:val="0"/>
              <w:jc w:val="center"/>
            </w:pPr>
            <w:r>
              <w:rPr>
                <w:sz w:val="24"/>
              </w:rPr>
              <w:t xml:space="preserve">Вид работ</w:t>
            </w:r>
          </w:p>
        </w:tc>
        <w:tc>
          <w:tcPr>
            <w:tcW w:w="1417" w:type="dxa"/>
            <w:vMerge w:val="restart"/>
          </w:tcPr>
          <w:p>
            <w:pPr>
              <w:pStyle w:val="0"/>
              <w:jc w:val="center"/>
            </w:pPr>
            <w:r>
              <w:rPr>
                <w:sz w:val="24"/>
              </w:rPr>
              <w:t xml:space="preserve">Срок выполнения работ</w:t>
            </w:r>
          </w:p>
        </w:tc>
        <w:tc>
          <w:tcPr>
            <w:tcW w:w="1191" w:type="dxa"/>
            <w:vMerge w:val="restart"/>
          </w:tcPr>
          <w:p>
            <w:pPr>
              <w:pStyle w:val="0"/>
              <w:jc w:val="center"/>
            </w:pPr>
            <w:r>
              <w:rPr>
                <w:sz w:val="24"/>
              </w:rPr>
              <w:t xml:space="preserve">Общий объем расходов</w:t>
            </w:r>
          </w:p>
        </w:tc>
        <w:tc>
          <w:tcPr>
            <w:tcW w:w="1134" w:type="dxa"/>
            <w:vMerge w:val="restart"/>
          </w:tcPr>
          <w:p>
            <w:pPr>
              <w:pStyle w:val="0"/>
              <w:jc w:val="center"/>
            </w:pPr>
            <w:r>
              <w:rPr>
                <w:sz w:val="24"/>
              </w:rPr>
              <w:t xml:space="preserve">Источник финансирования</w:t>
            </w:r>
          </w:p>
        </w:tc>
        <w:tc>
          <w:tcPr>
            <w:gridSpan w:val="6"/>
            <w:tcW w:w="7267" w:type="dxa"/>
          </w:tcPr>
          <w:p>
            <w:pPr>
              <w:pStyle w:val="0"/>
              <w:jc w:val="center"/>
            </w:pPr>
            <w:r>
              <w:rPr>
                <w:sz w:val="24"/>
              </w:rPr>
              <w:t xml:space="preserve">Срок реализации и объем финансирования по годам, тыс. руб.</w:t>
            </w:r>
          </w:p>
        </w:tc>
        <w:tc>
          <w:tcPr>
            <w:tcW w:w="1264" w:type="dxa"/>
            <w:vMerge w:val="restart"/>
          </w:tcPr>
          <w:p>
            <w:pPr>
              <w:pStyle w:val="0"/>
              <w:jc w:val="center"/>
            </w:pPr>
            <w:r>
              <w:rPr>
                <w:sz w:val="24"/>
              </w:rPr>
              <w:t xml:space="preserve">ИТОГО</w:t>
            </w:r>
          </w:p>
        </w:tc>
        <w:tc>
          <w:tcPr>
            <w:tcW w:w="1474"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47" w:type="dxa"/>
          </w:tcPr>
          <w:p>
            <w:pPr>
              <w:pStyle w:val="0"/>
              <w:jc w:val="center"/>
            </w:pPr>
            <w:r>
              <w:rPr>
                <w:sz w:val="24"/>
              </w:rPr>
              <w:t xml:space="preserve">2026 г.</w:t>
            </w:r>
          </w:p>
        </w:tc>
        <w:tc>
          <w:tcPr>
            <w:tcW w:w="1144" w:type="dxa"/>
          </w:tcPr>
          <w:p>
            <w:pPr>
              <w:pStyle w:val="0"/>
              <w:jc w:val="center"/>
            </w:pPr>
            <w:r>
              <w:rPr>
                <w:sz w:val="24"/>
              </w:rPr>
              <w:t xml:space="preserve">2027 г.</w:t>
            </w:r>
          </w:p>
        </w:tc>
        <w:tc>
          <w:tcPr>
            <w:tcW w:w="1247" w:type="dxa"/>
          </w:tcPr>
          <w:p>
            <w:pPr>
              <w:pStyle w:val="0"/>
              <w:jc w:val="center"/>
            </w:pPr>
            <w:r>
              <w:rPr>
                <w:sz w:val="24"/>
              </w:rPr>
              <w:t xml:space="preserve">2028 г.</w:t>
            </w:r>
          </w:p>
        </w:tc>
        <w:tc>
          <w:tcPr>
            <w:tcW w:w="1191" w:type="dxa"/>
          </w:tcPr>
          <w:p>
            <w:pPr>
              <w:pStyle w:val="0"/>
              <w:jc w:val="center"/>
            </w:pPr>
            <w:r>
              <w:rPr>
                <w:sz w:val="24"/>
              </w:rPr>
              <w:t xml:space="preserve">2029 г.</w:t>
            </w:r>
          </w:p>
        </w:tc>
        <w:tc>
          <w:tcPr>
            <w:tcW w:w="1191" w:type="dxa"/>
          </w:tcPr>
          <w:p>
            <w:pPr>
              <w:pStyle w:val="0"/>
              <w:jc w:val="center"/>
            </w:pPr>
            <w:r>
              <w:rPr>
                <w:sz w:val="24"/>
              </w:rPr>
              <w:t xml:space="preserve">2030 г.</w:t>
            </w:r>
          </w:p>
        </w:tc>
        <w:tc>
          <w:tcPr>
            <w:tcW w:w="1247" w:type="dxa"/>
          </w:tcPr>
          <w:p>
            <w:pPr>
              <w:pStyle w:val="0"/>
              <w:jc w:val="center"/>
            </w:pPr>
            <w:r>
              <w:rPr>
                <w:sz w:val="24"/>
              </w:rPr>
              <w:t xml:space="preserve">2031 г.</w:t>
            </w:r>
          </w:p>
        </w:tc>
        <w:tc>
          <w:tcPr>
            <w:vMerge w:val="continue"/>
          </w:tcPr>
          <w:p/>
        </w:tc>
        <w:tc>
          <w:tcPr>
            <w:vMerge w:val="continue"/>
          </w:tcPr>
          <w:p/>
        </w:tc>
      </w:tr>
      <w:tr>
        <w:tc>
          <w:tcPr>
            <w:tcW w:w="737" w:type="dxa"/>
          </w:tcPr>
          <w:p>
            <w:pPr>
              <w:pStyle w:val="0"/>
              <w:jc w:val="center"/>
            </w:pPr>
            <w:r>
              <w:rPr>
                <w:sz w:val="24"/>
              </w:rPr>
              <w:t xml:space="preserve">1</w:t>
            </w:r>
          </w:p>
        </w:tc>
        <w:tc>
          <w:tcPr>
            <w:tcW w:w="1871" w:type="dxa"/>
          </w:tcPr>
          <w:p>
            <w:pPr>
              <w:pStyle w:val="0"/>
              <w:jc w:val="center"/>
            </w:pPr>
            <w:r>
              <w:rPr>
                <w:sz w:val="24"/>
              </w:rPr>
              <w:t xml:space="preserve">2</w:t>
            </w:r>
          </w:p>
        </w:tc>
        <w:tc>
          <w:tcPr>
            <w:tcW w:w="1132" w:type="dxa"/>
          </w:tcPr>
          <w:p>
            <w:pPr>
              <w:pStyle w:val="0"/>
              <w:jc w:val="center"/>
            </w:pPr>
            <w:r>
              <w:rPr>
                <w:sz w:val="24"/>
              </w:rPr>
              <w:t xml:space="preserve">3</w:t>
            </w:r>
          </w:p>
        </w:tc>
        <w:tc>
          <w:tcPr>
            <w:tcW w:w="1587" w:type="dxa"/>
          </w:tcPr>
          <w:p>
            <w:pPr>
              <w:pStyle w:val="0"/>
              <w:jc w:val="center"/>
            </w:pPr>
            <w:r>
              <w:rPr>
                <w:sz w:val="24"/>
              </w:rPr>
              <w:t xml:space="preserve">4</w:t>
            </w:r>
          </w:p>
        </w:tc>
        <w:tc>
          <w:tcPr>
            <w:tcW w:w="680" w:type="dxa"/>
          </w:tcPr>
          <w:p>
            <w:pPr>
              <w:pStyle w:val="0"/>
              <w:jc w:val="center"/>
            </w:pPr>
            <w:r>
              <w:rPr>
                <w:sz w:val="24"/>
              </w:rPr>
              <w:t xml:space="preserve">5</w:t>
            </w:r>
          </w:p>
        </w:tc>
        <w:tc>
          <w:tcPr>
            <w:tcW w:w="1020" w:type="dxa"/>
          </w:tcPr>
          <w:p>
            <w:pPr>
              <w:pStyle w:val="0"/>
              <w:jc w:val="center"/>
            </w:pPr>
            <w:r>
              <w:rPr>
                <w:sz w:val="24"/>
              </w:rPr>
              <w:t xml:space="preserve">6</w:t>
            </w:r>
          </w:p>
        </w:tc>
        <w:tc>
          <w:tcPr>
            <w:tcW w:w="1417" w:type="dxa"/>
          </w:tcPr>
          <w:p>
            <w:pPr>
              <w:pStyle w:val="0"/>
              <w:jc w:val="center"/>
            </w:pPr>
            <w:r>
              <w:rPr>
                <w:sz w:val="24"/>
              </w:rPr>
              <w:t xml:space="preserve">7</w:t>
            </w:r>
          </w:p>
        </w:tc>
        <w:tc>
          <w:tcPr>
            <w:tcW w:w="1191" w:type="dxa"/>
          </w:tcPr>
          <w:p>
            <w:pPr>
              <w:pStyle w:val="0"/>
              <w:jc w:val="center"/>
            </w:pPr>
            <w:r>
              <w:rPr>
                <w:sz w:val="24"/>
              </w:rPr>
              <w:t xml:space="preserve">8</w:t>
            </w:r>
          </w:p>
        </w:tc>
        <w:tc>
          <w:tcPr>
            <w:tcW w:w="1134" w:type="dxa"/>
          </w:tcPr>
          <w:p>
            <w:pPr>
              <w:pStyle w:val="0"/>
              <w:jc w:val="center"/>
            </w:pPr>
            <w:r>
              <w:rPr>
                <w:sz w:val="24"/>
              </w:rPr>
              <w:t xml:space="preserve">9</w:t>
            </w:r>
          </w:p>
        </w:tc>
        <w:tc>
          <w:tcPr>
            <w:tcW w:w="1247" w:type="dxa"/>
          </w:tcPr>
          <w:p>
            <w:pPr>
              <w:pStyle w:val="0"/>
              <w:jc w:val="center"/>
            </w:pPr>
            <w:r>
              <w:rPr>
                <w:sz w:val="24"/>
              </w:rPr>
              <w:t xml:space="preserve">10</w:t>
            </w:r>
          </w:p>
        </w:tc>
        <w:tc>
          <w:tcPr>
            <w:tcW w:w="1144" w:type="dxa"/>
          </w:tcPr>
          <w:p>
            <w:pPr>
              <w:pStyle w:val="0"/>
              <w:jc w:val="center"/>
            </w:pPr>
            <w:r>
              <w:rPr>
                <w:sz w:val="24"/>
              </w:rPr>
              <w:t xml:space="preserve">11</w:t>
            </w:r>
          </w:p>
        </w:tc>
        <w:tc>
          <w:tcPr>
            <w:tcW w:w="1247" w:type="dxa"/>
          </w:tcPr>
          <w:p>
            <w:pPr>
              <w:pStyle w:val="0"/>
              <w:jc w:val="center"/>
            </w:pPr>
            <w:r>
              <w:rPr>
                <w:sz w:val="24"/>
              </w:rPr>
              <w:t xml:space="preserve">12</w:t>
            </w:r>
          </w:p>
        </w:tc>
        <w:tc>
          <w:tcPr>
            <w:tcW w:w="1191" w:type="dxa"/>
          </w:tcPr>
          <w:p>
            <w:pPr>
              <w:pStyle w:val="0"/>
              <w:jc w:val="center"/>
            </w:pPr>
            <w:r>
              <w:rPr>
                <w:sz w:val="24"/>
              </w:rPr>
              <w:t xml:space="preserve">13</w:t>
            </w:r>
          </w:p>
        </w:tc>
        <w:tc>
          <w:tcPr>
            <w:tcW w:w="1191" w:type="dxa"/>
          </w:tcPr>
          <w:p>
            <w:pPr>
              <w:pStyle w:val="0"/>
              <w:jc w:val="center"/>
            </w:pPr>
            <w:r>
              <w:rPr>
                <w:sz w:val="24"/>
              </w:rPr>
              <w:t xml:space="preserve">14</w:t>
            </w:r>
          </w:p>
        </w:tc>
        <w:tc>
          <w:tcPr>
            <w:tcW w:w="1247" w:type="dxa"/>
          </w:tcPr>
          <w:p>
            <w:pPr>
              <w:pStyle w:val="0"/>
              <w:jc w:val="center"/>
            </w:pPr>
            <w:r>
              <w:rPr>
                <w:sz w:val="24"/>
              </w:rPr>
              <w:t xml:space="preserve">15</w:t>
            </w:r>
          </w:p>
        </w:tc>
        <w:tc>
          <w:tcPr>
            <w:tcW w:w="1264" w:type="dxa"/>
          </w:tcPr>
          <w:p>
            <w:pPr>
              <w:pStyle w:val="0"/>
              <w:jc w:val="center"/>
            </w:pPr>
            <w:r>
              <w:rPr>
                <w:sz w:val="24"/>
              </w:rPr>
              <w:t xml:space="preserve">16</w:t>
            </w:r>
          </w:p>
        </w:tc>
        <w:tc>
          <w:tcPr>
            <w:tcW w:w="1474" w:type="dxa"/>
          </w:tcPr>
          <w:p>
            <w:pPr>
              <w:pStyle w:val="0"/>
              <w:jc w:val="center"/>
            </w:pPr>
            <w:r>
              <w:rPr>
                <w:sz w:val="24"/>
              </w:rPr>
              <w:t xml:space="preserve">17</w:t>
            </w:r>
          </w:p>
        </w:tc>
      </w:tr>
      <w:tr>
        <w:tc>
          <w:tcPr>
            <w:gridSpan w:val="17"/>
            <w:tcW w:w="20774" w:type="dxa"/>
          </w:tcPr>
          <w:p>
            <w:pPr>
              <w:pStyle w:val="0"/>
              <w:jc w:val="center"/>
            </w:pPr>
            <w:r>
              <w:rPr>
                <w:sz w:val="24"/>
              </w:rPr>
              <w:t xml:space="preserve">1. АДРЕСНАЯ ИНВЕСТИЦИОННАЯ ПРОГРАММА, НЕ ОТНОСЯЩАЯСЯ К РЕГИОНАЛЬНЫМ ПРОЕКТАМ</w:t>
            </w:r>
          </w:p>
        </w:tc>
      </w:tr>
      <w:tr>
        <w:tc>
          <w:tcPr>
            <w:gridSpan w:val="17"/>
            <w:tcW w:w="20774" w:type="dxa"/>
          </w:tcPr>
          <w:p>
            <w:pPr>
              <w:pStyle w:val="0"/>
              <w:jc w:val="center"/>
            </w:pPr>
            <w:r>
              <w:rPr>
                <w:sz w:val="24"/>
              </w:rPr>
              <w:t xml:space="preserve">1.1. Развитие инфраструктуры для промышленности</w:t>
            </w:r>
          </w:p>
        </w:tc>
      </w:tr>
      <w:tr>
        <w:tc>
          <w:tcPr>
            <w:tcW w:w="737" w:type="dxa"/>
            <w:vMerge w:val="restart"/>
          </w:tcPr>
          <w:bookmarkStart w:id="2375" w:name="P2375"/>
          <w:bookmarkEnd w:id="2375"/>
          <w:p>
            <w:pPr>
              <w:pStyle w:val="0"/>
              <w:jc w:val="center"/>
            </w:pPr>
            <w:r>
              <w:rPr>
                <w:sz w:val="24"/>
              </w:rPr>
              <w:t xml:space="preserve">1.1.1</w:t>
            </w:r>
          </w:p>
        </w:tc>
        <w:tc>
          <w:tcPr>
            <w:tcW w:w="187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"Ржевка"</w:t>
            </w:r>
          </w:p>
        </w:tc>
        <w:tc>
          <w:tcPr>
            <w:tcW w:w="1132" w:type="dxa"/>
            <w:vMerge w:val="restart"/>
          </w:tcPr>
          <w:p>
            <w:pPr>
              <w:pStyle w:val="0"/>
              <w:jc w:val="center"/>
            </w:pPr>
            <w:r>
              <w:rPr>
                <w:sz w:val="24"/>
              </w:rPr>
              <w:t xml:space="preserve">КППИТ</w:t>
            </w:r>
          </w:p>
        </w:tc>
        <w:tc>
          <w:tcPr>
            <w:tcW w:w="1587" w:type="dxa"/>
            <w:vMerge w:val="restart"/>
          </w:tcPr>
          <w:p>
            <w:pPr>
              <w:pStyle w:val="0"/>
              <w:jc w:val="center"/>
            </w:pPr>
            <w:r>
              <w:rPr>
                <w:sz w:val="24"/>
              </w:rPr>
              <w:t xml:space="preserve">Красногвардейский</w:t>
            </w:r>
          </w:p>
        </w:tc>
        <w:tc>
          <w:tcPr>
            <w:tcW w:w="680" w:type="dxa"/>
            <w:vMerge w:val="restart"/>
          </w:tcPr>
          <w:p>
            <w:pPr>
              <w:pStyle w:val="0"/>
              <w:jc w:val="center"/>
            </w:pPr>
            <w:r>
              <w:rPr>
                <w:sz w:val="24"/>
              </w:rPr>
              <w:t xml:space="preserve">2,1</w:t>
            </w:r>
          </w:p>
        </w:tc>
        <w:tc>
          <w:tcPr>
            <w:tcW w:w="1020" w:type="dxa"/>
          </w:tcPr>
          <w:p>
            <w:pPr>
              <w:pStyle w:val="0"/>
              <w:jc w:val="center"/>
            </w:pPr>
            <w:r>
              <w:rPr>
                <w:sz w:val="24"/>
              </w:rPr>
              <w:t xml:space="preserve">ПИР</w:t>
            </w:r>
          </w:p>
        </w:tc>
        <w:tc>
          <w:tcPr>
            <w:tcW w:w="1417" w:type="dxa"/>
          </w:tcPr>
          <w:p>
            <w:pPr>
              <w:pStyle w:val="0"/>
              <w:jc w:val="center"/>
            </w:pPr>
            <w:r>
              <w:rPr>
                <w:sz w:val="24"/>
              </w:rPr>
              <w:t xml:space="preserve">2023-2027</w:t>
            </w:r>
          </w:p>
        </w:tc>
        <w:tc>
          <w:tcPr>
            <w:tcW w:w="1191"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53244,2</w:t>
            </w:r>
          </w:p>
        </w:tc>
        <w:tc>
          <w:tcPr>
            <w:tcW w:w="1144" w:type="dxa"/>
          </w:tcPr>
          <w:p>
            <w:pPr>
              <w:pStyle w:val="0"/>
              <w:jc w:val="center"/>
            </w:pPr>
            <w:r>
              <w:rPr>
                <w:sz w:val="24"/>
              </w:rPr>
              <w:t xml:space="preserve">8808,7</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64" w:type="dxa"/>
          </w:tcPr>
          <w:p>
            <w:pPr>
              <w:pStyle w:val="0"/>
              <w:jc w:val="center"/>
            </w:pPr>
            <w:r>
              <w:rPr>
                <w:sz w:val="24"/>
              </w:rPr>
              <w:t xml:space="preserve">62052,9</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СМР</w:t>
            </w:r>
          </w:p>
        </w:tc>
        <w:tc>
          <w:tcPr>
            <w:tcW w:w="1417" w:type="dxa"/>
          </w:tcPr>
          <w:p>
            <w:pPr>
              <w:pStyle w:val="0"/>
              <w:jc w:val="center"/>
            </w:pPr>
            <w:r>
              <w:rPr>
                <w:sz w:val="24"/>
              </w:rPr>
              <w:t xml:space="preserve">2027-2030</w:t>
            </w:r>
          </w:p>
        </w:tc>
        <w:tc>
          <w:tcPr>
            <w:tcW w:w="1191"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w:t>
            </w:r>
          </w:p>
        </w:tc>
        <w:tc>
          <w:tcPr>
            <w:tcW w:w="1144" w:type="dxa"/>
          </w:tcPr>
          <w:p>
            <w:pPr>
              <w:pStyle w:val="0"/>
              <w:jc w:val="center"/>
            </w:pPr>
            <w:r>
              <w:rPr>
                <w:sz w:val="24"/>
              </w:rPr>
              <w:t xml:space="preserve">366726,5</w:t>
            </w:r>
          </w:p>
        </w:tc>
        <w:tc>
          <w:tcPr>
            <w:tcW w:w="1247" w:type="dxa"/>
          </w:tcPr>
          <w:p>
            <w:pPr>
              <w:pStyle w:val="0"/>
              <w:jc w:val="center"/>
            </w:pPr>
            <w:r>
              <w:rPr>
                <w:sz w:val="24"/>
              </w:rPr>
              <w:t xml:space="preserve">1565787,1</w:t>
            </w:r>
          </w:p>
        </w:tc>
        <w:tc>
          <w:tcPr>
            <w:tcW w:w="1191" w:type="dxa"/>
          </w:tcPr>
          <w:p>
            <w:pPr>
              <w:pStyle w:val="0"/>
              <w:jc w:val="center"/>
            </w:pPr>
            <w:r>
              <w:rPr>
                <w:sz w:val="24"/>
              </w:rPr>
              <w:t xml:space="preserve">373703,0</w:t>
            </w:r>
          </w:p>
        </w:tc>
        <w:tc>
          <w:tcPr>
            <w:tcW w:w="1191" w:type="dxa"/>
          </w:tcPr>
          <w:p>
            <w:pPr>
              <w:pStyle w:val="0"/>
              <w:jc w:val="center"/>
            </w:pPr>
            <w:r>
              <w:rPr>
                <w:sz w:val="24"/>
              </w:rPr>
              <w:t xml:space="preserve">1000000,0</w:t>
            </w:r>
          </w:p>
        </w:tc>
        <w:tc>
          <w:tcPr>
            <w:tcW w:w="1247" w:type="dxa"/>
          </w:tcPr>
          <w:p>
            <w:pPr>
              <w:pStyle w:val="0"/>
              <w:jc w:val="center"/>
            </w:pPr>
            <w:r>
              <w:rPr>
                <w:sz w:val="24"/>
              </w:rPr>
              <w:t xml:space="preserve">-</w:t>
            </w:r>
          </w:p>
        </w:tc>
        <w:tc>
          <w:tcPr>
            <w:tcW w:w="1264" w:type="dxa"/>
          </w:tcPr>
          <w:p>
            <w:pPr>
              <w:pStyle w:val="0"/>
              <w:jc w:val="center"/>
            </w:pPr>
            <w:r>
              <w:rPr>
                <w:sz w:val="24"/>
              </w:rPr>
              <w:t xml:space="preserve">3306216,6</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ИТОГО</w:t>
            </w:r>
          </w:p>
        </w:tc>
        <w:tc>
          <w:tcPr>
            <w:tcW w:w="1417" w:type="dxa"/>
          </w:tcPr>
          <w:p>
            <w:pPr>
              <w:pStyle w:val="0"/>
              <w:jc w:val="center"/>
            </w:pPr>
            <w:r>
              <w:rPr>
                <w:sz w:val="24"/>
              </w:rPr>
              <w:t xml:space="preserve">2023-2030</w:t>
            </w:r>
          </w:p>
        </w:tc>
        <w:tc>
          <w:tcPr>
            <w:tcW w:w="1191"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53244,2</w:t>
            </w:r>
          </w:p>
        </w:tc>
        <w:tc>
          <w:tcPr>
            <w:tcW w:w="1144" w:type="dxa"/>
          </w:tcPr>
          <w:p>
            <w:pPr>
              <w:pStyle w:val="0"/>
              <w:jc w:val="center"/>
            </w:pPr>
            <w:r>
              <w:rPr>
                <w:sz w:val="24"/>
              </w:rPr>
              <w:t xml:space="preserve">375535,2</w:t>
            </w:r>
          </w:p>
        </w:tc>
        <w:tc>
          <w:tcPr>
            <w:tcW w:w="1247" w:type="dxa"/>
          </w:tcPr>
          <w:p>
            <w:pPr>
              <w:pStyle w:val="0"/>
              <w:jc w:val="center"/>
            </w:pPr>
            <w:r>
              <w:rPr>
                <w:sz w:val="24"/>
              </w:rPr>
              <w:t xml:space="preserve">1565787,1</w:t>
            </w:r>
          </w:p>
        </w:tc>
        <w:tc>
          <w:tcPr>
            <w:tcW w:w="1191" w:type="dxa"/>
          </w:tcPr>
          <w:p>
            <w:pPr>
              <w:pStyle w:val="0"/>
              <w:jc w:val="center"/>
            </w:pPr>
            <w:r>
              <w:rPr>
                <w:sz w:val="24"/>
              </w:rPr>
              <w:t xml:space="preserve">373703,0</w:t>
            </w:r>
          </w:p>
        </w:tc>
        <w:tc>
          <w:tcPr>
            <w:tcW w:w="1191" w:type="dxa"/>
          </w:tcPr>
          <w:p>
            <w:pPr>
              <w:pStyle w:val="0"/>
              <w:jc w:val="center"/>
            </w:pPr>
            <w:r>
              <w:rPr>
                <w:sz w:val="24"/>
              </w:rPr>
              <w:t xml:space="preserve">1000000,0</w:t>
            </w:r>
          </w:p>
        </w:tc>
        <w:tc>
          <w:tcPr>
            <w:tcW w:w="1247" w:type="dxa"/>
          </w:tcPr>
          <w:p>
            <w:pPr>
              <w:pStyle w:val="0"/>
              <w:jc w:val="center"/>
            </w:pPr>
            <w:r>
              <w:rPr>
                <w:sz w:val="24"/>
              </w:rPr>
              <w:t xml:space="preserve">-</w:t>
            </w:r>
          </w:p>
        </w:tc>
        <w:tc>
          <w:tcPr>
            <w:tcW w:w="1264" w:type="dxa"/>
          </w:tcPr>
          <w:p>
            <w:pPr>
              <w:pStyle w:val="0"/>
              <w:jc w:val="center"/>
            </w:pPr>
            <w:r>
              <w:rPr>
                <w:sz w:val="24"/>
              </w:rPr>
              <w:t xml:space="preserve">3368269,5</w:t>
            </w:r>
          </w:p>
        </w:tc>
        <w:tc>
          <w:tcPr>
            <w:vMerge w:val="continue"/>
          </w:tcPr>
          <w:p/>
        </w:tc>
      </w:tr>
      <w:tr>
        <w:tc>
          <w:tcPr>
            <w:tcW w:w="737" w:type="dxa"/>
            <w:vMerge w:val="restart"/>
          </w:tcPr>
          <w:p>
            <w:pPr>
              <w:pStyle w:val="0"/>
              <w:jc w:val="center"/>
            </w:pPr>
            <w:r>
              <w:rPr>
                <w:sz w:val="24"/>
              </w:rPr>
              <w:t xml:space="preserve">1.1.2</w:t>
            </w:r>
          </w:p>
        </w:tc>
        <w:tc>
          <w:tcPr>
            <w:tcW w:w="187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"Рыбацкое"</w:t>
            </w:r>
          </w:p>
        </w:tc>
        <w:tc>
          <w:tcPr>
            <w:tcW w:w="1132" w:type="dxa"/>
            <w:vMerge w:val="restart"/>
          </w:tcPr>
          <w:p>
            <w:pPr>
              <w:pStyle w:val="0"/>
              <w:jc w:val="center"/>
            </w:pPr>
            <w:r>
              <w:rPr>
                <w:sz w:val="24"/>
              </w:rPr>
              <w:t xml:space="preserve">КППИТ</w:t>
            </w:r>
          </w:p>
        </w:tc>
        <w:tc>
          <w:tcPr>
            <w:tcW w:w="1587" w:type="dxa"/>
            <w:vMerge w:val="restart"/>
          </w:tcPr>
          <w:p>
            <w:pPr>
              <w:pStyle w:val="0"/>
              <w:jc w:val="center"/>
            </w:pPr>
            <w:r>
              <w:rPr>
                <w:sz w:val="24"/>
              </w:rPr>
              <w:t xml:space="preserve">Невский</w:t>
            </w:r>
          </w:p>
        </w:tc>
        <w:tc>
          <w:tcPr>
            <w:tcW w:w="680" w:type="dxa"/>
            <w:vMerge w:val="restart"/>
          </w:tcPr>
          <w:p>
            <w:pPr>
              <w:pStyle w:val="0"/>
              <w:jc w:val="center"/>
            </w:pPr>
            <w:r>
              <w:rPr>
                <w:sz w:val="24"/>
              </w:rPr>
              <w:t xml:space="preserve">6,6</w:t>
            </w:r>
          </w:p>
        </w:tc>
        <w:tc>
          <w:tcPr>
            <w:tcW w:w="1020" w:type="dxa"/>
          </w:tcPr>
          <w:p>
            <w:pPr>
              <w:pStyle w:val="0"/>
              <w:jc w:val="center"/>
            </w:pPr>
            <w:r>
              <w:rPr>
                <w:sz w:val="24"/>
              </w:rPr>
              <w:t xml:space="preserve">ПИР</w:t>
            </w:r>
          </w:p>
        </w:tc>
        <w:tc>
          <w:tcPr>
            <w:tcW w:w="1417" w:type="dxa"/>
          </w:tcPr>
          <w:p>
            <w:pPr>
              <w:pStyle w:val="0"/>
              <w:jc w:val="center"/>
            </w:pPr>
            <w:r>
              <w:rPr>
                <w:sz w:val="24"/>
              </w:rPr>
              <w:t xml:space="preserve">2022-2027</w:t>
            </w:r>
          </w:p>
        </w:tc>
        <w:tc>
          <w:tcPr>
            <w:tcW w:w="1191"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0,1</w:t>
            </w:r>
          </w:p>
        </w:tc>
        <w:tc>
          <w:tcPr>
            <w:tcW w:w="1144" w:type="dxa"/>
          </w:tcPr>
          <w:p>
            <w:pPr>
              <w:pStyle w:val="0"/>
              <w:jc w:val="center"/>
            </w:pPr>
            <w:r>
              <w:rPr>
                <w:sz w:val="24"/>
              </w:rPr>
              <w:t xml:space="preserve">160708,8</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64" w:type="dxa"/>
          </w:tcPr>
          <w:p>
            <w:pPr>
              <w:pStyle w:val="0"/>
              <w:jc w:val="center"/>
            </w:pPr>
            <w:r>
              <w:rPr>
                <w:sz w:val="24"/>
              </w:rPr>
              <w:t xml:space="preserve">160708,9</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СМР</w:t>
            </w:r>
          </w:p>
        </w:tc>
        <w:tc>
          <w:tcPr>
            <w:tcW w:w="1417" w:type="dxa"/>
          </w:tcPr>
          <w:p>
            <w:pPr>
              <w:pStyle w:val="0"/>
              <w:jc w:val="center"/>
            </w:pPr>
            <w:r>
              <w:rPr>
                <w:sz w:val="24"/>
              </w:rPr>
              <w:t xml:space="preserve">2013-2031</w:t>
            </w:r>
          </w:p>
        </w:tc>
        <w:tc>
          <w:tcPr>
            <w:tcW w:w="1191"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2436969,9</w:t>
            </w:r>
          </w:p>
        </w:tc>
        <w:tc>
          <w:tcPr>
            <w:tcW w:w="1191" w:type="dxa"/>
          </w:tcPr>
          <w:p>
            <w:pPr>
              <w:pStyle w:val="0"/>
              <w:jc w:val="center"/>
            </w:pPr>
            <w:r>
              <w:rPr>
                <w:sz w:val="24"/>
              </w:rPr>
              <w:t xml:space="preserve">1816040,3</w:t>
            </w:r>
          </w:p>
        </w:tc>
        <w:tc>
          <w:tcPr>
            <w:tcW w:w="1191" w:type="dxa"/>
          </w:tcPr>
          <w:p>
            <w:pPr>
              <w:pStyle w:val="0"/>
              <w:jc w:val="center"/>
            </w:pPr>
            <w:r>
              <w:rPr>
                <w:sz w:val="24"/>
              </w:rPr>
              <w:t xml:space="preserve">966127,1</w:t>
            </w:r>
          </w:p>
        </w:tc>
        <w:tc>
          <w:tcPr>
            <w:tcW w:w="1247" w:type="dxa"/>
          </w:tcPr>
          <w:p>
            <w:pPr>
              <w:pStyle w:val="0"/>
              <w:jc w:val="center"/>
            </w:pPr>
            <w:r>
              <w:rPr>
                <w:sz w:val="24"/>
              </w:rPr>
              <w:t xml:space="preserve">1680335,9</w:t>
            </w:r>
          </w:p>
        </w:tc>
        <w:tc>
          <w:tcPr>
            <w:tcW w:w="1264" w:type="dxa"/>
          </w:tcPr>
          <w:p>
            <w:pPr>
              <w:pStyle w:val="0"/>
              <w:jc w:val="center"/>
            </w:pPr>
            <w:r>
              <w:rPr>
                <w:sz w:val="24"/>
              </w:rPr>
              <w:t xml:space="preserve">6899473,2</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ИТОГО</w:t>
            </w:r>
          </w:p>
        </w:tc>
        <w:tc>
          <w:tcPr>
            <w:tcW w:w="1417" w:type="dxa"/>
          </w:tcPr>
          <w:p>
            <w:pPr>
              <w:pStyle w:val="0"/>
              <w:jc w:val="center"/>
            </w:pPr>
            <w:r>
              <w:rPr>
                <w:sz w:val="24"/>
              </w:rPr>
              <w:t xml:space="preserve">2013-2031</w:t>
            </w:r>
          </w:p>
        </w:tc>
        <w:tc>
          <w:tcPr>
            <w:tcW w:w="1191"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0,1</w:t>
            </w:r>
          </w:p>
        </w:tc>
        <w:tc>
          <w:tcPr>
            <w:tcW w:w="1144" w:type="dxa"/>
          </w:tcPr>
          <w:p>
            <w:pPr>
              <w:pStyle w:val="0"/>
              <w:jc w:val="center"/>
            </w:pPr>
            <w:r>
              <w:rPr>
                <w:sz w:val="24"/>
              </w:rPr>
              <w:t xml:space="preserve">160708,8</w:t>
            </w:r>
          </w:p>
        </w:tc>
        <w:tc>
          <w:tcPr>
            <w:tcW w:w="1247" w:type="dxa"/>
          </w:tcPr>
          <w:p>
            <w:pPr>
              <w:pStyle w:val="0"/>
              <w:jc w:val="center"/>
            </w:pPr>
            <w:r>
              <w:rPr>
                <w:sz w:val="24"/>
              </w:rPr>
              <w:t xml:space="preserve">2436969,9</w:t>
            </w:r>
          </w:p>
        </w:tc>
        <w:tc>
          <w:tcPr>
            <w:tcW w:w="1191" w:type="dxa"/>
          </w:tcPr>
          <w:p>
            <w:pPr>
              <w:pStyle w:val="0"/>
              <w:jc w:val="center"/>
            </w:pPr>
            <w:r>
              <w:rPr>
                <w:sz w:val="24"/>
              </w:rPr>
              <w:t xml:space="preserve">1816040,3</w:t>
            </w:r>
          </w:p>
        </w:tc>
        <w:tc>
          <w:tcPr>
            <w:tcW w:w="1191" w:type="dxa"/>
          </w:tcPr>
          <w:p>
            <w:pPr>
              <w:pStyle w:val="0"/>
              <w:jc w:val="center"/>
            </w:pPr>
            <w:r>
              <w:rPr>
                <w:sz w:val="24"/>
              </w:rPr>
              <w:t xml:space="preserve">966127,1</w:t>
            </w:r>
          </w:p>
        </w:tc>
        <w:tc>
          <w:tcPr>
            <w:tcW w:w="1247" w:type="dxa"/>
          </w:tcPr>
          <w:p>
            <w:pPr>
              <w:pStyle w:val="0"/>
              <w:jc w:val="center"/>
            </w:pPr>
            <w:r>
              <w:rPr>
                <w:sz w:val="24"/>
              </w:rPr>
              <w:t xml:space="preserve">1680335,9</w:t>
            </w:r>
          </w:p>
        </w:tc>
        <w:tc>
          <w:tcPr>
            <w:tcW w:w="1264" w:type="dxa"/>
          </w:tcPr>
          <w:p>
            <w:pPr>
              <w:pStyle w:val="0"/>
              <w:jc w:val="center"/>
            </w:pPr>
            <w:r>
              <w:rPr>
                <w:sz w:val="24"/>
              </w:rPr>
              <w:t xml:space="preserve">7060182,1</w:t>
            </w:r>
          </w:p>
        </w:tc>
        <w:tc>
          <w:tcPr>
            <w:vMerge w:val="continue"/>
          </w:tcPr>
          <w:p/>
        </w:tc>
      </w:tr>
      <w:tr>
        <w:tc>
          <w:tcPr>
            <w:tcW w:w="737" w:type="dxa"/>
            <w:vMerge w:val="restart"/>
          </w:tcPr>
          <w:p>
            <w:pPr>
              <w:pStyle w:val="0"/>
              <w:jc w:val="center"/>
            </w:pPr>
            <w:r>
              <w:rPr>
                <w:sz w:val="24"/>
              </w:rPr>
              <w:t xml:space="preserve">1.1.3</w:t>
            </w:r>
          </w:p>
        </w:tc>
        <w:tc>
          <w:tcPr>
            <w:tcW w:w="187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"Ижорские заводы"</w:t>
            </w:r>
          </w:p>
        </w:tc>
        <w:tc>
          <w:tcPr>
            <w:tcW w:w="1132" w:type="dxa"/>
            <w:vMerge w:val="restart"/>
          </w:tcPr>
          <w:p>
            <w:pPr>
              <w:pStyle w:val="0"/>
              <w:jc w:val="center"/>
            </w:pPr>
            <w:r>
              <w:rPr>
                <w:sz w:val="24"/>
              </w:rPr>
              <w:t xml:space="preserve">КППИТ</w:t>
            </w:r>
          </w:p>
        </w:tc>
        <w:tc>
          <w:tcPr>
            <w:tcW w:w="1587" w:type="dxa"/>
            <w:vMerge w:val="restart"/>
          </w:tcPr>
          <w:p>
            <w:pPr>
              <w:pStyle w:val="0"/>
              <w:jc w:val="center"/>
            </w:pPr>
            <w:r>
              <w:rPr>
                <w:sz w:val="24"/>
              </w:rPr>
              <w:t xml:space="preserve">Колпинский</w:t>
            </w:r>
          </w:p>
        </w:tc>
        <w:tc>
          <w:tcPr>
            <w:tcW w:w="680" w:type="dxa"/>
            <w:vMerge w:val="restart"/>
          </w:tcPr>
          <w:p>
            <w:pPr>
              <w:pStyle w:val="0"/>
              <w:jc w:val="center"/>
            </w:pPr>
            <w:r>
              <w:rPr>
                <w:sz w:val="24"/>
              </w:rPr>
              <w:t xml:space="preserve">4,2</w:t>
            </w:r>
          </w:p>
        </w:tc>
        <w:tc>
          <w:tcPr>
            <w:tcW w:w="1020" w:type="dxa"/>
          </w:tcPr>
          <w:p>
            <w:pPr>
              <w:pStyle w:val="0"/>
              <w:jc w:val="center"/>
            </w:pPr>
            <w:r>
              <w:rPr>
                <w:sz w:val="24"/>
              </w:rPr>
              <w:t xml:space="preserve">ПИР</w:t>
            </w:r>
          </w:p>
        </w:tc>
        <w:tc>
          <w:tcPr>
            <w:tcW w:w="1417" w:type="dxa"/>
          </w:tcPr>
          <w:p>
            <w:pPr>
              <w:pStyle w:val="0"/>
              <w:jc w:val="center"/>
            </w:pPr>
            <w:r>
              <w:rPr>
                <w:sz w:val="24"/>
              </w:rPr>
              <w:t xml:space="preserve">2022-2026</w:t>
            </w:r>
          </w:p>
        </w:tc>
        <w:tc>
          <w:tcPr>
            <w:tcW w:w="1191"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40000,0</w:t>
            </w:r>
          </w:p>
        </w:tc>
        <w:tc>
          <w:tcPr>
            <w:tcW w:w="114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64" w:type="dxa"/>
          </w:tcPr>
          <w:p>
            <w:pPr>
              <w:pStyle w:val="0"/>
              <w:jc w:val="center"/>
            </w:pPr>
            <w:r>
              <w:rPr>
                <w:sz w:val="24"/>
              </w:rPr>
              <w:t xml:space="preserve">40000,0</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СМР</w:t>
            </w:r>
          </w:p>
        </w:tc>
        <w:tc>
          <w:tcPr>
            <w:tcW w:w="1417" w:type="dxa"/>
          </w:tcPr>
          <w:p>
            <w:pPr>
              <w:pStyle w:val="0"/>
              <w:jc w:val="center"/>
            </w:pPr>
            <w:r>
              <w:rPr>
                <w:sz w:val="24"/>
              </w:rPr>
              <w:t xml:space="preserve">2013-2030</w:t>
            </w:r>
          </w:p>
        </w:tc>
        <w:tc>
          <w:tcPr>
            <w:tcW w:w="1191"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627662,7</w:t>
            </w:r>
          </w:p>
        </w:tc>
        <w:tc>
          <w:tcPr>
            <w:tcW w:w="1144" w:type="dxa"/>
          </w:tcPr>
          <w:p>
            <w:pPr>
              <w:pStyle w:val="0"/>
              <w:jc w:val="center"/>
            </w:pPr>
            <w:r>
              <w:rPr>
                <w:sz w:val="24"/>
              </w:rPr>
              <w:t xml:space="preserve">960351,5</w:t>
            </w:r>
          </w:p>
        </w:tc>
        <w:tc>
          <w:tcPr>
            <w:tcW w:w="1247" w:type="dxa"/>
          </w:tcPr>
          <w:p>
            <w:pPr>
              <w:pStyle w:val="0"/>
              <w:jc w:val="center"/>
            </w:pPr>
            <w:r>
              <w:rPr>
                <w:sz w:val="24"/>
              </w:rPr>
              <w:t xml:space="preserve">1508598,1</w:t>
            </w:r>
          </w:p>
        </w:tc>
        <w:tc>
          <w:tcPr>
            <w:tcW w:w="1191" w:type="dxa"/>
          </w:tcPr>
          <w:p>
            <w:pPr>
              <w:pStyle w:val="0"/>
              <w:jc w:val="center"/>
            </w:pPr>
            <w:r>
              <w:rPr>
                <w:sz w:val="24"/>
              </w:rPr>
              <w:t xml:space="preserve">1210256,5</w:t>
            </w:r>
          </w:p>
        </w:tc>
        <w:tc>
          <w:tcPr>
            <w:tcW w:w="1191" w:type="dxa"/>
          </w:tcPr>
          <w:p>
            <w:pPr>
              <w:pStyle w:val="0"/>
              <w:jc w:val="center"/>
            </w:pPr>
            <w:r>
              <w:rPr>
                <w:sz w:val="24"/>
              </w:rPr>
              <w:t xml:space="preserve">852849,3</w:t>
            </w:r>
          </w:p>
        </w:tc>
        <w:tc>
          <w:tcPr>
            <w:tcW w:w="1247" w:type="dxa"/>
          </w:tcPr>
          <w:p>
            <w:pPr>
              <w:pStyle w:val="0"/>
              <w:jc w:val="center"/>
            </w:pPr>
            <w:r>
              <w:rPr>
                <w:sz w:val="24"/>
              </w:rPr>
              <w:t xml:space="preserve">-</w:t>
            </w:r>
          </w:p>
        </w:tc>
        <w:tc>
          <w:tcPr>
            <w:tcW w:w="1264" w:type="dxa"/>
          </w:tcPr>
          <w:p>
            <w:pPr>
              <w:pStyle w:val="0"/>
              <w:jc w:val="center"/>
            </w:pPr>
            <w:r>
              <w:rPr>
                <w:sz w:val="24"/>
              </w:rPr>
              <w:t xml:space="preserve">5159718,1</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ИТОГО</w:t>
            </w:r>
          </w:p>
        </w:tc>
        <w:tc>
          <w:tcPr>
            <w:tcW w:w="1417" w:type="dxa"/>
          </w:tcPr>
          <w:p>
            <w:pPr>
              <w:pStyle w:val="0"/>
              <w:jc w:val="center"/>
            </w:pPr>
            <w:r>
              <w:rPr>
                <w:sz w:val="24"/>
              </w:rPr>
              <w:t xml:space="preserve">2013-2030</w:t>
            </w:r>
          </w:p>
        </w:tc>
        <w:tc>
          <w:tcPr>
            <w:tcW w:w="1191" w:type="dxa"/>
          </w:tcPr>
          <w:p>
            <w:pPr>
              <w:pStyle w:val="0"/>
              <w:jc w:val="center"/>
            </w:pPr>
            <w:r>
              <w:rPr>
                <w:sz w:val="24"/>
              </w:rPr>
              <w:t xml:space="preserve">-</w:t>
            </w:r>
          </w:p>
        </w:tc>
        <w:tc>
          <w:tcPr>
            <w:vMerge w:val="continue"/>
          </w:tcPr>
          <w:p/>
        </w:tc>
        <w:tc>
          <w:tcPr>
            <w:tcW w:w="1247" w:type="dxa"/>
          </w:tcPr>
          <w:p>
            <w:pPr>
              <w:pStyle w:val="0"/>
              <w:jc w:val="center"/>
            </w:pPr>
            <w:r>
              <w:rPr>
                <w:sz w:val="24"/>
              </w:rPr>
              <w:t xml:space="preserve">667662,7</w:t>
            </w:r>
          </w:p>
        </w:tc>
        <w:tc>
          <w:tcPr>
            <w:tcW w:w="1144" w:type="dxa"/>
          </w:tcPr>
          <w:p>
            <w:pPr>
              <w:pStyle w:val="0"/>
              <w:jc w:val="center"/>
            </w:pPr>
            <w:r>
              <w:rPr>
                <w:sz w:val="24"/>
              </w:rPr>
              <w:t xml:space="preserve">960351,5</w:t>
            </w:r>
          </w:p>
        </w:tc>
        <w:tc>
          <w:tcPr>
            <w:tcW w:w="1247" w:type="dxa"/>
          </w:tcPr>
          <w:p>
            <w:pPr>
              <w:pStyle w:val="0"/>
              <w:jc w:val="center"/>
            </w:pPr>
            <w:r>
              <w:rPr>
                <w:sz w:val="24"/>
              </w:rPr>
              <w:t xml:space="preserve">1508598,1</w:t>
            </w:r>
          </w:p>
        </w:tc>
        <w:tc>
          <w:tcPr>
            <w:tcW w:w="1191" w:type="dxa"/>
          </w:tcPr>
          <w:p>
            <w:pPr>
              <w:pStyle w:val="0"/>
              <w:jc w:val="center"/>
            </w:pPr>
            <w:r>
              <w:rPr>
                <w:sz w:val="24"/>
              </w:rPr>
              <w:t xml:space="preserve">1210256,5</w:t>
            </w:r>
          </w:p>
        </w:tc>
        <w:tc>
          <w:tcPr>
            <w:tcW w:w="1191" w:type="dxa"/>
          </w:tcPr>
          <w:p>
            <w:pPr>
              <w:pStyle w:val="0"/>
              <w:jc w:val="center"/>
            </w:pPr>
            <w:r>
              <w:rPr>
                <w:sz w:val="24"/>
              </w:rPr>
              <w:t xml:space="preserve">852849,3</w:t>
            </w:r>
          </w:p>
        </w:tc>
        <w:tc>
          <w:tcPr>
            <w:tcW w:w="1247" w:type="dxa"/>
          </w:tcPr>
          <w:p>
            <w:pPr>
              <w:pStyle w:val="0"/>
              <w:jc w:val="center"/>
            </w:pPr>
            <w:r>
              <w:rPr>
                <w:sz w:val="24"/>
              </w:rPr>
              <w:t xml:space="preserve">-</w:t>
            </w:r>
          </w:p>
        </w:tc>
        <w:tc>
          <w:tcPr>
            <w:tcW w:w="1264" w:type="dxa"/>
          </w:tcPr>
          <w:p>
            <w:pPr>
              <w:pStyle w:val="0"/>
              <w:jc w:val="center"/>
            </w:pPr>
            <w:r>
              <w:rPr>
                <w:sz w:val="24"/>
              </w:rPr>
              <w:t xml:space="preserve">5199718,1</w:t>
            </w:r>
          </w:p>
        </w:tc>
        <w:tc>
          <w:tcPr>
            <w:vMerge w:val="continue"/>
          </w:tcPr>
          <w:p/>
        </w:tc>
      </w:tr>
      <w:tr>
        <w:tc>
          <w:tcPr>
            <w:tcW w:w="737" w:type="dxa"/>
          </w:tcPr>
          <w:p>
            <w:pPr>
              <w:pStyle w:val="0"/>
              <w:jc w:val="center"/>
            </w:pPr>
            <w:r>
              <w:rPr>
                <w:sz w:val="24"/>
              </w:rPr>
              <w:t xml:space="preserve">1.1.4</w:t>
            </w:r>
          </w:p>
        </w:tc>
        <w:tc>
          <w:tcPr>
            <w:tcW w:w="1871" w:type="dxa"/>
          </w:tcPr>
          <w:p>
            <w:pPr>
              <w:pStyle w:val="0"/>
              <w:jc w:val="center"/>
            </w:pPr>
            <w:r>
              <w:rPr>
                <w:sz w:val="24"/>
              </w:rPr>
              <w:t xml:space="preserve">Строительство объектов инженерной и дорожной инфраструктуры территории производственной зоны "Обухово"</w:t>
            </w:r>
          </w:p>
        </w:tc>
        <w:tc>
          <w:tcPr>
            <w:tcW w:w="1132" w:type="dxa"/>
          </w:tcPr>
          <w:p>
            <w:pPr>
              <w:pStyle w:val="0"/>
              <w:jc w:val="center"/>
            </w:pPr>
            <w:r>
              <w:rPr>
                <w:sz w:val="24"/>
              </w:rPr>
              <w:t xml:space="preserve">КППИТ</w:t>
            </w:r>
          </w:p>
        </w:tc>
        <w:tc>
          <w:tcPr>
            <w:tcW w:w="1587" w:type="dxa"/>
          </w:tcPr>
          <w:p>
            <w:pPr>
              <w:pStyle w:val="0"/>
              <w:jc w:val="center"/>
            </w:pPr>
            <w:r>
              <w:rPr>
                <w:sz w:val="24"/>
              </w:rPr>
              <w:t xml:space="preserve">Фрунзенский</w:t>
            </w:r>
          </w:p>
        </w:tc>
        <w:tc>
          <w:tcPr>
            <w:tcW w:w="680" w:type="dxa"/>
          </w:tcPr>
          <w:p>
            <w:pPr>
              <w:pStyle w:val="0"/>
              <w:jc w:val="center"/>
            </w:pPr>
            <w:r>
              <w:rPr>
                <w:sz w:val="24"/>
              </w:rPr>
              <w:t xml:space="preserve">0,9</w:t>
            </w:r>
          </w:p>
        </w:tc>
        <w:tc>
          <w:tcPr>
            <w:tcW w:w="1020" w:type="dxa"/>
          </w:tcPr>
          <w:p>
            <w:pPr>
              <w:pStyle w:val="0"/>
              <w:jc w:val="center"/>
            </w:pPr>
            <w:r>
              <w:rPr>
                <w:sz w:val="24"/>
              </w:rPr>
              <w:t xml:space="preserve">СМР</w:t>
            </w:r>
          </w:p>
        </w:tc>
        <w:tc>
          <w:tcPr>
            <w:tcW w:w="1417" w:type="dxa"/>
          </w:tcPr>
          <w:p>
            <w:pPr>
              <w:pStyle w:val="0"/>
              <w:jc w:val="center"/>
            </w:pPr>
            <w:r>
              <w:rPr>
                <w:sz w:val="24"/>
              </w:rPr>
              <w:t xml:space="preserve">2023-2027</w:t>
            </w:r>
          </w:p>
        </w:tc>
        <w:tc>
          <w:tcPr>
            <w:tcW w:w="1191"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1247" w:type="dxa"/>
          </w:tcPr>
          <w:p>
            <w:pPr>
              <w:pStyle w:val="0"/>
              <w:jc w:val="center"/>
            </w:pPr>
            <w:r>
              <w:rPr>
                <w:sz w:val="24"/>
              </w:rPr>
              <w:t xml:space="preserve">809475,2</w:t>
            </w:r>
          </w:p>
        </w:tc>
        <w:tc>
          <w:tcPr>
            <w:tcW w:w="1144" w:type="dxa"/>
          </w:tcPr>
          <w:p>
            <w:pPr>
              <w:pStyle w:val="0"/>
              <w:jc w:val="center"/>
            </w:pPr>
            <w:r>
              <w:rPr>
                <w:sz w:val="24"/>
              </w:rPr>
              <w:t xml:space="preserve">783265,2</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64" w:type="dxa"/>
          </w:tcPr>
          <w:p>
            <w:pPr>
              <w:pStyle w:val="0"/>
              <w:jc w:val="center"/>
            </w:pPr>
            <w:r>
              <w:rPr>
                <w:sz w:val="24"/>
              </w:rPr>
              <w:t xml:space="preserve">1592740,4</w:t>
            </w:r>
          </w:p>
        </w:tc>
        <w:tc>
          <w:tcPr>
            <w:tcW w:w="1474" w:type="dxa"/>
          </w:tcPr>
          <w:p>
            <w:pPr>
              <w:pStyle w:val="0"/>
              <w:jc w:val="center"/>
            </w:pPr>
            <w:r>
              <w:rPr>
                <w:sz w:val="24"/>
              </w:rPr>
              <w:t xml:space="preserve">Индикатор 1.3</w:t>
            </w:r>
          </w:p>
        </w:tc>
      </w:tr>
      <w:tr>
        <w:tc>
          <w:tcPr>
            <w:tcW w:w="737" w:type="dxa"/>
            <w:vMerge w:val="restart"/>
          </w:tcPr>
          <w:bookmarkStart w:id="2503" w:name="P2503"/>
          <w:bookmarkEnd w:id="2503"/>
          <w:p>
            <w:pPr>
              <w:pStyle w:val="0"/>
              <w:jc w:val="center"/>
            </w:pPr>
            <w:r>
              <w:rPr>
                <w:sz w:val="24"/>
              </w:rPr>
              <w:t xml:space="preserve">1.1.5</w:t>
            </w:r>
          </w:p>
        </w:tc>
        <w:tc>
          <w:tcPr>
            <w:tcW w:w="187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"Белоостров"</w:t>
            </w:r>
          </w:p>
        </w:tc>
        <w:tc>
          <w:tcPr>
            <w:tcW w:w="1132" w:type="dxa"/>
            <w:vMerge w:val="restart"/>
          </w:tcPr>
          <w:p>
            <w:pPr>
              <w:pStyle w:val="0"/>
              <w:jc w:val="center"/>
            </w:pPr>
            <w:r>
              <w:rPr>
                <w:sz w:val="24"/>
              </w:rPr>
              <w:t xml:space="preserve">КППИТ</w:t>
            </w:r>
          </w:p>
        </w:tc>
        <w:tc>
          <w:tcPr>
            <w:tcW w:w="1587" w:type="dxa"/>
            <w:vMerge w:val="restart"/>
          </w:tcPr>
          <w:p>
            <w:pPr>
              <w:pStyle w:val="0"/>
              <w:jc w:val="center"/>
            </w:pPr>
            <w:r>
              <w:rPr>
                <w:sz w:val="24"/>
              </w:rPr>
              <w:t xml:space="preserve">Курортный</w:t>
            </w:r>
          </w:p>
        </w:tc>
        <w:tc>
          <w:tcPr>
            <w:tcW w:w="680" w:type="dxa"/>
            <w:vMerge w:val="restart"/>
          </w:tcPr>
          <w:p>
            <w:pPr>
              <w:pStyle w:val="0"/>
              <w:jc w:val="center"/>
            </w:pPr>
            <w:r>
              <w:rPr>
                <w:sz w:val="24"/>
              </w:rPr>
              <w:t xml:space="preserve">1,4</w:t>
            </w:r>
          </w:p>
        </w:tc>
        <w:tc>
          <w:tcPr>
            <w:tcW w:w="1020" w:type="dxa"/>
          </w:tcPr>
          <w:p>
            <w:pPr>
              <w:pStyle w:val="0"/>
              <w:jc w:val="center"/>
            </w:pPr>
            <w:r>
              <w:rPr>
                <w:sz w:val="24"/>
              </w:rPr>
              <w:t xml:space="preserve">ПИР</w:t>
            </w:r>
          </w:p>
        </w:tc>
        <w:tc>
          <w:tcPr>
            <w:tcW w:w="1417" w:type="dxa"/>
          </w:tcPr>
          <w:p>
            <w:pPr>
              <w:pStyle w:val="0"/>
              <w:jc w:val="center"/>
            </w:pPr>
            <w:r>
              <w:rPr>
                <w:sz w:val="24"/>
              </w:rPr>
              <w:t xml:space="preserve">2029-2030</w:t>
            </w:r>
          </w:p>
        </w:tc>
        <w:tc>
          <w:tcPr>
            <w:tcW w:w="1191" w:type="dxa"/>
          </w:tcPr>
          <w:p>
            <w:pPr>
              <w:pStyle w:val="0"/>
              <w:jc w:val="center"/>
            </w:pPr>
            <w:r>
              <w:rPr>
                <w:sz w:val="24"/>
              </w:rPr>
              <w:t xml:space="preserve">40006,8</w:t>
            </w:r>
          </w:p>
        </w:tc>
        <w:tc>
          <w:tcPr>
            <w:tcW w:w="1134" w:type="dxa"/>
            <w:vMerge w:val="restart"/>
          </w:tcPr>
          <w:p>
            <w:pPr>
              <w:pStyle w:val="0"/>
              <w:jc w:val="center"/>
            </w:pPr>
            <w:r>
              <w:rPr>
                <w:sz w:val="24"/>
              </w:rPr>
              <w:t xml:space="preserve">Бюджет Санкт-Петербурга</w:t>
            </w:r>
          </w:p>
        </w:tc>
        <w:tc>
          <w:tcPr>
            <w:tcW w:w="1247"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0,2</w:t>
            </w:r>
          </w:p>
        </w:tc>
        <w:tc>
          <w:tcPr>
            <w:tcW w:w="1191" w:type="dxa"/>
          </w:tcPr>
          <w:p>
            <w:pPr>
              <w:pStyle w:val="0"/>
              <w:jc w:val="center"/>
            </w:pPr>
            <w:r>
              <w:rPr>
                <w:sz w:val="24"/>
              </w:rPr>
              <w:t xml:space="preserve">40006,6</w:t>
            </w:r>
          </w:p>
        </w:tc>
        <w:tc>
          <w:tcPr>
            <w:tcW w:w="1247" w:type="dxa"/>
          </w:tcPr>
          <w:p>
            <w:pPr>
              <w:pStyle w:val="0"/>
              <w:jc w:val="center"/>
            </w:pPr>
            <w:r>
              <w:rPr>
                <w:sz w:val="24"/>
              </w:rPr>
              <w:t xml:space="preserve">-</w:t>
            </w:r>
          </w:p>
        </w:tc>
        <w:tc>
          <w:tcPr>
            <w:tcW w:w="1264" w:type="dxa"/>
          </w:tcPr>
          <w:p>
            <w:pPr>
              <w:pStyle w:val="0"/>
              <w:jc w:val="center"/>
            </w:pPr>
            <w:r>
              <w:rPr>
                <w:sz w:val="24"/>
              </w:rPr>
              <w:t xml:space="preserve">40006,8</w:t>
            </w:r>
          </w:p>
        </w:tc>
        <w:tc>
          <w:tcPr>
            <w:tcW w:w="1474"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СМР</w:t>
            </w:r>
          </w:p>
        </w:tc>
        <w:tc>
          <w:tcPr>
            <w:tcW w:w="1417" w:type="dxa"/>
          </w:tcPr>
          <w:p>
            <w:pPr>
              <w:pStyle w:val="0"/>
              <w:jc w:val="center"/>
            </w:pPr>
            <w:r>
              <w:rPr>
                <w:sz w:val="24"/>
              </w:rPr>
              <w:t xml:space="preserve">2031-2032</w:t>
            </w:r>
          </w:p>
        </w:tc>
        <w:tc>
          <w:tcPr>
            <w:tcW w:w="1191" w:type="dxa"/>
          </w:tcPr>
          <w:p>
            <w:pPr>
              <w:pStyle w:val="0"/>
              <w:jc w:val="center"/>
            </w:pPr>
            <w:r>
              <w:rPr>
                <w:sz w:val="24"/>
              </w:rPr>
              <w:t xml:space="preserve">813617,4</w:t>
            </w:r>
          </w:p>
        </w:tc>
        <w:tc>
          <w:tcPr>
            <w:vMerge w:val="continue"/>
          </w:tcPr>
          <w:p/>
        </w:tc>
        <w:tc>
          <w:tcPr>
            <w:tcW w:w="1247"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81955,1</w:t>
            </w:r>
          </w:p>
        </w:tc>
        <w:tc>
          <w:tcPr>
            <w:tcW w:w="1264" w:type="dxa"/>
          </w:tcPr>
          <w:p>
            <w:pPr>
              <w:pStyle w:val="0"/>
              <w:jc w:val="center"/>
            </w:pPr>
            <w:r>
              <w:rPr>
                <w:sz w:val="24"/>
              </w:rPr>
              <w:t xml:space="preserve">81955,1</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020" w:type="dxa"/>
          </w:tcPr>
          <w:p>
            <w:pPr>
              <w:pStyle w:val="0"/>
              <w:jc w:val="center"/>
            </w:pPr>
            <w:r>
              <w:rPr>
                <w:sz w:val="24"/>
              </w:rPr>
              <w:t xml:space="preserve">ИТОГО</w:t>
            </w:r>
          </w:p>
        </w:tc>
        <w:tc>
          <w:tcPr>
            <w:tcW w:w="1417" w:type="dxa"/>
          </w:tcPr>
          <w:p>
            <w:pPr>
              <w:pStyle w:val="0"/>
              <w:jc w:val="center"/>
            </w:pPr>
            <w:r>
              <w:rPr>
                <w:sz w:val="24"/>
              </w:rPr>
              <w:t xml:space="preserve">2029-2032</w:t>
            </w:r>
          </w:p>
        </w:tc>
        <w:tc>
          <w:tcPr>
            <w:tcW w:w="1191" w:type="dxa"/>
          </w:tcPr>
          <w:p>
            <w:pPr>
              <w:pStyle w:val="0"/>
              <w:jc w:val="center"/>
            </w:pPr>
            <w:r>
              <w:rPr>
                <w:sz w:val="24"/>
              </w:rPr>
              <w:t xml:space="preserve">853624,2</w:t>
            </w:r>
          </w:p>
        </w:tc>
        <w:tc>
          <w:tcPr>
            <w:vMerge w:val="continue"/>
          </w:tcPr>
          <w:p/>
        </w:tc>
        <w:tc>
          <w:tcPr>
            <w:tcW w:w="1247"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0,2</w:t>
            </w:r>
          </w:p>
        </w:tc>
        <w:tc>
          <w:tcPr>
            <w:tcW w:w="1191" w:type="dxa"/>
          </w:tcPr>
          <w:p>
            <w:pPr>
              <w:pStyle w:val="0"/>
              <w:jc w:val="center"/>
            </w:pPr>
            <w:r>
              <w:rPr>
                <w:sz w:val="24"/>
              </w:rPr>
              <w:t xml:space="preserve">40006,6</w:t>
            </w:r>
          </w:p>
        </w:tc>
        <w:tc>
          <w:tcPr>
            <w:tcW w:w="1247" w:type="dxa"/>
          </w:tcPr>
          <w:p>
            <w:pPr>
              <w:pStyle w:val="0"/>
              <w:jc w:val="center"/>
            </w:pPr>
            <w:r>
              <w:rPr>
                <w:sz w:val="24"/>
              </w:rPr>
              <w:t xml:space="preserve">81955,1</w:t>
            </w:r>
          </w:p>
        </w:tc>
        <w:tc>
          <w:tcPr>
            <w:tcW w:w="1264" w:type="dxa"/>
          </w:tcPr>
          <w:p>
            <w:pPr>
              <w:pStyle w:val="0"/>
              <w:jc w:val="center"/>
            </w:pPr>
            <w:r>
              <w:rPr>
                <w:sz w:val="24"/>
              </w:rPr>
              <w:t xml:space="preserve">121961,9</w:t>
            </w:r>
          </w:p>
        </w:tc>
        <w:tc>
          <w:tcPr>
            <w:vMerge w:val="continue"/>
          </w:tcPr>
          <w:p/>
        </w:tc>
      </w:tr>
      <w:tr>
        <w:tc>
          <w:tcPr>
            <w:tcW w:w="737" w:type="dxa"/>
          </w:tcPr>
          <w:bookmarkStart w:id="2540" w:name="P2540"/>
          <w:bookmarkEnd w:id="2540"/>
          <w:p>
            <w:pPr>
              <w:pStyle w:val="0"/>
              <w:jc w:val="center"/>
            </w:pPr>
            <w:r>
              <w:rPr>
                <w:sz w:val="24"/>
              </w:rPr>
              <w:t xml:space="preserve">1.1.6</w:t>
            </w:r>
          </w:p>
        </w:tc>
        <w:tc>
          <w:tcPr>
            <w:tcW w:w="1871" w:type="dxa"/>
          </w:tcPr>
          <w:p>
            <w:pPr>
              <w:pStyle w:val="0"/>
              <w:jc w:val="center"/>
            </w:pPr>
            <w:r>
              <w:rPr>
                <w:sz w:val="24"/>
              </w:rPr>
              <w:t xml:space="preserve">Предоставление бюджетных инвестиций АО "Особая экономическая зона "Санкт-Петербург" на проектирование, строительство, модернизацию и(или) реконструкцию объектов инфраструктуры ОЭЗ на территории Санкт-Петербурга</w:t>
            </w:r>
          </w:p>
        </w:tc>
        <w:tc>
          <w:tcPr>
            <w:tcW w:w="1132" w:type="dxa"/>
          </w:tcPr>
          <w:p>
            <w:pPr>
              <w:pStyle w:val="0"/>
              <w:jc w:val="center"/>
            </w:pPr>
            <w:r>
              <w:rPr>
                <w:sz w:val="24"/>
              </w:rPr>
              <w:t xml:space="preserve">КППИТ</w:t>
            </w:r>
          </w:p>
        </w:tc>
        <w:tc>
          <w:tcPr>
            <w:tcW w:w="1587" w:type="dxa"/>
          </w:tcPr>
          <w:p>
            <w:pPr>
              <w:pStyle w:val="0"/>
              <w:jc w:val="center"/>
            </w:pPr>
            <w:r>
              <w:rPr>
                <w:sz w:val="24"/>
              </w:rPr>
              <w:t xml:space="preserve">Санкт-Петербург</w:t>
            </w:r>
          </w:p>
        </w:tc>
        <w:tc>
          <w:tcPr>
            <w:tcW w:w="680" w:type="dxa"/>
          </w:tcPr>
          <w:p>
            <w:pPr>
              <w:pStyle w:val="0"/>
              <w:jc w:val="center"/>
            </w:pPr>
            <w:r>
              <w:rPr>
                <w:sz w:val="24"/>
              </w:rPr>
              <w:t xml:space="preserve">-</w:t>
            </w:r>
          </w:p>
        </w:tc>
        <w:tc>
          <w:tcPr>
            <w:tcW w:w="1020" w:type="dxa"/>
          </w:tcPr>
          <w:p>
            <w:pPr>
              <w:pStyle w:val="0"/>
              <w:jc w:val="center"/>
            </w:pPr>
            <w:r>
              <w:rPr>
                <w:sz w:val="24"/>
              </w:rPr>
            </w:r>
          </w:p>
        </w:tc>
        <w:tc>
          <w:tcPr>
            <w:tcW w:w="1417" w:type="dxa"/>
          </w:tcPr>
          <w:p>
            <w:pPr>
              <w:pStyle w:val="0"/>
              <w:jc w:val="center"/>
            </w:pPr>
            <w:r>
              <w:rPr>
                <w:sz w:val="24"/>
              </w:rPr>
              <w:t xml:space="preserve">2026</w:t>
            </w:r>
          </w:p>
        </w:tc>
        <w:tc>
          <w:tcPr>
            <w:tcW w:w="1191"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1247" w:type="dxa"/>
          </w:tcPr>
          <w:p>
            <w:pPr>
              <w:pStyle w:val="0"/>
              <w:jc w:val="center"/>
            </w:pPr>
            <w:r>
              <w:rPr>
                <w:sz w:val="24"/>
              </w:rPr>
              <w:t xml:space="preserve">4439128,4</w:t>
            </w:r>
          </w:p>
        </w:tc>
        <w:tc>
          <w:tcPr>
            <w:tcW w:w="1144" w:type="dxa"/>
          </w:tcPr>
          <w:p>
            <w:pPr>
              <w:pStyle w:val="0"/>
              <w:jc w:val="center"/>
            </w:pPr>
            <w:r>
              <w:rPr>
                <w:sz w:val="24"/>
              </w:rPr>
              <w:t xml:space="preserve">-</w:t>
            </w:r>
          </w:p>
        </w:tc>
        <w:tc>
          <w:tcPr>
            <w:tcW w:w="1247" w:type="dxa"/>
          </w:tcPr>
          <w:p>
            <w:pPr>
              <w:pStyle w:val="0"/>
              <w:jc w:val="center"/>
            </w:pPr>
            <w:r>
              <w:rPr>
                <w:sz w:val="24"/>
              </w:rPr>
              <w:t xml:space="preserve">-</w:t>
            </w:r>
          </w:p>
        </w:tc>
        <w:tc>
          <w:tcPr>
            <w:tcW w:w="1191" w:type="dxa"/>
          </w:tcPr>
          <w:p>
            <w:pPr>
              <w:pStyle w:val="0"/>
              <w:jc w:val="center"/>
            </w:pPr>
            <w:r>
              <w:rPr>
                <w:sz w:val="24"/>
              </w:rPr>
              <w:t xml:space="preserve">-</w:t>
            </w:r>
          </w:p>
        </w:tc>
        <w:tc>
          <w:tcPr>
            <w:tcW w:w="1191" w:type="dxa"/>
          </w:tcPr>
          <w:p>
            <w:pPr>
              <w:pStyle w:val="0"/>
              <w:jc w:val="center"/>
            </w:pPr>
            <w:r>
              <w:rPr>
                <w:sz w:val="24"/>
              </w:rPr>
              <w:t xml:space="preserve">-</w:t>
            </w:r>
          </w:p>
        </w:tc>
        <w:tc>
          <w:tcPr>
            <w:tcW w:w="1247" w:type="dxa"/>
          </w:tcPr>
          <w:p>
            <w:pPr>
              <w:pStyle w:val="0"/>
              <w:jc w:val="center"/>
            </w:pPr>
            <w:r>
              <w:rPr>
                <w:sz w:val="24"/>
              </w:rPr>
              <w:t xml:space="preserve">-</w:t>
            </w:r>
          </w:p>
        </w:tc>
        <w:tc>
          <w:tcPr>
            <w:tcW w:w="1264" w:type="dxa"/>
          </w:tcPr>
          <w:p>
            <w:pPr>
              <w:pStyle w:val="0"/>
              <w:jc w:val="center"/>
            </w:pPr>
            <w:r>
              <w:rPr>
                <w:sz w:val="24"/>
              </w:rPr>
              <w:t xml:space="preserve">4439128,4</w:t>
            </w:r>
          </w:p>
        </w:tc>
        <w:tc>
          <w:tcPr>
            <w:tcW w:w="1474" w:type="dxa"/>
          </w:tcPr>
          <w:p>
            <w:pPr>
              <w:pStyle w:val="0"/>
              <w:jc w:val="center"/>
            </w:pPr>
            <w:r>
              <w:rPr>
                <w:sz w:val="24"/>
              </w:rPr>
              <w:t xml:space="preserve">Индикатор 1.8</w:t>
            </w:r>
          </w:p>
        </w:tc>
      </w:tr>
      <w:tr>
        <w:tc>
          <w:tcPr>
            <w:gridSpan w:val="9"/>
            <w:tcW w:w="10769" w:type="dxa"/>
          </w:tcPr>
          <w:p>
            <w:pPr>
              <w:pStyle w:val="0"/>
            </w:pPr>
            <w:r>
              <w:rPr>
                <w:sz w:val="24"/>
              </w:rPr>
              <w:t xml:space="preserve">ИТОГО финансирование по Адресной инвестиционной программе, не относящейся к региональным проектам</w:t>
            </w:r>
          </w:p>
        </w:tc>
        <w:tc>
          <w:tcPr>
            <w:tcW w:w="1247" w:type="dxa"/>
          </w:tcPr>
          <w:p>
            <w:pPr>
              <w:pStyle w:val="0"/>
              <w:jc w:val="center"/>
            </w:pPr>
            <w:r>
              <w:rPr>
                <w:sz w:val="24"/>
              </w:rPr>
              <w:t xml:space="preserve">5969510,6</w:t>
            </w:r>
          </w:p>
        </w:tc>
        <w:tc>
          <w:tcPr>
            <w:tcW w:w="1144" w:type="dxa"/>
          </w:tcPr>
          <w:p>
            <w:pPr>
              <w:pStyle w:val="0"/>
              <w:jc w:val="center"/>
            </w:pPr>
            <w:r>
              <w:rPr>
                <w:sz w:val="24"/>
              </w:rPr>
              <w:t xml:space="preserve">2279860,7</w:t>
            </w:r>
          </w:p>
        </w:tc>
        <w:tc>
          <w:tcPr>
            <w:tcW w:w="1247" w:type="dxa"/>
          </w:tcPr>
          <w:p>
            <w:pPr>
              <w:pStyle w:val="0"/>
              <w:jc w:val="center"/>
            </w:pPr>
            <w:r>
              <w:rPr>
                <w:sz w:val="24"/>
              </w:rPr>
              <w:t xml:space="preserve">5511355,1</w:t>
            </w:r>
          </w:p>
        </w:tc>
        <w:tc>
          <w:tcPr>
            <w:tcW w:w="1191" w:type="dxa"/>
          </w:tcPr>
          <w:p>
            <w:pPr>
              <w:pStyle w:val="0"/>
              <w:jc w:val="center"/>
            </w:pPr>
            <w:r>
              <w:rPr>
                <w:sz w:val="24"/>
              </w:rPr>
              <w:t xml:space="preserve">3400000,0</w:t>
            </w:r>
          </w:p>
        </w:tc>
        <w:tc>
          <w:tcPr>
            <w:tcW w:w="1191" w:type="dxa"/>
          </w:tcPr>
          <w:p>
            <w:pPr>
              <w:pStyle w:val="0"/>
              <w:jc w:val="center"/>
            </w:pPr>
            <w:r>
              <w:rPr>
                <w:sz w:val="24"/>
              </w:rPr>
              <w:t xml:space="preserve">2858983,0</w:t>
            </w:r>
          </w:p>
        </w:tc>
        <w:tc>
          <w:tcPr>
            <w:tcW w:w="1247" w:type="dxa"/>
          </w:tcPr>
          <w:p>
            <w:pPr>
              <w:pStyle w:val="0"/>
              <w:jc w:val="center"/>
            </w:pPr>
            <w:r>
              <w:rPr>
                <w:sz w:val="24"/>
              </w:rPr>
              <w:t xml:space="preserve">1762291,0</w:t>
            </w:r>
          </w:p>
        </w:tc>
        <w:tc>
          <w:tcPr>
            <w:tcW w:w="1264" w:type="dxa"/>
          </w:tcPr>
          <w:p>
            <w:pPr>
              <w:pStyle w:val="0"/>
              <w:jc w:val="center"/>
            </w:pPr>
            <w:r>
              <w:rPr>
                <w:sz w:val="24"/>
              </w:rPr>
              <w:t xml:space="preserve">21782000,4</w:t>
            </w:r>
          </w:p>
        </w:tc>
        <w:tc>
          <w:tcPr>
            <w:tcW w:w="1474" w:type="dxa"/>
          </w:tcPr>
          <w:p>
            <w:pPr>
              <w:pStyle w:val="0"/>
              <w:jc w:val="center"/>
            </w:pPr>
            <w:r>
              <w:rPr>
                <w:sz w:val="24"/>
              </w:rPr>
              <w:t xml:space="preserve">X</w:t>
            </w:r>
          </w:p>
        </w:tc>
      </w:tr>
      <w:tr>
        <w:tc>
          <w:tcPr>
            <w:gridSpan w:val="9"/>
            <w:tcW w:w="10769" w:type="dxa"/>
          </w:tcPr>
          <w:p>
            <w:pPr>
              <w:pStyle w:val="0"/>
            </w:pPr>
            <w:r>
              <w:rPr>
                <w:sz w:val="24"/>
              </w:rPr>
              <w:t xml:space="preserve">ВСЕГО проектная часть подпрограммы 1</w:t>
            </w:r>
          </w:p>
        </w:tc>
        <w:tc>
          <w:tcPr>
            <w:tcW w:w="1247" w:type="dxa"/>
          </w:tcPr>
          <w:p>
            <w:pPr>
              <w:pStyle w:val="0"/>
              <w:jc w:val="center"/>
            </w:pPr>
            <w:r>
              <w:rPr>
                <w:sz w:val="24"/>
              </w:rPr>
              <w:t xml:space="preserve">5969510,6</w:t>
            </w:r>
          </w:p>
        </w:tc>
        <w:tc>
          <w:tcPr>
            <w:tcW w:w="1144" w:type="dxa"/>
          </w:tcPr>
          <w:p>
            <w:pPr>
              <w:pStyle w:val="0"/>
              <w:jc w:val="center"/>
            </w:pPr>
            <w:r>
              <w:rPr>
                <w:sz w:val="24"/>
              </w:rPr>
              <w:t xml:space="preserve">2279860,7</w:t>
            </w:r>
          </w:p>
        </w:tc>
        <w:tc>
          <w:tcPr>
            <w:tcW w:w="1247" w:type="dxa"/>
          </w:tcPr>
          <w:p>
            <w:pPr>
              <w:pStyle w:val="0"/>
              <w:jc w:val="center"/>
            </w:pPr>
            <w:r>
              <w:rPr>
                <w:sz w:val="24"/>
              </w:rPr>
              <w:t xml:space="preserve">5511355,1</w:t>
            </w:r>
          </w:p>
        </w:tc>
        <w:tc>
          <w:tcPr>
            <w:tcW w:w="1191" w:type="dxa"/>
          </w:tcPr>
          <w:p>
            <w:pPr>
              <w:pStyle w:val="0"/>
              <w:jc w:val="center"/>
            </w:pPr>
            <w:r>
              <w:rPr>
                <w:sz w:val="24"/>
              </w:rPr>
              <w:t xml:space="preserve">3400000,0</w:t>
            </w:r>
          </w:p>
        </w:tc>
        <w:tc>
          <w:tcPr>
            <w:tcW w:w="1191" w:type="dxa"/>
          </w:tcPr>
          <w:p>
            <w:pPr>
              <w:pStyle w:val="0"/>
              <w:jc w:val="center"/>
            </w:pPr>
            <w:r>
              <w:rPr>
                <w:sz w:val="24"/>
              </w:rPr>
              <w:t xml:space="preserve">2858983,0</w:t>
            </w:r>
          </w:p>
        </w:tc>
        <w:tc>
          <w:tcPr>
            <w:tcW w:w="1247" w:type="dxa"/>
          </w:tcPr>
          <w:p>
            <w:pPr>
              <w:pStyle w:val="0"/>
              <w:jc w:val="center"/>
            </w:pPr>
            <w:r>
              <w:rPr>
                <w:sz w:val="24"/>
              </w:rPr>
              <w:t xml:space="preserve">1762291,0</w:t>
            </w:r>
          </w:p>
        </w:tc>
        <w:tc>
          <w:tcPr>
            <w:tcW w:w="1264" w:type="dxa"/>
          </w:tcPr>
          <w:p>
            <w:pPr>
              <w:pStyle w:val="0"/>
              <w:jc w:val="center"/>
            </w:pPr>
            <w:r>
              <w:rPr>
                <w:sz w:val="24"/>
              </w:rPr>
              <w:t xml:space="preserve">21782000,4</w:t>
            </w:r>
          </w:p>
        </w:tc>
        <w:tc>
          <w:tcPr>
            <w:tcW w:w="1474" w:type="dxa"/>
          </w:tcPr>
          <w:p>
            <w:pPr>
              <w:pStyle w:val="0"/>
              <w:jc w:val="center"/>
            </w:pPr>
            <w:r>
              <w:rPr>
                <w:sz w:val="24"/>
              </w:rPr>
              <w:t xml:space="preserve">X</w:t>
            </w:r>
          </w:p>
        </w:tc>
      </w:tr>
    </w:tbl>
    <w:p>
      <w:pPr>
        <w:pStyle w:val="0"/>
        <w:ind w:firstLine="540"/>
        <w:jc w:val="both"/>
      </w:pPr>
      <w:r>
        <w:rPr>
          <w:sz w:val="24"/>
        </w:rPr>
      </w:r>
    </w:p>
    <w:p>
      <w:pPr>
        <w:pStyle w:val="2"/>
        <w:outlineLvl w:val="3"/>
        <w:jc w:val="center"/>
      </w:pPr>
      <w:r>
        <w:rPr>
          <w:sz w:val="24"/>
        </w:rPr>
        <w:t xml:space="preserve">ПРОЦЕССНАЯ ЧАСТЬ</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324"/>
        <w:gridCol w:w="1304"/>
        <w:gridCol w:w="1134"/>
        <w:gridCol w:w="1144"/>
        <w:gridCol w:w="1144"/>
        <w:gridCol w:w="1144"/>
        <w:gridCol w:w="1144"/>
        <w:gridCol w:w="1144"/>
        <w:gridCol w:w="1144"/>
        <w:gridCol w:w="1247"/>
        <w:gridCol w:w="1531"/>
      </w:tblGrid>
      <w:tr>
        <w:tc>
          <w:tcPr>
            <w:tcW w:w="680"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Наименование мероприятия</w:t>
            </w:r>
          </w:p>
        </w:tc>
        <w:tc>
          <w:tcPr>
            <w:tcW w:w="1304" w:type="dxa"/>
            <w:vMerge w:val="restart"/>
          </w:tcPr>
          <w:p>
            <w:pPr>
              <w:pStyle w:val="0"/>
              <w:jc w:val="center"/>
            </w:pPr>
            <w:r>
              <w:rPr>
                <w:sz w:val="24"/>
              </w:rPr>
              <w:t xml:space="preserve">Исполнитель, участник</w:t>
            </w:r>
          </w:p>
        </w:tc>
        <w:tc>
          <w:tcPr>
            <w:tcW w:w="1134" w:type="dxa"/>
            <w:vMerge w:val="restart"/>
          </w:tcPr>
          <w:p>
            <w:pPr>
              <w:pStyle w:val="0"/>
              <w:jc w:val="center"/>
            </w:pPr>
            <w:r>
              <w:rPr>
                <w:sz w:val="24"/>
              </w:rPr>
              <w:t xml:space="preserve">Источник финансирования</w:t>
            </w:r>
          </w:p>
        </w:tc>
        <w:tc>
          <w:tcPr>
            <w:gridSpan w:val="6"/>
            <w:tcW w:w="6864" w:type="dxa"/>
          </w:tcPr>
          <w:p>
            <w:pPr>
              <w:pStyle w:val="0"/>
              <w:jc w:val="center"/>
            </w:pPr>
            <w:r>
              <w:rPr>
                <w:sz w:val="24"/>
              </w:rPr>
              <w:t xml:space="preserve">Срок реализации и объем финансирования по годам, тыс. руб.</w:t>
            </w:r>
          </w:p>
        </w:tc>
        <w:tc>
          <w:tcPr>
            <w:tcW w:w="1247" w:type="dxa"/>
            <w:vMerge w:val="restart"/>
          </w:tcPr>
          <w:p>
            <w:pPr>
              <w:pStyle w:val="0"/>
              <w:jc w:val="center"/>
            </w:pPr>
            <w:r>
              <w:rPr>
                <w:sz w:val="24"/>
              </w:rPr>
              <w:t xml:space="preserve">ИТОГО</w:t>
            </w:r>
          </w:p>
        </w:tc>
        <w:tc>
          <w:tcPr>
            <w:tcW w:w="1531"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44" w:type="dxa"/>
          </w:tcPr>
          <w:p>
            <w:pPr>
              <w:pStyle w:val="0"/>
              <w:jc w:val="center"/>
            </w:pPr>
            <w:r>
              <w:rPr>
                <w:sz w:val="24"/>
              </w:rPr>
              <w:t xml:space="preserve">2026 г.</w:t>
            </w:r>
          </w:p>
        </w:tc>
        <w:tc>
          <w:tcPr>
            <w:tcW w:w="1144" w:type="dxa"/>
          </w:tcPr>
          <w:p>
            <w:pPr>
              <w:pStyle w:val="0"/>
              <w:jc w:val="center"/>
            </w:pPr>
            <w:r>
              <w:rPr>
                <w:sz w:val="24"/>
              </w:rPr>
              <w:t xml:space="preserve">2027 г.</w:t>
            </w:r>
          </w:p>
        </w:tc>
        <w:tc>
          <w:tcPr>
            <w:tcW w:w="1144" w:type="dxa"/>
          </w:tcPr>
          <w:p>
            <w:pPr>
              <w:pStyle w:val="0"/>
              <w:jc w:val="center"/>
            </w:pPr>
            <w:r>
              <w:rPr>
                <w:sz w:val="24"/>
              </w:rPr>
              <w:t xml:space="preserve">2028 г.</w:t>
            </w:r>
          </w:p>
        </w:tc>
        <w:tc>
          <w:tcPr>
            <w:tcW w:w="1144" w:type="dxa"/>
          </w:tcPr>
          <w:p>
            <w:pPr>
              <w:pStyle w:val="0"/>
              <w:jc w:val="center"/>
            </w:pPr>
            <w:r>
              <w:rPr>
                <w:sz w:val="24"/>
              </w:rPr>
              <w:t xml:space="preserve">2029 г.</w:t>
            </w:r>
          </w:p>
        </w:tc>
        <w:tc>
          <w:tcPr>
            <w:tcW w:w="1144" w:type="dxa"/>
          </w:tcPr>
          <w:p>
            <w:pPr>
              <w:pStyle w:val="0"/>
              <w:jc w:val="center"/>
            </w:pPr>
            <w:r>
              <w:rPr>
                <w:sz w:val="24"/>
              </w:rPr>
              <w:t xml:space="preserve">2030 г.</w:t>
            </w:r>
          </w:p>
        </w:tc>
        <w:tc>
          <w:tcPr>
            <w:tcW w:w="1144" w:type="dxa"/>
          </w:tcPr>
          <w:p>
            <w:pPr>
              <w:pStyle w:val="0"/>
              <w:jc w:val="center"/>
            </w:pPr>
            <w:r>
              <w:rPr>
                <w:sz w:val="24"/>
              </w:rPr>
              <w:t xml:space="preserve">2031 г.</w:t>
            </w:r>
          </w:p>
        </w:tc>
        <w:tc>
          <w:tcPr>
            <w:vMerge w:val="continue"/>
          </w:tcPr>
          <w:p/>
        </w:tc>
        <w:tc>
          <w:tcPr>
            <w:vMerge w:val="continue"/>
          </w:tcPr>
          <w:p/>
        </w:tc>
      </w:tr>
      <w:tr>
        <w:tc>
          <w:tcPr>
            <w:tcW w:w="680" w:type="dxa"/>
          </w:tcPr>
          <w:p>
            <w:pPr>
              <w:pStyle w:val="0"/>
              <w:jc w:val="center"/>
            </w:pPr>
            <w:r>
              <w:rPr>
                <w:sz w:val="24"/>
              </w:rPr>
              <w:t xml:space="preserve">1</w:t>
            </w:r>
          </w:p>
        </w:tc>
        <w:tc>
          <w:tcPr>
            <w:tcW w:w="2324" w:type="dxa"/>
          </w:tcPr>
          <w:p>
            <w:pPr>
              <w:pStyle w:val="0"/>
              <w:jc w:val="center"/>
            </w:pPr>
            <w:r>
              <w:rPr>
                <w:sz w:val="24"/>
              </w:rPr>
              <w:t xml:space="preserve">2</w:t>
            </w:r>
          </w:p>
        </w:tc>
        <w:tc>
          <w:tcPr>
            <w:tcW w:w="1304" w:type="dxa"/>
          </w:tcPr>
          <w:p>
            <w:pPr>
              <w:pStyle w:val="0"/>
              <w:jc w:val="center"/>
            </w:pPr>
            <w:r>
              <w:rPr>
                <w:sz w:val="24"/>
              </w:rPr>
              <w:t xml:space="preserve">3</w:t>
            </w:r>
          </w:p>
        </w:tc>
        <w:tc>
          <w:tcPr>
            <w:tcW w:w="1134" w:type="dxa"/>
          </w:tcPr>
          <w:p>
            <w:pPr>
              <w:pStyle w:val="0"/>
              <w:jc w:val="center"/>
            </w:pPr>
            <w:r>
              <w:rPr>
                <w:sz w:val="24"/>
              </w:rPr>
              <w:t xml:space="preserve">4</w:t>
            </w:r>
          </w:p>
        </w:tc>
        <w:tc>
          <w:tcPr>
            <w:tcW w:w="1144" w:type="dxa"/>
          </w:tcPr>
          <w:p>
            <w:pPr>
              <w:pStyle w:val="0"/>
              <w:jc w:val="center"/>
            </w:pPr>
            <w:r>
              <w:rPr>
                <w:sz w:val="24"/>
              </w:rPr>
              <w:t xml:space="preserve">5</w:t>
            </w:r>
          </w:p>
        </w:tc>
        <w:tc>
          <w:tcPr>
            <w:tcW w:w="1144" w:type="dxa"/>
          </w:tcPr>
          <w:p>
            <w:pPr>
              <w:pStyle w:val="0"/>
              <w:jc w:val="center"/>
            </w:pPr>
            <w:r>
              <w:rPr>
                <w:sz w:val="24"/>
              </w:rPr>
              <w:t xml:space="preserve">6</w:t>
            </w:r>
          </w:p>
        </w:tc>
        <w:tc>
          <w:tcPr>
            <w:tcW w:w="1144" w:type="dxa"/>
          </w:tcPr>
          <w:p>
            <w:pPr>
              <w:pStyle w:val="0"/>
              <w:jc w:val="center"/>
            </w:pPr>
            <w:r>
              <w:rPr>
                <w:sz w:val="24"/>
              </w:rPr>
              <w:t xml:space="preserve">7</w:t>
            </w:r>
          </w:p>
        </w:tc>
        <w:tc>
          <w:tcPr>
            <w:tcW w:w="1144" w:type="dxa"/>
          </w:tcPr>
          <w:p>
            <w:pPr>
              <w:pStyle w:val="0"/>
              <w:jc w:val="center"/>
            </w:pPr>
            <w:r>
              <w:rPr>
                <w:sz w:val="24"/>
              </w:rPr>
              <w:t xml:space="preserve">8</w:t>
            </w:r>
          </w:p>
        </w:tc>
        <w:tc>
          <w:tcPr>
            <w:tcW w:w="1144" w:type="dxa"/>
          </w:tcPr>
          <w:p>
            <w:pPr>
              <w:pStyle w:val="0"/>
              <w:jc w:val="center"/>
            </w:pPr>
            <w:r>
              <w:rPr>
                <w:sz w:val="24"/>
              </w:rPr>
              <w:t xml:space="preserve">9</w:t>
            </w:r>
          </w:p>
        </w:tc>
        <w:tc>
          <w:tcPr>
            <w:tcW w:w="1144" w:type="dxa"/>
          </w:tcPr>
          <w:p>
            <w:pPr>
              <w:pStyle w:val="0"/>
              <w:jc w:val="center"/>
            </w:pPr>
            <w:r>
              <w:rPr>
                <w:sz w:val="24"/>
              </w:rPr>
              <w:t xml:space="preserve">10</w:t>
            </w:r>
          </w:p>
        </w:tc>
        <w:tc>
          <w:tcPr>
            <w:tcW w:w="1247" w:type="dxa"/>
          </w:tcPr>
          <w:p>
            <w:pPr>
              <w:pStyle w:val="0"/>
              <w:jc w:val="center"/>
            </w:pPr>
            <w:r>
              <w:rPr>
                <w:sz w:val="24"/>
              </w:rPr>
              <w:t xml:space="preserve">11</w:t>
            </w:r>
          </w:p>
        </w:tc>
        <w:tc>
          <w:tcPr>
            <w:tcW w:w="1531" w:type="dxa"/>
          </w:tcPr>
          <w:p>
            <w:pPr>
              <w:pStyle w:val="0"/>
              <w:jc w:val="center"/>
            </w:pPr>
            <w:r>
              <w:rPr>
                <w:sz w:val="24"/>
              </w:rPr>
              <w:t xml:space="preserve">12</w:t>
            </w:r>
          </w:p>
        </w:tc>
      </w:tr>
      <w:tr>
        <w:tc>
          <w:tcPr>
            <w:gridSpan w:val="12"/>
            <w:tcW w:w="15084" w:type="dxa"/>
          </w:tcPr>
          <w:p>
            <w:pPr>
              <w:pStyle w:val="0"/>
              <w:outlineLvl w:val="4"/>
              <w:jc w:val="center"/>
            </w:pPr>
            <w:r>
              <w:rPr>
                <w:sz w:val="24"/>
              </w:rPr>
              <w:t xml:space="preserve">1. Содействие технологическому перевооружению и модернизации субъектов деятельности в сфере промышленности в Санкт-Петербурге, повышению энергоэффективности в промышленности</w:t>
            </w:r>
          </w:p>
        </w:tc>
      </w:tr>
      <w:tr>
        <w:tc>
          <w:tcPr>
            <w:tcW w:w="680" w:type="dxa"/>
          </w:tcPr>
          <w:bookmarkStart w:id="2604" w:name="P2604"/>
          <w:bookmarkEnd w:id="2604"/>
          <w:p>
            <w:pPr>
              <w:pStyle w:val="0"/>
              <w:jc w:val="center"/>
            </w:pPr>
            <w:r>
              <w:rPr>
                <w:sz w:val="24"/>
              </w:rPr>
              <w:t xml:space="preserve">1.1</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уплатой лизинговых платежей за приобретаемое технологическое оборудование</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450000,0</w:t>
            </w:r>
          </w:p>
        </w:tc>
        <w:tc>
          <w:tcPr>
            <w:tcW w:w="1144" w:type="dxa"/>
          </w:tcPr>
          <w:p>
            <w:pPr>
              <w:pStyle w:val="0"/>
              <w:jc w:val="center"/>
            </w:pPr>
            <w:r>
              <w:rPr>
                <w:sz w:val="24"/>
              </w:rPr>
              <w:t xml:space="preserve">450000,0</w:t>
            </w:r>
          </w:p>
        </w:tc>
        <w:tc>
          <w:tcPr>
            <w:tcW w:w="1144" w:type="dxa"/>
          </w:tcPr>
          <w:p>
            <w:pPr>
              <w:pStyle w:val="0"/>
              <w:jc w:val="center"/>
            </w:pPr>
            <w:r>
              <w:rPr>
                <w:sz w:val="24"/>
              </w:rPr>
              <w:t xml:space="preserve">450000,0</w:t>
            </w:r>
          </w:p>
        </w:tc>
        <w:tc>
          <w:tcPr>
            <w:tcW w:w="1144" w:type="dxa"/>
          </w:tcPr>
          <w:p>
            <w:pPr>
              <w:pStyle w:val="0"/>
              <w:jc w:val="center"/>
            </w:pPr>
            <w:r>
              <w:rPr>
                <w:sz w:val="24"/>
              </w:rPr>
              <w:t xml:space="preserve">509663,5</w:t>
            </w:r>
          </w:p>
        </w:tc>
        <w:tc>
          <w:tcPr>
            <w:tcW w:w="1144" w:type="dxa"/>
          </w:tcPr>
          <w:p>
            <w:pPr>
              <w:pStyle w:val="0"/>
              <w:jc w:val="center"/>
            </w:pPr>
            <w:r>
              <w:rPr>
                <w:sz w:val="24"/>
              </w:rPr>
              <w:t xml:space="preserve">511930,7</w:t>
            </w:r>
          </w:p>
        </w:tc>
        <w:tc>
          <w:tcPr>
            <w:tcW w:w="1144" w:type="dxa"/>
          </w:tcPr>
          <w:p>
            <w:pPr>
              <w:pStyle w:val="0"/>
              <w:jc w:val="center"/>
            </w:pPr>
            <w:r>
              <w:rPr>
                <w:sz w:val="24"/>
              </w:rPr>
              <w:t xml:space="preserve">739266,4</w:t>
            </w:r>
          </w:p>
        </w:tc>
        <w:tc>
          <w:tcPr>
            <w:tcW w:w="1247" w:type="dxa"/>
          </w:tcPr>
          <w:p>
            <w:pPr>
              <w:pStyle w:val="0"/>
              <w:jc w:val="center"/>
            </w:pPr>
            <w:r>
              <w:rPr>
                <w:sz w:val="24"/>
              </w:rPr>
              <w:t xml:space="preserve">3110860,6</w:t>
            </w:r>
          </w:p>
        </w:tc>
        <w:tc>
          <w:tcPr>
            <w:tcW w:w="1531" w:type="dxa"/>
          </w:tcPr>
          <w:p>
            <w:pPr>
              <w:pStyle w:val="0"/>
              <w:jc w:val="center"/>
            </w:pPr>
            <w:r>
              <w:rPr>
                <w:sz w:val="24"/>
              </w:rPr>
              <w:t xml:space="preserve">Индикатор 1.1, Индикатор 1.5</w:t>
            </w:r>
          </w:p>
        </w:tc>
      </w:tr>
      <w:tr>
        <w:tc>
          <w:tcPr>
            <w:tcW w:w="680" w:type="dxa"/>
          </w:tcPr>
          <w:bookmarkStart w:id="2616" w:name="P2616"/>
          <w:bookmarkEnd w:id="2616"/>
          <w:p>
            <w:pPr>
              <w:pStyle w:val="0"/>
              <w:jc w:val="center"/>
            </w:pPr>
            <w:r>
              <w:rPr>
                <w:sz w:val="24"/>
              </w:rPr>
              <w:t xml:space="preserve">1.2</w:t>
            </w:r>
          </w:p>
        </w:tc>
        <w:tc>
          <w:tcPr>
            <w:tcW w:w="2324" w:type="dxa"/>
          </w:tcPr>
          <w:p>
            <w:pPr>
              <w:pStyle w:val="0"/>
              <w:jc w:val="center"/>
            </w:pPr>
            <w:r>
              <w:rPr>
                <w:sz w:val="24"/>
              </w:rPr>
              <w:t xml:space="preserve">Содействие в обеспечении деятельности НКУО "Фонд развития промышленности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47" w:type="dxa"/>
          </w:tcPr>
          <w:p>
            <w:pPr>
              <w:pStyle w:val="0"/>
              <w:jc w:val="center"/>
            </w:pPr>
            <w:r>
              <w:rPr>
                <w:sz w:val="24"/>
              </w:rPr>
              <w:t xml:space="preserve">0,0</w:t>
            </w:r>
          </w:p>
        </w:tc>
        <w:tc>
          <w:tcPr>
            <w:tcW w:w="1531" w:type="dxa"/>
          </w:tcPr>
          <w:p>
            <w:pPr>
              <w:pStyle w:val="0"/>
              <w:jc w:val="center"/>
            </w:pPr>
            <w:r>
              <w:rPr>
                <w:sz w:val="24"/>
              </w:rPr>
              <w:t xml:space="preserve">Индикатор 1.1, Индикатор 1.5, Индикатор 1.6</w:t>
            </w:r>
          </w:p>
        </w:tc>
      </w:tr>
      <w:tr>
        <w:tc>
          <w:tcPr>
            <w:tcW w:w="680" w:type="dxa"/>
            <w:vMerge w:val="restart"/>
          </w:tcPr>
          <w:bookmarkStart w:id="2628" w:name="P2628"/>
          <w:bookmarkEnd w:id="2628"/>
          <w:p>
            <w:pPr>
              <w:pStyle w:val="0"/>
              <w:jc w:val="center"/>
            </w:pPr>
            <w:r>
              <w:rPr>
                <w:sz w:val="24"/>
              </w:rPr>
              <w:t xml:space="preserve">1.3</w:t>
            </w:r>
          </w:p>
        </w:tc>
        <w:tc>
          <w:tcPr>
            <w:tcW w:w="2324" w:type="dxa"/>
            <w:vMerge w:val="restart"/>
          </w:tcPr>
          <w:p>
            <w:pPr>
              <w:pStyle w:val="0"/>
              <w:jc w:val="center"/>
            </w:pPr>
            <w:r>
              <w:rPr>
                <w:sz w:val="24"/>
              </w:rPr>
              <w:t xml:space="preserve">Предоставление субсидии НКУО "Фонд развития промышленности Санкт-Петербурга" на осуществление уставной деятельности</w:t>
            </w:r>
          </w:p>
        </w:tc>
        <w:tc>
          <w:tcPr>
            <w:tcW w:w="1304" w:type="dxa"/>
            <w:vMerge w:val="restart"/>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334000,0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334000,0</w:t>
            </w:r>
          </w:p>
        </w:tc>
        <w:tc>
          <w:tcPr>
            <w:tcW w:w="1531" w:type="dxa"/>
            <w:vMerge w:val="restart"/>
          </w:tcPr>
          <w:p>
            <w:pPr>
              <w:pStyle w:val="0"/>
              <w:jc w:val="center"/>
            </w:pPr>
            <w:r>
              <w:rPr>
                <w:sz w:val="24"/>
              </w:rPr>
              <w:t xml:space="preserve">Индикатор 1.1, Индикатор 1.5, Индикатор 1.6, Индикатор 1.9, Индикатор 1.10, Индикатор 1.11</w:t>
            </w:r>
          </w:p>
        </w:tc>
      </w:tr>
      <w:tr>
        <w:tc>
          <w:tcPr>
            <w:vMerge w:val="continue"/>
          </w:tcPr>
          <w:p/>
        </w:tc>
        <w:tc>
          <w:tcPr>
            <w:vMerge w:val="continue"/>
          </w:tcPr>
          <w:p/>
        </w:tc>
        <w:tc>
          <w:tcPr>
            <w:vMerge w:val="continue"/>
          </w:tcP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16000,0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16000,0</w:t>
            </w:r>
          </w:p>
        </w:tc>
        <w:tc>
          <w:tcPr>
            <w:vMerge w:val="continue"/>
          </w:tcPr>
          <w:p/>
        </w:tc>
      </w:tr>
      <w:tr>
        <w:tc>
          <w:tcPr>
            <w:tcW w:w="680" w:type="dxa"/>
          </w:tcPr>
          <w:bookmarkStart w:id="2648" w:name="P2648"/>
          <w:bookmarkEnd w:id="2648"/>
          <w:p>
            <w:pPr>
              <w:pStyle w:val="0"/>
              <w:jc w:val="center"/>
            </w:pPr>
            <w:r>
              <w:rPr>
                <w:sz w:val="24"/>
              </w:rPr>
              <w:t xml:space="preserve">1.4</w:t>
            </w:r>
          </w:p>
        </w:tc>
        <w:tc>
          <w:tcPr>
            <w:tcW w:w="2324" w:type="dxa"/>
          </w:tcPr>
          <w:p>
            <w:pPr>
              <w:pStyle w:val="0"/>
              <w:jc w:val="center"/>
            </w:pPr>
            <w:r>
              <w:rPr>
                <w:sz w:val="24"/>
              </w:rPr>
              <w:t xml:space="preserve">Привлечение субъектов деятельности в сфере промышленности в Санкт-Петербурге к участию в федеральном проекте "Производительность труда"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47" w:type="dxa"/>
          </w:tcPr>
          <w:p>
            <w:pPr>
              <w:pStyle w:val="0"/>
              <w:jc w:val="center"/>
            </w:pPr>
            <w:r>
              <w:rPr>
                <w:sz w:val="24"/>
              </w:rPr>
              <w:t xml:space="preserve">0,0</w:t>
            </w:r>
          </w:p>
        </w:tc>
        <w:tc>
          <w:tcPr>
            <w:tcW w:w="1531" w:type="dxa"/>
          </w:tcPr>
          <w:p>
            <w:pPr>
              <w:pStyle w:val="0"/>
              <w:jc w:val="center"/>
            </w:pPr>
            <w:r>
              <w:rPr>
                <w:sz w:val="24"/>
              </w:rPr>
              <w:t xml:space="preserve">Индикатор 1.5</w:t>
            </w:r>
          </w:p>
        </w:tc>
      </w:tr>
      <w:tr>
        <w:tc>
          <w:tcPr>
            <w:tcW w:w="680" w:type="dxa"/>
          </w:tcPr>
          <w:bookmarkStart w:id="2660" w:name="P2660"/>
          <w:bookmarkEnd w:id="2660"/>
          <w:p>
            <w:pPr>
              <w:pStyle w:val="0"/>
              <w:jc w:val="center"/>
            </w:pPr>
            <w:r>
              <w:rPr>
                <w:sz w:val="24"/>
              </w:rPr>
              <w:t xml:space="preserve">1.5</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на возмещение части затрат, связанных с выполнением НИОКР</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100000,0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100000,0</w:t>
            </w:r>
          </w:p>
        </w:tc>
        <w:tc>
          <w:tcPr>
            <w:tcW w:w="1531" w:type="dxa"/>
          </w:tcPr>
          <w:p>
            <w:pPr>
              <w:pStyle w:val="0"/>
              <w:jc w:val="center"/>
            </w:pPr>
            <w:r>
              <w:rPr>
                <w:sz w:val="24"/>
              </w:rPr>
              <w:t xml:space="preserve">Индикатор 1.5</w:t>
            </w:r>
          </w:p>
        </w:tc>
      </w:tr>
      <w:tr>
        <w:tc>
          <w:tcPr>
            <w:tcW w:w="680" w:type="dxa"/>
          </w:tcPr>
          <w:bookmarkStart w:id="2672" w:name="P2672"/>
          <w:bookmarkEnd w:id="2672"/>
          <w:p>
            <w:pPr>
              <w:pStyle w:val="0"/>
              <w:jc w:val="center"/>
            </w:pPr>
            <w:r>
              <w:rPr>
                <w:sz w:val="24"/>
              </w:rPr>
              <w:t xml:space="preserve">1.6</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осуществлением найма жилья сотрудникам из других регионов</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50000,0</w:t>
            </w:r>
          </w:p>
        </w:tc>
        <w:tc>
          <w:tcPr>
            <w:tcW w:w="1531" w:type="dxa"/>
          </w:tcPr>
          <w:p>
            <w:pPr>
              <w:pStyle w:val="0"/>
              <w:jc w:val="center"/>
            </w:pPr>
            <w:r>
              <w:rPr>
                <w:sz w:val="24"/>
              </w:rPr>
              <w:t xml:space="preserve">Индикатор 1.4</w:t>
            </w:r>
          </w:p>
        </w:tc>
      </w:tr>
      <w:tr>
        <w:tc>
          <w:tcPr>
            <w:tcW w:w="680" w:type="dxa"/>
          </w:tcPr>
          <w:bookmarkStart w:id="2684" w:name="P2684"/>
          <w:bookmarkEnd w:id="2684"/>
          <w:p>
            <w:pPr>
              <w:pStyle w:val="0"/>
              <w:jc w:val="center"/>
            </w:pPr>
            <w:r>
              <w:rPr>
                <w:sz w:val="24"/>
              </w:rPr>
              <w:t xml:space="preserve">1.7</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затрат на внедрение роботизированных систем и комплексов</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100000,0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100000,0</w:t>
            </w:r>
          </w:p>
        </w:tc>
        <w:tc>
          <w:tcPr>
            <w:tcW w:w="1531" w:type="dxa"/>
          </w:tcPr>
          <w:p>
            <w:pPr>
              <w:pStyle w:val="0"/>
              <w:jc w:val="center"/>
            </w:pPr>
            <w:r>
              <w:rPr>
                <w:sz w:val="24"/>
              </w:rPr>
              <w:t xml:space="preserve">Индикатор 1.1, Индикатор 1.2, Индикатор 1.5</w:t>
            </w:r>
          </w:p>
        </w:tc>
      </w:tr>
      <w:tr>
        <w:tc>
          <w:tcPr>
            <w:gridSpan w:val="12"/>
            <w:tcW w:w="15084" w:type="dxa"/>
          </w:tcPr>
          <w:p>
            <w:pPr>
              <w:pStyle w:val="0"/>
              <w:outlineLvl w:val="4"/>
              <w:jc w:val="center"/>
            </w:pPr>
            <w:r>
              <w:rPr>
                <w:sz w:val="24"/>
              </w:rPr>
              <w:t xml:space="preserve">2. Развитие инфраструктуры для промышленности</w:t>
            </w:r>
          </w:p>
        </w:tc>
      </w:tr>
      <w:tr>
        <w:tc>
          <w:tcPr>
            <w:tcW w:w="680" w:type="dxa"/>
          </w:tcPr>
          <w:bookmarkStart w:id="2697" w:name="P2697"/>
          <w:bookmarkEnd w:id="2697"/>
          <w:p>
            <w:pPr>
              <w:pStyle w:val="0"/>
              <w:jc w:val="center"/>
            </w:pPr>
            <w:r>
              <w:rPr>
                <w:sz w:val="24"/>
              </w:rPr>
              <w:t xml:space="preserve">2.1</w:t>
            </w:r>
          </w:p>
        </w:tc>
        <w:tc>
          <w:tcPr>
            <w:tcW w:w="2324" w:type="dxa"/>
          </w:tcPr>
          <w:p>
            <w:pPr>
              <w:pStyle w:val="0"/>
              <w:jc w:val="center"/>
            </w:pPr>
            <w:r>
              <w:rPr>
                <w:sz w:val="24"/>
              </w:rPr>
              <w:t xml:space="preserve">Содержание ГКУ "Дирекция по сопровождению промышленных проектов"</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115342,8</w:t>
            </w:r>
          </w:p>
        </w:tc>
        <w:tc>
          <w:tcPr>
            <w:tcW w:w="1144" w:type="dxa"/>
          </w:tcPr>
          <w:p>
            <w:pPr>
              <w:pStyle w:val="0"/>
              <w:jc w:val="center"/>
            </w:pPr>
            <w:r>
              <w:rPr>
                <w:sz w:val="24"/>
              </w:rPr>
              <w:t xml:space="preserve">120141,1</w:t>
            </w:r>
          </w:p>
        </w:tc>
        <w:tc>
          <w:tcPr>
            <w:tcW w:w="1144" w:type="dxa"/>
          </w:tcPr>
          <w:p>
            <w:pPr>
              <w:pStyle w:val="0"/>
              <w:jc w:val="center"/>
            </w:pPr>
            <w:r>
              <w:rPr>
                <w:sz w:val="24"/>
              </w:rPr>
              <w:t xml:space="preserve">125042,9</w:t>
            </w:r>
          </w:p>
        </w:tc>
        <w:tc>
          <w:tcPr>
            <w:tcW w:w="1144" w:type="dxa"/>
          </w:tcPr>
          <w:p>
            <w:pPr>
              <w:pStyle w:val="0"/>
              <w:jc w:val="center"/>
            </w:pPr>
            <w:r>
              <w:rPr>
                <w:sz w:val="24"/>
              </w:rPr>
              <w:t xml:space="preserve">129844,5</w:t>
            </w:r>
          </w:p>
        </w:tc>
        <w:tc>
          <w:tcPr>
            <w:tcW w:w="1144" w:type="dxa"/>
          </w:tcPr>
          <w:p>
            <w:pPr>
              <w:pStyle w:val="0"/>
              <w:jc w:val="center"/>
            </w:pPr>
            <w:r>
              <w:rPr>
                <w:sz w:val="24"/>
              </w:rPr>
              <w:t xml:space="preserve">134778,6</w:t>
            </w:r>
          </w:p>
        </w:tc>
        <w:tc>
          <w:tcPr>
            <w:tcW w:w="1144" w:type="dxa"/>
          </w:tcPr>
          <w:p>
            <w:pPr>
              <w:pStyle w:val="0"/>
              <w:jc w:val="center"/>
            </w:pPr>
            <w:r>
              <w:rPr>
                <w:sz w:val="24"/>
              </w:rPr>
              <w:t xml:space="preserve">139859,8</w:t>
            </w:r>
          </w:p>
        </w:tc>
        <w:tc>
          <w:tcPr>
            <w:tcW w:w="1247" w:type="dxa"/>
          </w:tcPr>
          <w:p>
            <w:pPr>
              <w:pStyle w:val="0"/>
              <w:jc w:val="center"/>
            </w:pPr>
            <w:r>
              <w:rPr>
                <w:sz w:val="24"/>
              </w:rPr>
              <w:t xml:space="preserve">765009,7</w:t>
            </w:r>
          </w:p>
        </w:tc>
        <w:tc>
          <w:tcPr>
            <w:tcW w:w="1531" w:type="dxa"/>
          </w:tcPr>
          <w:p>
            <w:pPr>
              <w:pStyle w:val="0"/>
              <w:jc w:val="center"/>
            </w:pPr>
            <w:r>
              <w:rPr>
                <w:sz w:val="24"/>
              </w:rPr>
              <w:t xml:space="preserve">Индикатор 1.3</w:t>
            </w:r>
          </w:p>
        </w:tc>
      </w:tr>
      <w:tr>
        <w:tc>
          <w:tcPr>
            <w:tcW w:w="680" w:type="dxa"/>
          </w:tcPr>
          <w:bookmarkStart w:id="2709" w:name="P2709"/>
          <w:bookmarkEnd w:id="2709"/>
          <w:p>
            <w:pPr>
              <w:pStyle w:val="0"/>
              <w:jc w:val="center"/>
            </w:pPr>
            <w:r>
              <w:rPr>
                <w:sz w:val="24"/>
              </w:rPr>
              <w:t xml:space="preserve">2.2</w:t>
            </w:r>
          </w:p>
        </w:tc>
        <w:tc>
          <w:tcPr>
            <w:tcW w:w="2324" w:type="dxa"/>
          </w:tcPr>
          <w:p>
            <w:pPr>
              <w:pStyle w:val="0"/>
              <w:jc w:val="center"/>
            </w:pPr>
            <w:r>
              <w:rPr>
                <w:sz w:val="24"/>
              </w:rPr>
              <w:t xml:space="preserve">Реализация Соглашения между КППИТ и АО "Особые экономическая зона Санкт-Петербург" о сотрудничестве и взаимодействии при реализации совместных мероприятий, направленных на создание и функционирование ОЭЗ технико-внедренческого типа на территории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47" w:type="dxa"/>
          </w:tcPr>
          <w:p>
            <w:pPr>
              <w:pStyle w:val="0"/>
              <w:jc w:val="center"/>
            </w:pPr>
            <w:r>
              <w:rPr>
                <w:sz w:val="24"/>
              </w:rPr>
              <w:t xml:space="preserve">0,0</w:t>
            </w:r>
          </w:p>
        </w:tc>
        <w:tc>
          <w:tcPr>
            <w:tcW w:w="1531" w:type="dxa"/>
          </w:tcPr>
          <w:p>
            <w:pPr>
              <w:pStyle w:val="0"/>
              <w:jc w:val="center"/>
            </w:pPr>
            <w:r>
              <w:rPr>
                <w:sz w:val="24"/>
              </w:rPr>
              <w:t xml:space="preserve">Индикатор 1.8</w:t>
            </w:r>
          </w:p>
        </w:tc>
      </w:tr>
      <w:tr>
        <w:tc>
          <w:tcPr>
            <w:tcW w:w="680" w:type="dxa"/>
          </w:tcPr>
          <w:bookmarkStart w:id="2721" w:name="P2721"/>
          <w:bookmarkEnd w:id="2721"/>
          <w:p>
            <w:pPr>
              <w:pStyle w:val="0"/>
              <w:jc w:val="center"/>
            </w:pPr>
            <w:r>
              <w:rPr>
                <w:sz w:val="24"/>
              </w:rPr>
              <w:t xml:space="preserve">2.3</w:t>
            </w:r>
          </w:p>
        </w:tc>
        <w:tc>
          <w:tcPr>
            <w:tcW w:w="2324" w:type="dxa"/>
          </w:tcPr>
          <w:p>
            <w:pPr>
              <w:pStyle w:val="0"/>
              <w:jc w:val="center"/>
            </w:pPr>
            <w:r>
              <w:rPr>
                <w:sz w:val="24"/>
              </w:rPr>
              <w:t xml:space="preserve">Охрана, консервация и содержание объектов незавершенного строительства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28969,3</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28969,3</w:t>
            </w:r>
          </w:p>
        </w:tc>
        <w:tc>
          <w:tcPr>
            <w:tcW w:w="1531" w:type="dxa"/>
          </w:tcPr>
          <w:p>
            <w:pPr>
              <w:pStyle w:val="0"/>
              <w:jc w:val="center"/>
            </w:pPr>
            <w:r>
              <w:rPr>
                <w:sz w:val="24"/>
              </w:rPr>
              <w:t xml:space="preserve">Индикатор 1.3</w:t>
            </w:r>
          </w:p>
        </w:tc>
      </w:tr>
      <w:tr>
        <w:tc>
          <w:tcPr>
            <w:gridSpan w:val="12"/>
            <w:tcW w:w="15084" w:type="dxa"/>
          </w:tcPr>
          <w:p>
            <w:pPr>
              <w:pStyle w:val="0"/>
              <w:outlineLvl w:val="4"/>
              <w:jc w:val="center"/>
            </w:pPr>
            <w:r>
              <w:rPr>
                <w:sz w:val="24"/>
              </w:rPr>
              <w:t xml:space="preserve">3. Содействие кадровому обеспечению промышленности</w:t>
            </w:r>
          </w:p>
        </w:tc>
      </w:tr>
      <w:tr>
        <w:tc>
          <w:tcPr>
            <w:tcW w:w="680" w:type="dxa"/>
          </w:tcPr>
          <w:bookmarkStart w:id="2734" w:name="P2734"/>
          <w:bookmarkEnd w:id="2734"/>
          <w:p>
            <w:pPr>
              <w:pStyle w:val="0"/>
              <w:jc w:val="center"/>
            </w:pPr>
            <w:r>
              <w:rPr>
                <w:sz w:val="24"/>
              </w:rPr>
              <w:t xml:space="preserve">3.1</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связанных с подготовкой, переподготовкой и повышением квалификации кадров</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71000,0</w:t>
            </w:r>
          </w:p>
        </w:tc>
        <w:tc>
          <w:tcPr>
            <w:tcW w:w="1144" w:type="dxa"/>
          </w:tcPr>
          <w:p>
            <w:pPr>
              <w:pStyle w:val="0"/>
              <w:jc w:val="center"/>
            </w:pPr>
            <w:r>
              <w:rPr>
                <w:sz w:val="24"/>
              </w:rPr>
              <w:t xml:space="preserve">71000,0</w:t>
            </w:r>
          </w:p>
        </w:tc>
        <w:tc>
          <w:tcPr>
            <w:tcW w:w="1144" w:type="dxa"/>
          </w:tcPr>
          <w:p>
            <w:pPr>
              <w:pStyle w:val="0"/>
              <w:jc w:val="center"/>
            </w:pPr>
            <w:r>
              <w:rPr>
                <w:sz w:val="24"/>
              </w:rPr>
              <w:t xml:space="preserve">71000,0</w:t>
            </w:r>
          </w:p>
        </w:tc>
        <w:tc>
          <w:tcPr>
            <w:tcW w:w="1144" w:type="dxa"/>
          </w:tcPr>
          <w:p>
            <w:pPr>
              <w:pStyle w:val="0"/>
              <w:jc w:val="center"/>
            </w:pPr>
            <w:r>
              <w:rPr>
                <w:sz w:val="24"/>
              </w:rPr>
              <w:t xml:space="preserve">71000,0</w:t>
            </w:r>
          </w:p>
        </w:tc>
        <w:tc>
          <w:tcPr>
            <w:tcW w:w="1144" w:type="dxa"/>
          </w:tcPr>
          <w:p>
            <w:pPr>
              <w:pStyle w:val="0"/>
              <w:jc w:val="center"/>
            </w:pPr>
            <w:r>
              <w:rPr>
                <w:sz w:val="24"/>
              </w:rPr>
              <w:t xml:space="preserve">71000,0</w:t>
            </w:r>
          </w:p>
        </w:tc>
        <w:tc>
          <w:tcPr>
            <w:tcW w:w="1144" w:type="dxa"/>
          </w:tcPr>
          <w:p>
            <w:pPr>
              <w:pStyle w:val="0"/>
              <w:jc w:val="center"/>
            </w:pPr>
            <w:r>
              <w:rPr>
                <w:sz w:val="24"/>
              </w:rPr>
              <w:t xml:space="preserve">71000,0</w:t>
            </w:r>
          </w:p>
        </w:tc>
        <w:tc>
          <w:tcPr>
            <w:tcW w:w="1247" w:type="dxa"/>
          </w:tcPr>
          <w:p>
            <w:pPr>
              <w:pStyle w:val="0"/>
              <w:jc w:val="center"/>
            </w:pPr>
            <w:r>
              <w:rPr>
                <w:sz w:val="24"/>
              </w:rPr>
              <w:t xml:space="preserve">426000,0</w:t>
            </w:r>
          </w:p>
        </w:tc>
        <w:tc>
          <w:tcPr>
            <w:tcW w:w="1531" w:type="dxa"/>
          </w:tcPr>
          <w:p>
            <w:pPr>
              <w:pStyle w:val="0"/>
              <w:jc w:val="center"/>
            </w:pPr>
            <w:r>
              <w:rPr>
                <w:sz w:val="24"/>
              </w:rPr>
              <w:t xml:space="preserve">Индикатор 1.4, Индикатор 1.5, Индикатор 1.6</w:t>
            </w:r>
          </w:p>
        </w:tc>
      </w:tr>
      <w:tr>
        <w:tc>
          <w:tcPr>
            <w:tcW w:w="680" w:type="dxa"/>
          </w:tcPr>
          <w:bookmarkStart w:id="2746" w:name="P2746"/>
          <w:bookmarkEnd w:id="2746"/>
          <w:p>
            <w:pPr>
              <w:pStyle w:val="0"/>
              <w:jc w:val="center"/>
            </w:pPr>
            <w:r>
              <w:rPr>
                <w:sz w:val="24"/>
              </w:rPr>
              <w:t xml:space="preserve">3.2</w:t>
            </w:r>
          </w:p>
        </w:tc>
        <w:tc>
          <w:tcPr>
            <w:tcW w:w="2324" w:type="dxa"/>
          </w:tcPr>
          <w:p>
            <w:pPr>
              <w:pStyle w:val="0"/>
              <w:jc w:val="center"/>
            </w:pPr>
            <w:r>
              <w:rPr>
                <w:sz w:val="24"/>
              </w:rPr>
              <w:t xml:space="preserve">Организация открытых уроков в общеобразовательных организациях и дней открытых дверей у субъектов деятельности в сфере промышленности в Санкт-Петербурге в целях повышения престижности профессий сферы промышленности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300,0</w:t>
            </w:r>
          </w:p>
        </w:tc>
        <w:tc>
          <w:tcPr>
            <w:tcW w:w="1144" w:type="dxa"/>
          </w:tcPr>
          <w:p>
            <w:pPr>
              <w:pStyle w:val="0"/>
              <w:jc w:val="center"/>
            </w:pPr>
            <w:r>
              <w:rPr>
                <w:sz w:val="24"/>
              </w:rPr>
              <w:t xml:space="preserve">311,5</w:t>
            </w:r>
          </w:p>
        </w:tc>
        <w:tc>
          <w:tcPr>
            <w:tcW w:w="1144" w:type="dxa"/>
          </w:tcPr>
          <w:p>
            <w:pPr>
              <w:pStyle w:val="0"/>
              <w:jc w:val="center"/>
            </w:pPr>
            <w:r>
              <w:rPr>
                <w:sz w:val="24"/>
              </w:rPr>
              <w:t xml:space="preserve">323,3</w:t>
            </w:r>
          </w:p>
        </w:tc>
        <w:tc>
          <w:tcPr>
            <w:tcW w:w="1247" w:type="dxa"/>
          </w:tcPr>
          <w:p>
            <w:pPr>
              <w:pStyle w:val="0"/>
              <w:jc w:val="center"/>
            </w:pPr>
            <w:r>
              <w:rPr>
                <w:sz w:val="24"/>
              </w:rPr>
              <w:t xml:space="preserve">934,8</w:t>
            </w:r>
          </w:p>
        </w:tc>
        <w:tc>
          <w:tcPr>
            <w:tcW w:w="1531" w:type="dxa"/>
          </w:tcPr>
          <w:p>
            <w:pPr>
              <w:pStyle w:val="0"/>
              <w:jc w:val="center"/>
            </w:pPr>
            <w:r>
              <w:rPr>
                <w:sz w:val="24"/>
              </w:rPr>
              <w:t xml:space="preserve">Индикатор 1.4, Индикатор 1.5</w:t>
            </w:r>
          </w:p>
        </w:tc>
      </w:tr>
      <w:tr>
        <w:tc>
          <w:tcPr>
            <w:tcW w:w="680" w:type="dxa"/>
          </w:tcPr>
          <w:p>
            <w:pPr>
              <w:pStyle w:val="0"/>
              <w:jc w:val="center"/>
            </w:pPr>
            <w:r>
              <w:rPr>
                <w:sz w:val="24"/>
              </w:rPr>
              <w:t xml:space="preserve">3.3</w:t>
            </w:r>
          </w:p>
        </w:tc>
        <w:tc>
          <w:tcPr>
            <w:tcW w:w="2324" w:type="dxa"/>
          </w:tcPr>
          <w:p>
            <w:pPr>
              <w:pStyle w:val="0"/>
              <w:jc w:val="center"/>
            </w:pPr>
            <w:r>
              <w:rPr>
                <w:sz w:val="24"/>
              </w:rPr>
              <w:t xml:space="preserve">Проведение торжественных мероприятий в связи с Днем судостроителя</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400,0</w:t>
            </w:r>
          </w:p>
        </w:tc>
        <w:tc>
          <w:tcPr>
            <w:tcW w:w="1144" w:type="dxa"/>
          </w:tcPr>
          <w:p>
            <w:pPr>
              <w:pStyle w:val="0"/>
              <w:jc w:val="center"/>
            </w:pPr>
            <w:r>
              <w:rPr>
                <w:sz w:val="24"/>
              </w:rPr>
              <w:t xml:space="preserve">415,3</w:t>
            </w:r>
          </w:p>
        </w:tc>
        <w:tc>
          <w:tcPr>
            <w:tcW w:w="1144" w:type="dxa"/>
          </w:tcPr>
          <w:p>
            <w:pPr>
              <w:pStyle w:val="0"/>
              <w:jc w:val="center"/>
            </w:pPr>
            <w:r>
              <w:rPr>
                <w:sz w:val="24"/>
              </w:rPr>
              <w:t xml:space="preserve">431,0</w:t>
            </w:r>
          </w:p>
        </w:tc>
        <w:tc>
          <w:tcPr>
            <w:tcW w:w="1247" w:type="dxa"/>
          </w:tcPr>
          <w:p>
            <w:pPr>
              <w:pStyle w:val="0"/>
              <w:jc w:val="center"/>
            </w:pPr>
            <w:r>
              <w:rPr>
                <w:sz w:val="24"/>
              </w:rPr>
              <w:t xml:space="preserve">1246,3</w:t>
            </w:r>
          </w:p>
        </w:tc>
        <w:tc>
          <w:tcPr>
            <w:tcW w:w="1531" w:type="dxa"/>
          </w:tcPr>
          <w:p>
            <w:pPr>
              <w:pStyle w:val="0"/>
              <w:jc w:val="center"/>
            </w:pPr>
            <w:r>
              <w:rPr>
                <w:sz w:val="24"/>
              </w:rPr>
              <w:t xml:space="preserve">Индикатор 1.4, Индикатор 1.5</w:t>
            </w:r>
          </w:p>
        </w:tc>
      </w:tr>
      <w:tr>
        <w:tc>
          <w:tcPr>
            <w:tcW w:w="680" w:type="dxa"/>
          </w:tcPr>
          <w:bookmarkStart w:id="2770" w:name="P2770"/>
          <w:bookmarkEnd w:id="2770"/>
          <w:p>
            <w:pPr>
              <w:pStyle w:val="0"/>
              <w:jc w:val="center"/>
            </w:pPr>
            <w:r>
              <w:rPr>
                <w:sz w:val="24"/>
              </w:rPr>
              <w:t xml:space="preserve">3.4</w:t>
            </w:r>
          </w:p>
        </w:tc>
        <w:tc>
          <w:tcPr>
            <w:tcW w:w="2324" w:type="dxa"/>
          </w:tcPr>
          <w:p>
            <w:pPr>
              <w:pStyle w:val="0"/>
              <w:jc w:val="center"/>
            </w:pPr>
            <w:r>
              <w:rPr>
                <w:sz w:val="24"/>
              </w:rPr>
              <w:t xml:space="preserve">Проведение торжественных мероприятий в связи с Днем промышленности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33000,0</w:t>
            </w:r>
          </w:p>
        </w:tc>
        <w:tc>
          <w:tcPr>
            <w:tcW w:w="1144" w:type="dxa"/>
          </w:tcPr>
          <w:p>
            <w:pPr>
              <w:pStyle w:val="0"/>
              <w:jc w:val="center"/>
            </w:pPr>
            <w:r>
              <w:rPr>
                <w:sz w:val="24"/>
              </w:rPr>
              <w:t xml:space="preserve">13043,7</w:t>
            </w:r>
          </w:p>
        </w:tc>
        <w:tc>
          <w:tcPr>
            <w:tcW w:w="1144" w:type="dxa"/>
          </w:tcPr>
          <w:p>
            <w:pPr>
              <w:pStyle w:val="0"/>
              <w:jc w:val="center"/>
            </w:pPr>
            <w:r>
              <w:rPr>
                <w:sz w:val="24"/>
              </w:rPr>
              <w:t xml:space="preserve">13575,9</w:t>
            </w:r>
          </w:p>
        </w:tc>
        <w:tc>
          <w:tcPr>
            <w:tcW w:w="1144" w:type="dxa"/>
          </w:tcPr>
          <w:p>
            <w:pPr>
              <w:pStyle w:val="0"/>
              <w:jc w:val="center"/>
            </w:pPr>
            <w:r>
              <w:rPr>
                <w:sz w:val="24"/>
              </w:rPr>
              <w:t xml:space="preserve">14097,2</w:t>
            </w:r>
          </w:p>
        </w:tc>
        <w:tc>
          <w:tcPr>
            <w:tcW w:w="1144" w:type="dxa"/>
          </w:tcPr>
          <w:p>
            <w:pPr>
              <w:pStyle w:val="0"/>
              <w:jc w:val="center"/>
            </w:pPr>
            <w:r>
              <w:rPr>
                <w:sz w:val="24"/>
              </w:rPr>
              <w:t xml:space="preserve">14632,9</w:t>
            </w:r>
          </w:p>
        </w:tc>
        <w:tc>
          <w:tcPr>
            <w:tcW w:w="1144" w:type="dxa"/>
          </w:tcPr>
          <w:p>
            <w:pPr>
              <w:pStyle w:val="0"/>
              <w:jc w:val="center"/>
            </w:pPr>
            <w:r>
              <w:rPr>
                <w:sz w:val="24"/>
              </w:rPr>
              <w:t xml:space="preserve">15184,5</w:t>
            </w:r>
          </w:p>
        </w:tc>
        <w:tc>
          <w:tcPr>
            <w:tcW w:w="1247" w:type="dxa"/>
          </w:tcPr>
          <w:p>
            <w:pPr>
              <w:pStyle w:val="0"/>
              <w:jc w:val="center"/>
            </w:pPr>
            <w:r>
              <w:rPr>
                <w:sz w:val="24"/>
              </w:rPr>
              <w:t xml:space="preserve">103534,2</w:t>
            </w:r>
          </w:p>
        </w:tc>
        <w:tc>
          <w:tcPr>
            <w:tcW w:w="1531" w:type="dxa"/>
          </w:tcPr>
          <w:p>
            <w:pPr>
              <w:pStyle w:val="0"/>
              <w:jc w:val="center"/>
            </w:pPr>
            <w:r>
              <w:rPr>
                <w:sz w:val="24"/>
              </w:rPr>
              <w:t xml:space="preserve">Индикатор 1.4, Индикатор 1.5</w:t>
            </w:r>
          </w:p>
        </w:tc>
      </w:tr>
      <w:tr>
        <w:tc>
          <w:tcPr>
            <w:tcW w:w="680" w:type="dxa"/>
          </w:tcPr>
          <w:bookmarkStart w:id="2782" w:name="P2782"/>
          <w:bookmarkEnd w:id="2782"/>
          <w:p>
            <w:pPr>
              <w:pStyle w:val="0"/>
              <w:jc w:val="center"/>
            </w:pPr>
            <w:r>
              <w:rPr>
                <w:sz w:val="24"/>
              </w:rPr>
              <w:t xml:space="preserve">3.5</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развитием ЦДТТ, являющихся структурными подразделениями данных организаций</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10000,0</w:t>
            </w:r>
          </w:p>
        </w:tc>
        <w:tc>
          <w:tcPr>
            <w:tcW w:w="1247" w:type="dxa"/>
          </w:tcPr>
          <w:p>
            <w:pPr>
              <w:pStyle w:val="0"/>
              <w:jc w:val="center"/>
            </w:pPr>
            <w:r>
              <w:rPr>
                <w:sz w:val="24"/>
              </w:rPr>
              <w:t xml:space="preserve">10000,0</w:t>
            </w:r>
          </w:p>
        </w:tc>
        <w:tc>
          <w:tcPr>
            <w:tcW w:w="1531" w:type="dxa"/>
          </w:tcPr>
          <w:p>
            <w:pPr>
              <w:pStyle w:val="0"/>
              <w:jc w:val="center"/>
            </w:pPr>
            <w:r>
              <w:rPr>
                <w:sz w:val="24"/>
              </w:rPr>
              <w:t xml:space="preserve">Индикатор 1.4, Индикатор 1.5</w:t>
            </w:r>
          </w:p>
        </w:tc>
      </w:tr>
      <w:tr>
        <w:tc>
          <w:tcPr>
            <w:gridSpan w:val="12"/>
            <w:tcW w:w="15084" w:type="dxa"/>
          </w:tcPr>
          <w:p>
            <w:pPr>
              <w:pStyle w:val="0"/>
              <w:outlineLvl w:val="4"/>
              <w:jc w:val="center"/>
            </w:pPr>
            <w:r>
              <w:rPr>
                <w:sz w:val="24"/>
              </w:rPr>
              <w:t xml:space="preserve">4. Продвижение продукции на рынках сбыта</w:t>
            </w:r>
          </w:p>
        </w:tc>
      </w:tr>
      <w:tr>
        <w:tc>
          <w:tcPr>
            <w:tcW w:w="680" w:type="dxa"/>
          </w:tcPr>
          <w:bookmarkStart w:id="2795" w:name="P2795"/>
          <w:bookmarkEnd w:id="2795"/>
          <w:p>
            <w:pPr>
              <w:pStyle w:val="0"/>
              <w:jc w:val="center"/>
            </w:pPr>
            <w:r>
              <w:rPr>
                <w:sz w:val="24"/>
              </w:rPr>
              <w:t xml:space="preserve">4.1</w:t>
            </w:r>
          </w:p>
        </w:tc>
        <w:tc>
          <w:tcPr>
            <w:tcW w:w="2324" w:type="dxa"/>
          </w:tcPr>
          <w:p>
            <w:pPr>
              <w:pStyle w:val="0"/>
              <w:jc w:val="center"/>
            </w:pPr>
            <w:r>
              <w:rPr>
                <w:sz w:val="24"/>
              </w:rPr>
              <w:t xml:space="preserve">Оказание содействия организациям ОПК Санкт-Петербурга в своевременном заключении государственных контрактов и обеспечении финансирования работ по ГОЗ</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47" w:type="dxa"/>
          </w:tcPr>
          <w:p>
            <w:pPr>
              <w:pStyle w:val="0"/>
              <w:jc w:val="center"/>
            </w:pPr>
            <w:r>
              <w:rPr>
                <w:sz w:val="24"/>
              </w:rPr>
              <w:t xml:space="preserve">0,0</w:t>
            </w:r>
          </w:p>
        </w:tc>
        <w:tc>
          <w:tcPr>
            <w:tcW w:w="1531" w:type="dxa"/>
          </w:tcPr>
          <w:p>
            <w:pPr>
              <w:pStyle w:val="0"/>
              <w:jc w:val="center"/>
            </w:pPr>
            <w:r>
              <w:rPr>
                <w:sz w:val="24"/>
              </w:rPr>
              <w:t xml:space="preserve">Индикатор 1.4</w:t>
            </w:r>
          </w:p>
        </w:tc>
      </w:tr>
      <w:tr>
        <w:tc>
          <w:tcPr>
            <w:tcW w:w="680" w:type="dxa"/>
          </w:tcPr>
          <w:bookmarkStart w:id="2807" w:name="P2807"/>
          <w:bookmarkEnd w:id="2807"/>
          <w:p>
            <w:pPr>
              <w:pStyle w:val="0"/>
              <w:jc w:val="center"/>
            </w:pPr>
            <w:r>
              <w:rPr>
                <w:sz w:val="24"/>
              </w:rPr>
              <w:t xml:space="preserve">4.2</w:t>
            </w:r>
          </w:p>
        </w:tc>
        <w:tc>
          <w:tcPr>
            <w:tcW w:w="2324" w:type="dxa"/>
          </w:tcPr>
          <w:p>
            <w:pPr>
              <w:pStyle w:val="0"/>
              <w:jc w:val="center"/>
            </w:pPr>
            <w:r>
              <w:rPr>
                <w:sz w:val="24"/>
              </w:rPr>
              <w:t xml:space="preserve">Организация и проведение мероприятий в рамках ежегодного международного промышленного форума "Российский промышленник" в целях продвижения продукции субъектов деятельности в сфере промышленности в Санкт-Петербурге на рынках сбыта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44565,3</w:t>
            </w:r>
          </w:p>
        </w:tc>
        <w:tc>
          <w:tcPr>
            <w:tcW w:w="1144" w:type="dxa"/>
          </w:tcPr>
          <w:p>
            <w:pPr>
              <w:pStyle w:val="0"/>
              <w:jc w:val="center"/>
            </w:pPr>
            <w:r>
              <w:rPr>
                <w:sz w:val="24"/>
              </w:rPr>
              <w:t xml:space="preserve">46419,2</w:t>
            </w:r>
          </w:p>
        </w:tc>
        <w:tc>
          <w:tcPr>
            <w:tcW w:w="1144" w:type="dxa"/>
          </w:tcPr>
          <w:p>
            <w:pPr>
              <w:pStyle w:val="0"/>
              <w:jc w:val="center"/>
            </w:pPr>
            <w:r>
              <w:rPr>
                <w:sz w:val="24"/>
              </w:rPr>
              <w:t xml:space="preserve">48313,1</w:t>
            </w:r>
          </w:p>
        </w:tc>
        <w:tc>
          <w:tcPr>
            <w:tcW w:w="1144" w:type="dxa"/>
          </w:tcPr>
          <w:p>
            <w:pPr>
              <w:pStyle w:val="0"/>
              <w:jc w:val="center"/>
            </w:pPr>
            <w:r>
              <w:rPr>
                <w:sz w:val="24"/>
              </w:rPr>
              <w:t xml:space="preserve">50168,3</w:t>
            </w:r>
          </w:p>
        </w:tc>
        <w:tc>
          <w:tcPr>
            <w:tcW w:w="1144" w:type="dxa"/>
          </w:tcPr>
          <w:p>
            <w:pPr>
              <w:pStyle w:val="0"/>
              <w:jc w:val="center"/>
            </w:pPr>
            <w:r>
              <w:rPr>
                <w:sz w:val="24"/>
              </w:rPr>
              <w:t xml:space="preserve">52074,7</w:t>
            </w:r>
          </w:p>
        </w:tc>
        <w:tc>
          <w:tcPr>
            <w:tcW w:w="1144" w:type="dxa"/>
          </w:tcPr>
          <w:p>
            <w:pPr>
              <w:pStyle w:val="0"/>
              <w:jc w:val="center"/>
            </w:pPr>
            <w:r>
              <w:rPr>
                <w:sz w:val="24"/>
              </w:rPr>
              <w:t xml:space="preserve">54037,9</w:t>
            </w:r>
          </w:p>
        </w:tc>
        <w:tc>
          <w:tcPr>
            <w:tcW w:w="1247" w:type="dxa"/>
          </w:tcPr>
          <w:p>
            <w:pPr>
              <w:pStyle w:val="0"/>
              <w:jc w:val="center"/>
            </w:pPr>
            <w:r>
              <w:rPr>
                <w:sz w:val="24"/>
              </w:rPr>
              <w:t xml:space="preserve">295578,5</w:t>
            </w:r>
          </w:p>
        </w:tc>
        <w:tc>
          <w:tcPr>
            <w:tcW w:w="1531" w:type="dxa"/>
          </w:tcPr>
          <w:p>
            <w:pPr>
              <w:pStyle w:val="0"/>
              <w:jc w:val="center"/>
            </w:pPr>
            <w:r>
              <w:rPr>
                <w:sz w:val="24"/>
              </w:rPr>
              <w:t xml:space="preserve">Индикатор 1.6, Индикатор 1.7</w:t>
            </w:r>
          </w:p>
        </w:tc>
      </w:tr>
      <w:tr>
        <w:tc>
          <w:tcPr>
            <w:tcW w:w="680" w:type="dxa"/>
          </w:tcPr>
          <w:bookmarkStart w:id="2819" w:name="P2819"/>
          <w:bookmarkEnd w:id="2819"/>
          <w:p>
            <w:pPr>
              <w:pStyle w:val="0"/>
              <w:jc w:val="center"/>
            </w:pPr>
            <w:r>
              <w:rPr>
                <w:sz w:val="24"/>
              </w:rPr>
              <w:t xml:space="preserve">4.3</w:t>
            </w:r>
          </w:p>
        </w:tc>
        <w:tc>
          <w:tcPr>
            <w:tcW w:w="2324" w:type="dxa"/>
          </w:tcPr>
          <w:p>
            <w:pPr>
              <w:pStyle w:val="0"/>
              <w:jc w:val="center"/>
            </w:pPr>
            <w:r>
              <w:rPr>
                <w:sz w:val="24"/>
              </w:rPr>
              <w:t xml:space="preserve">Проведение мероприятий с участием Санкт-Петербурга в МВМС</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31509,0</w:t>
            </w:r>
          </w:p>
        </w:tc>
        <w:tc>
          <w:tcPr>
            <w:tcW w:w="1144" w:type="dxa"/>
          </w:tcPr>
          <w:p>
            <w:pPr>
              <w:pStyle w:val="0"/>
              <w:jc w:val="center"/>
            </w:pPr>
            <w:r>
              <w:rPr>
                <w:sz w:val="24"/>
              </w:rPr>
              <w:t xml:space="preserve">-</w:t>
            </w:r>
          </w:p>
        </w:tc>
        <w:tc>
          <w:tcPr>
            <w:tcW w:w="1144" w:type="dxa"/>
          </w:tcPr>
          <w:p>
            <w:pPr>
              <w:pStyle w:val="0"/>
              <w:jc w:val="center"/>
            </w:pPr>
            <w:r>
              <w:rPr>
                <w:sz w:val="24"/>
              </w:rPr>
              <w:t xml:space="preserve">34159,0</w:t>
            </w:r>
          </w:p>
        </w:tc>
        <w:tc>
          <w:tcPr>
            <w:tcW w:w="1144" w:type="dxa"/>
          </w:tcPr>
          <w:p>
            <w:pPr>
              <w:pStyle w:val="0"/>
              <w:jc w:val="center"/>
            </w:pPr>
            <w:r>
              <w:rPr>
                <w:sz w:val="24"/>
              </w:rPr>
              <w:t xml:space="preserve">-</w:t>
            </w:r>
          </w:p>
        </w:tc>
        <w:tc>
          <w:tcPr>
            <w:tcW w:w="1144" w:type="dxa"/>
          </w:tcPr>
          <w:p>
            <w:pPr>
              <w:pStyle w:val="0"/>
              <w:jc w:val="center"/>
            </w:pPr>
            <w:r>
              <w:rPr>
                <w:sz w:val="24"/>
              </w:rPr>
              <w:t xml:space="preserve">35457,0</w:t>
            </w:r>
          </w:p>
        </w:tc>
        <w:tc>
          <w:tcPr>
            <w:tcW w:w="1144" w:type="dxa"/>
          </w:tcPr>
          <w:p>
            <w:pPr>
              <w:pStyle w:val="0"/>
              <w:jc w:val="center"/>
            </w:pPr>
            <w:r>
              <w:rPr>
                <w:sz w:val="24"/>
              </w:rPr>
              <w:t xml:space="preserve">-</w:t>
            </w:r>
          </w:p>
        </w:tc>
        <w:tc>
          <w:tcPr>
            <w:tcW w:w="1247" w:type="dxa"/>
          </w:tcPr>
          <w:p>
            <w:pPr>
              <w:pStyle w:val="0"/>
              <w:jc w:val="center"/>
            </w:pPr>
            <w:r>
              <w:rPr>
                <w:sz w:val="24"/>
              </w:rPr>
              <w:t xml:space="preserve">101125,0</w:t>
            </w:r>
          </w:p>
        </w:tc>
        <w:tc>
          <w:tcPr>
            <w:tcW w:w="1531" w:type="dxa"/>
          </w:tcPr>
          <w:p>
            <w:pPr>
              <w:pStyle w:val="0"/>
              <w:jc w:val="center"/>
            </w:pPr>
            <w:r>
              <w:rPr>
                <w:sz w:val="24"/>
              </w:rPr>
              <w:t xml:space="preserve">Индикатор 1.6, Индикатор 1.7</w:t>
            </w:r>
          </w:p>
        </w:tc>
      </w:tr>
      <w:tr>
        <w:tc>
          <w:tcPr>
            <w:tcW w:w="680" w:type="dxa"/>
          </w:tcPr>
          <w:bookmarkStart w:id="2831" w:name="P2831"/>
          <w:bookmarkEnd w:id="2831"/>
          <w:p>
            <w:pPr>
              <w:pStyle w:val="0"/>
              <w:jc w:val="center"/>
            </w:pPr>
            <w:r>
              <w:rPr>
                <w:sz w:val="24"/>
              </w:rPr>
              <w:t xml:space="preserve">4.4</w:t>
            </w:r>
          </w:p>
        </w:tc>
        <w:tc>
          <w:tcPr>
            <w:tcW w:w="2324" w:type="dxa"/>
          </w:tcPr>
          <w:p>
            <w:pPr>
              <w:pStyle w:val="0"/>
              <w:jc w:val="center"/>
            </w:pPr>
            <w:r>
              <w:rPr>
                <w:sz w:val="24"/>
              </w:rPr>
              <w:t xml:space="preserve">Информационно-статистическое обеспечение мониторинга деятельности организаций НПК</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1797,8</w:t>
            </w:r>
          </w:p>
        </w:tc>
        <w:tc>
          <w:tcPr>
            <w:tcW w:w="1144" w:type="dxa"/>
          </w:tcPr>
          <w:p>
            <w:pPr>
              <w:pStyle w:val="0"/>
              <w:jc w:val="center"/>
            </w:pPr>
            <w:r>
              <w:rPr>
                <w:sz w:val="24"/>
              </w:rPr>
              <w:t xml:space="preserve">1872,6</w:t>
            </w:r>
          </w:p>
        </w:tc>
        <w:tc>
          <w:tcPr>
            <w:tcW w:w="1144" w:type="dxa"/>
          </w:tcPr>
          <w:p>
            <w:pPr>
              <w:pStyle w:val="0"/>
              <w:jc w:val="center"/>
            </w:pPr>
            <w:r>
              <w:rPr>
                <w:sz w:val="24"/>
              </w:rPr>
              <w:t xml:space="preserve">1949,0</w:t>
            </w:r>
          </w:p>
        </w:tc>
        <w:tc>
          <w:tcPr>
            <w:tcW w:w="1144" w:type="dxa"/>
          </w:tcPr>
          <w:p>
            <w:pPr>
              <w:pStyle w:val="0"/>
              <w:jc w:val="center"/>
            </w:pPr>
            <w:r>
              <w:rPr>
                <w:sz w:val="24"/>
              </w:rPr>
              <w:t xml:space="preserve">2023,8</w:t>
            </w:r>
          </w:p>
        </w:tc>
        <w:tc>
          <w:tcPr>
            <w:tcW w:w="1144" w:type="dxa"/>
          </w:tcPr>
          <w:p>
            <w:pPr>
              <w:pStyle w:val="0"/>
              <w:jc w:val="center"/>
            </w:pPr>
            <w:r>
              <w:rPr>
                <w:sz w:val="24"/>
              </w:rPr>
              <w:t xml:space="preserve">2100,8</w:t>
            </w:r>
          </w:p>
        </w:tc>
        <w:tc>
          <w:tcPr>
            <w:tcW w:w="1144" w:type="dxa"/>
          </w:tcPr>
          <w:p>
            <w:pPr>
              <w:pStyle w:val="0"/>
              <w:jc w:val="center"/>
            </w:pPr>
            <w:r>
              <w:rPr>
                <w:sz w:val="24"/>
              </w:rPr>
              <w:t xml:space="preserve">2179,9</w:t>
            </w:r>
          </w:p>
        </w:tc>
        <w:tc>
          <w:tcPr>
            <w:tcW w:w="1247" w:type="dxa"/>
          </w:tcPr>
          <w:p>
            <w:pPr>
              <w:pStyle w:val="0"/>
              <w:jc w:val="center"/>
            </w:pPr>
            <w:r>
              <w:rPr>
                <w:sz w:val="24"/>
              </w:rPr>
              <w:t xml:space="preserve">11923,9</w:t>
            </w:r>
          </w:p>
        </w:tc>
        <w:tc>
          <w:tcPr>
            <w:tcW w:w="1531" w:type="dxa"/>
          </w:tcPr>
          <w:p>
            <w:pPr>
              <w:pStyle w:val="0"/>
              <w:jc w:val="center"/>
            </w:pPr>
            <w:r>
              <w:rPr>
                <w:sz w:val="24"/>
              </w:rPr>
              <w:t xml:space="preserve">Индикатор 1.4, Индикатор 1.6</w:t>
            </w:r>
          </w:p>
        </w:tc>
      </w:tr>
      <w:tr>
        <w:tc>
          <w:tcPr>
            <w:tcW w:w="680" w:type="dxa"/>
          </w:tcPr>
          <w:bookmarkStart w:id="2843" w:name="P2843"/>
          <w:bookmarkEnd w:id="2843"/>
          <w:p>
            <w:pPr>
              <w:pStyle w:val="0"/>
              <w:jc w:val="center"/>
            </w:pPr>
            <w:r>
              <w:rPr>
                <w:sz w:val="24"/>
              </w:rPr>
              <w:t xml:space="preserve">4.5</w:t>
            </w:r>
          </w:p>
        </w:tc>
        <w:tc>
          <w:tcPr>
            <w:tcW w:w="2324" w:type="dxa"/>
          </w:tcPr>
          <w:p>
            <w:pPr>
              <w:pStyle w:val="0"/>
              <w:jc w:val="center"/>
            </w:pPr>
            <w:r>
              <w:rPr>
                <w:sz w:val="24"/>
              </w:rPr>
              <w:t xml:space="preserve">Организация и проведение Всероссийской юношеской научно-практической конференции "Будущее сильной России - в высоких технологиях"</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2896,1</w:t>
            </w:r>
          </w:p>
        </w:tc>
        <w:tc>
          <w:tcPr>
            <w:tcW w:w="1144" w:type="dxa"/>
          </w:tcPr>
          <w:p>
            <w:pPr>
              <w:pStyle w:val="0"/>
              <w:jc w:val="center"/>
            </w:pPr>
            <w:r>
              <w:rPr>
                <w:sz w:val="24"/>
              </w:rPr>
              <w:t xml:space="preserve">3016,6</w:t>
            </w:r>
          </w:p>
        </w:tc>
        <w:tc>
          <w:tcPr>
            <w:tcW w:w="1144" w:type="dxa"/>
          </w:tcPr>
          <w:p>
            <w:pPr>
              <w:pStyle w:val="0"/>
              <w:jc w:val="center"/>
            </w:pPr>
            <w:r>
              <w:rPr>
                <w:sz w:val="24"/>
              </w:rPr>
              <w:t xml:space="preserve">3139,7</w:t>
            </w:r>
          </w:p>
        </w:tc>
        <w:tc>
          <w:tcPr>
            <w:tcW w:w="1144" w:type="dxa"/>
          </w:tcPr>
          <w:p>
            <w:pPr>
              <w:pStyle w:val="0"/>
              <w:jc w:val="center"/>
            </w:pPr>
            <w:r>
              <w:rPr>
                <w:sz w:val="24"/>
              </w:rPr>
              <w:t xml:space="preserve">3260,3</w:t>
            </w:r>
          </w:p>
        </w:tc>
        <w:tc>
          <w:tcPr>
            <w:tcW w:w="1144" w:type="dxa"/>
          </w:tcPr>
          <w:p>
            <w:pPr>
              <w:pStyle w:val="0"/>
              <w:jc w:val="center"/>
            </w:pPr>
            <w:r>
              <w:rPr>
                <w:sz w:val="24"/>
              </w:rPr>
              <w:t xml:space="preserve">3384,2</w:t>
            </w:r>
          </w:p>
        </w:tc>
        <w:tc>
          <w:tcPr>
            <w:tcW w:w="1144" w:type="dxa"/>
          </w:tcPr>
          <w:p>
            <w:pPr>
              <w:pStyle w:val="0"/>
              <w:jc w:val="center"/>
            </w:pPr>
            <w:r>
              <w:rPr>
                <w:sz w:val="24"/>
              </w:rPr>
              <w:t xml:space="preserve">3511,7</w:t>
            </w:r>
          </w:p>
        </w:tc>
        <w:tc>
          <w:tcPr>
            <w:tcW w:w="1247" w:type="dxa"/>
          </w:tcPr>
          <w:p>
            <w:pPr>
              <w:pStyle w:val="0"/>
              <w:jc w:val="center"/>
            </w:pPr>
            <w:r>
              <w:rPr>
                <w:sz w:val="24"/>
              </w:rPr>
              <w:t xml:space="preserve">19208,6</w:t>
            </w:r>
          </w:p>
        </w:tc>
        <w:tc>
          <w:tcPr>
            <w:tcW w:w="1531" w:type="dxa"/>
          </w:tcPr>
          <w:p>
            <w:pPr>
              <w:pStyle w:val="0"/>
              <w:jc w:val="center"/>
            </w:pPr>
            <w:r>
              <w:rPr>
                <w:sz w:val="24"/>
              </w:rPr>
              <w:t xml:space="preserve">Индикатор 1.4</w:t>
            </w:r>
          </w:p>
        </w:tc>
      </w:tr>
      <w:tr>
        <w:tc>
          <w:tcPr>
            <w:tcW w:w="680" w:type="dxa"/>
          </w:tcPr>
          <w:bookmarkStart w:id="2855" w:name="P2855"/>
          <w:bookmarkEnd w:id="2855"/>
          <w:p>
            <w:pPr>
              <w:pStyle w:val="0"/>
              <w:jc w:val="center"/>
            </w:pPr>
            <w:r>
              <w:rPr>
                <w:sz w:val="24"/>
              </w:rPr>
              <w:t xml:space="preserve">4.6</w:t>
            </w:r>
          </w:p>
        </w:tc>
        <w:tc>
          <w:tcPr>
            <w:tcW w:w="2324" w:type="dxa"/>
          </w:tcPr>
          <w:p>
            <w:pPr>
              <w:pStyle w:val="0"/>
              <w:jc w:val="center"/>
            </w:pPr>
            <w:r>
              <w:rPr>
                <w:sz w:val="24"/>
              </w:rPr>
              <w:t xml:space="preserve">Подготовка и издание справочника "Промышленность и инновации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140,0</w:t>
            </w:r>
          </w:p>
        </w:tc>
        <w:tc>
          <w:tcPr>
            <w:tcW w:w="1144" w:type="dxa"/>
          </w:tcPr>
          <w:p>
            <w:pPr>
              <w:pStyle w:val="0"/>
              <w:jc w:val="center"/>
            </w:pPr>
            <w:r>
              <w:rPr>
                <w:sz w:val="24"/>
              </w:rPr>
              <w:t xml:space="preserve">145,4</w:t>
            </w:r>
          </w:p>
        </w:tc>
        <w:tc>
          <w:tcPr>
            <w:tcW w:w="1144" w:type="dxa"/>
          </w:tcPr>
          <w:p>
            <w:pPr>
              <w:pStyle w:val="0"/>
              <w:jc w:val="center"/>
            </w:pPr>
            <w:r>
              <w:rPr>
                <w:sz w:val="24"/>
              </w:rPr>
              <w:t xml:space="preserve">151,8</w:t>
            </w:r>
          </w:p>
        </w:tc>
        <w:tc>
          <w:tcPr>
            <w:tcW w:w="1247" w:type="dxa"/>
          </w:tcPr>
          <w:p>
            <w:pPr>
              <w:pStyle w:val="0"/>
              <w:jc w:val="center"/>
            </w:pPr>
            <w:r>
              <w:rPr>
                <w:sz w:val="24"/>
              </w:rPr>
              <w:t xml:space="preserve">437,2</w:t>
            </w:r>
          </w:p>
        </w:tc>
        <w:tc>
          <w:tcPr>
            <w:tcW w:w="1531" w:type="dxa"/>
          </w:tcPr>
          <w:p>
            <w:pPr>
              <w:pStyle w:val="0"/>
              <w:jc w:val="center"/>
            </w:pPr>
            <w:r>
              <w:rPr>
                <w:sz w:val="24"/>
              </w:rPr>
              <w:t xml:space="preserve">Индикатор 1.6</w:t>
            </w:r>
          </w:p>
        </w:tc>
      </w:tr>
      <w:tr>
        <w:tc>
          <w:tcPr>
            <w:tcW w:w="680" w:type="dxa"/>
          </w:tcPr>
          <w:bookmarkStart w:id="2867" w:name="P2867"/>
          <w:bookmarkEnd w:id="2867"/>
          <w:p>
            <w:pPr>
              <w:pStyle w:val="0"/>
              <w:jc w:val="center"/>
            </w:pPr>
            <w:r>
              <w:rPr>
                <w:sz w:val="24"/>
              </w:rPr>
              <w:t xml:space="preserve">4.7</w:t>
            </w:r>
          </w:p>
        </w:tc>
        <w:tc>
          <w:tcPr>
            <w:tcW w:w="2324" w:type="dxa"/>
          </w:tcPr>
          <w:p>
            <w:pPr>
              <w:pStyle w:val="0"/>
              <w:jc w:val="center"/>
            </w:pPr>
            <w:r>
              <w:rPr>
                <w:sz w:val="24"/>
              </w:rPr>
              <w:t xml:space="preserve">Организация и проведение регионального этапа конкурса "100 лучших товаров России" Санкт-Петербурга</w:t>
            </w:r>
          </w:p>
        </w:tc>
        <w:tc>
          <w:tcPr>
            <w:tcW w:w="1304" w:type="dxa"/>
          </w:tcPr>
          <w:p>
            <w:pPr>
              <w:pStyle w:val="0"/>
              <w:jc w:val="center"/>
            </w:pPr>
            <w:r>
              <w:rPr>
                <w:sz w:val="24"/>
              </w:rPr>
              <w:t xml:space="preserve">ФБУ "Тест-С.-Петербург"</w:t>
            </w: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47" w:type="dxa"/>
          </w:tcPr>
          <w:p>
            <w:pPr>
              <w:pStyle w:val="0"/>
              <w:jc w:val="center"/>
            </w:pPr>
            <w:r>
              <w:rPr>
                <w:sz w:val="24"/>
              </w:rPr>
              <w:t xml:space="preserve">0,0</w:t>
            </w:r>
          </w:p>
        </w:tc>
        <w:tc>
          <w:tcPr>
            <w:tcW w:w="1531" w:type="dxa"/>
          </w:tcPr>
          <w:p>
            <w:pPr>
              <w:pStyle w:val="0"/>
              <w:jc w:val="center"/>
            </w:pPr>
            <w:r>
              <w:rPr>
                <w:sz w:val="24"/>
              </w:rPr>
              <w:t xml:space="preserve">Индикатор 1.6</w:t>
            </w:r>
          </w:p>
        </w:tc>
      </w:tr>
      <w:tr>
        <w:tc>
          <w:tcPr>
            <w:tcW w:w="680" w:type="dxa"/>
          </w:tcPr>
          <w:bookmarkStart w:id="2879" w:name="P2879"/>
          <w:bookmarkEnd w:id="2879"/>
          <w:p>
            <w:pPr>
              <w:pStyle w:val="0"/>
              <w:jc w:val="center"/>
            </w:pPr>
            <w:r>
              <w:rPr>
                <w:sz w:val="24"/>
              </w:rPr>
              <w:t xml:space="preserve">4.8</w:t>
            </w:r>
          </w:p>
        </w:tc>
        <w:tc>
          <w:tcPr>
            <w:tcW w:w="2324" w:type="dxa"/>
          </w:tcPr>
          <w:p>
            <w:pPr>
              <w:pStyle w:val="0"/>
              <w:jc w:val="center"/>
            </w:pPr>
            <w:r>
              <w:rPr>
                <w:sz w:val="24"/>
              </w:rPr>
              <w:t xml:space="preserve">Организация и проведение семинаров, конференций и круглых столов для субъектов деятельности в сфере промышленности в Санкт-Петербурге в рамках уставной деятельности ФБУ "Тест-С.-Петербург"</w:t>
            </w:r>
          </w:p>
        </w:tc>
        <w:tc>
          <w:tcPr>
            <w:tcW w:w="1304" w:type="dxa"/>
          </w:tcPr>
          <w:p>
            <w:pPr>
              <w:pStyle w:val="0"/>
              <w:jc w:val="center"/>
            </w:pPr>
            <w:r>
              <w:rPr>
                <w:sz w:val="24"/>
              </w:rPr>
              <w:t xml:space="preserve">ФБУ "Тест-С.-Петербург"</w:t>
            </w: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47" w:type="dxa"/>
          </w:tcPr>
          <w:p>
            <w:pPr>
              <w:pStyle w:val="0"/>
              <w:jc w:val="center"/>
            </w:pPr>
            <w:r>
              <w:rPr>
                <w:sz w:val="24"/>
              </w:rPr>
              <w:t xml:space="preserve">0,0</w:t>
            </w:r>
          </w:p>
        </w:tc>
        <w:tc>
          <w:tcPr>
            <w:tcW w:w="1531" w:type="dxa"/>
          </w:tcPr>
          <w:p>
            <w:pPr>
              <w:pStyle w:val="0"/>
              <w:jc w:val="center"/>
            </w:pPr>
            <w:r>
              <w:rPr>
                <w:sz w:val="24"/>
              </w:rPr>
              <w:t xml:space="preserve">Индикатор 1.6</w:t>
            </w:r>
          </w:p>
        </w:tc>
      </w:tr>
      <w:tr>
        <w:tc>
          <w:tcPr>
            <w:tcW w:w="680" w:type="dxa"/>
          </w:tcPr>
          <w:bookmarkStart w:id="2891" w:name="P2891"/>
          <w:bookmarkEnd w:id="2891"/>
          <w:p>
            <w:pPr>
              <w:pStyle w:val="0"/>
              <w:jc w:val="center"/>
            </w:pPr>
            <w:r>
              <w:rPr>
                <w:sz w:val="24"/>
              </w:rPr>
              <w:t xml:space="preserve">4.9</w:t>
            </w:r>
          </w:p>
        </w:tc>
        <w:tc>
          <w:tcPr>
            <w:tcW w:w="2324" w:type="dxa"/>
          </w:tcPr>
          <w:p>
            <w:pPr>
              <w:pStyle w:val="0"/>
              <w:jc w:val="center"/>
            </w:pPr>
            <w:r>
              <w:rPr>
                <w:sz w:val="24"/>
              </w:rPr>
              <w:t xml:space="preserve">Актуализация РБД на основе каталожных листов продукции, в том числе в целях импортозамещения</w:t>
            </w:r>
          </w:p>
        </w:tc>
        <w:tc>
          <w:tcPr>
            <w:tcW w:w="1304" w:type="dxa"/>
          </w:tcPr>
          <w:p>
            <w:pPr>
              <w:pStyle w:val="0"/>
              <w:jc w:val="center"/>
            </w:pPr>
            <w:r>
              <w:rPr>
                <w:sz w:val="24"/>
              </w:rPr>
              <w:t xml:space="preserve">ФБУ "Тест-С.-Петербург"</w:t>
            </w: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47" w:type="dxa"/>
          </w:tcPr>
          <w:p>
            <w:pPr>
              <w:pStyle w:val="0"/>
              <w:jc w:val="center"/>
            </w:pPr>
            <w:r>
              <w:rPr>
                <w:sz w:val="24"/>
              </w:rPr>
              <w:t xml:space="preserve">0,0</w:t>
            </w:r>
          </w:p>
        </w:tc>
        <w:tc>
          <w:tcPr>
            <w:tcW w:w="1531" w:type="dxa"/>
          </w:tcPr>
          <w:p>
            <w:pPr>
              <w:pStyle w:val="0"/>
              <w:jc w:val="center"/>
            </w:pPr>
            <w:r>
              <w:rPr>
                <w:sz w:val="24"/>
              </w:rPr>
              <w:t xml:space="preserve">Индикатор 1.6</w:t>
            </w:r>
          </w:p>
        </w:tc>
      </w:tr>
      <w:tr>
        <w:tc>
          <w:tcPr>
            <w:tcW w:w="680" w:type="dxa"/>
          </w:tcPr>
          <w:bookmarkStart w:id="2903" w:name="P2903"/>
          <w:bookmarkEnd w:id="2903"/>
          <w:p>
            <w:pPr>
              <w:pStyle w:val="0"/>
              <w:jc w:val="center"/>
            </w:pPr>
            <w:r>
              <w:rPr>
                <w:sz w:val="24"/>
              </w:rPr>
              <w:t xml:space="preserve">4.10</w:t>
            </w:r>
          </w:p>
        </w:tc>
        <w:tc>
          <w:tcPr>
            <w:tcW w:w="2324" w:type="dxa"/>
          </w:tcPr>
          <w:p>
            <w:pPr>
              <w:pStyle w:val="0"/>
              <w:jc w:val="center"/>
            </w:pPr>
            <w:r>
              <w:rPr>
                <w:sz w:val="24"/>
              </w:rPr>
              <w:t xml:space="preserve">Проведение мероприятий с участием Санкт-Петербурга в Международной выставке передовых технологий обеспечения безопасности личности, общества и государства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50715,5</w:t>
            </w:r>
          </w:p>
        </w:tc>
        <w:tc>
          <w:tcPr>
            <w:tcW w:w="1144" w:type="dxa"/>
          </w:tcPr>
          <w:p>
            <w:pPr>
              <w:pStyle w:val="0"/>
              <w:jc w:val="center"/>
            </w:pPr>
            <w:r>
              <w:rPr>
                <w:sz w:val="24"/>
              </w:rPr>
              <w:t xml:space="preserve">52825,3</w:t>
            </w:r>
          </w:p>
        </w:tc>
        <w:tc>
          <w:tcPr>
            <w:tcW w:w="1144" w:type="dxa"/>
          </w:tcPr>
          <w:p>
            <w:pPr>
              <w:pStyle w:val="0"/>
              <w:jc w:val="center"/>
            </w:pPr>
            <w:r>
              <w:rPr>
                <w:sz w:val="24"/>
              </w:rPr>
              <w:t xml:space="preserve">54980,5</w:t>
            </w:r>
          </w:p>
        </w:tc>
        <w:tc>
          <w:tcPr>
            <w:tcW w:w="1144" w:type="dxa"/>
          </w:tcPr>
          <w:p>
            <w:pPr>
              <w:pStyle w:val="0"/>
              <w:jc w:val="center"/>
            </w:pPr>
            <w:r>
              <w:rPr>
                <w:sz w:val="24"/>
              </w:rPr>
              <w:t xml:space="preserve">57091,8</w:t>
            </w:r>
          </w:p>
        </w:tc>
        <w:tc>
          <w:tcPr>
            <w:tcW w:w="1144" w:type="dxa"/>
          </w:tcPr>
          <w:p>
            <w:pPr>
              <w:pStyle w:val="0"/>
              <w:jc w:val="center"/>
            </w:pPr>
            <w:r>
              <w:rPr>
                <w:sz w:val="24"/>
              </w:rPr>
              <w:t xml:space="preserve">59261,2</w:t>
            </w:r>
          </w:p>
        </w:tc>
        <w:tc>
          <w:tcPr>
            <w:tcW w:w="1144" w:type="dxa"/>
          </w:tcPr>
          <w:p>
            <w:pPr>
              <w:pStyle w:val="0"/>
              <w:jc w:val="center"/>
            </w:pPr>
            <w:r>
              <w:rPr>
                <w:sz w:val="24"/>
              </w:rPr>
              <w:t xml:space="preserve">61495,4</w:t>
            </w:r>
          </w:p>
        </w:tc>
        <w:tc>
          <w:tcPr>
            <w:tcW w:w="1247" w:type="dxa"/>
          </w:tcPr>
          <w:p>
            <w:pPr>
              <w:pStyle w:val="0"/>
              <w:jc w:val="center"/>
            </w:pPr>
            <w:r>
              <w:rPr>
                <w:sz w:val="24"/>
              </w:rPr>
              <w:t xml:space="preserve">336369,7</w:t>
            </w:r>
          </w:p>
        </w:tc>
        <w:tc>
          <w:tcPr>
            <w:tcW w:w="1531" w:type="dxa"/>
          </w:tcPr>
          <w:p>
            <w:pPr>
              <w:pStyle w:val="0"/>
              <w:jc w:val="center"/>
            </w:pPr>
            <w:r>
              <w:rPr>
                <w:sz w:val="24"/>
              </w:rPr>
              <w:t xml:space="preserve">Индикатор 1.6, Индикатор 1.7</w:t>
            </w:r>
          </w:p>
        </w:tc>
      </w:tr>
      <w:tr>
        <w:tc>
          <w:tcPr>
            <w:tcW w:w="680" w:type="dxa"/>
          </w:tcPr>
          <w:p>
            <w:pPr>
              <w:pStyle w:val="0"/>
              <w:jc w:val="center"/>
            </w:pPr>
            <w:r>
              <w:rPr>
                <w:sz w:val="24"/>
              </w:rPr>
              <w:t xml:space="preserve">4.11</w:t>
            </w:r>
          </w:p>
        </w:tc>
        <w:tc>
          <w:tcPr>
            <w:tcW w:w="2324" w:type="dxa"/>
          </w:tcPr>
          <w:p>
            <w:pPr>
              <w:pStyle w:val="0"/>
              <w:jc w:val="center"/>
            </w:pPr>
            <w:r>
              <w:rPr>
                <w:sz w:val="24"/>
              </w:rPr>
              <w:t xml:space="preserve">Оказание услуг по организации экспозиции Санкт-Петербурга в рамках Международной выставки-ярмарки "Агрорусь"</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9825,5</w:t>
            </w:r>
          </w:p>
        </w:tc>
        <w:tc>
          <w:tcPr>
            <w:tcW w:w="1144" w:type="dxa"/>
          </w:tcPr>
          <w:p>
            <w:pPr>
              <w:pStyle w:val="0"/>
              <w:jc w:val="center"/>
            </w:pPr>
            <w:r>
              <w:rPr>
                <w:sz w:val="24"/>
              </w:rPr>
              <w:t xml:space="preserve">10234,2</w:t>
            </w:r>
          </w:p>
        </w:tc>
        <w:tc>
          <w:tcPr>
            <w:tcW w:w="1144" w:type="dxa"/>
          </w:tcPr>
          <w:p>
            <w:pPr>
              <w:pStyle w:val="0"/>
              <w:jc w:val="center"/>
            </w:pPr>
            <w:r>
              <w:rPr>
                <w:sz w:val="24"/>
              </w:rPr>
              <w:t xml:space="preserve">10651,8</w:t>
            </w:r>
          </w:p>
        </w:tc>
        <w:tc>
          <w:tcPr>
            <w:tcW w:w="1144" w:type="dxa"/>
          </w:tcPr>
          <w:p>
            <w:pPr>
              <w:pStyle w:val="0"/>
              <w:jc w:val="center"/>
            </w:pPr>
            <w:r>
              <w:rPr>
                <w:sz w:val="24"/>
              </w:rPr>
              <w:t xml:space="preserve">11060,8</w:t>
            </w:r>
          </w:p>
        </w:tc>
        <w:tc>
          <w:tcPr>
            <w:tcW w:w="1144" w:type="dxa"/>
          </w:tcPr>
          <w:p>
            <w:pPr>
              <w:pStyle w:val="0"/>
              <w:jc w:val="center"/>
            </w:pPr>
            <w:r>
              <w:rPr>
                <w:sz w:val="24"/>
              </w:rPr>
              <w:t xml:space="preserve">11481,1</w:t>
            </w:r>
          </w:p>
        </w:tc>
        <w:tc>
          <w:tcPr>
            <w:tcW w:w="1144" w:type="dxa"/>
          </w:tcPr>
          <w:p>
            <w:pPr>
              <w:pStyle w:val="0"/>
              <w:jc w:val="center"/>
            </w:pPr>
            <w:r>
              <w:rPr>
                <w:sz w:val="24"/>
              </w:rPr>
              <w:t xml:space="preserve">11914,0</w:t>
            </w:r>
          </w:p>
        </w:tc>
        <w:tc>
          <w:tcPr>
            <w:tcW w:w="1247" w:type="dxa"/>
          </w:tcPr>
          <w:p>
            <w:pPr>
              <w:pStyle w:val="0"/>
              <w:jc w:val="center"/>
            </w:pPr>
            <w:r>
              <w:rPr>
                <w:sz w:val="24"/>
              </w:rPr>
              <w:t xml:space="preserve">65167,4</w:t>
            </w:r>
          </w:p>
        </w:tc>
        <w:tc>
          <w:tcPr>
            <w:tcW w:w="1531" w:type="dxa"/>
          </w:tcPr>
          <w:p>
            <w:pPr>
              <w:pStyle w:val="0"/>
              <w:jc w:val="center"/>
            </w:pPr>
            <w:r>
              <w:rPr>
                <w:sz w:val="24"/>
              </w:rPr>
              <w:t xml:space="preserve">Индикатор 1.6</w:t>
            </w:r>
          </w:p>
        </w:tc>
      </w:tr>
      <w:tr>
        <w:tc>
          <w:tcPr>
            <w:tcW w:w="680" w:type="dxa"/>
          </w:tcPr>
          <w:bookmarkStart w:id="2927" w:name="P2927"/>
          <w:bookmarkEnd w:id="2927"/>
          <w:p>
            <w:pPr>
              <w:pStyle w:val="0"/>
              <w:jc w:val="center"/>
            </w:pPr>
            <w:r>
              <w:rPr>
                <w:sz w:val="24"/>
              </w:rPr>
              <w:t xml:space="preserve">4.12</w:t>
            </w:r>
          </w:p>
        </w:tc>
        <w:tc>
          <w:tcPr>
            <w:tcW w:w="2324" w:type="dxa"/>
          </w:tcPr>
          <w:p>
            <w:pPr>
              <w:pStyle w:val="0"/>
              <w:jc w:val="center"/>
            </w:pPr>
            <w:r>
              <w:rPr>
                <w:sz w:val="24"/>
              </w:rPr>
              <w:t xml:space="preserve">Организация проведения информационно-аналитического исследования в целях содействия развитию внешнеэкономической деятельности в Санкт-Петербурге</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6251,9</w:t>
            </w:r>
          </w:p>
        </w:tc>
        <w:tc>
          <w:tcPr>
            <w:tcW w:w="1144" w:type="dxa"/>
          </w:tcPr>
          <w:p>
            <w:pPr>
              <w:pStyle w:val="0"/>
              <w:jc w:val="center"/>
            </w:pPr>
            <w:r>
              <w:rPr>
                <w:sz w:val="24"/>
              </w:rPr>
              <w:t xml:space="preserve">6511,9</w:t>
            </w:r>
          </w:p>
        </w:tc>
        <w:tc>
          <w:tcPr>
            <w:tcW w:w="1144" w:type="dxa"/>
          </w:tcPr>
          <w:p>
            <w:pPr>
              <w:pStyle w:val="0"/>
              <w:jc w:val="center"/>
            </w:pPr>
            <w:r>
              <w:rPr>
                <w:sz w:val="24"/>
              </w:rPr>
              <w:t xml:space="preserve">6777,6</w:t>
            </w:r>
          </w:p>
        </w:tc>
        <w:tc>
          <w:tcPr>
            <w:tcW w:w="1144" w:type="dxa"/>
          </w:tcPr>
          <w:p>
            <w:pPr>
              <w:pStyle w:val="0"/>
              <w:jc w:val="center"/>
            </w:pPr>
            <w:r>
              <w:rPr>
                <w:sz w:val="24"/>
              </w:rPr>
              <w:t xml:space="preserve">7037,9</w:t>
            </w:r>
          </w:p>
        </w:tc>
        <w:tc>
          <w:tcPr>
            <w:tcW w:w="1144" w:type="dxa"/>
          </w:tcPr>
          <w:p>
            <w:pPr>
              <w:pStyle w:val="0"/>
              <w:jc w:val="center"/>
            </w:pPr>
            <w:r>
              <w:rPr>
                <w:sz w:val="24"/>
              </w:rPr>
              <w:t xml:space="preserve">7305,3</w:t>
            </w:r>
          </w:p>
        </w:tc>
        <w:tc>
          <w:tcPr>
            <w:tcW w:w="1144" w:type="dxa"/>
          </w:tcPr>
          <w:p>
            <w:pPr>
              <w:pStyle w:val="0"/>
              <w:jc w:val="center"/>
            </w:pPr>
            <w:r>
              <w:rPr>
                <w:sz w:val="24"/>
              </w:rPr>
              <w:t xml:space="preserve">7580,7</w:t>
            </w:r>
          </w:p>
        </w:tc>
        <w:tc>
          <w:tcPr>
            <w:tcW w:w="1247" w:type="dxa"/>
          </w:tcPr>
          <w:p>
            <w:pPr>
              <w:pStyle w:val="0"/>
              <w:jc w:val="center"/>
            </w:pPr>
            <w:r>
              <w:rPr>
                <w:sz w:val="24"/>
              </w:rPr>
              <w:t xml:space="preserve">41465,3</w:t>
            </w:r>
          </w:p>
        </w:tc>
        <w:tc>
          <w:tcPr>
            <w:tcW w:w="1531" w:type="dxa"/>
          </w:tcPr>
          <w:p>
            <w:pPr>
              <w:pStyle w:val="0"/>
              <w:jc w:val="center"/>
            </w:pPr>
            <w:r>
              <w:rPr>
                <w:sz w:val="24"/>
              </w:rPr>
              <w:t xml:space="preserve">Индикатор 1.6, Индикатор 1.7</w:t>
            </w:r>
          </w:p>
        </w:tc>
      </w:tr>
      <w:tr>
        <w:tc>
          <w:tcPr>
            <w:tcW w:w="680" w:type="dxa"/>
          </w:tcPr>
          <w:bookmarkStart w:id="2939" w:name="P2939"/>
          <w:bookmarkEnd w:id="2939"/>
          <w:p>
            <w:pPr>
              <w:pStyle w:val="0"/>
              <w:jc w:val="center"/>
            </w:pPr>
            <w:r>
              <w:rPr>
                <w:sz w:val="24"/>
              </w:rPr>
              <w:t xml:space="preserve">4.13</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связанных с участием в международных выставках и ярмарках</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247" w:type="dxa"/>
          </w:tcPr>
          <w:p>
            <w:pPr>
              <w:pStyle w:val="0"/>
              <w:jc w:val="center"/>
            </w:pPr>
            <w:r>
              <w:rPr>
                <w:sz w:val="24"/>
              </w:rPr>
              <w:t xml:space="preserve">300000,0</w:t>
            </w:r>
          </w:p>
        </w:tc>
        <w:tc>
          <w:tcPr>
            <w:tcW w:w="1531" w:type="dxa"/>
          </w:tcPr>
          <w:p>
            <w:pPr>
              <w:pStyle w:val="0"/>
              <w:jc w:val="center"/>
            </w:pPr>
            <w:r>
              <w:rPr>
                <w:sz w:val="24"/>
              </w:rPr>
              <w:t xml:space="preserve">Индикатор 1.6, Индикатор 1.7</w:t>
            </w:r>
          </w:p>
        </w:tc>
      </w:tr>
      <w:tr>
        <w:tc>
          <w:tcPr>
            <w:tcW w:w="680" w:type="dxa"/>
          </w:tcPr>
          <w:bookmarkStart w:id="2951" w:name="P2951"/>
          <w:bookmarkEnd w:id="2951"/>
          <w:p>
            <w:pPr>
              <w:pStyle w:val="0"/>
              <w:jc w:val="center"/>
            </w:pPr>
            <w:r>
              <w:rPr>
                <w:sz w:val="24"/>
              </w:rPr>
              <w:t xml:space="preserve">4.14</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на возмещение затрат, связанных с выполнением требований, предъявляемых для экспорта товаров (работ, услуг) на внешние рынки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247" w:type="dxa"/>
          </w:tcPr>
          <w:p>
            <w:pPr>
              <w:pStyle w:val="0"/>
              <w:jc w:val="center"/>
            </w:pPr>
            <w:r>
              <w:rPr>
                <w:sz w:val="24"/>
              </w:rPr>
              <w:t xml:space="preserve">168000,0</w:t>
            </w:r>
          </w:p>
        </w:tc>
        <w:tc>
          <w:tcPr>
            <w:tcW w:w="1531" w:type="dxa"/>
          </w:tcPr>
          <w:p>
            <w:pPr>
              <w:pStyle w:val="0"/>
              <w:jc w:val="center"/>
            </w:pPr>
            <w:r>
              <w:rPr>
                <w:sz w:val="24"/>
              </w:rPr>
              <w:t xml:space="preserve">Индикатор 1.6, Индикатор 1.7</w:t>
            </w:r>
          </w:p>
        </w:tc>
      </w:tr>
      <w:tr>
        <w:tc>
          <w:tcPr>
            <w:tcW w:w="680" w:type="dxa"/>
          </w:tcPr>
          <w:bookmarkStart w:id="2963" w:name="P2963"/>
          <w:bookmarkEnd w:id="2963"/>
          <w:p>
            <w:pPr>
              <w:pStyle w:val="0"/>
              <w:jc w:val="center"/>
            </w:pPr>
            <w:r>
              <w:rPr>
                <w:sz w:val="24"/>
              </w:rPr>
              <w:t xml:space="preserve">4.15</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связанных с транспортировкой несырьевой неэнергетической продукции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247" w:type="dxa"/>
          </w:tcPr>
          <w:p>
            <w:pPr>
              <w:pStyle w:val="0"/>
              <w:jc w:val="center"/>
            </w:pPr>
            <w:r>
              <w:rPr>
                <w:sz w:val="24"/>
              </w:rPr>
              <w:t xml:space="preserve">600000,0</w:t>
            </w:r>
          </w:p>
        </w:tc>
        <w:tc>
          <w:tcPr>
            <w:tcW w:w="1531" w:type="dxa"/>
          </w:tcPr>
          <w:p>
            <w:pPr>
              <w:pStyle w:val="0"/>
              <w:jc w:val="center"/>
            </w:pPr>
            <w:r>
              <w:rPr>
                <w:sz w:val="24"/>
              </w:rPr>
              <w:t xml:space="preserve">Индикатор 1.6, Индикатор 1.7</w:t>
            </w:r>
          </w:p>
        </w:tc>
      </w:tr>
      <w:tr>
        <w:tc>
          <w:tcPr>
            <w:tcW w:w="680" w:type="dxa"/>
          </w:tcPr>
          <w:bookmarkStart w:id="2975" w:name="P2975"/>
          <w:bookmarkEnd w:id="2975"/>
          <w:p>
            <w:pPr>
              <w:pStyle w:val="0"/>
              <w:jc w:val="center"/>
            </w:pPr>
            <w:r>
              <w:rPr>
                <w:sz w:val="24"/>
              </w:rPr>
              <w:t xml:space="preserve">4.16</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сельскохозяйственным товаропроизводителям Санкт-Петербурга в целях возмещения затрат, связанных с транспортировкой сельскохозяйственной и продовольственной продукции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247" w:type="dxa"/>
          </w:tcPr>
          <w:p>
            <w:pPr>
              <w:pStyle w:val="0"/>
              <w:jc w:val="center"/>
            </w:pPr>
            <w:r>
              <w:rPr>
                <w:sz w:val="24"/>
              </w:rPr>
              <w:t xml:space="preserve">120000,0</w:t>
            </w:r>
          </w:p>
        </w:tc>
        <w:tc>
          <w:tcPr>
            <w:tcW w:w="1531" w:type="dxa"/>
          </w:tcPr>
          <w:p>
            <w:pPr>
              <w:pStyle w:val="0"/>
              <w:jc w:val="center"/>
            </w:pPr>
            <w:r>
              <w:rPr>
                <w:sz w:val="24"/>
              </w:rPr>
              <w:t xml:space="preserve">Индикатор 1.7</w:t>
            </w:r>
          </w:p>
        </w:tc>
      </w:tr>
      <w:tr>
        <w:tc>
          <w:tcPr>
            <w:tcW w:w="680" w:type="dxa"/>
          </w:tcPr>
          <w:bookmarkStart w:id="2987" w:name="P2987"/>
          <w:bookmarkEnd w:id="2987"/>
          <w:p>
            <w:pPr>
              <w:pStyle w:val="0"/>
              <w:jc w:val="center"/>
            </w:pPr>
            <w:r>
              <w:rPr>
                <w:sz w:val="24"/>
              </w:rPr>
              <w:t xml:space="preserve">4.17</w:t>
            </w:r>
          </w:p>
        </w:tc>
        <w:tc>
          <w:tcPr>
            <w:tcW w:w="2324" w:type="dxa"/>
          </w:tcPr>
          <w:p>
            <w:pPr>
              <w:pStyle w:val="0"/>
              <w:jc w:val="center"/>
            </w:pPr>
            <w:r>
              <w:rPr>
                <w:sz w:val="24"/>
              </w:rPr>
              <w:t xml:space="preserve">Популяризация предпринимательской деятельности, в том числе в сфере промышленности, информационное обеспечение внешнеторговой деятельности на территории Санкт-Петербурга, проведение рекламных кампаний по продвижению российских товаров, услуг, результатов интеллектуальной деятельности, в том числе на мировые рынки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5508,8</w:t>
            </w:r>
          </w:p>
        </w:tc>
        <w:tc>
          <w:tcPr>
            <w:tcW w:w="1144" w:type="dxa"/>
          </w:tcPr>
          <w:p>
            <w:pPr>
              <w:pStyle w:val="0"/>
              <w:jc w:val="center"/>
            </w:pPr>
            <w:r>
              <w:rPr>
                <w:sz w:val="24"/>
              </w:rPr>
              <w:t xml:space="preserve">5737,9</w:t>
            </w:r>
          </w:p>
        </w:tc>
        <w:tc>
          <w:tcPr>
            <w:tcW w:w="1144" w:type="dxa"/>
          </w:tcPr>
          <w:p>
            <w:pPr>
              <w:pStyle w:val="0"/>
              <w:jc w:val="center"/>
            </w:pPr>
            <w:r>
              <w:rPr>
                <w:sz w:val="24"/>
              </w:rPr>
              <w:t xml:space="preserve">5972,0</w:t>
            </w:r>
          </w:p>
        </w:tc>
        <w:tc>
          <w:tcPr>
            <w:tcW w:w="1144" w:type="dxa"/>
          </w:tcPr>
          <w:p>
            <w:pPr>
              <w:pStyle w:val="0"/>
              <w:jc w:val="center"/>
            </w:pPr>
            <w:r>
              <w:rPr>
                <w:sz w:val="24"/>
              </w:rPr>
              <w:t xml:space="preserve">6201,3</w:t>
            </w:r>
          </w:p>
        </w:tc>
        <w:tc>
          <w:tcPr>
            <w:tcW w:w="1144" w:type="dxa"/>
          </w:tcPr>
          <w:p>
            <w:pPr>
              <w:pStyle w:val="0"/>
              <w:jc w:val="center"/>
            </w:pPr>
            <w:r>
              <w:rPr>
                <w:sz w:val="24"/>
              </w:rPr>
              <w:t xml:space="preserve">6437,0</w:t>
            </w:r>
          </w:p>
        </w:tc>
        <w:tc>
          <w:tcPr>
            <w:tcW w:w="1144" w:type="dxa"/>
          </w:tcPr>
          <w:p>
            <w:pPr>
              <w:pStyle w:val="0"/>
              <w:jc w:val="center"/>
            </w:pPr>
            <w:r>
              <w:rPr>
                <w:sz w:val="24"/>
              </w:rPr>
              <w:t xml:space="preserve">6679,7</w:t>
            </w:r>
          </w:p>
        </w:tc>
        <w:tc>
          <w:tcPr>
            <w:tcW w:w="1247" w:type="dxa"/>
          </w:tcPr>
          <w:p>
            <w:pPr>
              <w:pStyle w:val="0"/>
              <w:jc w:val="center"/>
            </w:pPr>
            <w:r>
              <w:rPr>
                <w:sz w:val="24"/>
              </w:rPr>
              <w:t xml:space="preserve">36536,7</w:t>
            </w:r>
          </w:p>
        </w:tc>
        <w:tc>
          <w:tcPr>
            <w:tcW w:w="1531" w:type="dxa"/>
          </w:tcPr>
          <w:p>
            <w:pPr>
              <w:pStyle w:val="0"/>
              <w:jc w:val="center"/>
            </w:pPr>
            <w:r>
              <w:rPr>
                <w:sz w:val="24"/>
              </w:rPr>
              <w:t xml:space="preserve">Индикатор 1.4, Индикатор 1.7</w:t>
            </w:r>
          </w:p>
        </w:tc>
      </w:tr>
      <w:tr>
        <w:tc>
          <w:tcPr>
            <w:tcW w:w="680" w:type="dxa"/>
          </w:tcPr>
          <w:bookmarkStart w:id="2999" w:name="P2999"/>
          <w:bookmarkEnd w:id="2999"/>
          <w:p>
            <w:pPr>
              <w:pStyle w:val="0"/>
              <w:jc w:val="center"/>
            </w:pPr>
            <w:r>
              <w:rPr>
                <w:sz w:val="24"/>
              </w:rPr>
              <w:t xml:space="preserve">4.18</w:t>
            </w:r>
          </w:p>
        </w:tc>
        <w:tc>
          <w:tcPr>
            <w:tcW w:w="2324" w:type="dxa"/>
          </w:tcPr>
          <w:p>
            <w:pPr>
              <w:pStyle w:val="0"/>
              <w:jc w:val="center"/>
            </w:pPr>
            <w:r>
              <w:rPr>
                <w:sz w:val="24"/>
              </w:rPr>
              <w:t xml:space="preserve">Организация участия в международных специализированных торговых выставках и ярмарках, специализированных симпозиумах и конференциях, проведение конкурсов, кампаний (в том числе рекламных) по продвижению товаров (продукции), услуг, результатов интеллектуальной деятельности субъектов деятельности в сфере промышленности в Санкт-Петербурге на мировые рынки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236648,0</w:t>
            </w:r>
          </w:p>
        </w:tc>
        <w:tc>
          <w:tcPr>
            <w:tcW w:w="1144" w:type="dxa"/>
          </w:tcPr>
          <w:p>
            <w:pPr>
              <w:pStyle w:val="0"/>
              <w:jc w:val="center"/>
            </w:pPr>
            <w:r>
              <w:rPr>
                <w:sz w:val="24"/>
              </w:rPr>
              <w:t xml:space="preserve">246492,6</w:t>
            </w:r>
          </w:p>
        </w:tc>
        <w:tc>
          <w:tcPr>
            <w:tcW w:w="1144" w:type="dxa"/>
          </w:tcPr>
          <w:p>
            <w:pPr>
              <w:pStyle w:val="0"/>
              <w:jc w:val="center"/>
            </w:pPr>
            <w:r>
              <w:rPr>
                <w:sz w:val="24"/>
              </w:rPr>
              <w:t xml:space="preserve">256549,5</w:t>
            </w:r>
          </w:p>
        </w:tc>
        <w:tc>
          <w:tcPr>
            <w:tcW w:w="1144" w:type="dxa"/>
          </w:tcPr>
          <w:p>
            <w:pPr>
              <w:pStyle w:val="0"/>
              <w:jc w:val="center"/>
            </w:pPr>
            <w:r>
              <w:rPr>
                <w:sz w:val="24"/>
              </w:rPr>
              <w:t xml:space="preserve">266401,0</w:t>
            </w:r>
          </w:p>
        </w:tc>
        <w:tc>
          <w:tcPr>
            <w:tcW w:w="1144" w:type="dxa"/>
          </w:tcPr>
          <w:p>
            <w:pPr>
              <w:pStyle w:val="0"/>
              <w:jc w:val="center"/>
            </w:pPr>
            <w:r>
              <w:rPr>
                <w:sz w:val="24"/>
              </w:rPr>
              <w:t xml:space="preserve">276524,2</w:t>
            </w:r>
          </w:p>
        </w:tc>
        <w:tc>
          <w:tcPr>
            <w:tcW w:w="1144" w:type="dxa"/>
          </w:tcPr>
          <w:p>
            <w:pPr>
              <w:pStyle w:val="0"/>
              <w:jc w:val="center"/>
            </w:pPr>
            <w:r>
              <w:rPr>
                <w:sz w:val="24"/>
              </w:rPr>
              <w:t xml:space="preserve">286949,2</w:t>
            </w:r>
          </w:p>
        </w:tc>
        <w:tc>
          <w:tcPr>
            <w:tcW w:w="1247" w:type="dxa"/>
          </w:tcPr>
          <w:p>
            <w:pPr>
              <w:pStyle w:val="0"/>
              <w:jc w:val="center"/>
            </w:pPr>
            <w:r>
              <w:rPr>
                <w:sz w:val="24"/>
              </w:rPr>
              <w:t xml:space="preserve">1569564,5</w:t>
            </w:r>
          </w:p>
        </w:tc>
        <w:tc>
          <w:tcPr>
            <w:tcW w:w="1531" w:type="dxa"/>
          </w:tcPr>
          <w:p>
            <w:pPr>
              <w:pStyle w:val="0"/>
              <w:jc w:val="center"/>
            </w:pPr>
            <w:r>
              <w:rPr>
                <w:sz w:val="24"/>
              </w:rPr>
              <w:t xml:space="preserve">Индикатор 1.6, Индикатор 1.7</w:t>
            </w:r>
          </w:p>
        </w:tc>
      </w:tr>
      <w:tr>
        <w:tc>
          <w:tcPr>
            <w:tcW w:w="680" w:type="dxa"/>
          </w:tcPr>
          <w:bookmarkStart w:id="3011" w:name="P3011"/>
          <w:bookmarkEnd w:id="3011"/>
          <w:p>
            <w:pPr>
              <w:pStyle w:val="0"/>
              <w:jc w:val="center"/>
            </w:pPr>
            <w:r>
              <w:rPr>
                <w:sz w:val="24"/>
              </w:rPr>
              <w:t xml:space="preserve">4.19</w:t>
            </w:r>
          </w:p>
        </w:tc>
        <w:tc>
          <w:tcPr>
            <w:tcW w:w="2324" w:type="dxa"/>
          </w:tcPr>
          <w:p>
            <w:pPr>
              <w:pStyle w:val="0"/>
              <w:jc w:val="center"/>
            </w:pPr>
            <w:r>
              <w:rPr>
                <w:sz w:val="24"/>
              </w:rPr>
              <w:t xml:space="preserve">Предоставление субсидий субъектам деятельности в сфере промышленности в Санкт-Петербурге на возмещение части затрат, связанных с осуществлением сертификации продукции и системы менеджмента качества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47" w:type="dxa"/>
          </w:tcPr>
          <w:p>
            <w:pPr>
              <w:pStyle w:val="0"/>
              <w:jc w:val="center"/>
            </w:pPr>
            <w:r>
              <w:rPr>
                <w:sz w:val="24"/>
              </w:rPr>
              <w:t xml:space="preserve">50000,0</w:t>
            </w:r>
          </w:p>
        </w:tc>
        <w:tc>
          <w:tcPr>
            <w:tcW w:w="1531" w:type="dxa"/>
          </w:tcPr>
          <w:p>
            <w:pPr>
              <w:pStyle w:val="0"/>
              <w:jc w:val="center"/>
            </w:pPr>
            <w:r>
              <w:rPr>
                <w:sz w:val="24"/>
              </w:rPr>
              <w:t xml:space="preserve">Индикатор 1.4, Индикатор 1.5</w:t>
            </w:r>
          </w:p>
        </w:tc>
      </w:tr>
      <w:tr>
        <w:tc>
          <w:tcPr>
            <w:tcW w:w="680" w:type="dxa"/>
          </w:tcPr>
          <w:bookmarkStart w:id="3023" w:name="P3023"/>
          <w:bookmarkEnd w:id="3023"/>
          <w:p>
            <w:pPr>
              <w:pStyle w:val="0"/>
              <w:jc w:val="center"/>
            </w:pPr>
            <w:r>
              <w:rPr>
                <w:sz w:val="24"/>
              </w:rPr>
              <w:t xml:space="preserve">4.20</w:t>
            </w:r>
          </w:p>
        </w:tc>
        <w:tc>
          <w:tcPr>
            <w:tcW w:w="2324" w:type="dxa"/>
          </w:tcPr>
          <w:p>
            <w:pPr>
              <w:pStyle w:val="0"/>
              <w:jc w:val="center"/>
            </w:pPr>
            <w:r>
              <w:rPr>
                <w:sz w:val="24"/>
              </w:rPr>
              <w:t xml:space="preserve">Организация и проведение мероприятий в рамках международной выставки и конференции по гражданскому судостроению, судоходству, деятельности портов и освоению океана и шельфа "Нева" в целях продвижения продукции субъектов деятельности в сфере промышленности в Санкт-Петербурге на рынках сбыта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16223,9</w:t>
            </w:r>
          </w:p>
        </w:tc>
        <w:tc>
          <w:tcPr>
            <w:tcW w:w="1144" w:type="dxa"/>
          </w:tcPr>
          <w:p>
            <w:pPr>
              <w:pStyle w:val="0"/>
              <w:jc w:val="center"/>
            </w:pPr>
            <w:r>
              <w:rPr>
                <w:sz w:val="24"/>
              </w:rPr>
              <w:t xml:space="preserve">-</w:t>
            </w:r>
          </w:p>
        </w:tc>
        <w:tc>
          <w:tcPr>
            <w:tcW w:w="1144" w:type="dxa"/>
          </w:tcPr>
          <w:p>
            <w:pPr>
              <w:pStyle w:val="0"/>
              <w:jc w:val="center"/>
            </w:pPr>
            <w:r>
              <w:rPr>
                <w:sz w:val="24"/>
              </w:rPr>
              <w:t xml:space="preserve">16835,6</w:t>
            </w:r>
          </w:p>
        </w:tc>
        <w:tc>
          <w:tcPr>
            <w:tcW w:w="1247" w:type="dxa"/>
          </w:tcPr>
          <w:p>
            <w:pPr>
              <w:pStyle w:val="0"/>
              <w:jc w:val="center"/>
            </w:pPr>
            <w:r>
              <w:rPr>
                <w:sz w:val="24"/>
              </w:rPr>
              <w:t xml:space="preserve">33059,5</w:t>
            </w:r>
          </w:p>
        </w:tc>
        <w:tc>
          <w:tcPr>
            <w:tcW w:w="1531" w:type="dxa"/>
          </w:tcPr>
          <w:p>
            <w:pPr>
              <w:pStyle w:val="0"/>
              <w:jc w:val="center"/>
            </w:pPr>
            <w:r>
              <w:rPr>
                <w:sz w:val="24"/>
              </w:rPr>
              <w:t xml:space="preserve">Индикатор 1.6, Индикатор 1.7</w:t>
            </w:r>
          </w:p>
        </w:tc>
      </w:tr>
      <w:tr>
        <w:tc>
          <w:tcPr>
            <w:gridSpan w:val="4"/>
            <w:tcW w:w="5442" w:type="dxa"/>
          </w:tcPr>
          <w:p>
            <w:pPr>
              <w:pStyle w:val="0"/>
            </w:pPr>
            <w:r>
              <w:rPr>
                <w:sz w:val="24"/>
              </w:rPr>
              <w:t xml:space="preserve">ВСЕГО процессная часть подпрограммы 1</w:t>
            </w:r>
          </w:p>
        </w:tc>
        <w:tc>
          <w:tcPr>
            <w:tcW w:w="1144" w:type="dxa"/>
          </w:tcPr>
          <w:p>
            <w:pPr>
              <w:pStyle w:val="0"/>
              <w:jc w:val="center"/>
            </w:pPr>
            <w:r>
              <w:rPr>
                <w:sz w:val="24"/>
              </w:rPr>
              <w:t xml:space="preserve">1936030,0</w:t>
            </w:r>
          </w:p>
        </w:tc>
        <w:tc>
          <w:tcPr>
            <w:tcW w:w="1144" w:type="dxa"/>
          </w:tcPr>
          <w:p>
            <w:pPr>
              <w:pStyle w:val="0"/>
              <w:jc w:val="center"/>
            </w:pPr>
            <w:r>
              <w:rPr>
                <w:sz w:val="24"/>
              </w:rPr>
              <w:t xml:space="preserve">1225295,1</w:t>
            </w:r>
          </w:p>
        </w:tc>
        <w:tc>
          <w:tcPr>
            <w:tcW w:w="1144" w:type="dxa"/>
          </w:tcPr>
          <w:p>
            <w:pPr>
              <w:pStyle w:val="0"/>
              <w:jc w:val="center"/>
            </w:pPr>
            <w:r>
              <w:rPr>
                <w:sz w:val="24"/>
              </w:rPr>
              <w:t xml:space="preserve">1280111,0</w:t>
            </w:r>
          </w:p>
        </w:tc>
        <w:tc>
          <w:tcPr>
            <w:tcW w:w="1144" w:type="dxa"/>
          </w:tcPr>
          <w:p>
            <w:pPr>
              <w:pStyle w:val="0"/>
              <w:jc w:val="center"/>
            </w:pPr>
            <w:r>
              <w:rPr>
                <w:sz w:val="24"/>
              </w:rPr>
              <w:t xml:space="preserve">1342914,3</w:t>
            </w:r>
          </w:p>
        </w:tc>
        <w:tc>
          <w:tcPr>
            <w:tcW w:w="1144" w:type="dxa"/>
          </w:tcPr>
          <w:p>
            <w:pPr>
              <w:pStyle w:val="0"/>
              <w:jc w:val="center"/>
            </w:pPr>
            <w:r>
              <w:rPr>
                <w:sz w:val="24"/>
              </w:rPr>
              <w:t xml:space="preserve">1385239,9</w:t>
            </w:r>
          </w:p>
        </w:tc>
        <w:tc>
          <w:tcPr>
            <w:tcW w:w="1144" w:type="dxa"/>
          </w:tcPr>
          <w:p>
            <w:pPr>
              <w:pStyle w:val="0"/>
              <w:jc w:val="center"/>
            </w:pPr>
            <w:r>
              <w:rPr>
                <w:sz w:val="24"/>
              </w:rPr>
              <w:t xml:space="preserve">1625400,9</w:t>
            </w:r>
          </w:p>
        </w:tc>
        <w:tc>
          <w:tcPr>
            <w:tcW w:w="1247" w:type="dxa"/>
          </w:tcPr>
          <w:p>
            <w:pPr>
              <w:pStyle w:val="0"/>
              <w:jc w:val="center"/>
            </w:pPr>
            <w:r>
              <w:rPr>
                <w:sz w:val="24"/>
              </w:rPr>
              <w:t xml:space="preserve">8794991,2</w:t>
            </w:r>
          </w:p>
        </w:tc>
        <w:tc>
          <w:tcPr>
            <w:tcW w:w="1531" w:type="dxa"/>
          </w:tcPr>
          <w:p>
            <w:pPr>
              <w:pStyle w:val="0"/>
              <w:jc w:val="center"/>
            </w:pPr>
            <w:r>
              <w:rPr>
                <w:sz w:val="24"/>
              </w:rPr>
              <w:t xml:space="preserve">X</w:t>
            </w:r>
          </w:p>
        </w:tc>
      </w:tr>
    </w:tbl>
    <w:p>
      <w:pPr>
        <w:sectPr>
          <w:headerReference w:type="default" r:id="rId160"/>
          <w:headerReference w:type="first" r:id="rId160"/>
          <w:footerReference w:type="default" r:id="rId161"/>
          <w:footerReference w:type="first" r:id="rId161"/>
          <w:pgSz w:w="16838" w:h="11906" w:orient="landscape"/>
          <w:pgMar w:top="1133" w:right="397" w:bottom="566" w:left="397" w:header="0" w:footer="0" w:gutter="0"/>
          <w:titlePg/>
        </w:sectPr>
      </w:pPr>
    </w:p>
    <w:p>
      <w:pPr>
        <w:pStyle w:val="0"/>
        <w:ind w:firstLine="540"/>
        <w:jc w:val="both"/>
      </w:pPr>
      <w:r>
        <w:rPr>
          <w:sz w:val="24"/>
        </w:rPr>
      </w:r>
    </w:p>
    <w:p>
      <w:pPr>
        <w:pStyle w:val="2"/>
        <w:outlineLvl w:val="2"/>
        <w:jc w:val="center"/>
      </w:pPr>
      <w:r>
        <w:rPr>
          <w:sz w:val="24"/>
        </w:rPr>
        <w:t xml:space="preserve">2.4. Механизм реализации мероприятий подпрограммы 1</w:t>
      </w:r>
    </w:p>
    <w:p>
      <w:pPr>
        <w:pStyle w:val="0"/>
        <w:jc w:val="center"/>
      </w:pPr>
      <w:r>
        <w:rPr>
          <w:sz w:val="24"/>
        </w:rPr>
      </w:r>
    </w:p>
    <w:p>
      <w:pPr>
        <w:pStyle w:val="2"/>
        <w:outlineLvl w:val="3"/>
        <w:jc w:val="center"/>
      </w:pPr>
      <w:r>
        <w:rPr>
          <w:sz w:val="24"/>
        </w:rPr>
        <w:t xml:space="preserve">2.4.1. В части мероприятий, направленных на</w:t>
      </w:r>
    </w:p>
    <w:p>
      <w:pPr>
        <w:pStyle w:val="2"/>
        <w:jc w:val="center"/>
      </w:pPr>
      <w:r>
        <w:rPr>
          <w:sz w:val="24"/>
        </w:rPr>
        <w:t xml:space="preserve">развитие инфраструктуры для промышленности</w:t>
      </w:r>
    </w:p>
    <w:p>
      <w:pPr>
        <w:pStyle w:val="0"/>
        <w:ind w:firstLine="540"/>
        <w:jc w:val="both"/>
      </w:pPr>
      <w:r>
        <w:rPr>
          <w:sz w:val="24"/>
        </w:rPr>
      </w:r>
    </w:p>
    <w:p>
      <w:pPr>
        <w:pStyle w:val="0"/>
        <w:ind w:firstLine="540"/>
        <w:jc w:val="both"/>
      </w:pPr>
      <w:r>
        <w:rPr>
          <w:sz w:val="24"/>
        </w:rPr>
        <w:t xml:space="preserve">Реализация мероприятий, указанных в </w:t>
      </w:r>
      <w:hyperlink w:history="0" w:anchor="P2375" w:tooltip="1.1.1">
        <w:r>
          <w:rPr>
            <w:sz w:val="24"/>
            <w:color w:val="0000ff"/>
          </w:rPr>
          <w:t xml:space="preserve">пунктах 1.1.1</w:t>
        </w:r>
      </w:hyperlink>
      <w:r>
        <w:rPr>
          <w:sz w:val="24"/>
        </w:rPr>
        <w:t xml:space="preserve"> - </w:t>
      </w:r>
      <w:hyperlink w:history="0" w:anchor="P2503" w:tooltip="1.1.5">
        <w:r>
          <w:rPr>
            <w:sz w:val="24"/>
            <w:color w:val="0000ff"/>
          </w:rPr>
          <w:t xml:space="preserve">1.1.5</w:t>
        </w:r>
      </w:hyperlink>
      <w:r>
        <w:rPr>
          <w:sz w:val="24"/>
        </w:rPr>
        <w:t xml:space="preserve"> перечня мероприятий подпрограммы 1, отнесенных к проектной части, осуществляется КППИТ путем закупок товаров, работ, услуг для обеспечения нужд Санкт-Петербурга в соответствии с Федеральным </w:t>
      </w:r>
      <w:hyperlink w:history="0" r:id="rId18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(далее соответственно - закупки в соответствии с Законом N 44-ФЗ, Закон N 44-ФЗ) на основании решения о бюджетных инвестициях в объекты государственной собственности Санкт-Петербурга, содержащегося в </w:t>
      </w:r>
      <w:hyperlink w:history="0" r:id="rId187" w:tooltip="Постановление Правительства Санкт-Петербурга от 23.06.2014 N 495 (ред. от 25.12.2025) &quot;О государственной программе Санкт-Петербурга &quot;Развитие промышленности, инновационной деятельности и агропромышленного комплекса в Санкт-Петербурге&quot; ------------ Недействующая редакция {КонсультантПлюс}">
        <w:r>
          <w:rPr>
            <w:sz w:val="24"/>
            <w:color w:val="0000ff"/>
          </w:rPr>
          <w:t xml:space="preserve">пункте 2-1</w:t>
        </w:r>
      </w:hyperlink>
      <w:r>
        <w:rPr>
          <w:sz w:val="24"/>
        </w:rPr>
        <w:t xml:space="preserve"> настоящего постановления, принятого в соответствии с </w:t>
      </w:r>
      <w:hyperlink w:history="0" r:id="rId188"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Порядком</w:t>
        </w:r>
      </w:hyperlink>
      <w:r>
        <w:rPr>
          <w:sz w:val="24"/>
        </w:rPr>
        <w:t xml:space="preserve"> принятия решений о подготовке и реализации бюджетных инвестиций в форме капитальных вложений в объекты государственной собственности Санкт-Петербурга и порядком их осуществления, утвержденным постановлением Правительства Санкт-Петербурга N 719 (далее - Порядок, утвержденный постановлением Правительства Санкт-Петербурга N 719), в целях обеспечения комплексной инженерной подготовки территорий, проектирования, строительства объектов капитального строительства, объектов инженерной и дорожной инфраструктуры, обеспечивающих развитие территорий нежилых зон, а также территорий размещения объектов инновационной инфраструктуры в границах, установленных постановлениями Правительства Санкт-Петербурга.</w:t>
      </w:r>
    </w:p>
    <w:p>
      <w:pPr>
        <w:pStyle w:val="0"/>
        <w:spacing w:before="240" w:lineRule="auto"/>
        <w:ind w:firstLine="540"/>
        <w:jc w:val="both"/>
      </w:pPr>
      <w:r>
        <w:rPr>
          <w:sz w:val="24"/>
        </w:rPr>
        <w:t xml:space="preserve">Под территориями нежилых зон в целях государственной программы понимаются территории, предназначенные для размещения объектов производственного, транспортно-логистического, общественно-делового и складского назначения, в том числе производственные зоны.</w:t>
      </w:r>
    </w:p>
    <w:p>
      <w:pPr>
        <w:pStyle w:val="0"/>
        <w:spacing w:before="240" w:lineRule="auto"/>
        <w:ind w:firstLine="540"/>
        <w:jc w:val="both"/>
      </w:pPr>
      <w:r>
        <w:rPr>
          <w:sz w:val="24"/>
        </w:rPr>
        <w:t xml:space="preserve">Под инженерной подготовкой территории в целях государственной программы понимается комплекс работ по подготовке проектной документации, выполнению инженерных изысканий, строительству и реконструкции на ней объектов инженерной и дорожной инфраструктуры.</w:t>
      </w:r>
    </w:p>
    <w:p>
      <w:pPr>
        <w:pStyle w:val="0"/>
        <w:spacing w:before="240" w:lineRule="auto"/>
        <w:ind w:firstLine="540"/>
        <w:jc w:val="both"/>
      </w:pPr>
      <w:r>
        <w:rPr>
          <w:sz w:val="24"/>
        </w:rPr>
        <w:t xml:space="preserve">Адресный перечень объектов по указанным мероприятиям, подлежащим реализации в очередном финансовом году, утверждается КППИТ в соответствии с </w:t>
      </w:r>
      <w:hyperlink w:history="0" r:id="rId189"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Порядком</w:t>
        </w:r>
      </w:hyperlink>
      <w:r>
        <w:rPr>
          <w:sz w:val="24"/>
        </w:rPr>
        <w:t xml:space="preserve">, утвержденным постановлением Правительства Санкт-Петербурга N 719.</w:t>
      </w:r>
    </w:p>
    <w:p>
      <w:pPr>
        <w:pStyle w:val="0"/>
        <w:spacing w:before="240" w:lineRule="auto"/>
        <w:ind w:firstLine="540"/>
        <w:jc w:val="both"/>
      </w:pPr>
      <w:r>
        <w:rPr>
          <w:sz w:val="24"/>
        </w:rPr>
        <w:t xml:space="preserve">Реализация указанных мероприятий в части проведения ПИР включает следующие этапы: осуществление процедуры определения подрядчиков (исполнителей) работ в соответствии с </w:t>
      </w:r>
      <w:hyperlink w:history="0" r:id="rId19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выполнение подрядчиками (исполнителями) работ по заключенным с ними государственным контрактам, приемка и оплата заказчиком выполненных работ. Приемка и оплата выполненных ПИР осуществляются после их завершения и получения положительного заключения государственной экспертизы в отношении проектной документации.</w:t>
      </w:r>
    </w:p>
    <w:p>
      <w:pPr>
        <w:pStyle w:val="0"/>
        <w:spacing w:before="240" w:lineRule="auto"/>
        <w:ind w:firstLine="540"/>
        <w:jc w:val="both"/>
      </w:pPr>
      <w:r>
        <w:rPr>
          <w:sz w:val="24"/>
        </w:rPr>
        <w:t xml:space="preserve">Финансовое обеспечение реализации указанных мероприятий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540" w:tooltip="1.1.6">
        <w:r>
          <w:rPr>
            <w:sz w:val="24"/>
            <w:color w:val="0000ff"/>
          </w:rPr>
          <w:t xml:space="preserve">пункте 1.1.6</w:t>
        </w:r>
      </w:hyperlink>
      <w:r>
        <w:rPr>
          <w:sz w:val="24"/>
        </w:rPr>
        <w:t xml:space="preserve"> перечня мероприятий подпрограммы 1, отнесенных к проектной части, осуществляется КППИТ путем заключения с АО "Особая экономическая зона "Санкт-Петербург" договора об участии Санкт-Петербурга в собственности АО "Особая экономическая зона "Санкт-Петербург" в соответствии с </w:t>
      </w:r>
      <w:hyperlink w:history="0" r:id="rId191"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Порядком</w:t>
        </w:r>
      </w:hyperlink>
      <w:r>
        <w:rPr>
          <w:sz w:val="24"/>
        </w:rPr>
        <w:t xml:space="preserve"> принятия решений о предоставлении из бюджета Санкт-Петербурга бюджетных инвестиций юридическим лицам, не являющимся государственными учреждениями Санкт-Петербурга и государственными унитарными предприятиями Санкт-Петербурга, утвержденным постановлением Правительства Санкт-Петербурга N 719.</w:t>
      </w:r>
    </w:p>
    <w:p>
      <w:pPr>
        <w:pStyle w:val="0"/>
        <w:spacing w:before="240" w:lineRule="auto"/>
        <w:ind w:firstLine="540"/>
        <w:jc w:val="both"/>
      </w:pPr>
      <w:r>
        <w:rPr>
          <w:sz w:val="24"/>
        </w:rPr>
        <w:t xml:space="preserve">В целях реализации указанного мероприятия предоставленные в 2026 году бюджетные инвестиции АО "Особая экономическая зона "Санкт-Петербург" в размере 4439128,4 тыс. руб. должны быть направлены на следующие расходы:</w:t>
      </w:r>
    </w:p>
    <w:p>
      <w:pPr>
        <w:pStyle w:val="0"/>
        <w:spacing w:before="240" w:lineRule="auto"/>
        <w:ind w:firstLine="540"/>
        <w:jc w:val="both"/>
      </w:pPr>
      <w:r>
        <w:rPr>
          <w:sz w:val="24"/>
        </w:rPr>
        <w:t xml:space="preserve">1-й этап строительства здания Инновационного центра для размещения резидентов ОЭЗ площадью не менее 18000 кв. м на территории площадки "Парнас" ОЭЗ (земельный участок по адресу: Санкт-Петербург, 9-й Верхний пер., ЗУ6 с кадастровым номером 78:36:1310103:1280) в 2026 и 2027 годах. Предполагаемая стоимость работ - 1737696,64 тыс. руб., в том числе в 2026 году - 1000000,00 тыс. руб.; в 2027 году - 737696,64 тыс. руб. Значением результата предоставления бюджетных инвестиций по указанному направлению расходов является 100-процентное выполнение 1-го этапа СМР в соответствии с условиями договора на СМР;</w:t>
      </w:r>
    </w:p>
    <w:p>
      <w:pPr>
        <w:pStyle w:val="0"/>
        <w:spacing w:before="240" w:lineRule="auto"/>
        <w:ind w:firstLine="540"/>
        <w:jc w:val="both"/>
      </w:pPr>
      <w:r>
        <w:rPr>
          <w:sz w:val="24"/>
        </w:rPr>
        <w:t xml:space="preserve">завершение строительства инженерной, дорожной и таможенной инфраструктуры площадки "Парнас" ОЭЗ (земельный участок по адресу: Санкт-Петербург, 9-й Верхний пер., ЗУ7 с кадастровым номером 78:36:1310103:1281) в 2026 и 2027 годах. Предполагаемая стоимость работ - 1927733,65 тыс. руб., в том числе в 2026 году - 1000000,00 тыс. руб.; в 2027 году - 927733,65 тыс. руб. Значением результата предоставления бюджетных инвестиций по указанному направлению расходов является 100-процентное выполнение СМР и получение разрешения на ввод объекта в эксплуатацию;</w:t>
      </w:r>
    </w:p>
    <w:p>
      <w:pPr>
        <w:pStyle w:val="0"/>
        <w:spacing w:before="240" w:lineRule="auto"/>
        <w:ind w:firstLine="540"/>
        <w:jc w:val="both"/>
      </w:pPr>
      <w:r>
        <w:rPr>
          <w:sz w:val="24"/>
        </w:rPr>
        <w:t xml:space="preserve">завершение строительства здания Инновационного центра-2 для размещения резидентов ОЭЗ площадью 18000 кв. м на территории площадки "Новоорловская" ОЭЗ (земельный участок по адресу: Санкт-Петербург, территория ОЭЗ, участок 13 (Новоорловская) с кадастровым номером 78:34:0004270:57) в 2026 году. Предполагаемая стоимость работ в 2026 году - 773698,11 тыс. руб. Значением результата предоставления бюджетных инвестиций по указанному направлению расходов является 100-процентное выполнение СМР и получение разрешения на ввод объекта в эксплуатацию.</w:t>
      </w:r>
    </w:p>
    <w:p>
      <w:pPr>
        <w:pStyle w:val="0"/>
        <w:spacing w:before="240" w:lineRule="auto"/>
        <w:ind w:firstLine="540"/>
        <w:jc w:val="both"/>
      </w:pPr>
      <w:r>
        <w:rPr>
          <w:sz w:val="24"/>
        </w:rPr>
        <w:t xml:space="preserve">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jc w:val="center"/>
      </w:pPr>
      <w:r>
        <w:rPr>
          <w:sz w:val="24"/>
        </w:rPr>
      </w:r>
    </w:p>
    <w:p>
      <w:pPr>
        <w:pStyle w:val="2"/>
        <w:outlineLvl w:val="3"/>
        <w:jc w:val="center"/>
      </w:pPr>
      <w:r>
        <w:rPr>
          <w:sz w:val="24"/>
        </w:rPr>
        <w:t xml:space="preserve">2.4.2. В части мероприятий, направленных на содействие</w:t>
      </w:r>
    </w:p>
    <w:p>
      <w:pPr>
        <w:pStyle w:val="2"/>
        <w:jc w:val="center"/>
      </w:pPr>
      <w:r>
        <w:rPr>
          <w:sz w:val="24"/>
        </w:rPr>
        <w:t xml:space="preserve">технологическому перевооружению и модернизации субъектов</w:t>
      </w:r>
    </w:p>
    <w:p>
      <w:pPr>
        <w:pStyle w:val="2"/>
        <w:jc w:val="center"/>
      </w:pPr>
      <w:r>
        <w:rPr>
          <w:sz w:val="24"/>
        </w:rPr>
        <w:t xml:space="preserve">деятельности в сфере промышленности в Санкт-Петербурге,</w:t>
      </w:r>
    </w:p>
    <w:p>
      <w:pPr>
        <w:pStyle w:val="2"/>
        <w:jc w:val="center"/>
      </w:pPr>
      <w:r>
        <w:rPr>
          <w:sz w:val="24"/>
        </w:rPr>
        <w:t xml:space="preserve">повышению энергоэффективности в промышленности</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2604" w:tooltip="1.1">
        <w:r>
          <w:rPr>
            <w:sz w:val="24"/>
            <w:color w:val="0000ff"/>
          </w:rPr>
          <w:t xml:space="preserve">пункте 1.1</w:t>
        </w:r>
      </w:hyperlink>
      <w:r>
        <w:rPr>
          <w:sz w:val="24"/>
        </w:rPr>
        <w:t xml:space="preserve"> перечня мероприятий подпрограммы 1, отнесенных к процессной части, осуществляется КППИТ в соответствии с положениями </w:t>
      </w:r>
      <w:hyperlink w:history="0" w:anchor="P3111" w:tooltip="2.5.1. Субсидии, предусмотренные в пункте 1.1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уплатой лизинговых платежей за приобретаемое технологическое оборудование, в размере, не превышающем 50 процентов от общей суммы указанных затрат.">
        <w:r>
          <w:rPr>
            <w:sz w:val="24"/>
            <w:color w:val="0000ff"/>
          </w:rPr>
          <w:t xml:space="preserve">пункта 2.5.1 подраздела 2.5</w:t>
        </w:r>
      </w:hyperlink>
      <w:r>
        <w:rPr>
          <w:sz w:val="24"/>
        </w:rPr>
        <w:t xml:space="preserve"> раздела 2 государственной программы. В целях реализации указанного мероприятия КППИТ ежегодно разрабатывает проект постановления Правительства Санкт-Петербурга о порядке предоставления соответствующих субсидий, а также разрабатывает и принимает нормативный правовой акт КППИТ о реализации указанного постановления.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616" w:tooltip="1.2">
        <w:r>
          <w:rPr>
            <w:sz w:val="24"/>
            <w:color w:val="0000ff"/>
          </w:rPr>
          <w:t xml:space="preserve">пункте 1.2</w:t>
        </w:r>
      </w:hyperlink>
      <w:r>
        <w:rPr>
          <w:sz w:val="24"/>
        </w:rPr>
        <w:t xml:space="preserve"> перечня мероприятий подпрограммы 1, отнесенных к процессной части, осуществляется КППИТ путем оказания содействия в пределах своей компетенции в обеспечении деятельности НКУО "Фонд развития промышленности Санкт-Петербурга" в части организации и проведения заседаний экспертного и наблюдательного советов НКУО "Фонд развития промышленности Санкт-Петербурга". Финансовое обеспечение реализации указанного мероприятия предполагается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628" w:tooltip="1.3">
        <w:r>
          <w:rPr>
            <w:sz w:val="24"/>
            <w:color w:val="0000ff"/>
          </w:rPr>
          <w:t xml:space="preserve">пункте 1.3</w:t>
        </w:r>
      </w:hyperlink>
      <w:r>
        <w:rPr>
          <w:sz w:val="24"/>
        </w:rPr>
        <w:t xml:space="preserve"> перечня мероприятий подпрограммы 1, отнесенных к процессной части, осуществляется КППИТ в 2026 году в целях поддержки субъектов деятельности в сфере промышленности в Санкт-Петербурге. В целях реализации указанного мероприятия КППИТ разрабатывает проект постановления Правительства Санкт-Петербурга о порядке предоставления субсидии НКУО "Фонд развития промышленности Санкт-Петербурга" на финансовое обеспечение уставной деятельности.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 Финансовое обеспечение реализации указанного мероприятия также осуществляется за счет средств федерального бюджета, поступающих в соответствующем финансовом году в бюджет Санкт-Петербурга в рамках софинансирования в соответствии с </w:t>
      </w:r>
      <w:hyperlink w:history="0" r:id="rId192"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являющимися приложением N 3 к Федеральной государственной программе развития промышленности, в соответствии с соглашением о предоставлении субсидии из федерального бюджета бюджету субъекта Российской Федерации, заключаемым между Министерством промышленности и торговли Российской Федерации и Правительством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648" w:tooltip="1.4">
        <w:r>
          <w:rPr>
            <w:sz w:val="24"/>
            <w:color w:val="0000ff"/>
          </w:rPr>
          <w:t xml:space="preserve">пункте 1.4</w:t>
        </w:r>
      </w:hyperlink>
      <w:r>
        <w:rPr>
          <w:sz w:val="24"/>
        </w:rPr>
        <w:t xml:space="preserve"> перечня мероприятий подпрограммы 1, отнесенных к процессной части, осуществляется КППИТ путем организации информирования субъектов деятельности в сфере промышленности в Санкт-Петербурге о преференциях, предоставляемых участникам федерального проекта "Производительность труда", и оказания содействия в заключении соглашений между указанными субъектами, удовлетворяющими требованиям к участникам федерального проекта "Производительность труда", и профильным исполнительным органом государственной власти Санкт-Петербурга, ответственным за реализацию указанного проекта. Финансовое обеспечение реализации указанного мероприятия предполагается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мероприятий, указанных в </w:t>
      </w:r>
      <w:hyperlink w:history="0" w:anchor="P2660" w:tooltip="1.5">
        <w:r>
          <w:rPr>
            <w:sz w:val="24"/>
            <w:color w:val="0000ff"/>
          </w:rPr>
          <w:t xml:space="preserve">пунктах 1.5</w:t>
        </w:r>
      </w:hyperlink>
      <w:r>
        <w:rPr>
          <w:sz w:val="24"/>
        </w:rPr>
        <w:t xml:space="preserve"> - </w:t>
      </w:r>
      <w:hyperlink w:history="0" w:anchor="P2684" w:tooltip="1.7">
        <w:r>
          <w:rPr>
            <w:sz w:val="24"/>
            <w:color w:val="0000ff"/>
          </w:rPr>
          <w:t xml:space="preserve">1.7</w:t>
        </w:r>
      </w:hyperlink>
      <w:r>
        <w:rPr>
          <w:sz w:val="24"/>
        </w:rPr>
        <w:t xml:space="preserve"> перечня мероприятий подпрограммы 1, отнесенных к процессной части, осуществляется КППИТ в соответствии с положениями </w:t>
      </w:r>
      <w:hyperlink w:history="0" w:anchor="P3127" w:tooltip="2.5.2. Субсидии, предусмотренные в пункте 1.5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выполнением НИОКР и(или) ОКР, в размере, не превышающем 50 процентов от общей суммы указанных затрат.">
        <w:r>
          <w:rPr>
            <w:sz w:val="24"/>
            <w:color w:val="0000ff"/>
          </w:rPr>
          <w:t xml:space="preserve">пунктов 2.5.2</w:t>
        </w:r>
      </w:hyperlink>
      <w:r>
        <w:rPr>
          <w:sz w:val="24"/>
        </w:rPr>
        <w:t xml:space="preserve"> - </w:t>
      </w:r>
      <w:hyperlink w:history="0" w:anchor="P3151" w:tooltip="2.5.4. Субсидии, предусмотренные в пункте 1.7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на внедрение роботизированных систем и комплексов в следующих размерах:">
        <w:r>
          <w:rPr>
            <w:sz w:val="24"/>
            <w:color w:val="0000ff"/>
          </w:rPr>
          <w:t xml:space="preserve">2.5.4 подраздела 2.5</w:t>
        </w:r>
      </w:hyperlink>
      <w:r>
        <w:rPr>
          <w:sz w:val="24"/>
        </w:rPr>
        <w:t xml:space="preserve"> раздела 2 государственной программы соответственно. В целях реализации указанных мероприятий КППИТ ежегодно разрабатывает проекты постановлений Правительства Санкт-Петербурга о порядках предоставления соответствующих субсидий, а также разрабатывает и принимает нормативные правовые акты КППИТ о реализации указанных постановлений. Финансовое обеспечение реализации указанных мероприятий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3"/>
        <w:jc w:val="center"/>
      </w:pPr>
      <w:r>
        <w:rPr>
          <w:sz w:val="24"/>
        </w:rPr>
        <w:t xml:space="preserve">2.4.3. В части мероприятий, направленных</w:t>
      </w:r>
    </w:p>
    <w:p>
      <w:pPr>
        <w:pStyle w:val="2"/>
        <w:jc w:val="center"/>
      </w:pPr>
      <w:r>
        <w:rPr>
          <w:sz w:val="24"/>
        </w:rPr>
        <w:t xml:space="preserve">на развитие инфраструктуры для промышленности</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2697" w:tooltip="2.1">
        <w:r>
          <w:rPr>
            <w:sz w:val="24"/>
            <w:color w:val="0000ff"/>
          </w:rPr>
          <w:t xml:space="preserve">пункте 2.1</w:t>
        </w:r>
      </w:hyperlink>
      <w:r>
        <w:rPr>
          <w:sz w:val="24"/>
        </w:rPr>
        <w:t xml:space="preserve"> перечня мероприятий подпрограммы 1, отнесенных к процессной части, осуществляется КППИТ путем выделения в соответствии со </w:t>
      </w:r>
      <w:hyperlink w:history="0" r:id="rId193" w:tooltip="&quot;Бюджетный кодекс Российской Федерации&quot; от 31.07.1998 N 145-ФЗ (ред. от 28.12.2025, с изм. от 31.03.2026) {КонсультантПлюс}">
        <w:r>
          <w:rPr>
            <w:sz w:val="24"/>
            <w:color w:val="0000ff"/>
          </w:rPr>
          <w:t xml:space="preserve">статьей 161</w:t>
        </w:r>
      </w:hyperlink>
      <w:r>
        <w:rPr>
          <w:sz w:val="24"/>
        </w:rPr>
        <w:t xml:space="preserve"> Бюджетного кодекса Российской Федерации бюджетных ассигнований на обеспечение выполнения функций ГКУ "Дирекция по сопровождению промышленных проектов" (далее - ГКУ "ДСПП") на основании утвержденной КППИТ бюджетной сметы, предусматривающей направления расходования средств бюджета Санкт-Петербурга, в том числе на содержание ГКУ "ДСПП".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709" w:tooltip="2.2">
        <w:r>
          <w:rPr>
            <w:sz w:val="24"/>
            <w:color w:val="0000ff"/>
          </w:rPr>
          <w:t xml:space="preserve">пункте 2.2</w:t>
        </w:r>
      </w:hyperlink>
      <w:r>
        <w:rPr>
          <w:sz w:val="24"/>
        </w:rPr>
        <w:t xml:space="preserve"> перечня мероприятий подпрограммы 1, отнесенных к процессной части, осуществляется КППИТ посредством сотрудничества и взаимодействия с АО "Особая экономическая зона "Санкт-Петербург" при реализации совместных мероприятий, направленных на создание и функционирование ОЭЗ Санкт-Петербурга. Финансовое обеспечение реализации указанного мероприятия предполагается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721" w:tooltip="2.3">
        <w:r>
          <w:rPr>
            <w:sz w:val="24"/>
            <w:color w:val="0000ff"/>
          </w:rPr>
          <w:t xml:space="preserve">пункте 2.3</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19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обеспечения охраны, консервации и содержания объектов незавершенного строительства, расположенных в пределах территорий промышленных зон.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3"/>
        <w:jc w:val="center"/>
      </w:pPr>
      <w:r>
        <w:rPr>
          <w:sz w:val="24"/>
        </w:rPr>
        <w:t xml:space="preserve">2.4.4. В части мероприятий, направленных на содействие</w:t>
      </w:r>
    </w:p>
    <w:p>
      <w:pPr>
        <w:pStyle w:val="2"/>
        <w:jc w:val="center"/>
      </w:pPr>
      <w:r>
        <w:rPr>
          <w:sz w:val="24"/>
        </w:rPr>
        <w:t xml:space="preserve">кадровому обеспечению промышленности</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2734" w:tooltip="3.1">
        <w:r>
          <w:rPr>
            <w:sz w:val="24"/>
            <w:color w:val="0000ff"/>
          </w:rPr>
          <w:t xml:space="preserve">пункте 3.1</w:t>
        </w:r>
      </w:hyperlink>
      <w:r>
        <w:rPr>
          <w:sz w:val="24"/>
        </w:rPr>
        <w:t xml:space="preserve"> перечня мероприятий подпрограммы 1, отнесенных к процессной части, осуществляется КППИТ в соответствии с положениями </w:t>
      </w:r>
      <w:hyperlink w:history="0" w:anchor="P3164" w:tooltip="2.5.5. Субсидии, предусмотренные в пункте 3.1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подготовкой, переподготовкой и повышением квалификации кадров, в размере, не превышающем 80 процентов от общей суммы указанных затрат.">
        <w:r>
          <w:rPr>
            <w:sz w:val="24"/>
            <w:color w:val="0000ff"/>
          </w:rPr>
          <w:t xml:space="preserve">пункта 2.5.5 подраздела 2.5</w:t>
        </w:r>
      </w:hyperlink>
      <w:r>
        <w:rPr>
          <w:sz w:val="24"/>
        </w:rPr>
        <w:t xml:space="preserve"> раздела 2 государственной программы. В целях реализации указанного мероприятия КППИТ ежегодно разрабатывает проект постановления Правительства Санкт-Петербурга о порядке предоставления соответствующих субсидий, а также разрабатывает и принимает нормативный правовой акт КППИТ о реализации указанного постановления.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мероприятий, указанных в </w:t>
      </w:r>
      <w:hyperlink w:history="0" w:anchor="P2746" w:tooltip="3.2">
        <w:r>
          <w:rPr>
            <w:sz w:val="24"/>
            <w:color w:val="0000ff"/>
          </w:rPr>
          <w:t xml:space="preserve">пунктах 3.2</w:t>
        </w:r>
      </w:hyperlink>
      <w:r>
        <w:rPr>
          <w:sz w:val="24"/>
        </w:rPr>
        <w:t xml:space="preserve"> - </w:t>
      </w:r>
      <w:hyperlink w:history="0" w:anchor="P2770" w:tooltip="3.4">
        <w:r>
          <w:rPr>
            <w:sz w:val="24"/>
            <w:color w:val="0000ff"/>
          </w:rPr>
          <w:t xml:space="preserve">3.4</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19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организации открытых уроков в общеобразовательных организациях и дней открытых дверей у субъектов деятельности в сфере промышленности в Санкт-Петербурге, а также проведения торжественных мероприятий в связи с профессиональным праздником промышленников, способствующих повышению престижности такой профессии. Финансовое обеспечение реализации указанных мероприятий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782" w:tooltip="3.5">
        <w:r>
          <w:rPr>
            <w:sz w:val="24"/>
            <w:color w:val="0000ff"/>
          </w:rPr>
          <w:t xml:space="preserve">пункте 3.5</w:t>
        </w:r>
      </w:hyperlink>
      <w:r>
        <w:rPr>
          <w:sz w:val="24"/>
        </w:rPr>
        <w:t xml:space="preserve"> перечня мероприятий подпрограммы 1, отнесенных к процессной части, осуществляется КППИТ в соответствии с положениями </w:t>
      </w:r>
      <w:hyperlink w:history="0" w:anchor="P3185" w:tooltip="2.5.6. Субсидии, предусмотренные в пункте 3.5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развитием в качестве своих структурных подразделений ЦДТТ, на площадках которых реализуются программы дополнительного образования детей и взрослых в соответствии с Федеральным законом &quot;Об образовании в Российской Федерации&quot; по направлениям, связанным с отраслевой деятел...">
        <w:r>
          <w:rPr>
            <w:sz w:val="24"/>
            <w:color w:val="0000ff"/>
          </w:rPr>
          <w:t xml:space="preserve">пункта 2.5.6 подраздела 2.5</w:t>
        </w:r>
      </w:hyperlink>
      <w:r>
        <w:rPr>
          <w:sz w:val="24"/>
        </w:rPr>
        <w:t xml:space="preserve"> раздела 2 государственной программы. В целях реализации указанного мероприятия КППИТ ежегодно разрабатывает проект постановления Правительства Санкт-Петербурга о порядке предоставления соответствующих субсидий, а также разрабатывает и принимает нормативный правовой акт КППИТ о реализации указанного постановления.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 с учетом того, что такое финансовое обеспечение предусматривается начиная с 2031 года.</w:t>
      </w:r>
    </w:p>
    <w:p>
      <w:pPr>
        <w:pStyle w:val="0"/>
        <w:ind w:firstLine="540"/>
        <w:jc w:val="both"/>
      </w:pPr>
      <w:r>
        <w:rPr>
          <w:sz w:val="24"/>
        </w:rPr>
      </w:r>
    </w:p>
    <w:p>
      <w:pPr>
        <w:pStyle w:val="2"/>
        <w:outlineLvl w:val="3"/>
        <w:jc w:val="center"/>
      </w:pPr>
      <w:r>
        <w:rPr>
          <w:sz w:val="24"/>
        </w:rPr>
        <w:t xml:space="preserve">2.4.5. В части мероприятий, направленных</w:t>
      </w:r>
    </w:p>
    <w:p>
      <w:pPr>
        <w:pStyle w:val="2"/>
        <w:jc w:val="center"/>
      </w:pPr>
      <w:r>
        <w:rPr>
          <w:sz w:val="24"/>
        </w:rPr>
        <w:t xml:space="preserve">на продвижение продукции на рынках сбыта</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2795" w:tooltip="4.1">
        <w:r>
          <w:rPr>
            <w:sz w:val="24"/>
            <w:color w:val="0000ff"/>
          </w:rPr>
          <w:t xml:space="preserve">пункте 4.1</w:t>
        </w:r>
      </w:hyperlink>
      <w:r>
        <w:rPr>
          <w:sz w:val="24"/>
        </w:rPr>
        <w:t xml:space="preserve"> перечня мероприятий подпрограммы 1, отнесенных к процессной части, осуществляется КППИТ путем проведения мероприятий, направленных на оказание содействия организациям ОПК Санкт-Петербурга в своевременном заключении государственных контрактов и обеспечении финансирования работ по ГОЗ. Финансовое обеспечение реализации указанного мероприятия предполагается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807" w:tooltip="4.2">
        <w:r>
          <w:rPr>
            <w:sz w:val="24"/>
            <w:color w:val="0000ff"/>
          </w:rPr>
          <w:t xml:space="preserve">пункте 4.2</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19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организации и проведения мероприятий в рамках ежегодного международного промышленного форума "Российский промышленник", способствующего продвижению продукции субъектов деятельности в сфере промышленности в Санкт-Петербурге на рынках сбыта.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819" w:tooltip="4.3">
        <w:r>
          <w:rPr>
            <w:sz w:val="24"/>
            <w:color w:val="0000ff"/>
          </w:rPr>
          <w:t xml:space="preserve">пункте 4.3</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19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проведения мероприятий с участием Санкт-Петербурга на МВМС с учетом того, что в Санкт-Петербурге МВМС проводится один раз в два года в соответствии с распоряжением Правительства Российской Федерации.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831" w:tooltip="4.4">
        <w:r>
          <w:rPr>
            <w:sz w:val="24"/>
            <w:color w:val="0000ff"/>
          </w:rPr>
          <w:t xml:space="preserve">пункте 4.4</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19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информационно-статистического обеспечения мониторинга деятельности организаций НПК. Предметом закупки является оказание соответствующих услуг Управлением Федеральной службы государственной статистики по г. Санкт-Петербургу и Ленинградской области. В целях реализации указанного мероприятия к организациям НПК относятся юридические лица, их филиалы и территориально обособленные подразделения, зарегистрированные и(или) осуществляющие деятельность на территории Санкт-Петербурга, относящуюся в соответствии с ОКВЭД ОК 029-2014 (КДЕС Ред. 2) к разделам: </w:t>
      </w:r>
      <w:hyperlink w:history="0" r:id="rId19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B</w:t>
        </w:r>
      </w:hyperlink>
      <w:r>
        <w:rPr>
          <w:sz w:val="24"/>
        </w:rPr>
        <w:t xml:space="preserve"> "Добыча полезных ископаемых", </w:t>
      </w:r>
      <w:hyperlink w:history="0" r:id="rId20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C</w:t>
        </w:r>
      </w:hyperlink>
      <w:r>
        <w:rPr>
          <w:sz w:val="24"/>
        </w:rPr>
        <w:t xml:space="preserve"> "Обрабатывающие производства", </w:t>
      </w:r>
      <w:hyperlink w:history="0" r:id="rId20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D</w:t>
        </w:r>
      </w:hyperlink>
      <w:r>
        <w:rPr>
          <w:sz w:val="24"/>
        </w:rPr>
        <w:t xml:space="preserve"> "Обеспечение электрической энергией, газом и паром; кондиционирование воздуха", </w:t>
      </w:r>
      <w:hyperlink w:history="0" r:id="rId20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E</w:t>
        </w:r>
      </w:hyperlink>
      <w:r>
        <w:rPr>
          <w:sz w:val="24"/>
        </w:rPr>
        <w:t xml:space="preserve"> "Водоснабжение; водоотведение, организация сбора и утилизации отходов, деятельность по ликвидации загрязнений" и </w:t>
      </w:r>
      <w:hyperlink w:history="0" r:id="rId20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72.1</w:t>
        </w:r>
      </w:hyperlink>
      <w:r>
        <w:rPr>
          <w:sz w:val="24"/>
        </w:rPr>
        <w:t xml:space="preserve"> "Научные исследования и разработки в области естественных и технических наук" раздела M "Деятельность профессиональная, научная и техническая".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мероприятий, указанных в </w:t>
      </w:r>
      <w:hyperlink w:history="0" w:anchor="P2843" w:tooltip="4.5">
        <w:r>
          <w:rPr>
            <w:sz w:val="24"/>
            <w:color w:val="0000ff"/>
          </w:rPr>
          <w:t xml:space="preserve">пунктах 4.5</w:t>
        </w:r>
      </w:hyperlink>
      <w:r>
        <w:rPr>
          <w:sz w:val="24"/>
        </w:rPr>
        <w:t xml:space="preserve"> и </w:t>
      </w:r>
      <w:hyperlink w:history="0" w:anchor="P2855" w:tooltip="4.6">
        <w:r>
          <w:rPr>
            <w:sz w:val="24"/>
            <w:color w:val="0000ff"/>
          </w:rPr>
          <w:t xml:space="preserve">4.6</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20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организации и проведения Всероссийской юношеской научно-практической конференции "Будущее сильной России - в высоких технологиях", а также подготовки и издания справочника "Промышленность и инновации Санкт-Петербурга". Финансовое обеспечение реализации указанных мероприятий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867" w:tooltip="4.7">
        <w:r>
          <w:rPr>
            <w:sz w:val="24"/>
            <w:color w:val="0000ff"/>
          </w:rPr>
          <w:t xml:space="preserve">пункте 4.7</w:t>
        </w:r>
      </w:hyperlink>
      <w:r>
        <w:rPr>
          <w:sz w:val="24"/>
        </w:rPr>
        <w:t xml:space="preserve"> перечня мероприятий подпрограммы 1, отнесенных к процессной части, осуществляется ФБУ "Тест-С.-Петербург" в целях организации и ежегодного проведения регионального этапа конкурса "100 лучших товаров России" в соответствии с заключенным между Санкт-Петербургом и Росстандартом соглашением о взаимодействии в области повышения конкурентоспособности, качества и безопасности продукции и услуг в Санкт-Петербурге, подписанным сторонами 27.05.2014. Финансовое обеспечение реализации указанного мероприятия предполагается за счет средств федерального бюджета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879" w:tooltip="4.8">
        <w:r>
          <w:rPr>
            <w:sz w:val="24"/>
            <w:color w:val="0000ff"/>
          </w:rPr>
          <w:t xml:space="preserve">пункте 4.8</w:t>
        </w:r>
      </w:hyperlink>
      <w:r>
        <w:rPr>
          <w:sz w:val="24"/>
        </w:rPr>
        <w:t xml:space="preserve"> перечня мероприятий подпрограммы 1, отнесенных к процессной части, осуществляется ФБУ "Тест-С.-Петербург" в целях организации и проведения семинаров, конференций и круглых столов для субъектов деятельности в сфере промышленности в Санкт-Петербурге в рамках уставной деятельности ФБУ "Тест-С.-Петербург", а именно в сфере обеспечения единства измерений, стандартизации, испытаний продукции и оценки соответствия. Финансовое обеспечение реализации указанного мероприятия предполагается за счет средств федерального бюджета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891" w:tooltip="4.9">
        <w:r>
          <w:rPr>
            <w:sz w:val="24"/>
            <w:color w:val="0000ff"/>
          </w:rPr>
          <w:t xml:space="preserve">пункте 4.9</w:t>
        </w:r>
      </w:hyperlink>
      <w:r>
        <w:rPr>
          <w:sz w:val="24"/>
        </w:rPr>
        <w:t xml:space="preserve"> перечня мероприятий подпрограммы 1, отнесенных к процессной части, осуществляется ФБУ "Тест-С.-Петербург" в целях актуализации РБД путем регистрации в ней каталожных листов продукции, представляемых субъектами деятельности в сфере промышленности в Санкт-Петербурге, а также регулярной передачи сведений из РБД в автоматизированную базу данных "Продукция России". Финансовое обеспечение реализации указанного мероприятия предполагается за счет средств федерального бюджета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мероприятий, указанных в </w:t>
      </w:r>
      <w:hyperlink w:history="0" w:anchor="P2903" w:tooltip="4.10">
        <w:r>
          <w:rPr>
            <w:sz w:val="24"/>
            <w:color w:val="0000ff"/>
          </w:rPr>
          <w:t xml:space="preserve">пунктах 4.10</w:t>
        </w:r>
      </w:hyperlink>
      <w:r>
        <w:rPr>
          <w:sz w:val="24"/>
        </w:rPr>
        <w:t xml:space="preserve"> - </w:t>
      </w:r>
      <w:hyperlink w:history="0" w:anchor="P2927" w:tooltip="4.12">
        <w:r>
          <w:rPr>
            <w:sz w:val="24"/>
            <w:color w:val="0000ff"/>
          </w:rPr>
          <w:t xml:space="preserve">4.12</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20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проведение мероприятий, предусмотренных в указанных пунктах. Финансовое обеспечение реализации указанных мероприятий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мероприятий, указанных в </w:t>
      </w:r>
      <w:hyperlink w:history="0" w:anchor="P2939" w:tooltip="4.13">
        <w:r>
          <w:rPr>
            <w:sz w:val="24"/>
            <w:color w:val="0000ff"/>
          </w:rPr>
          <w:t xml:space="preserve">пунктах 4.13</w:t>
        </w:r>
      </w:hyperlink>
      <w:r>
        <w:rPr>
          <w:sz w:val="24"/>
        </w:rPr>
        <w:t xml:space="preserve"> - </w:t>
      </w:r>
      <w:hyperlink w:history="0" w:anchor="P2975" w:tooltip="4.16">
        <w:r>
          <w:rPr>
            <w:sz w:val="24"/>
            <w:color w:val="0000ff"/>
          </w:rPr>
          <w:t xml:space="preserve">4.16</w:t>
        </w:r>
      </w:hyperlink>
      <w:r>
        <w:rPr>
          <w:sz w:val="24"/>
        </w:rPr>
        <w:t xml:space="preserve"> перечня мероприятий подпрограммы 1, отнесенных к процессной части, осуществляется КППИТ в соответствии с положениями </w:t>
      </w:r>
      <w:hyperlink w:history="0" w:anchor="P3197" w:tooltip="2.5.7. Субсидии, предусмотренные в пункте 4.13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участием в международных выставках и ярмарках, в размере, не превышающем 80 процентов от общей суммы указанных затрат.">
        <w:r>
          <w:rPr>
            <w:sz w:val="24"/>
            <w:color w:val="0000ff"/>
          </w:rPr>
          <w:t xml:space="preserve">пунктов 2.5.7</w:t>
        </w:r>
      </w:hyperlink>
      <w:r>
        <w:rPr>
          <w:sz w:val="24"/>
        </w:rPr>
        <w:t xml:space="preserve"> - </w:t>
      </w:r>
      <w:hyperlink w:history="0" w:anchor="P3239" w:tooltip="2.5.10. Субсидии, предусмотренные в пункте 4.16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и сельскохозяйственных товаропроизводителей Санкт-Петербурга, связанных с транспортировкой сельскохозяйственной и продовольственной продукции, в размере, не превышающем 80 процентов от общей суммы указанных затрат.">
        <w:r>
          <w:rPr>
            <w:sz w:val="24"/>
            <w:color w:val="0000ff"/>
          </w:rPr>
          <w:t xml:space="preserve">2.5.10 подраздела 2.5</w:t>
        </w:r>
      </w:hyperlink>
      <w:r>
        <w:rPr>
          <w:sz w:val="24"/>
        </w:rPr>
        <w:t xml:space="preserve"> раздела 2 государственной программы соответственно. В целях реализации указанных мероприятий КППИТ ежегодно разрабатывает проекты постановлений Правительства Санкт-Петербурга о порядке предоставления соответствующих субсидий, а также разрабатывает и принимает нормативные правовые акты КППИТ о реализации указанных постановлений. Финансовое обеспечение реализации указанных мероприятий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987" w:tooltip="4.17">
        <w:r>
          <w:rPr>
            <w:sz w:val="24"/>
            <w:color w:val="0000ff"/>
          </w:rPr>
          <w:t xml:space="preserve">пункте 4.17</w:t>
        </w:r>
      </w:hyperlink>
      <w:r>
        <w:rPr>
          <w:sz w:val="24"/>
        </w:rPr>
        <w:t xml:space="preserve"> перечня мероприятий подпрограммы 1, отнесенных процессной части, осуществляется КППИТ путем закупок в соответствии с </w:t>
      </w:r>
      <w:hyperlink w:history="0" r:id="rId20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реализации мер по популяризации предпринимательской деятельности, в том числе в сфере промышленности, по информационному обеспечению внешнеторговой деятельности на территории Санкт-Петербурга, по проведению рекламных кампаний по продвижению российских товаров, услуг, результатов интеллектуальной деятельности, в том числе на мировые рынки, осуществляющихся в целях повышения конкурентоспособности субъектов деятельности в сфере промышленности в Санкт-Петербурге, привлечения кадров в промышленность в связи с решением задач по достижению технологического суверенитета, импортозамещению, а также в целях продвижения на межрегиональные и мировые рынки технологических достижений субъектов деятельности в сфере промышленности в Санкт-Петербурге.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2999" w:tooltip="4.18">
        <w:r>
          <w:rPr>
            <w:sz w:val="24"/>
            <w:color w:val="0000ff"/>
          </w:rPr>
          <w:t xml:space="preserve">пункте 4.18</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20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организации участия в международных специализированных торговых выставках и ярмарках, специализированных симпозиумах и конференциях, проведения конкурсов, кампаний (в том числе рекламных) по продвижению товаров (продукции), услуг, результатов интеллектуальной деятельности субъектов деятельности в сфере промышленности в Санкт-Петербурге на мировые рынки в соответствии с перечнем соответствующих мероприятий, который утверждается КППИТ.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3011" w:tooltip="4.19">
        <w:r>
          <w:rPr>
            <w:sz w:val="24"/>
            <w:color w:val="0000ff"/>
          </w:rPr>
          <w:t xml:space="preserve">пункте 4.19</w:t>
        </w:r>
      </w:hyperlink>
      <w:r>
        <w:rPr>
          <w:sz w:val="24"/>
        </w:rPr>
        <w:t xml:space="preserve"> перечня мероприятий подпрограммы 1, отнесенных к процессной части, осуществляется КППИТ в соответствии с положениями </w:t>
      </w:r>
      <w:hyperlink w:history="0" w:anchor="P3256" w:tooltip="2.5.11. Субсидии, предусмотренные в пункте 4.19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сертификацией ими продукции и системы менеджмента качества в целях включения (пролонгирования) в реестр поставщиков и последующего осуществления поставок промышленной продукции в интересах крупных российских компаний, в размере, не превышающем 80 процентов от общей су...">
        <w:r>
          <w:rPr>
            <w:sz w:val="24"/>
            <w:color w:val="0000ff"/>
          </w:rPr>
          <w:t xml:space="preserve">пункта 2.5.11 подраздела 2.5</w:t>
        </w:r>
      </w:hyperlink>
      <w:r>
        <w:rPr>
          <w:sz w:val="24"/>
        </w:rPr>
        <w:t xml:space="preserve"> раздела 2 государственной программы. В целях реализации указанного мероприятия КППИТ разрабатывает проект постановления Правительства Санкт-Петербурга о порядке предоставления соответствующих субсидий, а также разрабатывает и принимает нормативный правовой акт КППИТ о реализации указанного постановления.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3023" w:tooltip="4.20">
        <w:r>
          <w:rPr>
            <w:sz w:val="24"/>
            <w:color w:val="0000ff"/>
          </w:rPr>
          <w:t xml:space="preserve">пункте 4.20</w:t>
        </w:r>
      </w:hyperlink>
      <w:r>
        <w:rPr>
          <w:sz w:val="24"/>
        </w:rPr>
        <w:t xml:space="preserve"> перечня мероприятий подпрограммы 1, отнесенных к процессной части, осуществляется КППИТ путем закупок в соответствии с </w:t>
      </w:r>
      <w:hyperlink w:history="0" r:id="rId20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организации и проведения мероприятий в рамках международной выставки и конференции по гражданскому судостроению, судоходству, деятельности портов и освоению океана и шельфа "Нева", способствующих продвижению продукции субъектов деятельности в сфере промышленности в Санкт-Петербурге на рынках сбыта.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2"/>
        <w:jc w:val="center"/>
      </w:pPr>
      <w:r>
        <w:rPr>
          <w:sz w:val="24"/>
        </w:rPr>
        <w:t xml:space="preserve">2.5. Механизм государственной поддержки</w:t>
      </w:r>
    </w:p>
    <w:p>
      <w:pPr>
        <w:pStyle w:val="2"/>
        <w:jc w:val="center"/>
      </w:pPr>
      <w:r>
        <w:rPr>
          <w:sz w:val="24"/>
        </w:rPr>
        <w:t xml:space="preserve">субъектов деятельности в сфере промышленности</w:t>
      </w:r>
    </w:p>
    <w:p>
      <w:pPr>
        <w:pStyle w:val="2"/>
        <w:jc w:val="center"/>
      </w:pPr>
      <w:r>
        <w:rPr>
          <w:sz w:val="24"/>
        </w:rPr>
        <w:t xml:space="preserve">в Санкт-Петербурге в рамках реализации подпрограммы 1</w:t>
      </w:r>
    </w:p>
    <w:p>
      <w:pPr>
        <w:pStyle w:val="0"/>
        <w:ind w:firstLine="540"/>
        <w:jc w:val="both"/>
      </w:pPr>
      <w:r>
        <w:rPr>
          <w:sz w:val="24"/>
        </w:rPr>
      </w:r>
    </w:p>
    <w:p>
      <w:pPr>
        <w:pStyle w:val="0"/>
        <w:ind w:firstLine="540"/>
        <w:jc w:val="both"/>
      </w:pPr>
      <w:r>
        <w:rPr>
          <w:sz w:val="24"/>
        </w:rPr>
        <w:t xml:space="preserve">Государственная поддержка субъектов деятельности в сфере промышленности в Санкт-Петербурге в рамках реализации подпрограммы 1 осуществляется путем предоставления им субсидий, предусмотренных в </w:t>
      </w:r>
      <w:hyperlink w:history="0" w:anchor="P2604" w:tooltip="1.1">
        <w:r>
          <w:rPr>
            <w:sz w:val="24"/>
            <w:color w:val="0000ff"/>
          </w:rPr>
          <w:t xml:space="preserve">пунктах 1.1</w:t>
        </w:r>
      </w:hyperlink>
      <w:r>
        <w:rPr>
          <w:sz w:val="24"/>
        </w:rPr>
        <w:t xml:space="preserve">, </w:t>
      </w:r>
      <w:hyperlink w:history="0" w:anchor="P2660" w:tooltip="1.5">
        <w:r>
          <w:rPr>
            <w:sz w:val="24"/>
            <w:color w:val="0000ff"/>
          </w:rPr>
          <w:t xml:space="preserve">1.5</w:t>
        </w:r>
      </w:hyperlink>
      <w:r>
        <w:rPr>
          <w:sz w:val="24"/>
        </w:rPr>
        <w:t xml:space="preserve"> - </w:t>
      </w:r>
      <w:hyperlink w:history="0" w:anchor="P2684" w:tooltip="1.7">
        <w:r>
          <w:rPr>
            <w:sz w:val="24"/>
            <w:color w:val="0000ff"/>
          </w:rPr>
          <w:t xml:space="preserve">1.7</w:t>
        </w:r>
      </w:hyperlink>
      <w:r>
        <w:rPr>
          <w:sz w:val="24"/>
        </w:rPr>
        <w:t xml:space="preserve">, </w:t>
      </w:r>
      <w:hyperlink w:history="0" w:anchor="P2734" w:tooltip="3.1">
        <w:r>
          <w:rPr>
            <w:sz w:val="24"/>
            <w:color w:val="0000ff"/>
          </w:rPr>
          <w:t xml:space="preserve">3.1</w:t>
        </w:r>
      </w:hyperlink>
      <w:r>
        <w:rPr>
          <w:sz w:val="24"/>
        </w:rPr>
        <w:t xml:space="preserve">, </w:t>
      </w:r>
      <w:hyperlink w:history="0" w:anchor="P2782" w:tooltip="3.5">
        <w:r>
          <w:rPr>
            <w:sz w:val="24"/>
            <w:color w:val="0000ff"/>
          </w:rPr>
          <w:t xml:space="preserve">3.5</w:t>
        </w:r>
      </w:hyperlink>
      <w:r>
        <w:rPr>
          <w:sz w:val="24"/>
        </w:rPr>
        <w:t xml:space="preserve">, </w:t>
      </w:r>
      <w:hyperlink w:history="0" w:anchor="P2939" w:tooltip="4.13">
        <w:r>
          <w:rPr>
            <w:sz w:val="24"/>
            <w:color w:val="0000ff"/>
          </w:rPr>
          <w:t xml:space="preserve">4.13</w:t>
        </w:r>
      </w:hyperlink>
      <w:r>
        <w:rPr>
          <w:sz w:val="24"/>
        </w:rPr>
        <w:t xml:space="preserve"> - </w:t>
      </w:r>
      <w:hyperlink w:history="0" w:anchor="P2975" w:tooltip="4.16">
        <w:r>
          <w:rPr>
            <w:sz w:val="24"/>
            <w:color w:val="0000ff"/>
          </w:rPr>
          <w:t xml:space="preserve">4.16</w:t>
        </w:r>
      </w:hyperlink>
      <w:r>
        <w:rPr>
          <w:sz w:val="24"/>
        </w:rPr>
        <w:t xml:space="preserve"> и </w:t>
      </w:r>
      <w:hyperlink w:history="0" w:anchor="P3011" w:tooltip="4.19">
        <w:r>
          <w:rPr>
            <w:sz w:val="24"/>
            <w:color w:val="0000ff"/>
          </w:rPr>
          <w:t xml:space="preserve">4.19</w:t>
        </w:r>
      </w:hyperlink>
      <w:r>
        <w:rPr>
          <w:sz w:val="24"/>
        </w:rPr>
        <w:t xml:space="preserve"> перечня мероприятий подпрограммы 1, отнесенных к процессной части.</w:t>
      </w:r>
    </w:p>
    <w:bookmarkStart w:id="3111" w:name="P3111"/>
    <w:bookmarkEnd w:id="3111"/>
    <w:p>
      <w:pPr>
        <w:pStyle w:val="0"/>
        <w:spacing w:before="240" w:lineRule="auto"/>
        <w:ind w:firstLine="540"/>
        <w:jc w:val="both"/>
      </w:pPr>
      <w:r>
        <w:rPr>
          <w:sz w:val="24"/>
        </w:rPr>
        <w:t xml:space="preserve">2.5.1. Субсидии, предусмотренные в </w:t>
      </w:r>
      <w:hyperlink w:history="0" w:anchor="P2604" w:tooltip="1.1">
        <w:r>
          <w:rPr>
            <w:sz w:val="24"/>
            <w:color w:val="0000ff"/>
          </w:rPr>
          <w:t xml:space="preserve">пункте 1.1</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уплатой лизинговых платежей за приобретаемое технологическое оборудование, в размере, не превышающем 50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0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1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1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1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1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1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в 2026-2031 годах предоставляются в целях возмещения части затрат организаций, связанных с уплатой лизинговых платежей за приобретаемое технологическое оборудование, возникших у них в периоды:</w:t>
      </w:r>
    </w:p>
    <w:p>
      <w:pPr>
        <w:pStyle w:val="0"/>
        <w:spacing w:before="240" w:lineRule="auto"/>
        <w:ind w:firstLine="540"/>
        <w:jc w:val="both"/>
      </w:pPr>
      <w:r>
        <w:rPr>
          <w:sz w:val="24"/>
        </w:rPr>
        <w:t xml:space="preserve">с 21.10.2024 по 30.09.2026 - для субсидий, предоставляемых в 2026 году (с учетом того, что возмещение затрат, возникших в период с 21.10.2024 по 20.10.2025, возможно только тем организациям, которым эти затраты не возмещались в рамках предоставления аналогичных субсидий в 2025 году);</w:t>
      </w:r>
    </w:p>
    <w:p>
      <w:pPr>
        <w:pStyle w:val="0"/>
        <w:spacing w:before="240" w:lineRule="auto"/>
        <w:ind w:firstLine="540"/>
        <w:jc w:val="both"/>
      </w:pPr>
      <w:r>
        <w:rPr>
          <w:sz w:val="24"/>
        </w:rPr>
        <w:t xml:space="preserve">с 01.10.2026 по 31.08.2027 - для субсидий, предоставляемых в 2027 году;</w:t>
      </w:r>
    </w:p>
    <w:p>
      <w:pPr>
        <w:pStyle w:val="0"/>
        <w:spacing w:before="240" w:lineRule="auto"/>
        <w:ind w:firstLine="540"/>
        <w:jc w:val="both"/>
      </w:pPr>
      <w:r>
        <w:rPr>
          <w:sz w:val="24"/>
        </w:rPr>
        <w:t xml:space="preserve">с 01.09.2027 по 31.08.2028 - для субсидий, предоставляемых в 2028 году;</w:t>
      </w:r>
    </w:p>
    <w:p>
      <w:pPr>
        <w:pStyle w:val="0"/>
        <w:spacing w:before="240" w:lineRule="auto"/>
        <w:ind w:firstLine="540"/>
        <w:jc w:val="both"/>
      </w:pPr>
      <w:r>
        <w:rPr>
          <w:sz w:val="24"/>
        </w:rPr>
        <w:t xml:space="preserve">с 01.09.2028 по 31.08.2029 - для субсидий, предоставляемых в 2029 году;</w:t>
      </w:r>
    </w:p>
    <w:p>
      <w:pPr>
        <w:pStyle w:val="0"/>
        <w:spacing w:before="240" w:lineRule="auto"/>
        <w:ind w:firstLine="540"/>
        <w:jc w:val="both"/>
      </w:pPr>
      <w:r>
        <w:rPr>
          <w:sz w:val="24"/>
        </w:rPr>
        <w:t xml:space="preserve">с 01.09.2029 по 31.08.2030 - для субсидий, предоставляемых в 2030 году;</w:t>
      </w:r>
    </w:p>
    <w:p>
      <w:pPr>
        <w:pStyle w:val="0"/>
        <w:spacing w:before="240" w:lineRule="auto"/>
        <w:ind w:firstLine="540"/>
        <w:jc w:val="both"/>
      </w:pPr>
      <w:r>
        <w:rPr>
          <w:sz w:val="24"/>
        </w:rPr>
        <w:t xml:space="preserve">с 01.09.2030 по 31.08.2031 - для субсидий, предоставляемых в 2031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20 млн руб.</w:t>
      </w:r>
    </w:p>
    <w:bookmarkStart w:id="3127" w:name="P3127"/>
    <w:bookmarkEnd w:id="3127"/>
    <w:p>
      <w:pPr>
        <w:pStyle w:val="0"/>
        <w:spacing w:before="240" w:lineRule="auto"/>
        <w:ind w:firstLine="540"/>
        <w:jc w:val="both"/>
      </w:pPr>
      <w:r>
        <w:rPr>
          <w:sz w:val="24"/>
        </w:rPr>
        <w:t xml:space="preserve">2.5.2. Субсидии, предусмотренные в </w:t>
      </w:r>
      <w:hyperlink w:history="0" w:anchor="P2660" w:tooltip="1.5">
        <w:r>
          <w:rPr>
            <w:sz w:val="24"/>
            <w:color w:val="0000ff"/>
          </w:rPr>
          <w:t xml:space="preserve">пункте 1.5</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выполнением НИОКР и(или) ОКР, в размере, не превышающем 50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2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2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предоставляются в 2026 году в целях возмещения части затрат организаций, связанных с выполнением НИОКР и(или) ОКР, возникших у них в период с 10.10.2024 по 09.10.2026 (с учетом того, что возмещение затрат, возникших в период с 10.10.2024 по 09.10.2025, возможно только тем организациям, которым эти затраты не возмещались в рамках предоставления аналогичных субсидий в 2025 году).</w:t>
      </w:r>
    </w:p>
    <w:p>
      <w:pPr>
        <w:pStyle w:val="0"/>
        <w:spacing w:before="240" w:lineRule="auto"/>
        <w:ind w:firstLine="540"/>
        <w:jc w:val="both"/>
      </w:pPr>
      <w:r>
        <w:rPr>
          <w:sz w:val="24"/>
        </w:rPr>
        <w:t xml:space="preserve">Возмещению за счет средств указанных субсидий подлежат затраты, непосредственно связанные с выполнением этапа НИОКР и(или) ОКР, в том числе расходы, произведенные в целях создания опытного образца или опытной партии изделий; на закупку комплектующих изделий; на закупку сырья и материалов; на подготовку производственной базы для выполнения ОКР или НИОКР; на проведение испытаний; на закупку специального программного обеспечения, включенного в реестр российского программного обеспечения; на закупку сетевого (телекоммуникационного) и серверного оборудования, включенного в реестр российской промышленной продукции.</w:t>
      </w:r>
    </w:p>
    <w:p>
      <w:pPr>
        <w:pStyle w:val="0"/>
        <w:spacing w:before="240" w:lineRule="auto"/>
        <w:ind w:firstLine="540"/>
        <w:jc w:val="both"/>
      </w:pPr>
      <w:r>
        <w:rPr>
          <w:sz w:val="24"/>
        </w:rPr>
        <w:t xml:space="preserve">Датой возникновения затрат является дата подписания получателем субсидий документа, подтверждающего факт поставки товаров, выполнения работ, оказания услуг (товарная накладная или акт поставки товаров, таможенная декларация на товары, акт выполненных работ, акт оказанных услуг или иные документы) в рамках выполнения соответствующего этапа НИОКР и(или) ОКР согласно утвержденному получателем субсидий плану выполнения работ.</w:t>
      </w:r>
    </w:p>
    <w:p>
      <w:pPr>
        <w:pStyle w:val="0"/>
        <w:spacing w:before="240" w:lineRule="auto"/>
        <w:ind w:firstLine="540"/>
        <w:jc w:val="both"/>
      </w:pPr>
      <w:r>
        <w:rPr>
          <w:sz w:val="24"/>
        </w:rPr>
        <w:t xml:space="preserve">Максимальные размеры указанных субсидий одной организации составляют:</w:t>
      </w:r>
    </w:p>
    <w:p>
      <w:pPr>
        <w:pStyle w:val="0"/>
        <w:spacing w:before="240" w:lineRule="auto"/>
        <w:ind w:firstLine="540"/>
        <w:jc w:val="both"/>
      </w:pPr>
      <w:r>
        <w:rPr>
          <w:sz w:val="24"/>
        </w:rPr>
        <w:t xml:space="preserve">30 млн руб. - для организаций, являющихся крупнейшими налогоплательщиками;</w:t>
      </w:r>
    </w:p>
    <w:p>
      <w:pPr>
        <w:pStyle w:val="0"/>
        <w:spacing w:before="240" w:lineRule="auto"/>
        <w:ind w:firstLine="540"/>
        <w:jc w:val="both"/>
      </w:pPr>
      <w:r>
        <w:rPr>
          <w:sz w:val="24"/>
        </w:rPr>
        <w:t xml:space="preserve">20 млн руб. - для прочих организаций.</w:t>
      </w:r>
    </w:p>
    <w:p>
      <w:pPr>
        <w:pStyle w:val="0"/>
        <w:spacing w:before="240" w:lineRule="auto"/>
        <w:ind w:firstLine="540"/>
        <w:jc w:val="both"/>
      </w:pPr>
      <w:r>
        <w:rPr>
          <w:sz w:val="24"/>
        </w:rPr>
        <w:t xml:space="preserve">2.5.3. Субсидии, предусмотренные в </w:t>
      </w:r>
      <w:hyperlink w:history="0" w:anchor="P2672" w:tooltip="1.6">
        <w:r>
          <w:rPr>
            <w:sz w:val="24"/>
            <w:color w:val="0000ff"/>
          </w:rPr>
          <w:t xml:space="preserve">пункте 1.6</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осуществлением найма жилья сотрудникам из других регионов, в размере, не превышающем 33,3 процента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и включенным в сводный реестр организаций ОПК, ведение которого осуществляет Министерство промышленности и торговли Российской Федерации,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2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2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2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3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3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3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предоставляются в 2026 году в целях возмещения части затрат организаций, понесенных ими в связи с компенсацией сотрудникам из других регионов расходов за наем жилья на территории Санкт-Петербурга по договорам найма жилых помещений для их временного проживания и(или) в связи с арендой жилых помещений на территории Санкт-Петербурга по договорам аренды жилых помещений, заключенных организациями в целях предоставления арендованных жилых помещений сотрудникам из других регионов для их временного проживания, возникших у организаций в период с 01.11.2024 по 31.10.2026 (с учетом того, что возмещение затрат, возникших в период с 01.11.2024 по 31.10.2025, возможно только тем организациям, которым эти затраты не возмещались в рамках предоставления аналогичных субсидий в 2025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12 млн руб., при этом сумма возмещаемых затрат за одного сотрудника из другого региона, которому предоставлено жилье или компенсирована плата за его наем, не может превышать 10 тыс. руб. в месяц.</w:t>
      </w:r>
    </w:p>
    <w:bookmarkStart w:id="3151" w:name="P3151"/>
    <w:bookmarkEnd w:id="3151"/>
    <w:p>
      <w:pPr>
        <w:pStyle w:val="0"/>
        <w:spacing w:before="240" w:lineRule="auto"/>
        <w:ind w:firstLine="540"/>
        <w:jc w:val="both"/>
      </w:pPr>
      <w:r>
        <w:rPr>
          <w:sz w:val="24"/>
        </w:rPr>
        <w:t xml:space="preserve">2.5.4. Субсидии, предусмотренные в </w:t>
      </w:r>
      <w:hyperlink w:history="0" w:anchor="P2684" w:tooltip="1.7">
        <w:r>
          <w:rPr>
            <w:sz w:val="24"/>
            <w:color w:val="0000ff"/>
          </w:rPr>
          <w:t xml:space="preserve">пункте 1.7</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на внедрение роботизированных систем и комплексов в следующих размерах:</w:t>
      </w:r>
    </w:p>
    <w:p>
      <w:pPr>
        <w:pStyle w:val="0"/>
        <w:spacing w:before="240" w:lineRule="auto"/>
        <w:ind w:firstLine="540"/>
        <w:jc w:val="both"/>
      </w:pPr>
      <w:r>
        <w:rPr>
          <w:sz w:val="24"/>
        </w:rPr>
        <w:t xml:space="preserve">не превышающем 80 процентов от общей суммы указанных затрат - на внедрение роботизированных систем и комплексов, произведенных на территории Санкт-Петербурга;</w:t>
      </w:r>
    </w:p>
    <w:p>
      <w:pPr>
        <w:pStyle w:val="0"/>
        <w:spacing w:before="240" w:lineRule="auto"/>
        <w:ind w:firstLine="540"/>
        <w:jc w:val="both"/>
      </w:pPr>
      <w:r>
        <w:rPr>
          <w:sz w:val="24"/>
        </w:rPr>
        <w:t xml:space="preserve">не превышающем 50 процентов от общей суммы указанных затрат - на внедрение роботизированных систем и комплексов, произведенных на территории других субъектов (других территориях) Российской Федерации;</w:t>
      </w:r>
    </w:p>
    <w:p>
      <w:pPr>
        <w:pStyle w:val="0"/>
        <w:spacing w:before="240" w:lineRule="auto"/>
        <w:ind w:firstLine="540"/>
        <w:jc w:val="both"/>
      </w:pPr>
      <w:r>
        <w:rPr>
          <w:sz w:val="24"/>
        </w:rPr>
        <w:t xml:space="preserve">не превышающем 30 процентов от общей суммы указанных затрат - на внедрение роботизированных систем и комплексов, произведенных на территории иностранного государства.</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3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3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3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3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3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3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предоставляются в 2026 году в целях возмещения части затрат организаций на внедрение роботизированных систем и комплексов, возникших у них в период с 01.11.2024 по 30.09.2026 (с учетом того, что возмещение затрат, возникших в период с 01.11.2024 по 30.09.2025, возможно только тем организациям, которым эти затраты не возмещались в рамках предоставления аналогичных субсидий в 2025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10 млн руб.</w:t>
      </w:r>
    </w:p>
    <w:bookmarkStart w:id="3164" w:name="P3164"/>
    <w:bookmarkEnd w:id="3164"/>
    <w:p>
      <w:pPr>
        <w:pStyle w:val="0"/>
        <w:spacing w:before="240" w:lineRule="auto"/>
        <w:ind w:firstLine="540"/>
        <w:jc w:val="both"/>
      </w:pPr>
      <w:r>
        <w:rPr>
          <w:sz w:val="24"/>
        </w:rPr>
        <w:t xml:space="preserve">2.5.5. Субсидии, предусмотренные в </w:t>
      </w:r>
      <w:hyperlink w:history="0" w:anchor="P2734" w:tooltip="3.1">
        <w:r>
          <w:rPr>
            <w:sz w:val="24"/>
            <w:color w:val="0000ff"/>
          </w:rPr>
          <w:t xml:space="preserve">пункте 3.1</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подготовкой, переподготовкой и повышением квалификации кадров, в размере, не превышающем 80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в 2026-2031 годах предоставляются в целях возмещения части затрат организаций, связанных с подготовкой, переподготовкой и повышением квалификации кадров, возникших у них в периоды:</w:t>
      </w:r>
    </w:p>
    <w:p>
      <w:pPr>
        <w:pStyle w:val="0"/>
        <w:spacing w:before="240" w:lineRule="auto"/>
        <w:ind w:firstLine="540"/>
        <w:jc w:val="both"/>
      </w:pPr>
      <w:r>
        <w:rPr>
          <w:sz w:val="24"/>
        </w:rPr>
        <w:t xml:space="preserve">с 21.10.2024 по 30.09.2026 - для субсидий, предоставляемых в 2026 году (с учетом того, что возмещение затрат, возникших в период с 21.10.2024 по 20.10.2025, возможно только тем организациям, которым эти затраты не возмещались в рамках предоставления аналогичных субсидий в 2025 году);</w:t>
      </w:r>
    </w:p>
    <w:p>
      <w:pPr>
        <w:pStyle w:val="0"/>
        <w:spacing w:before="240" w:lineRule="auto"/>
        <w:ind w:firstLine="540"/>
        <w:jc w:val="both"/>
      </w:pPr>
      <w:r>
        <w:rPr>
          <w:sz w:val="24"/>
        </w:rPr>
        <w:t xml:space="preserve">с 01.10.2026 по 31.08.2027 - для субсидий, предоставляемых в 2027 году;</w:t>
      </w:r>
    </w:p>
    <w:p>
      <w:pPr>
        <w:pStyle w:val="0"/>
        <w:spacing w:before="240" w:lineRule="auto"/>
        <w:ind w:firstLine="540"/>
        <w:jc w:val="both"/>
      </w:pPr>
      <w:r>
        <w:rPr>
          <w:sz w:val="24"/>
        </w:rPr>
        <w:t xml:space="preserve">с 01.09.2027 по 31.08.2028 - для субсидий, предоставляемых в 2028 году;</w:t>
      </w:r>
    </w:p>
    <w:p>
      <w:pPr>
        <w:pStyle w:val="0"/>
        <w:spacing w:before="240" w:lineRule="auto"/>
        <w:ind w:firstLine="540"/>
        <w:jc w:val="both"/>
      </w:pPr>
      <w:r>
        <w:rPr>
          <w:sz w:val="24"/>
        </w:rPr>
        <w:t xml:space="preserve">с 01.09.2028 по 31.08.2029 - для субсидий, предоставляемых в 2029 году;</w:t>
      </w:r>
    </w:p>
    <w:p>
      <w:pPr>
        <w:pStyle w:val="0"/>
        <w:spacing w:before="240" w:lineRule="auto"/>
        <w:ind w:firstLine="540"/>
        <w:jc w:val="both"/>
      </w:pPr>
      <w:r>
        <w:rPr>
          <w:sz w:val="24"/>
        </w:rPr>
        <w:t xml:space="preserve">с 01.09.2029 по 31.08.2030 - для субсидий, предоставляемых в 2030 году;</w:t>
      </w:r>
    </w:p>
    <w:p>
      <w:pPr>
        <w:pStyle w:val="0"/>
        <w:spacing w:before="240" w:lineRule="auto"/>
        <w:ind w:firstLine="540"/>
        <w:jc w:val="both"/>
      </w:pPr>
      <w:r>
        <w:rPr>
          <w:sz w:val="24"/>
        </w:rPr>
        <w:t xml:space="preserve">с 01.09.2030 по 31.08.2031 - для субсидий, предоставляемых в 2031 году.</w:t>
      </w:r>
    </w:p>
    <w:p>
      <w:pPr>
        <w:pStyle w:val="0"/>
        <w:spacing w:before="240" w:lineRule="auto"/>
        <w:ind w:firstLine="540"/>
        <w:jc w:val="both"/>
      </w:pPr>
      <w:r>
        <w:rPr>
          <w:sz w:val="24"/>
        </w:rPr>
        <w:t xml:space="preserve">Возмещению за счет средств указанных субсидий подлежат затраты организаций, непосредственно связанные с обучением работников в образовательных организациях по программам подготовки, переподготовки и повышения квалификации кадров, на приобретение по договорам поставки специализированного учебного оборудования и(или) программного обеспечения для обеспечения деятельности учебного центра, функционирующего в качестве структурного подразделения организации (далее - учебный центр), а также на выплату заработной платы преподавательскому составу учебного центра в соответствии с трудовым договором (или иным документом).</w:t>
      </w:r>
    </w:p>
    <w:p>
      <w:pPr>
        <w:pStyle w:val="0"/>
        <w:spacing w:before="240" w:lineRule="auto"/>
        <w:ind w:firstLine="540"/>
        <w:jc w:val="both"/>
      </w:pPr>
      <w:r>
        <w:rPr>
          <w:sz w:val="24"/>
        </w:rPr>
        <w:t xml:space="preserve">При возмещении части затрат на обучение работников по заключенным с организациями, осуществляющими образовательную деятельность, договорам подготовки кадров по программам среднего профессионального образования, высшего образования (специалитета, бакалавриата и магистратуры), а также договорам подготовки по программам высшего образования подготовки кадров высшей квалификации обязательным условием предоставления субсидии является наличие договора (соглашения) между организацией-работодателем и работником, направленным на обучение, закрепляющего обязанность работника отработать у работодателя не менее одного года с даты окончания обучения.</w:t>
      </w:r>
    </w:p>
    <w:p>
      <w:pPr>
        <w:pStyle w:val="0"/>
        <w:spacing w:before="240" w:lineRule="auto"/>
        <w:ind w:firstLine="540"/>
        <w:jc w:val="both"/>
      </w:pPr>
      <w:r>
        <w:rPr>
          <w:sz w:val="24"/>
        </w:rPr>
        <w:t xml:space="preserve">Если дата выдачи документа об образовании (освоении образовательной программы) соответствует установленному периоду возмещения части затрат в текущем календарном году, то возмещению подлежит часть документально подтвержденных затрат, понесенных организацией-работодателем за весь период обучения работника, при этом стоимость обучения одного работника должна составлять не более 500 тыс. руб.</w:t>
      </w:r>
    </w:p>
    <w:p>
      <w:pPr>
        <w:pStyle w:val="0"/>
        <w:spacing w:before="240" w:lineRule="auto"/>
        <w:ind w:firstLine="540"/>
        <w:jc w:val="both"/>
      </w:pPr>
      <w:r>
        <w:rPr>
          <w:sz w:val="24"/>
        </w:rPr>
        <w:t xml:space="preserve">Максимальный размер указанных субсидий одной организации составляет 5 млн руб., при этом размер возмещаемых затрат:</w:t>
      </w:r>
    </w:p>
    <w:p>
      <w:pPr>
        <w:pStyle w:val="0"/>
        <w:spacing w:before="240" w:lineRule="auto"/>
        <w:ind w:firstLine="540"/>
        <w:jc w:val="both"/>
      </w:pPr>
      <w:r>
        <w:rPr>
          <w:sz w:val="24"/>
        </w:rPr>
        <w:t xml:space="preserve">на обучение (консультирование) работников суммарно не должен превышать 4 млн руб., с учетом того, что стоимость обучения (консультирования) одного работника не должна превышать 500 тыс. руб.;</w:t>
      </w:r>
    </w:p>
    <w:p>
      <w:pPr>
        <w:pStyle w:val="0"/>
        <w:spacing w:before="240" w:lineRule="auto"/>
        <w:ind w:firstLine="540"/>
        <w:jc w:val="both"/>
      </w:pPr>
      <w:r>
        <w:rPr>
          <w:sz w:val="24"/>
        </w:rPr>
        <w:t xml:space="preserve">на приобретение специализированного учебного оборудования и(или) специализированного программного обеспечения для обеспечения деятельности учебного центра, а также на выплату заработной платы преподавательскому составу учебного центра суммарно не должен превышать 1 млн руб. с учетом того, что возмещаемая за счет средств субсидий выплата заработной платы преподавательскому составу учебного центра не должна превышать 50 процентов от суммарного возмещения по указанным направлениям.</w:t>
      </w:r>
    </w:p>
    <w:bookmarkStart w:id="3185" w:name="P3185"/>
    <w:bookmarkEnd w:id="3185"/>
    <w:p>
      <w:pPr>
        <w:pStyle w:val="0"/>
        <w:spacing w:before="240" w:lineRule="auto"/>
        <w:ind w:firstLine="540"/>
        <w:jc w:val="both"/>
      </w:pPr>
      <w:r>
        <w:rPr>
          <w:sz w:val="24"/>
        </w:rPr>
        <w:t xml:space="preserve">2.5.6. Субсидии, предусмотренные в </w:t>
      </w:r>
      <w:hyperlink w:history="0" w:anchor="P2782" w:tooltip="3.5">
        <w:r>
          <w:rPr>
            <w:sz w:val="24"/>
            <w:color w:val="0000ff"/>
          </w:rPr>
          <w:t xml:space="preserve">пункте 3.5</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развитием в качестве своих структурных подразделений ЦДТТ, на площадках которых реализуются программы дополнительного образования детей и взрослых в соответствии с Федеральным </w:t>
      </w:r>
      <w:hyperlink w:history="0" r:id="rId249" w:tooltip="Федеральный закон от 29.12.2012 N 273-ФЗ (ред. от 25.04.2026) &quot;Об образовании в Российской Федерации&quot; {КонсультантПлюс}">
        <w:r>
          <w:rPr>
            <w:sz w:val="24"/>
            <w:color w:val="0000ff"/>
          </w:rPr>
          <w:t xml:space="preserve">законом</w:t>
        </w:r>
      </w:hyperlink>
      <w:r>
        <w:rPr>
          <w:sz w:val="24"/>
        </w:rPr>
        <w:t xml:space="preserve"> "Об образовании в Российской Федерации" по направлениям, связанным с отраслевой деятельностью соответствующих субъектов деятельности в сфере промышленности в Санкт-Петербурге, в размере, не превышающем 50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5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5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5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будут предоставляться в 2031 году в целях возмещения части затрат организаций в связи с выплатой заработной платы преподавательскому составу ЦДТТ, а также закупкой средств обучения и воспитания, необходимых для развития ЦДТТ (закупка компьютерного и презентационного оборудования, специализированного учебного оборудования, специализированного программного обеспечения), возникших у организаций в период с 01.01.2030 по 31.10.2031.</w:t>
      </w:r>
    </w:p>
    <w:p>
      <w:pPr>
        <w:pStyle w:val="0"/>
        <w:spacing w:before="240" w:lineRule="auto"/>
        <w:ind w:firstLine="540"/>
        <w:jc w:val="both"/>
      </w:pPr>
      <w:r>
        <w:rPr>
          <w:sz w:val="24"/>
        </w:rPr>
        <w:t xml:space="preserve">Датой возникновения затрат является дата подписания организацией документа, подтверждающего факт перечисления заработной платы или факт поставки товаров (оборудования, программного обеспечения (акт приема-передачи, товарная накладная, акт поставки оборудования и иные документы).</w:t>
      </w:r>
    </w:p>
    <w:p>
      <w:pPr>
        <w:pStyle w:val="0"/>
        <w:spacing w:before="240" w:lineRule="auto"/>
        <w:ind w:firstLine="540"/>
        <w:jc w:val="both"/>
      </w:pPr>
      <w:r>
        <w:rPr>
          <w:sz w:val="24"/>
        </w:rPr>
        <w:t xml:space="preserve">Результатом предоставления субсидий является развитие образовательной инфраструктуры организаций, направленной на повышение интереса детей и взрослых к техническому творчеству, способствующему профессиональной ориентации и привлечению в отраслевые сферы промышленности Санкт-Петербурга квалифицированных кадров.</w:t>
      </w:r>
    </w:p>
    <w:p>
      <w:pPr>
        <w:pStyle w:val="0"/>
        <w:spacing w:before="240" w:lineRule="auto"/>
        <w:ind w:firstLine="540"/>
        <w:jc w:val="both"/>
      </w:pPr>
      <w:r>
        <w:rPr>
          <w:sz w:val="24"/>
        </w:rPr>
        <w:t xml:space="preserve">Максимальный размер указанных субсидий одной организации составляет 5 млн руб. с учетом того, что возмещаемая за счет средств субсидий сумма выплат заработной платы преподавательскому составу ЦДТТ не должна превышать 1 млн руб.</w:t>
      </w:r>
    </w:p>
    <w:bookmarkStart w:id="3197" w:name="P3197"/>
    <w:bookmarkEnd w:id="3197"/>
    <w:p>
      <w:pPr>
        <w:pStyle w:val="0"/>
        <w:spacing w:before="240" w:lineRule="auto"/>
        <w:ind w:firstLine="540"/>
        <w:jc w:val="both"/>
      </w:pPr>
      <w:r>
        <w:rPr>
          <w:sz w:val="24"/>
        </w:rPr>
        <w:t xml:space="preserve">2.5.7. Субсидии, предусмотренные в </w:t>
      </w:r>
      <w:hyperlink w:history="0" w:anchor="P2939" w:tooltip="4.13">
        <w:r>
          <w:rPr>
            <w:sz w:val="24"/>
            <w:color w:val="0000ff"/>
          </w:rPr>
          <w:t xml:space="preserve">пункте 4.13</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участием в международных выставках и ярмарках, в размере, не превышающем 80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5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5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6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6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предоставляются в целях возмещения части затрат организаций, связанных с участием в международных выставках и ярмарках, прошедших (проведенных) в периоды:</w:t>
      </w:r>
    </w:p>
    <w:p>
      <w:pPr>
        <w:pStyle w:val="0"/>
        <w:spacing w:before="240" w:lineRule="auto"/>
        <w:ind w:firstLine="540"/>
        <w:jc w:val="both"/>
      </w:pPr>
      <w:r>
        <w:rPr>
          <w:sz w:val="24"/>
        </w:rPr>
        <w:t xml:space="preserve">с 21.09.2025 по 20.09.2026 - для субсидий, предоставляемых в 2026 году;</w:t>
      </w:r>
    </w:p>
    <w:p>
      <w:pPr>
        <w:pStyle w:val="0"/>
        <w:spacing w:before="240" w:lineRule="auto"/>
        <w:ind w:firstLine="540"/>
        <w:jc w:val="both"/>
      </w:pPr>
      <w:r>
        <w:rPr>
          <w:sz w:val="24"/>
        </w:rPr>
        <w:t xml:space="preserve">с 21.09.2026 по 20.09.2027 - для субсидий, предоставляемых в 2027 году;</w:t>
      </w:r>
    </w:p>
    <w:p>
      <w:pPr>
        <w:pStyle w:val="0"/>
        <w:spacing w:before="240" w:lineRule="auto"/>
        <w:ind w:firstLine="540"/>
        <w:jc w:val="both"/>
      </w:pPr>
      <w:r>
        <w:rPr>
          <w:sz w:val="24"/>
        </w:rPr>
        <w:t xml:space="preserve">с 21.09.2027 по 20.09.2028 - для субсидий, предоставляемых в 2028 году;</w:t>
      </w:r>
    </w:p>
    <w:p>
      <w:pPr>
        <w:pStyle w:val="0"/>
        <w:spacing w:before="240" w:lineRule="auto"/>
        <w:ind w:firstLine="540"/>
        <w:jc w:val="both"/>
      </w:pPr>
      <w:r>
        <w:rPr>
          <w:sz w:val="24"/>
        </w:rPr>
        <w:t xml:space="preserve">с 21.09.2028 по 20.09.2029 - для субсидий, предоставляемых в 2029 году;</w:t>
      </w:r>
    </w:p>
    <w:p>
      <w:pPr>
        <w:pStyle w:val="0"/>
        <w:spacing w:before="240" w:lineRule="auto"/>
        <w:ind w:firstLine="540"/>
        <w:jc w:val="both"/>
      </w:pPr>
      <w:r>
        <w:rPr>
          <w:sz w:val="24"/>
        </w:rPr>
        <w:t xml:space="preserve">с 21.09.2029 по 20.09.2030 - для субсидий, предоставляемых в 2030 году;</w:t>
      </w:r>
    </w:p>
    <w:p>
      <w:pPr>
        <w:pStyle w:val="0"/>
        <w:spacing w:before="240" w:lineRule="auto"/>
        <w:ind w:firstLine="540"/>
        <w:jc w:val="both"/>
      </w:pPr>
      <w:r>
        <w:rPr>
          <w:sz w:val="24"/>
        </w:rPr>
        <w:t xml:space="preserve">с 21.09.2030 по 20.09.2031 - для субсидий, предоставляемых в 2031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1,5 млн руб.</w:t>
      </w:r>
    </w:p>
    <w:p>
      <w:pPr>
        <w:pStyle w:val="0"/>
        <w:spacing w:before="240" w:lineRule="auto"/>
        <w:ind w:firstLine="540"/>
        <w:jc w:val="both"/>
      </w:pPr>
      <w:r>
        <w:rPr>
          <w:sz w:val="24"/>
        </w:rPr>
        <w:t xml:space="preserve">2.5.8. Субсидии, предусмотренные в </w:t>
      </w:r>
      <w:hyperlink w:history="0" w:anchor="P2951" w:tooltip="4.14">
        <w:r>
          <w:rPr>
            <w:sz w:val="24"/>
            <w:color w:val="0000ff"/>
          </w:rPr>
          <w:t xml:space="preserve">пункте 4.14</w:t>
        </w:r>
      </w:hyperlink>
      <w:r>
        <w:rPr>
          <w:sz w:val="24"/>
        </w:rPr>
        <w:t xml:space="preserve"> перечня мероприятий подпрограммы 1, отнесенных к процессной части, предоставляются в целях возмещения затрат субъектов деятельности в сфере промышленности в Санкт-Петербурге, связанных с выполнением требований, предъявляемых для экспорта товаров (работ, услуг) на внешние рынки, в размере 100 процентов общей суммы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6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6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6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6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6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предоставляются в целях возмещения затрат организаций, связанных с выполнением требований, предъявляемых для экспорта товаров (работ, услуг) на внешние рынки, выполнение которых осуществлялось ими в периоды:</w:t>
      </w:r>
    </w:p>
    <w:p>
      <w:pPr>
        <w:pStyle w:val="0"/>
        <w:spacing w:before="240" w:lineRule="auto"/>
        <w:ind w:firstLine="540"/>
        <w:jc w:val="both"/>
      </w:pPr>
      <w:r>
        <w:rPr>
          <w:sz w:val="24"/>
        </w:rPr>
        <w:t xml:space="preserve">с 21.09.2025 по 20.09.2026 - для субсидий, предоставляемых в 2026 году;</w:t>
      </w:r>
    </w:p>
    <w:p>
      <w:pPr>
        <w:pStyle w:val="0"/>
        <w:spacing w:before="240" w:lineRule="auto"/>
        <w:ind w:firstLine="540"/>
        <w:jc w:val="both"/>
      </w:pPr>
      <w:r>
        <w:rPr>
          <w:sz w:val="24"/>
        </w:rPr>
        <w:t xml:space="preserve">с 21.09.2026 по 20.09.2027 - для субсидий, предоставляемых в 2027 году;</w:t>
      </w:r>
    </w:p>
    <w:p>
      <w:pPr>
        <w:pStyle w:val="0"/>
        <w:spacing w:before="240" w:lineRule="auto"/>
        <w:ind w:firstLine="540"/>
        <w:jc w:val="both"/>
      </w:pPr>
      <w:r>
        <w:rPr>
          <w:sz w:val="24"/>
        </w:rPr>
        <w:t xml:space="preserve">с 21.09.2027 по 20.09.2028 - для субсидий, предоставляемых в 2028 году;</w:t>
      </w:r>
    </w:p>
    <w:p>
      <w:pPr>
        <w:pStyle w:val="0"/>
        <w:spacing w:before="240" w:lineRule="auto"/>
        <w:ind w:firstLine="540"/>
        <w:jc w:val="both"/>
      </w:pPr>
      <w:r>
        <w:rPr>
          <w:sz w:val="24"/>
        </w:rPr>
        <w:t xml:space="preserve">с 21.09.2028 по 20.09.2029 - для субсидий, предоставляемых в 2029 году;</w:t>
      </w:r>
    </w:p>
    <w:p>
      <w:pPr>
        <w:pStyle w:val="0"/>
        <w:spacing w:before="240" w:lineRule="auto"/>
        <w:ind w:firstLine="540"/>
        <w:jc w:val="both"/>
      </w:pPr>
      <w:r>
        <w:rPr>
          <w:sz w:val="24"/>
        </w:rPr>
        <w:t xml:space="preserve">с 21.09.2029 по 20.09.2030 - для субсидий, предоставляемых в 2030 году;</w:t>
      </w:r>
    </w:p>
    <w:p>
      <w:pPr>
        <w:pStyle w:val="0"/>
        <w:spacing w:before="240" w:lineRule="auto"/>
        <w:ind w:firstLine="540"/>
        <w:jc w:val="both"/>
      </w:pPr>
      <w:r>
        <w:rPr>
          <w:sz w:val="24"/>
        </w:rPr>
        <w:t xml:space="preserve">с 21.09.2030 по 20.09.2031 - для субсидий, предоставляемых в 2031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3 млн руб.</w:t>
      </w:r>
    </w:p>
    <w:p>
      <w:pPr>
        <w:pStyle w:val="0"/>
        <w:spacing w:before="240" w:lineRule="auto"/>
        <w:ind w:firstLine="540"/>
        <w:jc w:val="both"/>
      </w:pPr>
      <w:r>
        <w:rPr>
          <w:sz w:val="24"/>
        </w:rPr>
        <w:t xml:space="preserve">2.5.9. Субсидии, предусмотренные в </w:t>
      </w:r>
      <w:hyperlink w:history="0" w:anchor="P2963" w:tooltip="4.15">
        <w:r>
          <w:rPr>
            <w:sz w:val="24"/>
            <w:color w:val="0000ff"/>
          </w:rPr>
          <w:t xml:space="preserve">пункте 4.15</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транспортировкой несырьевой неэнергетической продукции, в размере, не превышающем 80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6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7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7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7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предоставляются в целях возмещения части затрат организаций, связанных с транспортировкой несырьевой неэнергетической продукции с применением одного или нескольких видов транспорта (железнодорожный, автомобильный, водный, авиационный), возникших у них в следующие периоды:</w:t>
      </w:r>
    </w:p>
    <w:p>
      <w:pPr>
        <w:pStyle w:val="0"/>
        <w:spacing w:before="240" w:lineRule="auto"/>
        <w:ind w:firstLine="540"/>
        <w:jc w:val="both"/>
      </w:pPr>
      <w:r>
        <w:rPr>
          <w:sz w:val="24"/>
        </w:rPr>
        <w:t xml:space="preserve">с 01.01.2025 по 31.12.2025 - для субсидий, предоставляемых в 2026 году;</w:t>
      </w:r>
    </w:p>
    <w:p>
      <w:pPr>
        <w:pStyle w:val="0"/>
        <w:spacing w:before="240" w:lineRule="auto"/>
        <w:ind w:firstLine="540"/>
        <w:jc w:val="both"/>
      </w:pPr>
      <w:r>
        <w:rPr>
          <w:sz w:val="24"/>
        </w:rPr>
        <w:t xml:space="preserve">с 01.01.2026 по 31.12.2026 - для субсидий, предоставляемых в 2027 году;</w:t>
      </w:r>
    </w:p>
    <w:p>
      <w:pPr>
        <w:pStyle w:val="0"/>
        <w:spacing w:before="240" w:lineRule="auto"/>
        <w:ind w:firstLine="540"/>
        <w:jc w:val="both"/>
      </w:pPr>
      <w:r>
        <w:rPr>
          <w:sz w:val="24"/>
        </w:rPr>
        <w:t xml:space="preserve">с 01.01.2027 по 31.12.2027 - для субсидий, предоставляемых в 2028 году;</w:t>
      </w:r>
    </w:p>
    <w:p>
      <w:pPr>
        <w:pStyle w:val="0"/>
        <w:spacing w:before="240" w:lineRule="auto"/>
        <w:ind w:firstLine="540"/>
        <w:jc w:val="both"/>
      </w:pPr>
      <w:r>
        <w:rPr>
          <w:sz w:val="24"/>
        </w:rPr>
        <w:t xml:space="preserve">с 01.01.2028 по 31.12.2028 - для субсидий, предоставляемых в 2029 году;</w:t>
      </w:r>
    </w:p>
    <w:p>
      <w:pPr>
        <w:pStyle w:val="0"/>
        <w:spacing w:before="240" w:lineRule="auto"/>
        <w:ind w:firstLine="540"/>
        <w:jc w:val="both"/>
      </w:pPr>
      <w:r>
        <w:rPr>
          <w:sz w:val="24"/>
        </w:rPr>
        <w:t xml:space="preserve">с 01.01.2029 по 31.12.2029 - для субсидий, предоставляемых в 2030 году;</w:t>
      </w:r>
    </w:p>
    <w:p>
      <w:pPr>
        <w:pStyle w:val="0"/>
        <w:spacing w:before="240" w:lineRule="auto"/>
        <w:ind w:firstLine="540"/>
        <w:jc w:val="both"/>
      </w:pPr>
      <w:r>
        <w:rPr>
          <w:sz w:val="24"/>
        </w:rPr>
        <w:t xml:space="preserve">с 01.01.2030 по 31.12.2030 - для субсидий, предоставляемых в 2031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10 млн руб.</w:t>
      </w:r>
    </w:p>
    <w:bookmarkStart w:id="3239" w:name="P3239"/>
    <w:bookmarkEnd w:id="3239"/>
    <w:p>
      <w:pPr>
        <w:pStyle w:val="0"/>
        <w:spacing w:before="240" w:lineRule="auto"/>
        <w:ind w:firstLine="540"/>
        <w:jc w:val="both"/>
      </w:pPr>
      <w:r>
        <w:rPr>
          <w:sz w:val="24"/>
        </w:rPr>
        <w:t xml:space="preserve">2.5.10. Субсидии, предусмотренные в </w:t>
      </w:r>
      <w:hyperlink w:history="0" w:anchor="P2975" w:tooltip="4.16">
        <w:r>
          <w:rPr>
            <w:sz w:val="24"/>
            <w:color w:val="0000ff"/>
          </w:rPr>
          <w:t xml:space="preserve">пункте 4.16</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и сельскохозяйственных товаропроизводителей Санкт-Петербурга, связанных с транспортировкой сельскохозяйственной и продовольственной продукции, в размере, не превышающем 80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зарегистрированным на территории Санкт-Петербурга юридическим лицам и индивидуальным предпринимателям, осуществляющим виды экономической деятельности, относящиеся в соответствии с ОКВЭД ОК 029-2014 (КДЕС Ред. 2):</w:t>
      </w:r>
    </w:p>
    <w:p>
      <w:pPr>
        <w:pStyle w:val="0"/>
        <w:spacing w:before="240" w:lineRule="auto"/>
        <w:ind w:firstLine="540"/>
        <w:jc w:val="both"/>
      </w:pPr>
      <w:r>
        <w:rPr>
          <w:sz w:val="24"/>
        </w:rPr>
        <w:t xml:space="preserve">к </w:t>
      </w:r>
      <w:hyperlink w:history="0" r:id="rId27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2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w:t>
      </w:r>
    </w:p>
    <w:p>
      <w:pPr>
        <w:pStyle w:val="0"/>
        <w:spacing w:before="240" w:lineRule="auto"/>
        <w:ind w:firstLine="540"/>
        <w:jc w:val="both"/>
      </w:pPr>
      <w:r>
        <w:rPr>
          <w:sz w:val="24"/>
        </w:rPr>
        <w:t xml:space="preserve">к </w:t>
      </w:r>
      <w:hyperlink w:history="0" r:id="rId2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С</w:t>
        </w:r>
      </w:hyperlink>
      <w:r>
        <w:rPr>
          <w:sz w:val="24"/>
        </w:rPr>
        <w:t xml:space="preserve"> "Обрабатывающие производства", за исключением:</w:t>
      </w:r>
    </w:p>
    <w:p>
      <w:pPr>
        <w:pStyle w:val="0"/>
        <w:spacing w:before="240" w:lineRule="auto"/>
        <w:ind w:firstLine="540"/>
        <w:jc w:val="both"/>
      </w:pPr>
      <w:hyperlink w:history="0" r:id="rId2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7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8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хозяйствующие субъекты).</w:t>
      </w:r>
    </w:p>
    <w:p>
      <w:pPr>
        <w:pStyle w:val="0"/>
        <w:spacing w:before="240" w:lineRule="auto"/>
        <w:ind w:firstLine="540"/>
        <w:jc w:val="both"/>
      </w:pPr>
      <w:r>
        <w:rPr>
          <w:sz w:val="24"/>
        </w:rPr>
        <w:t xml:space="preserve">Указанные субсидии предоставляются в целях возмещения части затрат хозяйствующих субъектов, связанных с транспортировкой сельскохозяйственной и продовольственной продукции с применением одного или нескольких видов транспорта (железнодорожный, автомобильный, водный, авиационный), возникших у них в следующие периоды:</w:t>
      </w:r>
    </w:p>
    <w:p>
      <w:pPr>
        <w:pStyle w:val="0"/>
        <w:spacing w:before="240" w:lineRule="auto"/>
        <w:ind w:firstLine="540"/>
        <w:jc w:val="both"/>
      </w:pPr>
      <w:r>
        <w:rPr>
          <w:sz w:val="24"/>
        </w:rPr>
        <w:t xml:space="preserve">с 01.01.2025 по 31.12.2025 - для субсидий, предоставляемых в 2026 году;</w:t>
      </w:r>
    </w:p>
    <w:p>
      <w:pPr>
        <w:pStyle w:val="0"/>
        <w:spacing w:before="240" w:lineRule="auto"/>
        <w:ind w:firstLine="540"/>
        <w:jc w:val="both"/>
      </w:pPr>
      <w:r>
        <w:rPr>
          <w:sz w:val="24"/>
        </w:rPr>
        <w:t xml:space="preserve">с 01.01.2026 по 31.12.2026 - для субсидий, предоставляемых в 2027 году;</w:t>
      </w:r>
    </w:p>
    <w:p>
      <w:pPr>
        <w:pStyle w:val="0"/>
        <w:spacing w:before="240" w:lineRule="auto"/>
        <w:ind w:firstLine="540"/>
        <w:jc w:val="both"/>
      </w:pPr>
      <w:r>
        <w:rPr>
          <w:sz w:val="24"/>
        </w:rPr>
        <w:t xml:space="preserve">с 01.01.2027 по 31.12.2027 - для субсидий, предоставляемых в 2028 году;</w:t>
      </w:r>
    </w:p>
    <w:p>
      <w:pPr>
        <w:pStyle w:val="0"/>
        <w:spacing w:before="240" w:lineRule="auto"/>
        <w:ind w:firstLine="540"/>
        <w:jc w:val="both"/>
      </w:pPr>
      <w:r>
        <w:rPr>
          <w:sz w:val="24"/>
        </w:rPr>
        <w:t xml:space="preserve">с 01.01.2028 по 31.12.2028 - для субсидий, предоставляемых в 2029 году;</w:t>
      </w:r>
    </w:p>
    <w:p>
      <w:pPr>
        <w:pStyle w:val="0"/>
        <w:spacing w:before="240" w:lineRule="auto"/>
        <w:ind w:firstLine="540"/>
        <w:jc w:val="both"/>
      </w:pPr>
      <w:r>
        <w:rPr>
          <w:sz w:val="24"/>
        </w:rPr>
        <w:t xml:space="preserve">с 01.01.2029 по 31.12.2029 - для субсидий, предоставляемых в 2030 году;</w:t>
      </w:r>
    </w:p>
    <w:p>
      <w:pPr>
        <w:pStyle w:val="0"/>
        <w:spacing w:before="240" w:lineRule="auto"/>
        <w:ind w:firstLine="540"/>
        <w:jc w:val="both"/>
      </w:pPr>
      <w:r>
        <w:rPr>
          <w:sz w:val="24"/>
        </w:rPr>
        <w:t xml:space="preserve">с 01.01.2030 по 31.12.2030 - для субсидий, предоставляемых в 2031 году.</w:t>
      </w:r>
    </w:p>
    <w:p>
      <w:pPr>
        <w:pStyle w:val="0"/>
        <w:spacing w:before="240" w:lineRule="auto"/>
        <w:ind w:firstLine="540"/>
        <w:jc w:val="both"/>
      </w:pPr>
      <w:r>
        <w:rPr>
          <w:sz w:val="24"/>
        </w:rPr>
        <w:t xml:space="preserve">Максимальный размер указанных субсидий одному хозяйствующему субъекту составляет 7 млн руб. либо 10 млн руб., если хозяйствующий субъект заключил соглашение о повышении конкурентоспособности в рамках </w:t>
      </w:r>
      <w:hyperlink w:history="0" r:id="rId281"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4"/>
            <w:color w:val="0000ff"/>
          </w:rPr>
          <w:t xml:space="preserve">постановления</w:t>
        </w:r>
      </w:hyperlink>
      <w:r>
        <w:rPr>
          <w:sz w:val="24"/>
        </w:rPr>
        <w:t xml:space="preserve"> Правительства Российской Федерации от 26.04.2019 N 512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bookmarkStart w:id="3256" w:name="P3256"/>
    <w:bookmarkEnd w:id="3256"/>
    <w:p>
      <w:pPr>
        <w:pStyle w:val="0"/>
        <w:spacing w:before="240" w:lineRule="auto"/>
        <w:ind w:firstLine="540"/>
        <w:jc w:val="both"/>
      </w:pPr>
      <w:r>
        <w:rPr>
          <w:sz w:val="24"/>
        </w:rPr>
        <w:t xml:space="preserve">2.5.11. Субсидии, предусмотренные в </w:t>
      </w:r>
      <w:hyperlink w:history="0" w:anchor="P3011" w:tooltip="4.19">
        <w:r>
          <w:rPr>
            <w:sz w:val="24"/>
            <w:color w:val="0000ff"/>
          </w:rPr>
          <w:t xml:space="preserve">пункте 4.19</w:t>
        </w:r>
      </w:hyperlink>
      <w:r>
        <w:rPr>
          <w:sz w:val="24"/>
        </w:rPr>
        <w:t xml:space="preserve"> перечня мероприятий подпрограммы 1, отнесенных к процессной части, предоставляются в целях возмещения части затрат субъектов деятельности в сфере промышленности в Санкт-Петербурге, связанных с сертификацией ими продукции и системы менеджмента качества в целях включения (пролонгирования) в реестр поставщиков и последующего осуществления поставок промышленной продукции в интересах крупных российских компаний, в размере, не превышающем 80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 (кроме </w:t>
      </w:r>
      <w:hyperlink w:history="0" r:id="rId28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8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8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8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8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8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предоставляются в 2026 году в целях возмещения части затрат организаций, связанных с сертификацией продукции и системы менеджмента качества организаций, возникших у них в период с 01.01.2023 по 10.10.2026 (с учетом того, что возмещение затрат, возникших в период с 01.01.2023 по 10.11.2025, возможно только тем организациям, которым эти затраты не возмещались в рамках предоставления аналогичных субсидий в 2025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5,0 млн руб.</w:t>
      </w:r>
    </w:p>
    <w:p>
      <w:pPr>
        <w:pStyle w:val="0"/>
        <w:ind w:firstLine="540"/>
        <w:jc w:val="both"/>
      </w:pPr>
      <w:r>
        <w:rPr>
          <w:sz w:val="24"/>
        </w:rPr>
      </w:r>
    </w:p>
    <w:bookmarkStart w:id="3267" w:name="P3267"/>
    <w:bookmarkEnd w:id="3267"/>
    <w:p>
      <w:pPr>
        <w:pStyle w:val="2"/>
        <w:outlineLvl w:val="1"/>
        <w:jc w:val="center"/>
      </w:pPr>
      <w:r>
        <w:rPr>
          <w:sz w:val="24"/>
        </w:rPr>
        <w:t xml:space="preserve">3. Подпрограмма 2</w:t>
      </w:r>
    </w:p>
    <w:p>
      <w:pPr>
        <w:pStyle w:val="0"/>
        <w:jc w:val="center"/>
      </w:pPr>
      <w:r>
        <w:rPr>
          <w:sz w:val="24"/>
        </w:rPr>
      </w:r>
    </w:p>
    <w:p>
      <w:pPr>
        <w:pStyle w:val="2"/>
        <w:outlineLvl w:val="2"/>
        <w:jc w:val="center"/>
      </w:pPr>
      <w:r>
        <w:rPr>
          <w:sz w:val="24"/>
        </w:rPr>
        <w:t xml:space="preserve">3.1. Паспорт подпрограммы 2</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6236"/>
      </w:tblGrid>
      <w:tr>
        <w:tc>
          <w:tcPr>
            <w:tcW w:w="510" w:type="dxa"/>
          </w:tcPr>
          <w:p>
            <w:pPr>
              <w:pStyle w:val="0"/>
              <w:jc w:val="center"/>
            </w:pPr>
            <w:r>
              <w:rPr>
                <w:sz w:val="24"/>
              </w:rPr>
              <w:t xml:space="preserve">1</w:t>
            </w:r>
          </w:p>
        </w:tc>
        <w:tc>
          <w:tcPr>
            <w:tcW w:w="2324" w:type="dxa"/>
          </w:tcPr>
          <w:p>
            <w:pPr>
              <w:pStyle w:val="0"/>
            </w:pPr>
            <w:r>
              <w:rPr>
                <w:sz w:val="24"/>
              </w:rPr>
              <w:t xml:space="preserve">Исполнители подпрограммы 2</w:t>
            </w:r>
          </w:p>
        </w:tc>
        <w:tc>
          <w:tcPr>
            <w:tcW w:w="6236" w:type="dxa"/>
          </w:tcPr>
          <w:p>
            <w:pPr>
              <w:pStyle w:val="0"/>
            </w:pPr>
            <w:r>
              <w:rPr>
                <w:sz w:val="24"/>
              </w:rPr>
              <w:t xml:space="preserve">ЖК</w:t>
            </w:r>
          </w:p>
          <w:p>
            <w:pPr>
              <w:pStyle w:val="0"/>
            </w:pPr>
            <w:r>
              <w:rPr>
                <w:sz w:val="24"/>
              </w:rPr>
              <w:t xml:space="preserve">КЗ</w:t>
            </w:r>
          </w:p>
          <w:p>
            <w:pPr>
              <w:pStyle w:val="0"/>
            </w:pPr>
            <w:r>
              <w:rPr>
                <w:sz w:val="24"/>
              </w:rPr>
              <w:t xml:space="preserve">КИ</w:t>
            </w:r>
          </w:p>
          <w:p>
            <w:pPr>
              <w:pStyle w:val="0"/>
            </w:pPr>
            <w:r>
              <w:rPr>
                <w:sz w:val="24"/>
              </w:rPr>
              <w:t xml:space="preserve">КНВШ</w:t>
            </w:r>
          </w:p>
          <w:p>
            <w:pPr>
              <w:pStyle w:val="0"/>
            </w:pPr>
            <w:r>
              <w:rPr>
                <w:sz w:val="24"/>
              </w:rPr>
              <w:t xml:space="preserve">КППИТ</w:t>
            </w:r>
          </w:p>
          <w:p>
            <w:pPr>
              <w:pStyle w:val="0"/>
            </w:pPr>
            <w:r>
              <w:rPr>
                <w:sz w:val="24"/>
              </w:rPr>
              <w:t xml:space="preserve">КРТИ</w:t>
            </w:r>
          </w:p>
          <w:p>
            <w:pPr>
              <w:pStyle w:val="0"/>
            </w:pPr>
            <w:r>
              <w:rPr>
                <w:sz w:val="24"/>
              </w:rPr>
              <w:t xml:space="preserve">КФКС</w:t>
            </w:r>
          </w:p>
        </w:tc>
      </w:tr>
      <w:tr>
        <w:tc>
          <w:tcPr>
            <w:tcW w:w="510" w:type="dxa"/>
          </w:tcPr>
          <w:p>
            <w:pPr>
              <w:pStyle w:val="0"/>
              <w:jc w:val="center"/>
            </w:pPr>
            <w:r>
              <w:rPr>
                <w:sz w:val="24"/>
              </w:rPr>
              <w:t xml:space="preserve">2</w:t>
            </w:r>
          </w:p>
        </w:tc>
        <w:tc>
          <w:tcPr>
            <w:tcW w:w="2324" w:type="dxa"/>
          </w:tcPr>
          <w:p>
            <w:pPr>
              <w:pStyle w:val="0"/>
            </w:pPr>
            <w:r>
              <w:rPr>
                <w:sz w:val="24"/>
              </w:rPr>
              <w:t xml:space="preserve">Участник(-и) государственной программы (в части реализации подпрограммы 2)</w:t>
            </w:r>
          </w:p>
        </w:tc>
        <w:tc>
          <w:tcPr>
            <w:tcW w:w="6236" w:type="dxa"/>
          </w:tcPr>
          <w:p>
            <w:pPr>
              <w:pStyle w:val="0"/>
            </w:pPr>
            <w:r>
              <w:rPr>
                <w:sz w:val="24"/>
              </w:rPr>
              <w:t xml:space="preserve">-</w:t>
            </w:r>
          </w:p>
        </w:tc>
      </w:tr>
      <w:tr>
        <w:tc>
          <w:tcPr>
            <w:tcW w:w="510" w:type="dxa"/>
          </w:tcPr>
          <w:p>
            <w:pPr>
              <w:pStyle w:val="0"/>
              <w:jc w:val="center"/>
            </w:pPr>
            <w:r>
              <w:rPr>
                <w:sz w:val="24"/>
              </w:rPr>
              <w:t xml:space="preserve">3</w:t>
            </w:r>
          </w:p>
        </w:tc>
        <w:tc>
          <w:tcPr>
            <w:tcW w:w="2324" w:type="dxa"/>
          </w:tcPr>
          <w:p>
            <w:pPr>
              <w:pStyle w:val="0"/>
            </w:pPr>
            <w:r>
              <w:rPr>
                <w:sz w:val="24"/>
              </w:rPr>
              <w:t xml:space="preserve">Цели подпрограммы 2</w:t>
            </w:r>
          </w:p>
        </w:tc>
        <w:tc>
          <w:tcPr>
            <w:tcW w:w="6236" w:type="dxa"/>
          </w:tcPr>
          <w:p>
            <w:pPr>
              <w:pStyle w:val="0"/>
            </w:pPr>
            <w:r>
              <w:rPr>
                <w:sz w:val="24"/>
              </w:rPr>
              <w:t xml:space="preserve">Развитие и эффективное использование инновационного потенциала Санкт-Петербурга</w:t>
            </w:r>
          </w:p>
        </w:tc>
      </w:tr>
      <w:tr>
        <w:tc>
          <w:tcPr>
            <w:tcW w:w="510" w:type="dxa"/>
          </w:tcPr>
          <w:p>
            <w:pPr>
              <w:pStyle w:val="0"/>
              <w:jc w:val="center"/>
            </w:pPr>
            <w:r>
              <w:rPr>
                <w:sz w:val="24"/>
              </w:rPr>
              <w:t xml:space="preserve">4</w:t>
            </w:r>
          </w:p>
        </w:tc>
        <w:tc>
          <w:tcPr>
            <w:tcW w:w="2324" w:type="dxa"/>
          </w:tcPr>
          <w:p>
            <w:pPr>
              <w:pStyle w:val="0"/>
            </w:pPr>
            <w:r>
              <w:rPr>
                <w:sz w:val="24"/>
              </w:rPr>
              <w:t xml:space="preserve">Задачи подпрограммы 2</w:t>
            </w:r>
          </w:p>
        </w:tc>
        <w:tc>
          <w:tcPr>
            <w:tcW w:w="6236" w:type="dxa"/>
          </w:tcPr>
          <w:p>
            <w:pPr>
              <w:pStyle w:val="0"/>
            </w:pPr>
            <w:r>
              <w:rPr>
                <w:sz w:val="24"/>
              </w:rPr>
              <w:t xml:space="preserve">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p>
            <w:pPr>
              <w:pStyle w:val="0"/>
            </w:pPr>
            <w:r>
              <w:rPr>
                <w:sz w:val="24"/>
              </w:rPr>
              <w:t xml:space="preserve">защита прав интеллектуальной собственности;</w:t>
            </w:r>
          </w:p>
          <w:p>
            <w:pPr>
              <w:pStyle w:val="0"/>
            </w:pPr>
            <w:r>
              <w:rPr>
                <w:sz w:val="24"/>
              </w:rPr>
              <w:t xml:space="preserve">содействие развитию инфраструктуры для инновационной деятельности;</w:t>
            </w:r>
          </w:p>
          <w:p>
            <w:pPr>
              <w:pStyle w:val="0"/>
            </w:pPr>
            <w:r>
              <w:rPr>
                <w:sz w:val="24"/>
              </w:rPr>
              <w:t xml:space="preserve">стимулирование спроса на инновационную продукцию;</w:t>
            </w:r>
          </w:p>
          <w:p>
            <w:pPr>
              <w:pStyle w:val="0"/>
            </w:pPr>
            <w:r>
              <w:rPr>
                <w:sz w:val="24"/>
              </w:rPr>
              <w:t xml:space="preserve">содействие развитию кластеров Санкт-Петербурга;</w:t>
            </w:r>
          </w:p>
          <w:p>
            <w:pPr>
              <w:pStyle w:val="0"/>
            </w:pPr>
            <w:r>
              <w:rPr>
                <w:sz w:val="24"/>
              </w:rPr>
              <w:t xml:space="preserve">содействие внедрению композиционных материалов, конструкций и изделий из них</w:t>
            </w:r>
          </w:p>
        </w:tc>
      </w:tr>
      <w:tr>
        <w:tc>
          <w:tcPr>
            <w:tcW w:w="510" w:type="dxa"/>
          </w:tcPr>
          <w:p>
            <w:pPr>
              <w:pStyle w:val="0"/>
              <w:jc w:val="center"/>
            </w:pPr>
            <w:r>
              <w:rPr>
                <w:sz w:val="24"/>
              </w:rPr>
              <w:t xml:space="preserve">5</w:t>
            </w:r>
          </w:p>
        </w:tc>
        <w:tc>
          <w:tcPr>
            <w:tcW w:w="2324" w:type="dxa"/>
          </w:tcPr>
          <w:p>
            <w:pPr>
              <w:pStyle w:val="0"/>
            </w:pPr>
            <w:r>
              <w:rPr>
                <w:sz w:val="24"/>
              </w:rPr>
              <w:t xml:space="preserve">Региональные проекты, реализуемые в рамках подпрограммы 2</w:t>
            </w:r>
          </w:p>
        </w:tc>
        <w:tc>
          <w:tcPr>
            <w:tcW w:w="6236" w:type="dxa"/>
          </w:tcPr>
          <w:p>
            <w:pPr>
              <w:pStyle w:val="0"/>
            </w:pPr>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6</w:t>
            </w:r>
          </w:p>
        </w:tc>
        <w:tc>
          <w:tcPr>
            <w:tcW w:w="2324" w:type="dxa"/>
            <w:tcBorders>
              <w:bottom w:val="nil"/>
            </w:tcBorders>
          </w:tcPr>
          <w:p>
            <w:pPr>
              <w:pStyle w:val="0"/>
            </w:pPr>
            <w:r>
              <w:rPr>
                <w:sz w:val="24"/>
              </w:rPr>
              <w:t xml:space="preserve">Общий объем финансирования подпрограммы 2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236" w:type="dxa"/>
            <w:tcBorders>
              <w:bottom w:val="nil"/>
            </w:tcBorders>
          </w:tcPr>
          <w:p>
            <w:pPr>
              <w:pStyle w:val="0"/>
            </w:pPr>
            <w:r>
              <w:rPr>
                <w:sz w:val="24"/>
              </w:rPr>
              <w:t xml:space="preserve">Общий объем финансирования подпрограммы 2 составляет 2780929,5 тыс. руб., в том числе по годам:</w:t>
            </w:r>
          </w:p>
          <w:p>
            <w:pPr>
              <w:pStyle w:val="0"/>
            </w:pPr>
            <w:r>
              <w:rPr>
                <w:sz w:val="24"/>
              </w:rPr>
              <w:t xml:space="preserve">2026 г. - 1978689,3 тыс. руб.;</w:t>
            </w:r>
          </w:p>
          <w:p>
            <w:pPr>
              <w:pStyle w:val="0"/>
            </w:pPr>
            <w:r>
              <w:rPr>
                <w:sz w:val="24"/>
              </w:rPr>
              <w:t xml:space="preserve">2027 г. - 515546,7 тыс. руб.;</w:t>
            </w:r>
          </w:p>
          <w:p>
            <w:pPr>
              <w:pStyle w:val="0"/>
            </w:pPr>
            <w:r>
              <w:rPr>
                <w:sz w:val="24"/>
              </w:rPr>
              <w:t xml:space="preserve">2028 г. - 79460,4 тыс. руб.;</w:t>
            </w:r>
          </w:p>
          <w:p>
            <w:pPr>
              <w:pStyle w:val="0"/>
            </w:pPr>
            <w:r>
              <w:rPr>
                <w:sz w:val="24"/>
              </w:rPr>
              <w:t xml:space="preserve">2029 г. - 63064,9 тыс. руб.;</w:t>
            </w:r>
          </w:p>
          <w:p>
            <w:pPr>
              <w:pStyle w:val="0"/>
            </w:pPr>
            <w:r>
              <w:rPr>
                <w:sz w:val="24"/>
              </w:rPr>
              <w:t xml:space="preserve">2030 г. - 75167,6 тыс. руб.;</w:t>
            </w:r>
          </w:p>
          <w:p>
            <w:pPr>
              <w:pStyle w:val="0"/>
            </w:pPr>
            <w:r>
              <w:rPr>
                <w:sz w:val="24"/>
              </w:rPr>
              <w:t xml:space="preserve">2031 г. - 69000,6 тыс. руб.;</w:t>
            </w:r>
          </w:p>
          <w:p>
            <w:pPr>
              <w:pStyle w:val="0"/>
            </w:pPr>
            <w:r>
              <w:rPr>
                <w:sz w:val="24"/>
              </w:rPr>
              <w:t xml:space="preserve">за счет средств бюджета Санкт-Петербурга - 2780929,5 тыс. руб., в том числе по годам:</w:t>
            </w:r>
          </w:p>
          <w:p>
            <w:pPr>
              <w:pStyle w:val="0"/>
            </w:pPr>
            <w:r>
              <w:rPr>
                <w:sz w:val="24"/>
              </w:rPr>
              <w:t xml:space="preserve">2026 г. - 1978689,3 тыс. руб.;</w:t>
            </w:r>
          </w:p>
          <w:p>
            <w:pPr>
              <w:pStyle w:val="0"/>
            </w:pPr>
            <w:r>
              <w:rPr>
                <w:sz w:val="24"/>
              </w:rPr>
              <w:t xml:space="preserve">2027 г. - 515546,7 тыс. руб.;</w:t>
            </w:r>
          </w:p>
          <w:p>
            <w:pPr>
              <w:pStyle w:val="0"/>
            </w:pPr>
            <w:r>
              <w:rPr>
                <w:sz w:val="24"/>
              </w:rPr>
              <w:t xml:space="preserve">2028 г. - 79460,4 тыс. руб.;</w:t>
            </w:r>
          </w:p>
          <w:p>
            <w:pPr>
              <w:pStyle w:val="0"/>
            </w:pPr>
            <w:r>
              <w:rPr>
                <w:sz w:val="24"/>
              </w:rPr>
              <w:t xml:space="preserve">2029 г. - 63064,9 тыс. руб.;</w:t>
            </w:r>
          </w:p>
          <w:p>
            <w:pPr>
              <w:pStyle w:val="0"/>
            </w:pPr>
            <w:r>
              <w:rPr>
                <w:sz w:val="24"/>
              </w:rPr>
              <w:t xml:space="preserve">2030 г. - 75167,6 тыс. руб.;</w:t>
            </w:r>
          </w:p>
          <w:p>
            <w:pPr>
              <w:pStyle w:val="0"/>
            </w:pPr>
            <w:r>
              <w:rPr>
                <w:sz w:val="24"/>
              </w:rPr>
              <w:t xml:space="preserve">2031 г. - 69000,6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tcBorders>
          </w:tcPr>
          <w:p>
            <w:pPr>
              <w:pStyle w:val="0"/>
              <w:jc w:val="center"/>
            </w:pPr>
            <w:r>
              <w:rPr>
                <w:sz w:val="24"/>
              </w:rPr>
            </w:r>
          </w:p>
        </w:tc>
        <w:tc>
          <w:tcPr>
            <w:tcW w:w="2324" w:type="dxa"/>
            <w:tcBorders>
              <w:top w:val="nil"/>
            </w:tcBorders>
          </w:tcPr>
          <w:p>
            <w:pPr>
              <w:pStyle w:val="0"/>
              <w:jc w:val="both"/>
            </w:pPr>
            <w:r>
              <w:rPr>
                <w:sz w:val="24"/>
              </w:rPr>
            </w:r>
          </w:p>
        </w:tc>
        <w:tc>
          <w:tcPr>
            <w:tcW w:w="6236" w:type="dxa"/>
            <w:tcBorders>
              <w:top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c>
          <w:tcPr>
            <w:tcW w:w="510" w:type="dxa"/>
          </w:tcPr>
          <w:p>
            <w:pPr>
              <w:pStyle w:val="0"/>
              <w:jc w:val="center"/>
            </w:pPr>
            <w:r>
              <w:rPr>
                <w:sz w:val="24"/>
              </w:rPr>
              <w:t xml:space="preserve">7</w:t>
            </w:r>
          </w:p>
        </w:tc>
        <w:tc>
          <w:tcPr>
            <w:tcW w:w="2324" w:type="dxa"/>
          </w:tcPr>
          <w:p>
            <w:pPr>
              <w:pStyle w:val="0"/>
            </w:pPr>
            <w:r>
              <w:rPr>
                <w:sz w:val="24"/>
              </w:rPr>
              <w:t xml:space="preserve">Ожидаемые результаты реализации подпрограммы 2</w:t>
            </w:r>
          </w:p>
        </w:tc>
        <w:tc>
          <w:tcPr>
            <w:tcW w:w="6236" w:type="dxa"/>
          </w:tcPr>
          <w:p>
            <w:pPr>
              <w:pStyle w:val="0"/>
            </w:pPr>
            <w:r>
              <w:rPr>
                <w:sz w:val="24"/>
              </w:rPr>
              <w:t xml:space="preserve">Созданы условия развития инфраструктуры для инновационной деятельности в целях ежегодного увеличения объема отгруженной инновационной продукции по Санкт-Петербургу;</w:t>
            </w:r>
          </w:p>
          <w:p>
            <w:pPr>
              <w:pStyle w:val="0"/>
            </w:pPr>
            <w:r>
              <w:rPr>
                <w:sz w:val="24"/>
              </w:rPr>
              <w:t xml:space="preserve">обеспечено развитие и сохранение института кластеров в Санкт-Петербурге;</w:t>
            </w:r>
          </w:p>
          <w:p>
            <w:pPr>
              <w:pStyle w:val="0"/>
            </w:pPr>
            <w:r>
              <w:rPr>
                <w:sz w:val="24"/>
              </w:rPr>
              <w:t xml:space="preserve">обеспечено развитие производства композиционных материалов, конструкций и изделий из них в Санкт-Петербурге;</w:t>
            </w:r>
          </w:p>
          <w:p>
            <w:pPr>
              <w:pStyle w:val="0"/>
            </w:pPr>
            <w:r>
              <w:rPr>
                <w:sz w:val="24"/>
              </w:rPr>
              <w:t xml:space="preserve">создана полностью инженерно подготовленная площадка для развития инновационной деятельности в Санкт-Петербурге в рамках реализации комплексного проекта "ИТМО Хайпарк";</w:t>
            </w:r>
          </w:p>
          <w:p>
            <w:pPr>
              <w:pStyle w:val="0"/>
            </w:pPr>
            <w:r>
              <w:rPr>
                <w:sz w:val="24"/>
              </w:rPr>
              <w:t xml:space="preserve">оказана всесторонняя поддержка инновационным компаниям со стороны АО "Технопарк Санкт-Петербурга"</w:t>
            </w:r>
          </w:p>
        </w:tc>
      </w:tr>
    </w:tbl>
    <w:p>
      <w:pPr>
        <w:pStyle w:val="0"/>
        <w:ind w:firstLine="540"/>
        <w:jc w:val="both"/>
      </w:pPr>
      <w:r>
        <w:rPr>
          <w:sz w:val="24"/>
        </w:rPr>
      </w:r>
    </w:p>
    <w:p>
      <w:pPr>
        <w:pStyle w:val="2"/>
        <w:outlineLvl w:val="2"/>
        <w:jc w:val="center"/>
      </w:pPr>
      <w:r>
        <w:rPr>
          <w:sz w:val="24"/>
        </w:rPr>
        <w:t xml:space="preserve">3.2. Характеристика текущего состояния сферы реализации</w:t>
      </w:r>
    </w:p>
    <w:p>
      <w:pPr>
        <w:pStyle w:val="2"/>
        <w:jc w:val="center"/>
      </w:pPr>
      <w:r>
        <w:rPr>
          <w:sz w:val="24"/>
        </w:rPr>
        <w:t xml:space="preserve">подпрограммы 2 с указанием основных проблем</w:t>
      </w:r>
    </w:p>
    <w:p>
      <w:pPr>
        <w:pStyle w:val="2"/>
        <w:jc w:val="center"/>
      </w:pPr>
      <w:r>
        <w:rPr>
          <w:sz w:val="24"/>
        </w:rPr>
        <w:t xml:space="preserve">и прогноз ее развития</w:t>
      </w:r>
    </w:p>
    <w:p>
      <w:pPr>
        <w:pStyle w:val="0"/>
        <w:ind w:firstLine="540"/>
        <w:jc w:val="both"/>
      </w:pPr>
      <w:r>
        <w:rPr>
          <w:sz w:val="24"/>
        </w:rPr>
      </w:r>
    </w:p>
    <w:p>
      <w:pPr>
        <w:pStyle w:val="0"/>
        <w:ind w:firstLine="540"/>
        <w:jc w:val="both"/>
      </w:pPr>
      <w:r>
        <w:rPr>
          <w:sz w:val="24"/>
        </w:rPr>
        <w:t xml:space="preserve">АО "Технопарк Санкт-Петербурга" является ключевым элементом инновационной инфраструктуры Санкт-Петербурга, основной задачей которого является развитие и поддержка в Санкт-Петербурге инновационной экосистемы, направленной на поиск, создание и внедрение инноваций.</w:t>
      </w:r>
    </w:p>
    <w:p>
      <w:pPr>
        <w:pStyle w:val="0"/>
        <w:spacing w:before="240" w:lineRule="auto"/>
        <w:ind w:firstLine="540"/>
        <w:jc w:val="both"/>
      </w:pPr>
      <w:r>
        <w:rPr>
          <w:sz w:val="24"/>
        </w:rPr>
        <w:t xml:space="preserve">Стратегическое развитие АО "Технопарк Санкт-Петербурга" осуществляется в соответствии с Концепцией развития АО "Технопарк Санкт-Петербурга" на период до 2030 года, утвержденной протоколом заседания Совета директоров АО "Технопарк Санкт-Петербурга" от 02.10.2023 N 127.</w:t>
      </w:r>
    </w:p>
    <w:p>
      <w:pPr>
        <w:pStyle w:val="0"/>
        <w:spacing w:before="240" w:lineRule="auto"/>
        <w:ind w:firstLine="540"/>
        <w:jc w:val="both"/>
      </w:pPr>
      <w:r>
        <w:rPr>
          <w:sz w:val="24"/>
        </w:rPr>
        <w:t xml:space="preserve">АО "Технопарк Санкт-Петербурга" является институтом инновационного развития Санкт-Петербурга, реализующим на территории Санкт-Петербурга </w:t>
      </w:r>
      <w:hyperlink w:history="0" r:id="rId290" w:tooltip="Распоряжение Правительства РФ от 20.05.2023 N 1315-р (ред. от 21.10.2024) &lt;Об утверждении Концепции технологического развития на период до 2030 года&gt; (вместе с &quot;Концепцией технологического развития на период до 2030 года&quot;) {КонсультантПлюс}">
        <w:r>
          <w:rPr>
            <w:sz w:val="24"/>
            <w:color w:val="0000ff"/>
          </w:rPr>
          <w:t xml:space="preserve">Концепцию</w:t>
        </w:r>
      </w:hyperlink>
      <w:r>
        <w:rPr>
          <w:sz w:val="24"/>
        </w:rPr>
        <w:t xml:space="preserve"> технологического развития на период до 2030 года, утвержденную распоряжением Правительства Российской Федерации от 20.05.2023 N 1315-р.</w:t>
      </w:r>
    </w:p>
    <w:p>
      <w:pPr>
        <w:pStyle w:val="0"/>
        <w:spacing w:before="240" w:lineRule="auto"/>
        <w:ind w:firstLine="540"/>
        <w:jc w:val="both"/>
      </w:pPr>
      <w:r>
        <w:rPr>
          <w:sz w:val="24"/>
        </w:rPr>
        <w:t xml:space="preserve">Миссией АО "Технопарк Санкт-Петербурга" является повышение уровня инновационной активности малого и среднего бизнеса, а также уровня инновационной восприимчивости крупных субъектов деятельности в сфере промышленности в Санкт-Петербурге (государственных компаний и госкорпораций) в целях достижения технологической независимости и повышения глобальной конкурентоспособности промышленности Санкт-Петербурга.</w:t>
      </w:r>
    </w:p>
    <w:p>
      <w:pPr>
        <w:pStyle w:val="0"/>
        <w:spacing w:before="240" w:lineRule="auto"/>
        <w:ind w:firstLine="540"/>
        <w:jc w:val="both"/>
      </w:pPr>
      <w:r>
        <w:rPr>
          <w:sz w:val="24"/>
        </w:rPr>
        <w:t xml:space="preserve">Стратегическими целями деятельности АО "Технопарк Санкт-Петербурга" на период до 2030 года являются: внедрение инноваций, импортозамещение, популяризация технологий и технологического предпринимательства.</w:t>
      </w:r>
    </w:p>
    <w:p>
      <w:pPr>
        <w:pStyle w:val="0"/>
        <w:spacing w:before="240" w:lineRule="auto"/>
        <w:ind w:firstLine="540"/>
        <w:jc w:val="both"/>
      </w:pPr>
      <w:r>
        <w:rPr>
          <w:sz w:val="24"/>
        </w:rPr>
        <w:t xml:space="preserve">В целях обеспечения инновационного и научно-технологического развития Санкт-Петербурга АО "Технопарк Санкт-Петербурга" принимает участие в реализации следующих ключевых направлений:</w:t>
      </w:r>
    </w:p>
    <w:p>
      <w:pPr>
        <w:pStyle w:val="0"/>
        <w:spacing w:before="240" w:lineRule="auto"/>
        <w:ind w:firstLine="540"/>
        <w:jc w:val="both"/>
      </w:pPr>
      <w:r>
        <w:rPr>
          <w:sz w:val="24"/>
        </w:rPr>
        <w:t xml:space="preserve">формирование и развитие единой ИТИ Санкт-Петербурга;</w:t>
      </w:r>
    </w:p>
    <w:p>
      <w:pPr>
        <w:pStyle w:val="0"/>
        <w:spacing w:before="240" w:lineRule="auto"/>
        <w:ind w:firstLine="540"/>
        <w:jc w:val="both"/>
      </w:pPr>
      <w:r>
        <w:rPr>
          <w:sz w:val="24"/>
        </w:rPr>
        <w:t xml:space="preserve">развитие исследований и разработок;</w:t>
      </w:r>
    </w:p>
    <w:p>
      <w:pPr>
        <w:pStyle w:val="0"/>
        <w:spacing w:before="240" w:lineRule="auto"/>
        <w:ind w:firstLine="540"/>
        <w:jc w:val="both"/>
      </w:pPr>
      <w:r>
        <w:rPr>
          <w:sz w:val="24"/>
        </w:rPr>
        <w:t xml:space="preserve">цифровая трансформация промышленности;</w:t>
      </w:r>
    </w:p>
    <w:p>
      <w:pPr>
        <w:pStyle w:val="0"/>
        <w:spacing w:before="240" w:lineRule="auto"/>
        <w:ind w:firstLine="540"/>
        <w:jc w:val="both"/>
      </w:pPr>
      <w:r>
        <w:rPr>
          <w:sz w:val="24"/>
        </w:rPr>
        <w:t xml:space="preserve">подготовка кадров для новой промышленности;</w:t>
      </w:r>
    </w:p>
    <w:p>
      <w:pPr>
        <w:pStyle w:val="0"/>
        <w:spacing w:before="240" w:lineRule="auto"/>
        <w:ind w:firstLine="540"/>
        <w:jc w:val="both"/>
      </w:pPr>
      <w:r>
        <w:rPr>
          <w:sz w:val="24"/>
        </w:rPr>
        <w:t xml:space="preserve">комплексное сопровождение проектов по критическим направлениям развития промышленности;</w:t>
      </w:r>
    </w:p>
    <w:p>
      <w:pPr>
        <w:pStyle w:val="0"/>
        <w:spacing w:before="240" w:lineRule="auto"/>
        <w:ind w:firstLine="540"/>
        <w:jc w:val="both"/>
      </w:pPr>
      <w:r>
        <w:rPr>
          <w:sz w:val="24"/>
        </w:rPr>
        <w:t xml:space="preserve">развитие беспилотной авиации;</w:t>
      </w:r>
    </w:p>
    <w:p>
      <w:pPr>
        <w:pStyle w:val="0"/>
        <w:spacing w:before="240" w:lineRule="auto"/>
        <w:ind w:firstLine="540"/>
        <w:jc w:val="both"/>
      </w:pPr>
      <w:r>
        <w:rPr>
          <w:sz w:val="24"/>
        </w:rPr>
        <w:t xml:space="preserve">международное и межрегиональное сотрудничество.</w:t>
      </w:r>
    </w:p>
    <w:p>
      <w:pPr>
        <w:pStyle w:val="0"/>
        <w:spacing w:before="240" w:lineRule="auto"/>
        <w:ind w:firstLine="540"/>
        <w:jc w:val="both"/>
      </w:pPr>
      <w:r>
        <w:rPr>
          <w:sz w:val="24"/>
        </w:rPr>
        <w:t xml:space="preserve">Приоритетными отраслевыми направлениями развития АО "Технопарк Санкт-Петербурга" на период до 2030 года являются радиоэлектроника и приборостроение (включая телеметрию и промышленную автоматику), машиностроение (включая судостроение), пищевая промышленность, беспилотная авиация, фармацевтическая промышленность, химическая промышленность (малотоннажная и специальная химия).</w:t>
      </w:r>
    </w:p>
    <w:p>
      <w:pPr>
        <w:pStyle w:val="0"/>
        <w:spacing w:before="240" w:lineRule="auto"/>
        <w:ind w:firstLine="540"/>
        <w:jc w:val="both"/>
      </w:pPr>
      <w:r>
        <w:rPr>
          <w:sz w:val="24"/>
        </w:rPr>
        <w:t xml:space="preserve">Приоритетными технологическими направлениями развития АО "Технопарк Санкт-Петербурга" на период до 2030 года являются робототехника и сенсорика, проточный химический синтез, биотехнологии, композитные материалы, фотоника, искусственный интеллект и нейросети, промышленный интернет вещей, аддитивные технологии, виртуальная и дополненная реальность, технологии защиты информации (кибербезопасность).</w:t>
      </w:r>
    </w:p>
    <w:p>
      <w:pPr>
        <w:pStyle w:val="0"/>
        <w:spacing w:before="240" w:lineRule="auto"/>
        <w:ind w:firstLine="540"/>
        <w:jc w:val="both"/>
      </w:pPr>
      <w:r>
        <w:rPr>
          <w:sz w:val="24"/>
        </w:rPr>
        <w:t xml:space="preserve">Формирование и развитие единой ИТИ Санкт-Петербурга осуществляются в рамках реализации Концепции развития АО "Технопарк Санкт-Петербурга" на период до 2030 года. ИТИ Санкт-Петербурга представляет собой совокупность организаций Санкт-Петербурга, являющихся объектами инновационной, технологической и финансовой поддержки малых технологических компаний и стартапов, координация деятельности которых осуществляется оператором в лице АО "Технопарк Санкт-Петербурга". В состав ИТИ Санкт-Петербурга могут входить промышленные технопарки (в том числе в сфере электронной промышленности), технопарки в сфере высоких технологий, инновационно-промышленные и технологические парки Санкт-Петербурга, инжиниринговые центры, центры прототипирования, центры стандартизации и сертификации, испытательные центры и опытные полигоны, дизайн-центры (микро) электроники, бизнес-инкубаторы, центры промышленного дизайна, центры коллективного пользования, центры трансфера технологий, научно-образовательные, инновационные территориальные и промышленные кластеры, финансовые институты развития и поддержки инноваций. Взаимодействие структурных формирований ИТИ Санкт-Петербурга осуществляется на партнерской основе.</w:t>
      </w:r>
    </w:p>
    <w:p>
      <w:pPr>
        <w:pStyle w:val="0"/>
        <w:spacing w:before="240" w:lineRule="auto"/>
        <w:ind w:firstLine="540"/>
        <w:jc w:val="both"/>
      </w:pPr>
      <w:r>
        <w:rPr>
          <w:sz w:val="24"/>
        </w:rPr>
        <w:t xml:space="preserve">Развитие исследований и разработок осуществляется в целях обеспечения лекарственной и продовольственной безопасности, а также достижения технологического суверенитета по критическим направлениям развития промышленности Санкт-Петербурга.</w:t>
      </w:r>
    </w:p>
    <w:p>
      <w:pPr>
        <w:pStyle w:val="0"/>
        <w:spacing w:before="240" w:lineRule="auto"/>
        <w:ind w:firstLine="540"/>
        <w:jc w:val="both"/>
      </w:pPr>
      <w:r>
        <w:rPr>
          <w:sz w:val="24"/>
        </w:rPr>
        <w:t xml:space="preserve">В части обеспечения лекарственной и продовольственной безопасности АО "Технопарк Санкт-Петербурга" проводятся НИОКР по разработке технологий синтеза АФС, интермедиатов для производства АФС, а также ингредиентов для пищевой промышленности.</w:t>
      </w:r>
    </w:p>
    <w:p>
      <w:pPr>
        <w:pStyle w:val="0"/>
        <w:spacing w:before="240" w:lineRule="auto"/>
        <w:ind w:firstLine="540"/>
        <w:jc w:val="both"/>
      </w:pPr>
      <w:r>
        <w:rPr>
          <w:sz w:val="24"/>
        </w:rPr>
        <w:t xml:space="preserve">В части решения задачи по повышению уровня технологического суверенитета в приоритетных отраслях промышленности АО "Технопарк Санкт-Петербурга" проводятся НИОКР по разработке комплектующих изделий, узлов, агрегатов, сырья и материалов для приоритетных отраслей промышленности, в том числе в формате обратного инжиниринга.</w:t>
      </w:r>
    </w:p>
    <w:p>
      <w:pPr>
        <w:pStyle w:val="0"/>
        <w:spacing w:before="240" w:lineRule="auto"/>
        <w:ind w:firstLine="540"/>
        <w:jc w:val="both"/>
      </w:pPr>
      <w:r>
        <w:rPr>
          <w:sz w:val="24"/>
        </w:rPr>
        <w:t xml:space="preserve">В целях стимулирования проведения НИОКР в формате обратного инжиниринга для нужд организаций сферы промышленности Санкт-Петербурга АО "Технопарк Санкт-Петербурга" в качестве регионального оператора АНО "Агентство по технологическому развитию" реализует на территории Санкт-Петербурга программу поддержки в рамках </w:t>
      </w:r>
      <w:hyperlink w:history="0" r:id="rId291" w:tooltip="Постановление Правительства РФ от 18.02.2022 N 208 (ред. от 14.04.2022) &quot;О предоставлении субсидии из федерального бюджета автономной некоммерческой организации &quot;Агентство по технологическому развитию&quot; на поддержку проектов, предусматривающих разработку конструкторской документации на комплектующие изделия, необходимые для отраслей промышленности&quot; (вместе с &quot;Правилами предоставления субсидии из федерального бюджета автономной некоммерческой организации &quot;Агентство по технологическому развитию&quot; на поддержку п {КонсультантПлюс}">
        <w:r>
          <w:rPr>
            <w:sz w:val="24"/>
            <w:color w:val="0000ff"/>
          </w:rPr>
          <w:t xml:space="preserve">постановления</w:t>
        </w:r>
      </w:hyperlink>
      <w:r>
        <w:rPr>
          <w:sz w:val="24"/>
        </w:rPr>
        <w:t xml:space="preserve"> Правительства Российской Федерации от 18.02.2022 N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pPr>
        <w:pStyle w:val="0"/>
        <w:spacing w:before="240" w:lineRule="auto"/>
        <w:ind w:firstLine="540"/>
        <w:jc w:val="both"/>
      </w:pPr>
      <w:r>
        <w:rPr>
          <w:sz w:val="24"/>
        </w:rPr>
        <w:t xml:space="preserve">АО "Технопарк Санкт-Петербурга" формирует партнерскую сеть с организациями высшего образования и среднего профессионального образования в целях создания и развития на их базе сети кафедр технологического предпринимательства, организации и проведения студенческих стажировок и практик, реализации совместных образовательных проектов и программ, а также проведения совместных деловых и образовательных мероприятий.</w:t>
      </w:r>
    </w:p>
    <w:p>
      <w:pPr>
        <w:pStyle w:val="0"/>
        <w:spacing w:before="240" w:lineRule="auto"/>
        <w:ind w:firstLine="540"/>
        <w:jc w:val="both"/>
      </w:pPr>
      <w:r>
        <w:rPr>
          <w:sz w:val="24"/>
        </w:rPr>
        <w:t xml:space="preserve">АО "Технопарк Санкт-Петербурга" участвует в федеральном проекте "Платформа университетского технологического предпринимательства", а также способствует созданию и развитию в Санкт-Петербурге передовых инженерных школ и выступает в качестве инфраструктурного партнера по реализации инновационных проектов вузов. Кроме того, АО "Технопарк Санкт-Петербурга" расширяет сотрудничество с детскими технопарками, центрами молодежного инновационного творчества, а также "кружковым" движением Национальной технологической инициативы.</w:t>
      </w:r>
    </w:p>
    <w:p>
      <w:pPr>
        <w:pStyle w:val="0"/>
        <w:spacing w:before="240" w:lineRule="auto"/>
        <w:ind w:firstLine="540"/>
        <w:jc w:val="both"/>
      </w:pPr>
      <w:r>
        <w:rPr>
          <w:sz w:val="24"/>
        </w:rPr>
        <w:t xml:space="preserve">АО "Технопарк Санкт-Петербурга" реализует на региональном уровне государственную политику по поддержке промышленных кластеров, создаваемых в целях освоения производства высокотехнологичной импортозамещающей промышленной продукции в приоритетных отраслях промышленности, в рамках </w:t>
      </w:r>
      <w:hyperlink w:history="0" r:id="rId292" w:tooltip="Постановление Правительства РФ от 31.07.2015 N 779 (ред. от 08.05.2025) &quot;О промышленных кластерах и специализированных организациях промышленных кластеров&quot; (вместе с &quot;Требованиями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quot;, &quot;Правилами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 {КонсультантПлюс}">
        <w:r>
          <w:rPr>
            <w:sz w:val="24"/>
            <w:color w:val="0000ff"/>
          </w:rPr>
          <w:t xml:space="preserve">постановления</w:t>
        </w:r>
      </w:hyperlink>
      <w:r>
        <w:rPr>
          <w:sz w:val="24"/>
        </w:rPr>
        <w:t xml:space="preserve"> Правительства Российской Федерации от 31.07.2015 N 779 "О промышленных кластерах и специализированных организациях промышленных кластеров" и </w:t>
      </w:r>
      <w:hyperlink w:history="0" r:id="rId293" w:tooltip="Постановление Правительства РФ от 28.01.2016 N 41 (ред. от 23.12.2022) &quot;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quot; {КонсультантПлюс}">
        <w:r>
          <w:rPr>
            <w:sz w:val="24"/>
            <w:color w:val="0000ff"/>
          </w:rPr>
          <w:t xml:space="preserve">постановлением</w:t>
        </w:r>
      </w:hyperlink>
      <w:r>
        <w:rPr>
          <w:sz w:val="24"/>
        </w:rPr>
        <w:t xml:space="preserve"> Правительства Российской Федерации от 28.01.2016 N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p>
      <w:pPr>
        <w:pStyle w:val="0"/>
        <w:spacing w:before="240" w:lineRule="auto"/>
        <w:ind w:firstLine="540"/>
        <w:jc w:val="both"/>
      </w:pPr>
      <w:r>
        <w:rPr>
          <w:sz w:val="24"/>
        </w:rPr>
        <w:t xml:space="preserve">АО "Технопарк Санкт-Петербурга" осуществляет комплексное сопровождение промышленных проектов, направленных на выявление потребностей промышленных инвесторов в мерах государственной поддержки на различных этапах реализации проекта и подготовки предложений по актуализации действующих и(или) введению новых мер государственной поддержки, исходя из реальных потребностей промышленности.</w:t>
      </w:r>
    </w:p>
    <w:p>
      <w:pPr>
        <w:pStyle w:val="0"/>
        <w:spacing w:before="240" w:lineRule="auto"/>
        <w:ind w:firstLine="540"/>
        <w:jc w:val="both"/>
      </w:pPr>
      <w:r>
        <w:rPr>
          <w:sz w:val="24"/>
        </w:rPr>
        <w:t xml:space="preserve">АО "Технопарк Санкт-Петербурга" обеспечивает координацию деятельности кластеров Санкт-Петербурга. В целях комплексного сопровождения совместных кластерных проектов участников промышленных кластеров АО "Технопарк Санкт-Петербурга" может выступать в качестве специализированной организации промышленных кластеров.</w:t>
      </w:r>
    </w:p>
    <w:p>
      <w:pPr>
        <w:pStyle w:val="0"/>
        <w:spacing w:before="240" w:lineRule="auto"/>
        <w:ind w:firstLine="540"/>
        <w:jc w:val="both"/>
      </w:pPr>
      <w:r>
        <w:rPr>
          <w:sz w:val="24"/>
        </w:rPr>
        <w:t xml:space="preserve">АО "Технопарк Санкт-Петербурга" осуществляет взаимодействие с крупными промышленными организациями сферы промышленности Санкт-Петербурга, в том числе государственными компаниями и госкорпорациями, а также компаниями - лидерами по внедрению наилучших доступных технологий, созданию и развитию критических и сквозных технологий, локализации производства (в том числе в рамках импортозамещения), а также реализации на территории Санкт-Петербурга проектов-маяков, проектов технологического суверенитета и важнейших инновационных проектов государственного значения.</w:t>
      </w:r>
    </w:p>
    <w:p>
      <w:pPr>
        <w:pStyle w:val="0"/>
        <w:spacing w:before="240" w:lineRule="auto"/>
        <w:ind w:firstLine="540"/>
        <w:jc w:val="both"/>
      </w:pPr>
      <w:r>
        <w:rPr>
          <w:sz w:val="24"/>
        </w:rPr>
        <w:t xml:space="preserve">АО "Технопарк Санкт-Петербурга" реализует мероприятия по развитию беспилотной авиации в рамках </w:t>
      </w:r>
      <w:hyperlink w:history="0" r:id="rId294" w:tooltip="Распоряжение Правительства РФ от 21.06.2023 N 1630-р (ред. от 21.10.2024) &lt;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gt; {КонсультантПлюс}">
        <w:r>
          <w:rPr>
            <w:sz w:val="24"/>
            <w:color w:val="0000ff"/>
          </w:rPr>
          <w:t xml:space="preserve">Стратегии</w:t>
        </w:r>
      </w:hyperlink>
      <w:r>
        <w:rPr>
          <w:sz w:val="24"/>
        </w:rPr>
        <w:t xml:space="preserve"> развития беспилотной авиации Российской Федерации на период до 2030 года и на перспективу до 2035 года, утвержденной распоряжением Правительства Российской Федерации от 21.06.2023 N 1630-р, Программы развития беспилотной авиации в Санкт-Петербурге на период до 2030 года, утвержденной Губернатором Санкт-Петербурга, а также во исполнение поручений Президента Российской Федерации от 30.12.2022 N ПР-2548 </w:t>
      </w:r>
      <w:hyperlink w:history="0" r:id="rId295" w:tooltip="&quot;Перечень поручений по вопросам развития беспилотных авиационных систем&quot; (утв. Президентом РФ 30.12.2022 N Пр-2548) {КонсультантПлюс}">
        <w:r>
          <w:rPr>
            <w:sz w:val="24"/>
            <w:color w:val="0000ff"/>
          </w:rPr>
          <w:t xml:space="preserve">(пункт 1 "е")</w:t>
        </w:r>
      </w:hyperlink>
      <w:r>
        <w:rPr>
          <w:sz w:val="24"/>
        </w:rPr>
        <w:t xml:space="preserve"> и от 13.06.2023 N ПР-1176 </w:t>
      </w:r>
      <w:hyperlink w:history="0" r:id="rId296" w:tooltip="&quot;Перечень поручений по итогам участия Президента в мероприятиях по вопросам развития беспилотных авиационных систем&quot; (утв. Президентом РФ 13.06.2023 N Пр-1176) {КонсультантПлюс}">
        <w:r>
          <w:rPr>
            <w:sz w:val="24"/>
            <w:color w:val="0000ff"/>
          </w:rPr>
          <w:t xml:space="preserve">(пункт 4 "в")</w:t>
        </w:r>
      </w:hyperlink>
      <w:r>
        <w:rPr>
          <w:sz w:val="24"/>
        </w:rPr>
        <w:t xml:space="preserve">.</w:t>
      </w:r>
    </w:p>
    <w:p>
      <w:pPr>
        <w:pStyle w:val="0"/>
        <w:spacing w:before="240" w:lineRule="auto"/>
        <w:ind w:firstLine="540"/>
        <w:jc w:val="both"/>
      </w:pPr>
      <w:r>
        <w:rPr>
          <w:sz w:val="24"/>
        </w:rPr>
        <w:t xml:space="preserve">В рамках данного направления АО "Технопарк Санкт-Петербурга" участвует в создании и развитии в Санкт-Петербурге НПЦ испытаний и компетенций в сфере беспилотных авиационных систем (далее - НПЦ БАС), а также осуществляет реверс-инжиниринг, разработку, испытание, сертификацию и изготовление опытных партий комплектующих для различных типов беспилотных воздушных судов, элементов наземной инфраструктуры обеспечения эксплуатации беспилотных авиационных систем, а также систем противодействия их незаконному применению.</w:t>
      </w:r>
    </w:p>
    <w:p>
      <w:pPr>
        <w:pStyle w:val="0"/>
        <w:spacing w:before="240" w:lineRule="auto"/>
        <w:ind w:firstLine="540"/>
        <w:jc w:val="both"/>
      </w:pPr>
      <w:r>
        <w:rPr>
          <w:sz w:val="24"/>
        </w:rPr>
        <w:t xml:space="preserve">АО "Технопарк Санкт-Петербурга" осуществляет международное и межрегиональное научно-техническое сотрудничество в целях формирования и укрепления многосторонних устойчивых связей с субъектами Российской Федерации и дружественными странами в области совместного создания и освоения новых технологий и рынков высокотехнологичной продукции, а также увеличения числа локализованных в Санкт-Петербурге критических и сквозных технологий, созданных в рамках кооперации с компаниями из других регионов России и дружественных стран.</w:t>
      </w:r>
    </w:p>
    <w:p>
      <w:pPr>
        <w:pStyle w:val="0"/>
        <w:spacing w:before="240" w:lineRule="auto"/>
        <w:ind w:firstLine="540"/>
        <w:jc w:val="both"/>
      </w:pPr>
      <w:r>
        <w:rPr>
          <w:sz w:val="24"/>
        </w:rPr>
        <w:t xml:space="preserve">Для реализации международных проектов АО "Технопарк Санкт-Петербурга" использует потенциал научного, научно-технологического и инновационного сотрудничества в рамках Евразийского экономического союза, Шанхайской организации сотрудничества, стран БРИКС, Регионального содружества в области связи, а также потенциал Союзного государства и двухсторонних связей Российской Федерации с дружественными государствами.</w:t>
      </w:r>
    </w:p>
    <w:p>
      <w:pPr>
        <w:pStyle w:val="0"/>
        <w:spacing w:before="240" w:lineRule="auto"/>
        <w:ind w:firstLine="540"/>
        <w:jc w:val="both"/>
      </w:pPr>
      <w:r>
        <w:rPr>
          <w:sz w:val="24"/>
        </w:rPr>
        <w:t xml:space="preserve">АО "Технопарк Санкт-Петербурга" совместно с институтами поддержки экспорта содействует экспорту высокотехнологичной продукции организаций сферы промышленности Санкт-Петербурга, а также продвижению резидентов АО "Технопарк Санкт-Петербурга" на рынки дружественных стран, в том числе в целях поиска венчурного финансирования и грантовой поддержки.</w:t>
      </w:r>
    </w:p>
    <w:p>
      <w:pPr>
        <w:pStyle w:val="0"/>
        <w:spacing w:before="240" w:lineRule="auto"/>
        <w:ind w:firstLine="540"/>
        <w:jc w:val="both"/>
      </w:pPr>
      <w:r>
        <w:rPr>
          <w:sz w:val="24"/>
        </w:rPr>
        <w:t xml:space="preserve">По состоянию на 01.01.2026 в НПЦ БАС входят 73 резидента.</w:t>
      </w:r>
    </w:p>
    <w:p>
      <w:pPr>
        <w:pStyle w:val="0"/>
        <w:spacing w:before="240" w:lineRule="auto"/>
        <w:ind w:firstLine="540"/>
        <w:jc w:val="both"/>
      </w:pPr>
      <w:r>
        <w:rPr>
          <w:sz w:val="24"/>
        </w:rPr>
        <w:t xml:space="preserve">На основании </w:t>
      </w:r>
      <w:hyperlink w:history="0" r:id="rId297" w:tooltip="Ссылка на КонсультантПлюс">
        <w:r>
          <w:rPr>
            <w:sz w:val="24"/>
            <w:color w:val="0000ff"/>
          </w:rPr>
          <w:t xml:space="preserve">распоряжения</w:t>
        </w:r>
      </w:hyperlink>
      <w:r>
        <w:rPr>
          <w:sz w:val="24"/>
        </w:rPr>
        <w:t xml:space="preserve"> Правительства Российской Федерации от 13.10.2017 N 2237-р на территории Пушкинского района Санкт-Петербурга осуществляется реализация комплексного проекта "ИТМО Хайпарк", предусматривающего в том числе создание и развитие нового университетского кампуса Университета ИТМО и инновационного центра широкого профиля. Комплексный проект "ИТМО Хайпарк" представляет собой интеграцию образовательной, научной, инновационной и производственной составляющих, работающих как единая платформа поддержки инновационного цикла и коммерциализации научных разработок.</w:t>
      </w:r>
    </w:p>
    <w:p>
      <w:pPr>
        <w:pStyle w:val="0"/>
        <w:spacing w:before="240" w:lineRule="auto"/>
        <w:ind w:firstLine="540"/>
        <w:jc w:val="both"/>
      </w:pPr>
      <w:r>
        <w:rPr>
          <w:sz w:val="24"/>
        </w:rPr>
        <w:t xml:space="preserve">Главными целями реализации комплексного проекта "ИТМО Хайпарк" являются создание и развитие инновационной экосистемы Российской Федерации, коммерциализация научных разработок, обеспечение региона новыми рабочими местами и комплексное улучшение социально-экономической ситуации.</w:t>
      </w:r>
    </w:p>
    <w:p>
      <w:pPr>
        <w:pStyle w:val="0"/>
        <w:spacing w:before="240" w:lineRule="auto"/>
        <w:ind w:firstLine="540"/>
        <w:jc w:val="both"/>
      </w:pPr>
      <w:r>
        <w:rPr>
          <w:sz w:val="24"/>
        </w:rPr>
        <w:t xml:space="preserve">Комплексный проект "ИТМО Хайпарк" является уникальным проектом для Санкт-Петербурга. Его реализация приведет к созданию современного научно-технологического центра мирового уровня и будет способствовать ряду качественных изменений в регионе, в том числе повысит имиджевую и инвестиционную привлекательность Санкт-Петербурга, обеспечит загрузку и, соответственно, окупаемость крупных инвестиционных проектов на территории Санкт-Петербурга и Ленинградской области (Киевское шоссе, аэропорт "Пулково", конгресс-центр "ЭкспоФорум"), а также поспособствует притоку дополнительных налоговых поступлений в бюджет Санкт-Петербурга.</w:t>
      </w:r>
    </w:p>
    <w:p>
      <w:pPr>
        <w:pStyle w:val="0"/>
        <w:ind w:firstLine="540"/>
        <w:jc w:val="both"/>
      </w:pPr>
      <w:r>
        <w:rPr>
          <w:sz w:val="24"/>
        </w:rPr>
      </w:r>
    </w:p>
    <w:p>
      <w:pPr>
        <w:pStyle w:val="2"/>
        <w:outlineLvl w:val="2"/>
        <w:jc w:val="center"/>
      </w:pPr>
      <w:r>
        <w:rPr>
          <w:sz w:val="24"/>
        </w:rPr>
        <w:t xml:space="preserve">3.3. ПЕРЕЧЕНЬ</w:t>
      </w:r>
    </w:p>
    <w:p>
      <w:pPr>
        <w:pStyle w:val="2"/>
        <w:jc w:val="center"/>
      </w:pPr>
      <w:r>
        <w:rPr>
          <w:sz w:val="24"/>
        </w:rPr>
        <w:t xml:space="preserve">мероприятий подпрограммы 2</w:t>
      </w:r>
    </w:p>
    <w:p>
      <w:pPr>
        <w:pStyle w:val="0"/>
        <w:ind w:firstLine="540"/>
        <w:jc w:val="both"/>
      </w:pPr>
      <w:r>
        <w:rPr>
          <w:sz w:val="24"/>
        </w:rPr>
      </w:r>
    </w:p>
    <w:p>
      <w:pPr>
        <w:pStyle w:val="2"/>
        <w:outlineLvl w:val="3"/>
        <w:jc w:val="center"/>
      </w:pPr>
      <w:r>
        <w:rPr>
          <w:sz w:val="24"/>
        </w:rPr>
        <w:t xml:space="preserve">ПРОЕКТНАЯ ЧАСТЬ</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14"/>
        <w:gridCol w:w="907"/>
        <w:gridCol w:w="907"/>
        <w:gridCol w:w="788"/>
        <w:gridCol w:w="567"/>
        <w:gridCol w:w="794"/>
        <w:gridCol w:w="907"/>
        <w:gridCol w:w="1191"/>
        <w:gridCol w:w="1304"/>
        <w:gridCol w:w="1304"/>
        <w:gridCol w:w="680"/>
        <w:gridCol w:w="680"/>
        <w:gridCol w:w="680"/>
        <w:gridCol w:w="624"/>
        <w:gridCol w:w="1304"/>
        <w:gridCol w:w="1587"/>
      </w:tblGrid>
      <w:tr>
        <w:tc>
          <w:tcPr>
            <w:tcW w:w="454" w:type="dxa"/>
            <w:vMerge w:val="restart"/>
          </w:tcPr>
          <w:p>
            <w:pPr>
              <w:pStyle w:val="0"/>
              <w:jc w:val="center"/>
            </w:pPr>
            <w:r>
              <w:rPr>
                <w:sz w:val="24"/>
              </w:rPr>
              <w:t xml:space="preserve">N п/п</w:t>
            </w:r>
          </w:p>
        </w:tc>
        <w:tc>
          <w:tcPr>
            <w:tcW w:w="1814" w:type="dxa"/>
            <w:vMerge w:val="restart"/>
          </w:tcPr>
          <w:p>
            <w:pPr>
              <w:pStyle w:val="0"/>
              <w:jc w:val="center"/>
            </w:pPr>
            <w:r>
              <w:rPr>
                <w:sz w:val="24"/>
              </w:rPr>
              <w:t xml:space="preserve">Наименование мероприятия</w:t>
            </w:r>
          </w:p>
        </w:tc>
        <w:tc>
          <w:tcPr>
            <w:tcW w:w="907" w:type="dxa"/>
            <w:vMerge w:val="restart"/>
          </w:tcPr>
          <w:p>
            <w:pPr>
              <w:pStyle w:val="0"/>
              <w:jc w:val="center"/>
            </w:pPr>
            <w:r>
              <w:rPr>
                <w:sz w:val="24"/>
              </w:rPr>
              <w:t xml:space="preserve">Исполнитель, участник</w:t>
            </w:r>
          </w:p>
        </w:tc>
        <w:tc>
          <w:tcPr>
            <w:tcW w:w="907" w:type="dxa"/>
            <w:vMerge w:val="restart"/>
          </w:tcPr>
          <w:p>
            <w:pPr>
              <w:pStyle w:val="0"/>
              <w:jc w:val="center"/>
            </w:pPr>
            <w:r>
              <w:rPr>
                <w:sz w:val="24"/>
              </w:rPr>
              <w:t xml:space="preserve">Район Санкт-Петербурга</w:t>
            </w:r>
          </w:p>
        </w:tc>
        <w:tc>
          <w:tcPr>
            <w:tcW w:w="788" w:type="dxa"/>
            <w:vMerge w:val="restart"/>
          </w:tcPr>
          <w:p>
            <w:pPr>
              <w:pStyle w:val="0"/>
              <w:jc w:val="center"/>
            </w:pPr>
            <w:r>
              <w:rPr>
                <w:sz w:val="24"/>
              </w:rPr>
              <w:t xml:space="preserve">Мощность объекта</w:t>
            </w:r>
          </w:p>
        </w:tc>
        <w:tc>
          <w:tcPr>
            <w:tcW w:w="567" w:type="dxa"/>
            <w:vMerge w:val="restart"/>
          </w:tcPr>
          <w:p>
            <w:pPr>
              <w:pStyle w:val="0"/>
              <w:jc w:val="center"/>
            </w:pPr>
            <w:r>
              <w:rPr>
                <w:sz w:val="24"/>
              </w:rPr>
              <w:t xml:space="preserve">Вид работ</w:t>
            </w:r>
          </w:p>
        </w:tc>
        <w:tc>
          <w:tcPr>
            <w:tcW w:w="794" w:type="dxa"/>
            <w:vMerge w:val="restart"/>
          </w:tcPr>
          <w:p>
            <w:pPr>
              <w:pStyle w:val="0"/>
              <w:jc w:val="center"/>
            </w:pPr>
            <w:r>
              <w:rPr>
                <w:sz w:val="24"/>
              </w:rPr>
              <w:t xml:space="preserve">Срок выполнения работ</w:t>
            </w:r>
          </w:p>
        </w:tc>
        <w:tc>
          <w:tcPr>
            <w:tcW w:w="907" w:type="dxa"/>
            <w:vMerge w:val="restart"/>
          </w:tcPr>
          <w:p>
            <w:pPr>
              <w:pStyle w:val="0"/>
              <w:jc w:val="center"/>
            </w:pPr>
            <w:r>
              <w:rPr>
                <w:sz w:val="24"/>
              </w:rPr>
              <w:t xml:space="preserve">Общий объем расходов</w:t>
            </w:r>
          </w:p>
        </w:tc>
        <w:tc>
          <w:tcPr>
            <w:tcW w:w="1191" w:type="dxa"/>
            <w:vMerge w:val="restart"/>
          </w:tcPr>
          <w:p>
            <w:pPr>
              <w:pStyle w:val="0"/>
              <w:jc w:val="center"/>
            </w:pPr>
            <w:r>
              <w:rPr>
                <w:sz w:val="24"/>
              </w:rPr>
              <w:t xml:space="preserve">Источник финансирования</w:t>
            </w:r>
          </w:p>
        </w:tc>
        <w:tc>
          <w:tcPr>
            <w:gridSpan w:val="6"/>
            <w:tcW w:w="5272" w:type="dxa"/>
          </w:tcPr>
          <w:p>
            <w:pPr>
              <w:pStyle w:val="0"/>
              <w:jc w:val="center"/>
            </w:pPr>
            <w:r>
              <w:rPr>
                <w:sz w:val="24"/>
              </w:rPr>
              <w:t xml:space="preserve">Срок реализации и объем финансирования по годам, тыс. руб.</w:t>
            </w:r>
          </w:p>
        </w:tc>
        <w:tc>
          <w:tcPr>
            <w:tcW w:w="1304" w:type="dxa"/>
            <w:vMerge w:val="restart"/>
          </w:tcPr>
          <w:p>
            <w:pPr>
              <w:pStyle w:val="0"/>
              <w:jc w:val="center"/>
            </w:pPr>
            <w:r>
              <w:rPr>
                <w:sz w:val="24"/>
              </w:rPr>
              <w:t xml:space="preserve">ИТОГО</w:t>
            </w:r>
          </w:p>
        </w:tc>
        <w:tc>
          <w:tcPr>
            <w:tcW w:w="1587"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jc w:val="center"/>
            </w:pPr>
            <w:r>
              <w:rPr>
                <w:sz w:val="24"/>
              </w:rPr>
              <w:t xml:space="preserve">2026 г.</w:t>
            </w:r>
          </w:p>
        </w:tc>
        <w:tc>
          <w:tcPr>
            <w:tcW w:w="1304" w:type="dxa"/>
          </w:tcPr>
          <w:p>
            <w:pPr>
              <w:pStyle w:val="0"/>
              <w:jc w:val="center"/>
            </w:pPr>
            <w:r>
              <w:rPr>
                <w:sz w:val="24"/>
              </w:rPr>
              <w:t xml:space="preserve">2027 г.</w:t>
            </w:r>
          </w:p>
        </w:tc>
        <w:tc>
          <w:tcPr>
            <w:tcW w:w="680" w:type="dxa"/>
          </w:tcPr>
          <w:p>
            <w:pPr>
              <w:pStyle w:val="0"/>
              <w:jc w:val="center"/>
            </w:pPr>
            <w:r>
              <w:rPr>
                <w:sz w:val="24"/>
              </w:rPr>
              <w:t xml:space="preserve">2028 г.</w:t>
            </w:r>
          </w:p>
        </w:tc>
        <w:tc>
          <w:tcPr>
            <w:tcW w:w="680" w:type="dxa"/>
          </w:tcPr>
          <w:p>
            <w:pPr>
              <w:pStyle w:val="0"/>
              <w:jc w:val="center"/>
            </w:pPr>
            <w:r>
              <w:rPr>
                <w:sz w:val="24"/>
              </w:rPr>
              <w:t xml:space="preserve">2029 г.</w:t>
            </w:r>
          </w:p>
        </w:tc>
        <w:tc>
          <w:tcPr>
            <w:tcW w:w="680" w:type="dxa"/>
          </w:tcPr>
          <w:p>
            <w:pPr>
              <w:pStyle w:val="0"/>
              <w:jc w:val="center"/>
            </w:pPr>
            <w:r>
              <w:rPr>
                <w:sz w:val="24"/>
              </w:rPr>
              <w:t xml:space="preserve">2030 г.</w:t>
            </w:r>
          </w:p>
        </w:tc>
        <w:tc>
          <w:tcPr>
            <w:tcW w:w="624" w:type="dxa"/>
          </w:tcPr>
          <w:p>
            <w:pPr>
              <w:pStyle w:val="0"/>
              <w:jc w:val="center"/>
            </w:pPr>
            <w:r>
              <w:rPr>
                <w:sz w:val="24"/>
              </w:rPr>
              <w:t xml:space="preserve">2031 г.</w:t>
            </w:r>
          </w:p>
        </w:tc>
        <w:tc>
          <w:tcPr>
            <w:vMerge w:val="continue"/>
          </w:tcPr>
          <w:p/>
        </w:tc>
        <w:tc>
          <w:tcPr>
            <w:vMerge w:val="continue"/>
          </w:tcPr>
          <w:p/>
        </w:tc>
      </w:tr>
      <w:tr>
        <w:tc>
          <w:tcPr>
            <w:tcW w:w="454" w:type="dxa"/>
          </w:tcPr>
          <w:p>
            <w:pPr>
              <w:pStyle w:val="0"/>
              <w:jc w:val="center"/>
            </w:pPr>
            <w:r>
              <w:rPr>
                <w:sz w:val="24"/>
              </w:rPr>
              <w:t xml:space="preserve">1</w:t>
            </w:r>
          </w:p>
        </w:tc>
        <w:tc>
          <w:tcPr>
            <w:tcW w:w="1814" w:type="dxa"/>
          </w:tcPr>
          <w:p>
            <w:pPr>
              <w:pStyle w:val="0"/>
              <w:jc w:val="center"/>
            </w:pPr>
            <w:r>
              <w:rPr>
                <w:sz w:val="24"/>
              </w:rPr>
              <w:t xml:space="preserve">2</w:t>
            </w:r>
          </w:p>
        </w:tc>
        <w:tc>
          <w:tcPr>
            <w:tcW w:w="907" w:type="dxa"/>
          </w:tcPr>
          <w:p>
            <w:pPr>
              <w:pStyle w:val="0"/>
              <w:jc w:val="center"/>
            </w:pPr>
            <w:r>
              <w:rPr>
                <w:sz w:val="24"/>
              </w:rPr>
              <w:t xml:space="preserve">3</w:t>
            </w:r>
          </w:p>
        </w:tc>
        <w:tc>
          <w:tcPr>
            <w:tcW w:w="907" w:type="dxa"/>
          </w:tcPr>
          <w:p>
            <w:pPr>
              <w:pStyle w:val="0"/>
              <w:jc w:val="center"/>
            </w:pPr>
            <w:r>
              <w:rPr>
                <w:sz w:val="24"/>
              </w:rPr>
              <w:t xml:space="preserve">4</w:t>
            </w:r>
          </w:p>
        </w:tc>
        <w:tc>
          <w:tcPr>
            <w:tcW w:w="788" w:type="dxa"/>
          </w:tcPr>
          <w:p>
            <w:pPr>
              <w:pStyle w:val="0"/>
              <w:jc w:val="center"/>
            </w:pPr>
            <w:r>
              <w:rPr>
                <w:sz w:val="24"/>
              </w:rPr>
              <w:t xml:space="preserve">5</w:t>
            </w:r>
          </w:p>
        </w:tc>
        <w:tc>
          <w:tcPr>
            <w:tcW w:w="567" w:type="dxa"/>
          </w:tcPr>
          <w:p>
            <w:pPr>
              <w:pStyle w:val="0"/>
              <w:jc w:val="center"/>
            </w:pPr>
            <w:r>
              <w:rPr>
                <w:sz w:val="24"/>
              </w:rPr>
              <w:t xml:space="preserve">6</w:t>
            </w:r>
          </w:p>
        </w:tc>
        <w:tc>
          <w:tcPr>
            <w:tcW w:w="794" w:type="dxa"/>
          </w:tcPr>
          <w:p>
            <w:pPr>
              <w:pStyle w:val="0"/>
              <w:jc w:val="center"/>
            </w:pPr>
            <w:r>
              <w:rPr>
                <w:sz w:val="24"/>
              </w:rPr>
              <w:t xml:space="preserve">7</w:t>
            </w:r>
          </w:p>
        </w:tc>
        <w:tc>
          <w:tcPr>
            <w:tcW w:w="907" w:type="dxa"/>
          </w:tcPr>
          <w:p>
            <w:pPr>
              <w:pStyle w:val="0"/>
              <w:jc w:val="center"/>
            </w:pPr>
            <w:r>
              <w:rPr>
                <w:sz w:val="24"/>
              </w:rPr>
              <w:t xml:space="preserve">8</w:t>
            </w:r>
          </w:p>
        </w:tc>
        <w:tc>
          <w:tcPr>
            <w:tcW w:w="1191" w:type="dxa"/>
          </w:tcPr>
          <w:p>
            <w:pPr>
              <w:pStyle w:val="0"/>
              <w:jc w:val="center"/>
            </w:pPr>
            <w:r>
              <w:rPr>
                <w:sz w:val="24"/>
              </w:rPr>
              <w:t xml:space="preserve">9</w:t>
            </w:r>
          </w:p>
        </w:tc>
        <w:tc>
          <w:tcPr>
            <w:tcW w:w="1304" w:type="dxa"/>
          </w:tcPr>
          <w:p>
            <w:pPr>
              <w:pStyle w:val="0"/>
              <w:jc w:val="center"/>
            </w:pPr>
            <w:r>
              <w:rPr>
                <w:sz w:val="24"/>
              </w:rPr>
              <w:t xml:space="preserve">10</w:t>
            </w:r>
          </w:p>
        </w:tc>
        <w:tc>
          <w:tcPr>
            <w:tcW w:w="1304" w:type="dxa"/>
          </w:tcPr>
          <w:p>
            <w:pPr>
              <w:pStyle w:val="0"/>
              <w:jc w:val="center"/>
            </w:pPr>
            <w:r>
              <w:rPr>
                <w:sz w:val="24"/>
              </w:rPr>
              <w:t xml:space="preserve">11</w:t>
            </w:r>
          </w:p>
        </w:tc>
        <w:tc>
          <w:tcPr>
            <w:tcW w:w="680" w:type="dxa"/>
          </w:tcPr>
          <w:p>
            <w:pPr>
              <w:pStyle w:val="0"/>
              <w:jc w:val="center"/>
            </w:pPr>
            <w:r>
              <w:rPr>
                <w:sz w:val="24"/>
              </w:rPr>
              <w:t xml:space="preserve">12</w:t>
            </w:r>
          </w:p>
        </w:tc>
        <w:tc>
          <w:tcPr>
            <w:tcW w:w="680" w:type="dxa"/>
          </w:tcPr>
          <w:p>
            <w:pPr>
              <w:pStyle w:val="0"/>
              <w:jc w:val="center"/>
            </w:pPr>
            <w:r>
              <w:rPr>
                <w:sz w:val="24"/>
              </w:rPr>
              <w:t xml:space="preserve">13</w:t>
            </w:r>
          </w:p>
        </w:tc>
        <w:tc>
          <w:tcPr>
            <w:tcW w:w="680" w:type="dxa"/>
          </w:tcPr>
          <w:p>
            <w:pPr>
              <w:pStyle w:val="0"/>
              <w:jc w:val="center"/>
            </w:pPr>
            <w:r>
              <w:rPr>
                <w:sz w:val="24"/>
              </w:rPr>
              <w:t xml:space="preserve">14</w:t>
            </w:r>
          </w:p>
        </w:tc>
        <w:tc>
          <w:tcPr>
            <w:tcW w:w="624" w:type="dxa"/>
          </w:tcPr>
          <w:p>
            <w:pPr>
              <w:pStyle w:val="0"/>
              <w:jc w:val="center"/>
            </w:pPr>
            <w:r>
              <w:rPr>
                <w:sz w:val="24"/>
              </w:rPr>
              <w:t xml:space="preserve">15</w:t>
            </w:r>
          </w:p>
        </w:tc>
        <w:tc>
          <w:tcPr>
            <w:tcW w:w="1304" w:type="dxa"/>
          </w:tcPr>
          <w:p>
            <w:pPr>
              <w:pStyle w:val="0"/>
              <w:jc w:val="center"/>
            </w:pPr>
            <w:r>
              <w:rPr>
                <w:sz w:val="24"/>
              </w:rPr>
              <w:t xml:space="preserve">16</w:t>
            </w:r>
          </w:p>
        </w:tc>
        <w:tc>
          <w:tcPr>
            <w:tcW w:w="1587" w:type="dxa"/>
          </w:tcPr>
          <w:p>
            <w:pPr>
              <w:pStyle w:val="0"/>
              <w:jc w:val="center"/>
            </w:pPr>
            <w:r>
              <w:rPr>
                <w:sz w:val="24"/>
              </w:rPr>
              <w:t xml:space="preserve">17</w:t>
            </w:r>
          </w:p>
        </w:tc>
      </w:tr>
      <w:tr>
        <w:tc>
          <w:tcPr>
            <w:gridSpan w:val="17"/>
            <w:tcW w:w="16492" w:type="dxa"/>
          </w:tcPr>
          <w:p>
            <w:pPr>
              <w:pStyle w:val="0"/>
              <w:jc w:val="center"/>
            </w:pPr>
            <w:r>
              <w:rPr>
                <w:sz w:val="24"/>
              </w:rPr>
              <w:t xml:space="preserve">1. АДРЕСНАЯ ИНВЕСТИЦИОННАЯ ПРОГРАММА, НЕ ОТНОСЯЩАЯСЯ К РЕГИОНАЛЬНЫМ ПРОЕКТАМ</w:t>
            </w:r>
          </w:p>
        </w:tc>
      </w:tr>
      <w:tr>
        <w:tc>
          <w:tcPr>
            <w:tcW w:w="454" w:type="dxa"/>
          </w:tcPr>
          <w:bookmarkStart w:id="3446" w:name="P3446"/>
          <w:bookmarkEnd w:id="3446"/>
          <w:p>
            <w:pPr>
              <w:pStyle w:val="0"/>
              <w:jc w:val="center"/>
            </w:pPr>
            <w:r>
              <w:rPr>
                <w:sz w:val="24"/>
              </w:rPr>
              <w:t xml:space="preserve">1.1</w:t>
            </w:r>
          </w:p>
        </w:tc>
        <w:tc>
          <w:tcPr>
            <w:tcW w:w="1814" w:type="dxa"/>
          </w:tcPr>
          <w:p>
            <w:pPr>
              <w:pStyle w:val="0"/>
              <w:jc w:val="center"/>
            </w:pPr>
            <w:r>
              <w:rPr>
                <w:sz w:val="24"/>
              </w:rPr>
              <w:t xml:space="preserve">Предоставление бюджетных инвестиций АО "ИТМО Хайпарк" для реализации комплексного проекта "ИТМО Хайпарк"</w:t>
            </w:r>
          </w:p>
        </w:tc>
        <w:tc>
          <w:tcPr>
            <w:tcW w:w="907" w:type="dxa"/>
          </w:tcPr>
          <w:p>
            <w:pPr>
              <w:pStyle w:val="0"/>
              <w:jc w:val="center"/>
            </w:pPr>
            <w:r>
              <w:rPr>
                <w:sz w:val="24"/>
              </w:rPr>
              <w:t xml:space="preserve">КИ</w:t>
            </w:r>
          </w:p>
        </w:tc>
        <w:tc>
          <w:tcPr>
            <w:tcW w:w="907" w:type="dxa"/>
          </w:tcPr>
          <w:p>
            <w:pPr>
              <w:pStyle w:val="0"/>
              <w:jc w:val="center"/>
            </w:pPr>
            <w:r>
              <w:rPr>
                <w:sz w:val="24"/>
              </w:rPr>
              <w:t xml:space="preserve">-</w:t>
            </w:r>
          </w:p>
        </w:tc>
        <w:tc>
          <w:tcPr>
            <w:tcW w:w="788" w:type="dxa"/>
          </w:tcPr>
          <w:p>
            <w:pPr>
              <w:pStyle w:val="0"/>
              <w:jc w:val="center"/>
            </w:pPr>
            <w:r>
              <w:rPr>
                <w:sz w:val="24"/>
              </w:rPr>
              <w:t xml:space="preserve">-</w:t>
            </w:r>
          </w:p>
        </w:tc>
        <w:tc>
          <w:tcPr>
            <w:tcW w:w="567" w:type="dxa"/>
          </w:tcPr>
          <w:p>
            <w:pPr>
              <w:pStyle w:val="0"/>
              <w:jc w:val="center"/>
            </w:pPr>
            <w:r>
              <w:rPr>
                <w:sz w:val="24"/>
              </w:rPr>
              <w:t xml:space="preserve">-</w:t>
            </w:r>
          </w:p>
        </w:tc>
        <w:tc>
          <w:tcPr>
            <w:tcW w:w="794" w:type="dxa"/>
          </w:tcPr>
          <w:p>
            <w:pPr>
              <w:pStyle w:val="0"/>
              <w:jc w:val="center"/>
            </w:pPr>
            <w:r>
              <w:rPr>
                <w:sz w:val="24"/>
              </w:rPr>
              <w:t xml:space="preserve">-</w:t>
            </w:r>
          </w:p>
        </w:tc>
        <w:tc>
          <w:tcPr>
            <w:tcW w:w="907" w:type="dxa"/>
          </w:tcPr>
          <w:p>
            <w:pPr>
              <w:pStyle w:val="0"/>
              <w:jc w:val="center"/>
            </w:pPr>
            <w:r>
              <w:rPr>
                <w:sz w:val="24"/>
              </w:rPr>
              <w:t xml:space="preserve">-</w:t>
            </w:r>
          </w:p>
        </w:tc>
        <w:tc>
          <w:tcPr>
            <w:tcW w:w="1191" w:type="dxa"/>
          </w:tcPr>
          <w:p>
            <w:pPr>
              <w:pStyle w:val="0"/>
              <w:jc w:val="center"/>
            </w:pPr>
            <w:r>
              <w:rPr>
                <w:sz w:val="24"/>
              </w:rPr>
              <w:t xml:space="preserve">Бюджет Санкт-Петербурга</w:t>
            </w:r>
          </w:p>
        </w:tc>
        <w:tc>
          <w:tcPr>
            <w:tcW w:w="1304" w:type="dxa"/>
          </w:tcPr>
          <w:p>
            <w:pPr>
              <w:pStyle w:val="0"/>
              <w:jc w:val="center"/>
            </w:pPr>
            <w:r>
              <w:rPr>
                <w:sz w:val="24"/>
              </w:rPr>
              <w:t xml:space="preserve">1655244,0</w:t>
            </w:r>
          </w:p>
        </w:tc>
        <w:tc>
          <w:tcPr>
            <w:tcW w:w="1304" w:type="dxa"/>
          </w:tcPr>
          <w:p>
            <w:pPr>
              <w:pStyle w:val="0"/>
              <w:jc w:val="center"/>
            </w:pPr>
            <w:r>
              <w:rPr>
                <w:sz w:val="24"/>
              </w:rPr>
              <w:t xml:space="preserve">439201,0</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24" w:type="dxa"/>
          </w:tcPr>
          <w:p>
            <w:pPr>
              <w:pStyle w:val="0"/>
              <w:jc w:val="center"/>
            </w:pPr>
            <w:r>
              <w:rPr>
                <w:sz w:val="24"/>
              </w:rPr>
              <w:t xml:space="preserve">-</w:t>
            </w:r>
          </w:p>
        </w:tc>
        <w:tc>
          <w:tcPr>
            <w:tcW w:w="1304" w:type="dxa"/>
          </w:tcPr>
          <w:p>
            <w:pPr>
              <w:pStyle w:val="0"/>
              <w:jc w:val="center"/>
            </w:pPr>
            <w:r>
              <w:rPr>
                <w:sz w:val="24"/>
              </w:rPr>
              <w:t xml:space="preserve">2094445,0</w:t>
            </w:r>
          </w:p>
        </w:tc>
        <w:tc>
          <w:tcPr>
            <w:tcW w:w="1587" w:type="dxa"/>
          </w:tcPr>
          <w:p>
            <w:pPr>
              <w:pStyle w:val="0"/>
              <w:jc w:val="center"/>
            </w:pPr>
            <w:r>
              <w:rPr>
                <w:sz w:val="24"/>
              </w:rPr>
              <w:t xml:space="preserve">Индикатор 2.3</w:t>
            </w:r>
          </w:p>
        </w:tc>
      </w:tr>
      <w:tr>
        <w:tc>
          <w:tcPr>
            <w:gridSpan w:val="9"/>
            <w:tcW w:w="8329" w:type="dxa"/>
          </w:tcPr>
          <w:p>
            <w:pPr>
              <w:pStyle w:val="0"/>
            </w:pPr>
            <w:r>
              <w:rPr>
                <w:sz w:val="24"/>
              </w:rPr>
              <w:t xml:space="preserve">ИТОГО финансирование по Адресной инвестиционной программе, не относящейся к региональным проектам</w:t>
            </w:r>
          </w:p>
        </w:tc>
        <w:tc>
          <w:tcPr>
            <w:tcW w:w="1304" w:type="dxa"/>
          </w:tcPr>
          <w:p>
            <w:pPr>
              <w:pStyle w:val="0"/>
              <w:jc w:val="center"/>
            </w:pPr>
            <w:r>
              <w:rPr>
                <w:sz w:val="24"/>
              </w:rPr>
              <w:t xml:space="preserve">1655244,0</w:t>
            </w:r>
          </w:p>
        </w:tc>
        <w:tc>
          <w:tcPr>
            <w:tcW w:w="1304" w:type="dxa"/>
          </w:tcPr>
          <w:p>
            <w:pPr>
              <w:pStyle w:val="0"/>
              <w:jc w:val="center"/>
            </w:pPr>
            <w:r>
              <w:rPr>
                <w:sz w:val="24"/>
              </w:rPr>
              <w:t xml:space="preserve">439201,0</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24" w:type="dxa"/>
          </w:tcPr>
          <w:p>
            <w:pPr>
              <w:pStyle w:val="0"/>
              <w:jc w:val="center"/>
            </w:pPr>
            <w:r>
              <w:rPr>
                <w:sz w:val="24"/>
              </w:rPr>
              <w:t xml:space="preserve">-</w:t>
            </w:r>
          </w:p>
        </w:tc>
        <w:tc>
          <w:tcPr>
            <w:tcW w:w="1304" w:type="dxa"/>
          </w:tcPr>
          <w:p>
            <w:pPr>
              <w:pStyle w:val="0"/>
              <w:jc w:val="center"/>
            </w:pPr>
            <w:r>
              <w:rPr>
                <w:sz w:val="24"/>
              </w:rPr>
              <w:t xml:space="preserve">2094445,0</w:t>
            </w:r>
          </w:p>
        </w:tc>
        <w:tc>
          <w:tcPr>
            <w:tcW w:w="1587" w:type="dxa"/>
          </w:tcPr>
          <w:p>
            <w:pPr>
              <w:pStyle w:val="0"/>
              <w:jc w:val="center"/>
            </w:pPr>
            <w:r>
              <w:rPr>
                <w:sz w:val="24"/>
              </w:rPr>
              <w:t xml:space="preserve">X</w:t>
            </w:r>
          </w:p>
        </w:tc>
      </w:tr>
      <w:tr>
        <w:tc>
          <w:tcPr>
            <w:gridSpan w:val="9"/>
            <w:tcW w:w="8329" w:type="dxa"/>
          </w:tcPr>
          <w:p>
            <w:pPr>
              <w:pStyle w:val="0"/>
            </w:pPr>
            <w:r>
              <w:rPr>
                <w:sz w:val="24"/>
              </w:rPr>
              <w:t xml:space="preserve">ВСЕГО проектная часть подпрограммы 2</w:t>
            </w:r>
          </w:p>
        </w:tc>
        <w:tc>
          <w:tcPr>
            <w:tcW w:w="1304" w:type="dxa"/>
          </w:tcPr>
          <w:p>
            <w:pPr>
              <w:pStyle w:val="0"/>
              <w:jc w:val="center"/>
            </w:pPr>
            <w:r>
              <w:rPr>
                <w:sz w:val="24"/>
              </w:rPr>
              <w:t xml:space="preserve">1655244,0</w:t>
            </w:r>
          </w:p>
        </w:tc>
        <w:tc>
          <w:tcPr>
            <w:tcW w:w="1304" w:type="dxa"/>
          </w:tcPr>
          <w:p>
            <w:pPr>
              <w:pStyle w:val="0"/>
              <w:jc w:val="center"/>
            </w:pPr>
            <w:r>
              <w:rPr>
                <w:sz w:val="24"/>
              </w:rPr>
              <w:t xml:space="preserve">439201,0</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80" w:type="dxa"/>
          </w:tcPr>
          <w:p>
            <w:pPr>
              <w:pStyle w:val="0"/>
              <w:jc w:val="center"/>
            </w:pPr>
            <w:r>
              <w:rPr>
                <w:sz w:val="24"/>
              </w:rPr>
              <w:t xml:space="preserve">-</w:t>
            </w:r>
          </w:p>
        </w:tc>
        <w:tc>
          <w:tcPr>
            <w:tcW w:w="624" w:type="dxa"/>
          </w:tcPr>
          <w:p>
            <w:pPr>
              <w:pStyle w:val="0"/>
              <w:jc w:val="center"/>
            </w:pPr>
            <w:r>
              <w:rPr>
                <w:sz w:val="24"/>
              </w:rPr>
              <w:t xml:space="preserve">-</w:t>
            </w:r>
          </w:p>
        </w:tc>
        <w:tc>
          <w:tcPr>
            <w:tcW w:w="1304" w:type="dxa"/>
          </w:tcPr>
          <w:p>
            <w:pPr>
              <w:pStyle w:val="0"/>
              <w:jc w:val="center"/>
            </w:pPr>
            <w:r>
              <w:rPr>
                <w:sz w:val="24"/>
              </w:rPr>
              <w:t xml:space="preserve">2094445,0</w:t>
            </w:r>
          </w:p>
        </w:tc>
        <w:tc>
          <w:tcPr>
            <w:tcW w:w="1587" w:type="dxa"/>
          </w:tcPr>
          <w:p>
            <w:pPr>
              <w:pStyle w:val="0"/>
              <w:jc w:val="center"/>
            </w:pPr>
            <w:r>
              <w:rPr>
                <w:sz w:val="24"/>
              </w:rPr>
              <w:t xml:space="preserve">X</w:t>
            </w:r>
          </w:p>
        </w:tc>
      </w:tr>
    </w:tbl>
    <w:p>
      <w:pPr>
        <w:pStyle w:val="0"/>
        <w:ind w:firstLine="540"/>
        <w:jc w:val="both"/>
      </w:pPr>
      <w:r>
        <w:rPr>
          <w:sz w:val="24"/>
        </w:rPr>
      </w:r>
    </w:p>
    <w:p>
      <w:pPr>
        <w:pStyle w:val="2"/>
        <w:outlineLvl w:val="3"/>
        <w:jc w:val="center"/>
      </w:pPr>
      <w:r>
        <w:rPr>
          <w:sz w:val="24"/>
        </w:rPr>
        <w:t xml:space="preserve">ПРОЦЕССНАЯ ЧАСТЬ</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154"/>
        <w:gridCol w:w="1134"/>
        <w:gridCol w:w="1191"/>
        <w:gridCol w:w="1134"/>
        <w:gridCol w:w="1017"/>
        <w:gridCol w:w="1017"/>
        <w:gridCol w:w="1018"/>
        <w:gridCol w:w="1017"/>
        <w:gridCol w:w="1003"/>
        <w:gridCol w:w="1191"/>
        <w:gridCol w:w="1757"/>
      </w:tblGrid>
      <w:tr>
        <w:tc>
          <w:tcPr>
            <w:tcW w:w="567" w:type="dxa"/>
            <w:vMerge w:val="restart"/>
          </w:tcPr>
          <w:p>
            <w:pPr>
              <w:pStyle w:val="0"/>
              <w:jc w:val="center"/>
            </w:pPr>
            <w:r>
              <w:rPr>
                <w:sz w:val="24"/>
              </w:rPr>
              <w:t xml:space="preserve">N п/п</w:t>
            </w:r>
          </w:p>
        </w:tc>
        <w:tc>
          <w:tcPr>
            <w:tcW w:w="2154" w:type="dxa"/>
            <w:vMerge w:val="restart"/>
          </w:tcPr>
          <w:p>
            <w:pPr>
              <w:pStyle w:val="0"/>
              <w:jc w:val="center"/>
            </w:pPr>
            <w:r>
              <w:rPr>
                <w:sz w:val="24"/>
              </w:rPr>
              <w:t xml:space="preserve">Наименование мероприятия</w:t>
            </w:r>
          </w:p>
        </w:tc>
        <w:tc>
          <w:tcPr>
            <w:tcW w:w="1134" w:type="dxa"/>
            <w:vMerge w:val="restart"/>
          </w:tcPr>
          <w:p>
            <w:pPr>
              <w:pStyle w:val="0"/>
              <w:jc w:val="center"/>
            </w:pPr>
            <w:r>
              <w:rPr>
                <w:sz w:val="24"/>
              </w:rPr>
              <w:t xml:space="preserve">Исполнитель, участник</w:t>
            </w:r>
          </w:p>
        </w:tc>
        <w:tc>
          <w:tcPr>
            <w:tcW w:w="1191" w:type="dxa"/>
            <w:vMerge w:val="restart"/>
          </w:tcPr>
          <w:p>
            <w:pPr>
              <w:pStyle w:val="0"/>
              <w:jc w:val="center"/>
            </w:pPr>
            <w:r>
              <w:rPr>
                <w:sz w:val="24"/>
              </w:rPr>
              <w:t xml:space="preserve">Источник финансирования</w:t>
            </w:r>
          </w:p>
        </w:tc>
        <w:tc>
          <w:tcPr>
            <w:gridSpan w:val="6"/>
            <w:tcW w:w="6206" w:type="dxa"/>
          </w:tcPr>
          <w:p>
            <w:pPr>
              <w:pStyle w:val="0"/>
              <w:jc w:val="center"/>
            </w:pPr>
            <w:r>
              <w:rPr>
                <w:sz w:val="24"/>
              </w:rPr>
              <w:t xml:space="preserve">Срок реализации и объем финансирования по годам, тыс. руб.</w:t>
            </w:r>
          </w:p>
        </w:tc>
        <w:tc>
          <w:tcPr>
            <w:tcW w:w="1191" w:type="dxa"/>
            <w:vMerge w:val="restart"/>
          </w:tcPr>
          <w:p>
            <w:pPr>
              <w:pStyle w:val="0"/>
              <w:jc w:val="center"/>
            </w:pPr>
            <w:r>
              <w:rPr>
                <w:sz w:val="24"/>
              </w:rPr>
              <w:t xml:space="preserve">ИТОГО</w:t>
            </w:r>
          </w:p>
        </w:tc>
        <w:tc>
          <w:tcPr>
            <w:tcW w:w="1757"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2026 г.</w:t>
            </w:r>
          </w:p>
        </w:tc>
        <w:tc>
          <w:tcPr>
            <w:tcW w:w="1017" w:type="dxa"/>
          </w:tcPr>
          <w:p>
            <w:pPr>
              <w:pStyle w:val="0"/>
              <w:jc w:val="center"/>
            </w:pPr>
            <w:r>
              <w:rPr>
                <w:sz w:val="24"/>
              </w:rPr>
              <w:t xml:space="preserve">2027 г.</w:t>
            </w:r>
          </w:p>
        </w:tc>
        <w:tc>
          <w:tcPr>
            <w:tcW w:w="1017" w:type="dxa"/>
          </w:tcPr>
          <w:p>
            <w:pPr>
              <w:pStyle w:val="0"/>
              <w:jc w:val="center"/>
            </w:pPr>
            <w:r>
              <w:rPr>
                <w:sz w:val="24"/>
              </w:rPr>
              <w:t xml:space="preserve">2028 г.</w:t>
            </w:r>
          </w:p>
        </w:tc>
        <w:tc>
          <w:tcPr>
            <w:tcW w:w="1018" w:type="dxa"/>
          </w:tcPr>
          <w:p>
            <w:pPr>
              <w:pStyle w:val="0"/>
              <w:jc w:val="center"/>
            </w:pPr>
            <w:r>
              <w:rPr>
                <w:sz w:val="24"/>
              </w:rPr>
              <w:t xml:space="preserve">2029 г.</w:t>
            </w:r>
          </w:p>
        </w:tc>
        <w:tc>
          <w:tcPr>
            <w:tcW w:w="1017" w:type="dxa"/>
          </w:tcPr>
          <w:p>
            <w:pPr>
              <w:pStyle w:val="0"/>
              <w:jc w:val="center"/>
            </w:pPr>
            <w:r>
              <w:rPr>
                <w:sz w:val="24"/>
              </w:rPr>
              <w:t xml:space="preserve">2030 г.</w:t>
            </w:r>
          </w:p>
        </w:tc>
        <w:tc>
          <w:tcPr>
            <w:tcW w:w="1003" w:type="dxa"/>
          </w:tcPr>
          <w:p>
            <w:pPr>
              <w:pStyle w:val="0"/>
              <w:jc w:val="center"/>
            </w:pPr>
            <w:r>
              <w:rPr>
                <w:sz w:val="24"/>
              </w:rPr>
              <w:t xml:space="preserve">2031 г.</w:t>
            </w:r>
          </w:p>
        </w:tc>
        <w:tc>
          <w:tcPr>
            <w:vMerge w:val="continue"/>
          </w:tcPr>
          <w:p/>
        </w:tc>
        <w:tc>
          <w:tcPr>
            <w:vMerge w:val="continue"/>
          </w:tcPr>
          <w:p/>
        </w:tc>
      </w:tr>
      <w:tr>
        <w:tc>
          <w:tcPr>
            <w:tcW w:w="567" w:type="dxa"/>
          </w:tcPr>
          <w:p>
            <w:pPr>
              <w:pStyle w:val="0"/>
              <w:jc w:val="center"/>
            </w:pPr>
            <w:r>
              <w:rPr>
                <w:sz w:val="24"/>
              </w:rPr>
              <w:t xml:space="preserve">1</w:t>
            </w:r>
          </w:p>
        </w:tc>
        <w:tc>
          <w:tcPr>
            <w:tcW w:w="2154" w:type="dxa"/>
          </w:tcPr>
          <w:p>
            <w:pPr>
              <w:pStyle w:val="0"/>
              <w:jc w:val="center"/>
            </w:pPr>
            <w:r>
              <w:rPr>
                <w:sz w:val="24"/>
              </w:rPr>
              <w:t xml:space="preserve">2</w:t>
            </w:r>
          </w:p>
        </w:tc>
        <w:tc>
          <w:tcPr>
            <w:tcW w:w="1134" w:type="dxa"/>
          </w:tcPr>
          <w:p>
            <w:pPr>
              <w:pStyle w:val="0"/>
              <w:jc w:val="center"/>
            </w:pPr>
            <w:r>
              <w:rPr>
                <w:sz w:val="24"/>
              </w:rPr>
              <w:t xml:space="preserve">3</w:t>
            </w:r>
          </w:p>
        </w:tc>
        <w:tc>
          <w:tcPr>
            <w:tcW w:w="1191" w:type="dxa"/>
          </w:tcPr>
          <w:p>
            <w:pPr>
              <w:pStyle w:val="0"/>
              <w:jc w:val="center"/>
            </w:pPr>
            <w:r>
              <w:rPr>
                <w:sz w:val="24"/>
              </w:rPr>
              <w:t xml:space="preserve">4</w:t>
            </w:r>
          </w:p>
        </w:tc>
        <w:tc>
          <w:tcPr>
            <w:tcW w:w="1134" w:type="dxa"/>
          </w:tcPr>
          <w:p>
            <w:pPr>
              <w:pStyle w:val="0"/>
              <w:jc w:val="center"/>
            </w:pPr>
            <w:r>
              <w:rPr>
                <w:sz w:val="24"/>
              </w:rPr>
              <w:t xml:space="preserve">5</w:t>
            </w:r>
          </w:p>
        </w:tc>
        <w:tc>
          <w:tcPr>
            <w:tcW w:w="1017" w:type="dxa"/>
          </w:tcPr>
          <w:p>
            <w:pPr>
              <w:pStyle w:val="0"/>
              <w:jc w:val="center"/>
            </w:pPr>
            <w:r>
              <w:rPr>
                <w:sz w:val="24"/>
              </w:rPr>
              <w:t xml:space="preserve">6</w:t>
            </w:r>
          </w:p>
        </w:tc>
        <w:tc>
          <w:tcPr>
            <w:tcW w:w="1017" w:type="dxa"/>
          </w:tcPr>
          <w:p>
            <w:pPr>
              <w:pStyle w:val="0"/>
              <w:jc w:val="center"/>
            </w:pPr>
            <w:r>
              <w:rPr>
                <w:sz w:val="24"/>
              </w:rPr>
              <w:t xml:space="preserve">7</w:t>
            </w:r>
          </w:p>
        </w:tc>
        <w:tc>
          <w:tcPr>
            <w:tcW w:w="1018" w:type="dxa"/>
          </w:tcPr>
          <w:p>
            <w:pPr>
              <w:pStyle w:val="0"/>
              <w:jc w:val="center"/>
            </w:pPr>
            <w:r>
              <w:rPr>
                <w:sz w:val="24"/>
              </w:rPr>
              <w:t xml:space="preserve">8</w:t>
            </w:r>
          </w:p>
        </w:tc>
        <w:tc>
          <w:tcPr>
            <w:tcW w:w="1017" w:type="dxa"/>
          </w:tcPr>
          <w:p>
            <w:pPr>
              <w:pStyle w:val="0"/>
              <w:jc w:val="center"/>
            </w:pPr>
            <w:r>
              <w:rPr>
                <w:sz w:val="24"/>
              </w:rPr>
              <w:t xml:space="preserve">9</w:t>
            </w:r>
          </w:p>
        </w:tc>
        <w:tc>
          <w:tcPr>
            <w:tcW w:w="1003" w:type="dxa"/>
          </w:tcPr>
          <w:p>
            <w:pPr>
              <w:pStyle w:val="0"/>
              <w:jc w:val="center"/>
            </w:pPr>
            <w:r>
              <w:rPr>
                <w:sz w:val="24"/>
              </w:rPr>
              <w:t xml:space="preserve">10</w:t>
            </w:r>
          </w:p>
        </w:tc>
        <w:tc>
          <w:tcPr>
            <w:tcW w:w="1191" w:type="dxa"/>
          </w:tcPr>
          <w:p>
            <w:pPr>
              <w:pStyle w:val="0"/>
              <w:jc w:val="center"/>
            </w:pPr>
            <w:r>
              <w:rPr>
                <w:sz w:val="24"/>
              </w:rPr>
              <w:t xml:space="preserve">11</w:t>
            </w:r>
          </w:p>
        </w:tc>
        <w:tc>
          <w:tcPr>
            <w:tcW w:w="1757" w:type="dxa"/>
          </w:tcPr>
          <w:p>
            <w:pPr>
              <w:pStyle w:val="0"/>
              <w:jc w:val="center"/>
            </w:pPr>
            <w:r>
              <w:rPr>
                <w:sz w:val="24"/>
              </w:rPr>
              <w:t xml:space="preserve">12</w:t>
            </w:r>
          </w:p>
        </w:tc>
      </w:tr>
      <w:tr>
        <w:tc>
          <w:tcPr>
            <w:gridSpan w:val="12"/>
            <w:tcW w:w="14200" w:type="dxa"/>
          </w:tcPr>
          <w:p>
            <w:pPr>
              <w:pStyle w:val="0"/>
              <w:outlineLvl w:val="4"/>
              <w:jc w:val="center"/>
            </w:pPr>
            <w:r>
              <w:rPr>
                <w:sz w:val="24"/>
              </w:rPr>
              <w:t xml:space="preserve">1. 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tc>
      </w:tr>
      <w:tr>
        <w:tc>
          <w:tcPr>
            <w:tcW w:w="567" w:type="dxa"/>
          </w:tcPr>
          <w:bookmarkStart w:id="3510" w:name="P3510"/>
          <w:bookmarkEnd w:id="3510"/>
          <w:p>
            <w:pPr>
              <w:pStyle w:val="0"/>
              <w:jc w:val="center"/>
            </w:pPr>
            <w:r>
              <w:rPr>
                <w:sz w:val="24"/>
              </w:rPr>
              <w:t xml:space="preserve">1.1</w:t>
            </w:r>
          </w:p>
        </w:tc>
        <w:tc>
          <w:tcPr>
            <w:tcW w:w="2154" w:type="dxa"/>
          </w:tcPr>
          <w:p>
            <w:pPr>
              <w:pStyle w:val="0"/>
              <w:jc w:val="center"/>
            </w:pPr>
            <w:r>
              <w:rPr>
                <w:sz w:val="24"/>
              </w:rPr>
              <w:t xml:space="preserve">Операторское сопровождение официального портала "Инновационный Санкт-Петербург"</w:t>
            </w:r>
          </w:p>
        </w:tc>
        <w:tc>
          <w:tcPr>
            <w:tcW w:w="1134"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017" w:type="dxa"/>
          </w:tcPr>
          <w:p>
            <w:pPr>
              <w:pStyle w:val="0"/>
              <w:jc w:val="center"/>
            </w:pPr>
            <w:r>
              <w:rPr>
                <w:sz w:val="24"/>
              </w:rPr>
              <w:t xml:space="preserve">-</w:t>
            </w:r>
          </w:p>
        </w:tc>
        <w:tc>
          <w:tcPr>
            <w:tcW w:w="1017" w:type="dxa"/>
          </w:tcPr>
          <w:p>
            <w:pPr>
              <w:pStyle w:val="0"/>
              <w:jc w:val="center"/>
            </w:pPr>
            <w:r>
              <w:rPr>
                <w:sz w:val="24"/>
              </w:rPr>
              <w:t xml:space="preserve">-</w:t>
            </w:r>
          </w:p>
        </w:tc>
        <w:tc>
          <w:tcPr>
            <w:tcW w:w="1018" w:type="dxa"/>
          </w:tcPr>
          <w:p>
            <w:pPr>
              <w:pStyle w:val="0"/>
              <w:jc w:val="center"/>
            </w:pPr>
            <w:r>
              <w:rPr>
                <w:sz w:val="24"/>
              </w:rPr>
              <w:t xml:space="preserve">-</w:t>
            </w:r>
          </w:p>
        </w:tc>
        <w:tc>
          <w:tcPr>
            <w:tcW w:w="1017" w:type="dxa"/>
          </w:tcPr>
          <w:p>
            <w:pPr>
              <w:pStyle w:val="0"/>
              <w:jc w:val="center"/>
            </w:pPr>
            <w:r>
              <w:rPr>
                <w:sz w:val="24"/>
              </w:rPr>
              <w:t xml:space="preserve">2049,2</w:t>
            </w:r>
          </w:p>
        </w:tc>
        <w:tc>
          <w:tcPr>
            <w:tcW w:w="1003" w:type="dxa"/>
          </w:tcPr>
          <w:p>
            <w:pPr>
              <w:pStyle w:val="0"/>
              <w:jc w:val="center"/>
            </w:pPr>
            <w:r>
              <w:rPr>
                <w:sz w:val="24"/>
              </w:rPr>
              <w:t xml:space="preserve">2125,4</w:t>
            </w:r>
          </w:p>
        </w:tc>
        <w:tc>
          <w:tcPr>
            <w:tcW w:w="1191" w:type="dxa"/>
          </w:tcPr>
          <w:p>
            <w:pPr>
              <w:pStyle w:val="0"/>
              <w:jc w:val="center"/>
            </w:pPr>
            <w:r>
              <w:rPr>
                <w:sz w:val="24"/>
              </w:rPr>
              <w:t xml:space="preserve">4174,6</w:t>
            </w:r>
          </w:p>
        </w:tc>
        <w:tc>
          <w:tcPr>
            <w:tcW w:w="1757" w:type="dxa"/>
          </w:tcPr>
          <w:p>
            <w:pPr>
              <w:pStyle w:val="0"/>
              <w:jc w:val="center"/>
            </w:pPr>
            <w:r>
              <w:rPr>
                <w:sz w:val="24"/>
              </w:rPr>
              <w:t xml:space="preserve">Индикатор 2.1</w:t>
            </w:r>
          </w:p>
        </w:tc>
      </w:tr>
      <w:tr>
        <w:tc>
          <w:tcPr>
            <w:tcW w:w="567" w:type="dxa"/>
          </w:tcPr>
          <w:bookmarkStart w:id="3522" w:name="P3522"/>
          <w:bookmarkEnd w:id="3522"/>
          <w:p>
            <w:pPr>
              <w:pStyle w:val="0"/>
              <w:jc w:val="center"/>
            </w:pPr>
            <w:r>
              <w:rPr>
                <w:sz w:val="24"/>
              </w:rPr>
              <w:t xml:space="preserve">1.2</w:t>
            </w:r>
          </w:p>
        </w:tc>
        <w:tc>
          <w:tcPr>
            <w:tcW w:w="2154" w:type="dxa"/>
          </w:tcPr>
          <w:p>
            <w:pPr>
              <w:pStyle w:val="0"/>
              <w:jc w:val="center"/>
            </w:pPr>
            <w:r>
              <w:rPr>
                <w:sz w:val="24"/>
              </w:rPr>
              <w:t xml:space="preserve">Предоставление субсидий АО "Технопарк Санкт-Петербурга" на обеспечение деятельности инновационной инфраструктуры Санкт-Петербурга</w:t>
            </w:r>
          </w:p>
        </w:tc>
        <w:tc>
          <w:tcPr>
            <w:tcW w:w="1134"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250148,7</w:t>
            </w:r>
          </w:p>
        </w:tc>
        <w:tc>
          <w:tcPr>
            <w:tcW w:w="1017" w:type="dxa"/>
          </w:tcPr>
          <w:p>
            <w:pPr>
              <w:pStyle w:val="0"/>
              <w:jc w:val="center"/>
            </w:pPr>
            <w:r>
              <w:rPr>
                <w:sz w:val="24"/>
              </w:rPr>
              <w:t xml:space="preserve">-</w:t>
            </w:r>
          </w:p>
        </w:tc>
        <w:tc>
          <w:tcPr>
            <w:tcW w:w="1017" w:type="dxa"/>
          </w:tcPr>
          <w:p>
            <w:pPr>
              <w:pStyle w:val="0"/>
              <w:jc w:val="center"/>
            </w:pPr>
            <w:r>
              <w:rPr>
                <w:sz w:val="24"/>
              </w:rPr>
              <w:t xml:space="preserve">-</w:t>
            </w:r>
          </w:p>
        </w:tc>
        <w:tc>
          <w:tcPr>
            <w:tcW w:w="1018" w:type="dxa"/>
          </w:tcPr>
          <w:p>
            <w:pPr>
              <w:pStyle w:val="0"/>
              <w:jc w:val="center"/>
            </w:pPr>
            <w:r>
              <w:rPr>
                <w:sz w:val="24"/>
              </w:rPr>
              <w:t xml:space="preserve">-</w:t>
            </w:r>
          </w:p>
        </w:tc>
        <w:tc>
          <w:tcPr>
            <w:tcW w:w="1017" w:type="dxa"/>
          </w:tcPr>
          <w:p>
            <w:pPr>
              <w:pStyle w:val="0"/>
              <w:jc w:val="center"/>
            </w:pPr>
            <w:r>
              <w:rPr>
                <w:sz w:val="24"/>
              </w:rPr>
              <w:t xml:space="preserve">-</w:t>
            </w:r>
          </w:p>
        </w:tc>
        <w:tc>
          <w:tcPr>
            <w:tcW w:w="1003" w:type="dxa"/>
          </w:tcPr>
          <w:p>
            <w:pPr>
              <w:pStyle w:val="0"/>
              <w:jc w:val="center"/>
            </w:pPr>
            <w:r>
              <w:rPr>
                <w:sz w:val="24"/>
              </w:rPr>
              <w:t xml:space="preserve">-</w:t>
            </w:r>
          </w:p>
        </w:tc>
        <w:tc>
          <w:tcPr>
            <w:tcW w:w="1191" w:type="dxa"/>
          </w:tcPr>
          <w:p>
            <w:pPr>
              <w:pStyle w:val="0"/>
              <w:jc w:val="center"/>
            </w:pPr>
            <w:r>
              <w:rPr>
                <w:sz w:val="24"/>
              </w:rPr>
              <w:t xml:space="preserve">250148,7</w:t>
            </w:r>
          </w:p>
        </w:tc>
        <w:tc>
          <w:tcPr>
            <w:tcW w:w="1757" w:type="dxa"/>
          </w:tcPr>
          <w:p>
            <w:pPr>
              <w:pStyle w:val="0"/>
              <w:jc w:val="center"/>
            </w:pPr>
            <w:r>
              <w:rPr>
                <w:sz w:val="24"/>
              </w:rPr>
              <w:t xml:space="preserve">Индикатор 2.1, Индикатор 2.2, Индикатор 2.4</w:t>
            </w:r>
          </w:p>
        </w:tc>
      </w:tr>
      <w:tr>
        <w:tc>
          <w:tcPr>
            <w:tcW w:w="567" w:type="dxa"/>
          </w:tcPr>
          <w:bookmarkStart w:id="3534" w:name="P3534"/>
          <w:bookmarkEnd w:id="3534"/>
          <w:p>
            <w:pPr>
              <w:pStyle w:val="0"/>
              <w:jc w:val="center"/>
            </w:pPr>
            <w:r>
              <w:rPr>
                <w:sz w:val="24"/>
              </w:rPr>
              <w:t xml:space="preserve">1.3</w:t>
            </w:r>
          </w:p>
        </w:tc>
        <w:tc>
          <w:tcPr>
            <w:tcW w:w="2154" w:type="dxa"/>
          </w:tcPr>
          <w:p>
            <w:pPr>
              <w:pStyle w:val="0"/>
              <w:jc w:val="center"/>
            </w:pPr>
            <w:r>
              <w:rPr>
                <w:sz w:val="24"/>
              </w:rPr>
              <w:t xml:space="preserve">Организация и проведение конференции по реализации Национальной технологической инициативы на территории Санкт-Петербурга</w:t>
            </w:r>
          </w:p>
        </w:tc>
        <w:tc>
          <w:tcPr>
            <w:tcW w:w="1134"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19784,6</w:t>
            </w:r>
          </w:p>
        </w:tc>
        <w:tc>
          <w:tcPr>
            <w:tcW w:w="1017" w:type="dxa"/>
          </w:tcPr>
          <w:p>
            <w:pPr>
              <w:pStyle w:val="0"/>
              <w:jc w:val="center"/>
            </w:pPr>
            <w:r>
              <w:rPr>
                <w:sz w:val="24"/>
              </w:rPr>
              <w:t xml:space="preserve">20607,6</w:t>
            </w:r>
          </w:p>
        </w:tc>
        <w:tc>
          <w:tcPr>
            <w:tcW w:w="1017" w:type="dxa"/>
          </w:tcPr>
          <w:p>
            <w:pPr>
              <w:pStyle w:val="0"/>
              <w:jc w:val="center"/>
            </w:pPr>
            <w:r>
              <w:rPr>
                <w:sz w:val="24"/>
              </w:rPr>
              <w:t xml:space="preserve">21448,4</w:t>
            </w:r>
          </w:p>
        </w:tc>
        <w:tc>
          <w:tcPr>
            <w:tcW w:w="1018" w:type="dxa"/>
          </w:tcPr>
          <w:p>
            <w:pPr>
              <w:pStyle w:val="0"/>
              <w:jc w:val="center"/>
            </w:pPr>
            <w:r>
              <w:rPr>
                <w:sz w:val="24"/>
              </w:rPr>
              <w:t xml:space="preserve">22272,0</w:t>
            </w:r>
          </w:p>
        </w:tc>
        <w:tc>
          <w:tcPr>
            <w:tcW w:w="1017" w:type="dxa"/>
          </w:tcPr>
          <w:p>
            <w:pPr>
              <w:pStyle w:val="0"/>
              <w:jc w:val="center"/>
            </w:pPr>
            <w:r>
              <w:rPr>
                <w:sz w:val="24"/>
              </w:rPr>
              <w:t xml:space="preserve">23118,4</w:t>
            </w:r>
          </w:p>
        </w:tc>
        <w:tc>
          <w:tcPr>
            <w:tcW w:w="1003" w:type="dxa"/>
          </w:tcPr>
          <w:p>
            <w:pPr>
              <w:pStyle w:val="0"/>
              <w:jc w:val="center"/>
            </w:pPr>
            <w:r>
              <w:rPr>
                <w:sz w:val="24"/>
              </w:rPr>
              <w:t xml:space="preserve">23989,9</w:t>
            </w:r>
          </w:p>
        </w:tc>
        <w:tc>
          <w:tcPr>
            <w:tcW w:w="1191" w:type="dxa"/>
          </w:tcPr>
          <w:p>
            <w:pPr>
              <w:pStyle w:val="0"/>
              <w:jc w:val="center"/>
            </w:pPr>
            <w:r>
              <w:rPr>
                <w:sz w:val="24"/>
              </w:rPr>
              <w:t xml:space="preserve">131220,9</w:t>
            </w:r>
          </w:p>
        </w:tc>
        <w:tc>
          <w:tcPr>
            <w:tcW w:w="1757" w:type="dxa"/>
          </w:tcPr>
          <w:p>
            <w:pPr>
              <w:pStyle w:val="0"/>
              <w:jc w:val="center"/>
            </w:pPr>
            <w:r>
              <w:rPr>
                <w:sz w:val="24"/>
              </w:rPr>
              <w:t xml:space="preserve">Индикатор 2.1</w:t>
            </w:r>
          </w:p>
        </w:tc>
      </w:tr>
      <w:tr>
        <w:tc>
          <w:tcPr>
            <w:tcW w:w="567" w:type="dxa"/>
          </w:tcPr>
          <w:bookmarkStart w:id="3546" w:name="P3546"/>
          <w:bookmarkEnd w:id="3546"/>
          <w:p>
            <w:pPr>
              <w:pStyle w:val="0"/>
              <w:jc w:val="center"/>
            </w:pPr>
            <w:r>
              <w:rPr>
                <w:sz w:val="24"/>
              </w:rPr>
              <w:t xml:space="preserve">1.4</w:t>
            </w:r>
          </w:p>
        </w:tc>
        <w:tc>
          <w:tcPr>
            <w:tcW w:w="2154" w:type="dxa"/>
          </w:tcPr>
          <w:p>
            <w:pPr>
              <w:pStyle w:val="0"/>
              <w:jc w:val="center"/>
            </w:pPr>
            <w:r>
              <w:rPr>
                <w:sz w:val="24"/>
              </w:rPr>
              <w:t xml:space="preserve">Обеспечение функционирования сети научно-производственных центров испытаний и компетенций в сфере развития беспилотных авиационных систем</w:t>
            </w:r>
          </w:p>
        </w:tc>
        <w:tc>
          <w:tcPr>
            <w:tcW w:w="1134"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017" w:type="dxa"/>
          </w:tcPr>
          <w:p>
            <w:pPr>
              <w:pStyle w:val="0"/>
              <w:jc w:val="center"/>
            </w:pPr>
            <w:r>
              <w:rPr>
                <w:sz w:val="24"/>
              </w:rPr>
              <w:t xml:space="preserve">0,0</w:t>
            </w:r>
          </w:p>
        </w:tc>
        <w:tc>
          <w:tcPr>
            <w:tcW w:w="1017" w:type="dxa"/>
          </w:tcPr>
          <w:p>
            <w:pPr>
              <w:pStyle w:val="0"/>
              <w:jc w:val="center"/>
            </w:pPr>
            <w:r>
              <w:rPr>
                <w:sz w:val="24"/>
              </w:rPr>
              <w:t xml:space="preserve">0,0</w:t>
            </w:r>
          </w:p>
        </w:tc>
        <w:tc>
          <w:tcPr>
            <w:tcW w:w="1018" w:type="dxa"/>
          </w:tcPr>
          <w:p>
            <w:pPr>
              <w:pStyle w:val="0"/>
              <w:jc w:val="center"/>
            </w:pPr>
            <w:r>
              <w:rPr>
                <w:sz w:val="24"/>
              </w:rPr>
              <w:t xml:space="preserve">0,0</w:t>
            </w:r>
          </w:p>
        </w:tc>
        <w:tc>
          <w:tcPr>
            <w:tcW w:w="1017" w:type="dxa"/>
          </w:tcPr>
          <w:p>
            <w:pPr>
              <w:pStyle w:val="0"/>
              <w:jc w:val="center"/>
            </w:pPr>
            <w:r>
              <w:rPr>
                <w:sz w:val="24"/>
              </w:rPr>
              <w:t xml:space="preserve">0,0</w:t>
            </w:r>
          </w:p>
        </w:tc>
        <w:tc>
          <w:tcPr>
            <w:tcW w:w="1003" w:type="dxa"/>
          </w:tcPr>
          <w:p>
            <w:pPr>
              <w:pStyle w:val="0"/>
              <w:jc w:val="center"/>
            </w:pPr>
            <w:r>
              <w:rPr>
                <w:sz w:val="24"/>
              </w:rPr>
              <w:t xml:space="preserve">0,0</w:t>
            </w:r>
          </w:p>
        </w:tc>
        <w:tc>
          <w:tcPr>
            <w:tcW w:w="1191" w:type="dxa"/>
          </w:tcPr>
          <w:p>
            <w:pPr>
              <w:pStyle w:val="0"/>
              <w:jc w:val="center"/>
            </w:pPr>
            <w:r>
              <w:rPr>
                <w:sz w:val="24"/>
              </w:rPr>
              <w:t xml:space="preserve">0,0</w:t>
            </w:r>
          </w:p>
        </w:tc>
        <w:tc>
          <w:tcPr>
            <w:tcW w:w="1757" w:type="dxa"/>
          </w:tcPr>
          <w:p>
            <w:pPr>
              <w:pStyle w:val="0"/>
              <w:jc w:val="center"/>
            </w:pPr>
            <w:r>
              <w:rPr>
                <w:sz w:val="24"/>
              </w:rPr>
              <w:t xml:space="preserve">Индикатор 2.1</w:t>
            </w:r>
          </w:p>
        </w:tc>
      </w:tr>
      <w:tr>
        <w:tc>
          <w:tcPr>
            <w:gridSpan w:val="12"/>
            <w:tcW w:w="14200" w:type="dxa"/>
          </w:tcPr>
          <w:p>
            <w:pPr>
              <w:pStyle w:val="0"/>
              <w:outlineLvl w:val="4"/>
              <w:jc w:val="center"/>
            </w:pPr>
            <w:r>
              <w:rPr>
                <w:sz w:val="24"/>
              </w:rPr>
              <w:t xml:space="preserve">2. Развитие инфраструктуры для инновационной деятельности</w:t>
            </w:r>
          </w:p>
        </w:tc>
      </w:tr>
      <w:tr>
        <w:tc>
          <w:tcPr>
            <w:tcW w:w="567" w:type="dxa"/>
          </w:tcPr>
          <w:bookmarkStart w:id="3559" w:name="P3559"/>
          <w:bookmarkEnd w:id="3559"/>
          <w:p>
            <w:pPr>
              <w:pStyle w:val="0"/>
              <w:jc w:val="center"/>
            </w:pPr>
            <w:r>
              <w:rPr>
                <w:sz w:val="24"/>
              </w:rPr>
              <w:t xml:space="preserve">2.1</w:t>
            </w:r>
          </w:p>
        </w:tc>
        <w:tc>
          <w:tcPr>
            <w:tcW w:w="2154" w:type="dxa"/>
          </w:tcPr>
          <w:p>
            <w:pPr>
              <w:pStyle w:val="0"/>
              <w:jc w:val="center"/>
            </w:pPr>
            <w:r>
              <w:rPr>
                <w:sz w:val="24"/>
              </w:rPr>
              <w:t xml:space="preserve">Предоставление бюджетных инвестиций АО "ИТМО Хайпарк" на осуществление уставной деятельности</w:t>
            </w:r>
          </w:p>
        </w:tc>
        <w:tc>
          <w:tcPr>
            <w:tcW w:w="1134" w:type="dxa"/>
          </w:tcPr>
          <w:p>
            <w:pPr>
              <w:pStyle w:val="0"/>
              <w:jc w:val="center"/>
            </w:pPr>
            <w:r>
              <w:rPr>
                <w:sz w:val="24"/>
              </w:rPr>
              <w:t xml:space="preserve">КИ</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53512,0</w:t>
            </w:r>
          </w:p>
        </w:tc>
        <w:tc>
          <w:tcPr>
            <w:tcW w:w="1017" w:type="dxa"/>
          </w:tcPr>
          <w:p>
            <w:pPr>
              <w:pStyle w:val="0"/>
              <w:jc w:val="center"/>
            </w:pPr>
            <w:r>
              <w:rPr>
                <w:sz w:val="24"/>
              </w:rPr>
              <w:t xml:space="preserve">55738,1</w:t>
            </w:r>
          </w:p>
        </w:tc>
        <w:tc>
          <w:tcPr>
            <w:tcW w:w="1017" w:type="dxa"/>
          </w:tcPr>
          <w:p>
            <w:pPr>
              <w:pStyle w:val="0"/>
              <w:jc w:val="center"/>
            </w:pPr>
            <w:r>
              <w:rPr>
                <w:sz w:val="24"/>
              </w:rPr>
              <w:t xml:space="preserve">58012,0</w:t>
            </w:r>
          </w:p>
        </w:tc>
        <w:tc>
          <w:tcPr>
            <w:tcW w:w="1018" w:type="dxa"/>
          </w:tcPr>
          <w:p>
            <w:pPr>
              <w:pStyle w:val="0"/>
              <w:jc w:val="center"/>
            </w:pPr>
            <w:r>
              <w:rPr>
                <w:sz w:val="24"/>
              </w:rPr>
              <w:t xml:space="preserve">-</w:t>
            </w:r>
          </w:p>
        </w:tc>
        <w:tc>
          <w:tcPr>
            <w:tcW w:w="1017" w:type="dxa"/>
          </w:tcPr>
          <w:p>
            <w:pPr>
              <w:pStyle w:val="0"/>
              <w:jc w:val="center"/>
            </w:pPr>
            <w:r>
              <w:rPr>
                <w:sz w:val="24"/>
              </w:rPr>
              <w:t xml:space="preserve">-</w:t>
            </w:r>
          </w:p>
        </w:tc>
        <w:tc>
          <w:tcPr>
            <w:tcW w:w="1003" w:type="dxa"/>
          </w:tcPr>
          <w:p>
            <w:pPr>
              <w:pStyle w:val="0"/>
              <w:jc w:val="center"/>
            </w:pPr>
            <w:r>
              <w:rPr>
                <w:sz w:val="24"/>
              </w:rPr>
              <w:t xml:space="preserve">-</w:t>
            </w:r>
          </w:p>
        </w:tc>
        <w:tc>
          <w:tcPr>
            <w:tcW w:w="1191" w:type="dxa"/>
          </w:tcPr>
          <w:p>
            <w:pPr>
              <w:pStyle w:val="0"/>
              <w:jc w:val="center"/>
            </w:pPr>
            <w:r>
              <w:rPr>
                <w:sz w:val="24"/>
              </w:rPr>
              <w:t xml:space="preserve">167262,1</w:t>
            </w:r>
          </w:p>
        </w:tc>
        <w:tc>
          <w:tcPr>
            <w:tcW w:w="1757" w:type="dxa"/>
          </w:tcPr>
          <w:p>
            <w:pPr>
              <w:pStyle w:val="0"/>
              <w:jc w:val="center"/>
            </w:pPr>
            <w:r>
              <w:rPr>
                <w:sz w:val="24"/>
              </w:rPr>
              <w:t xml:space="preserve">Индикатор 2.3</w:t>
            </w:r>
          </w:p>
        </w:tc>
      </w:tr>
      <w:tr>
        <w:tc>
          <w:tcPr>
            <w:tcW w:w="567" w:type="dxa"/>
          </w:tcPr>
          <w:bookmarkStart w:id="3571" w:name="P3571"/>
          <w:bookmarkEnd w:id="3571"/>
          <w:p>
            <w:pPr>
              <w:pStyle w:val="0"/>
              <w:jc w:val="center"/>
            </w:pPr>
            <w:r>
              <w:rPr>
                <w:sz w:val="24"/>
              </w:rPr>
              <w:t xml:space="preserve">2.2</w:t>
            </w:r>
          </w:p>
        </w:tc>
        <w:tc>
          <w:tcPr>
            <w:tcW w:w="2154" w:type="dxa"/>
          </w:tcPr>
          <w:p>
            <w:pPr>
              <w:pStyle w:val="0"/>
              <w:jc w:val="center"/>
            </w:pPr>
            <w:r>
              <w:rPr>
                <w:sz w:val="24"/>
              </w:rPr>
              <w:t xml:space="preserve">Обеспечение взаимодействия с АО "УК ИНТЦ "Невская дельта" в целях создания и функционирования ИНТЦ "Невская дельта"</w:t>
            </w:r>
          </w:p>
        </w:tc>
        <w:tc>
          <w:tcPr>
            <w:tcW w:w="1134"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017" w:type="dxa"/>
          </w:tcPr>
          <w:p>
            <w:pPr>
              <w:pStyle w:val="0"/>
              <w:jc w:val="center"/>
            </w:pPr>
            <w:r>
              <w:rPr>
                <w:sz w:val="24"/>
              </w:rPr>
              <w:t xml:space="preserve">0,0</w:t>
            </w:r>
          </w:p>
        </w:tc>
        <w:tc>
          <w:tcPr>
            <w:tcW w:w="1017" w:type="dxa"/>
          </w:tcPr>
          <w:p>
            <w:pPr>
              <w:pStyle w:val="0"/>
              <w:jc w:val="center"/>
            </w:pPr>
            <w:r>
              <w:rPr>
                <w:sz w:val="24"/>
              </w:rPr>
              <w:t xml:space="preserve">0,0</w:t>
            </w:r>
          </w:p>
        </w:tc>
        <w:tc>
          <w:tcPr>
            <w:tcW w:w="1018" w:type="dxa"/>
          </w:tcPr>
          <w:p>
            <w:pPr>
              <w:pStyle w:val="0"/>
              <w:jc w:val="center"/>
            </w:pPr>
            <w:r>
              <w:rPr>
                <w:sz w:val="24"/>
              </w:rPr>
              <w:t xml:space="preserve">0,0</w:t>
            </w:r>
          </w:p>
        </w:tc>
        <w:tc>
          <w:tcPr>
            <w:tcW w:w="1017" w:type="dxa"/>
          </w:tcPr>
          <w:p>
            <w:pPr>
              <w:pStyle w:val="0"/>
              <w:jc w:val="center"/>
            </w:pPr>
            <w:r>
              <w:rPr>
                <w:sz w:val="24"/>
              </w:rPr>
              <w:t xml:space="preserve">0,0</w:t>
            </w:r>
          </w:p>
        </w:tc>
        <w:tc>
          <w:tcPr>
            <w:tcW w:w="1003" w:type="dxa"/>
          </w:tcPr>
          <w:p>
            <w:pPr>
              <w:pStyle w:val="0"/>
              <w:jc w:val="center"/>
            </w:pPr>
            <w:r>
              <w:rPr>
                <w:sz w:val="24"/>
              </w:rPr>
              <w:t xml:space="preserve">0,0</w:t>
            </w:r>
          </w:p>
        </w:tc>
        <w:tc>
          <w:tcPr>
            <w:tcW w:w="1191" w:type="dxa"/>
          </w:tcPr>
          <w:p>
            <w:pPr>
              <w:pStyle w:val="0"/>
              <w:jc w:val="center"/>
            </w:pPr>
            <w:r>
              <w:rPr>
                <w:sz w:val="24"/>
              </w:rPr>
              <w:t xml:space="preserve">0,0</w:t>
            </w:r>
          </w:p>
        </w:tc>
        <w:tc>
          <w:tcPr>
            <w:tcW w:w="1757" w:type="dxa"/>
          </w:tcPr>
          <w:p>
            <w:pPr>
              <w:pStyle w:val="0"/>
              <w:jc w:val="center"/>
            </w:pPr>
            <w:r>
              <w:rPr>
                <w:sz w:val="24"/>
              </w:rPr>
              <w:t xml:space="preserve">Индикатор 2.1, Индикатор 2.3</w:t>
            </w:r>
          </w:p>
        </w:tc>
      </w:tr>
      <w:tr>
        <w:tc>
          <w:tcPr>
            <w:gridSpan w:val="12"/>
            <w:tcW w:w="14200" w:type="dxa"/>
          </w:tcPr>
          <w:p>
            <w:pPr>
              <w:pStyle w:val="0"/>
              <w:outlineLvl w:val="4"/>
              <w:jc w:val="center"/>
            </w:pPr>
            <w:r>
              <w:rPr>
                <w:sz w:val="24"/>
              </w:rPr>
              <w:t xml:space="preserve">3. Стимулирование спроса на инновационную продукцию</w:t>
            </w:r>
          </w:p>
        </w:tc>
      </w:tr>
      <w:tr>
        <w:tc>
          <w:tcPr>
            <w:tcW w:w="567" w:type="dxa"/>
            <w:vMerge w:val="restart"/>
          </w:tcPr>
          <w:bookmarkStart w:id="3584" w:name="P3584"/>
          <w:bookmarkEnd w:id="3584"/>
          <w:p>
            <w:pPr>
              <w:pStyle w:val="0"/>
              <w:jc w:val="center"/>
            </w:pPr>
            <w:r>
              <w:rPr>
                <w:sz w:val="24"/>
              </w:rPr>
              <w:t xml:space="preserve">3.1</w:t>
            </w:r>
          </w:p>
        </w:tc>
        <w:tc>
          <w:tcPr>
            <w:tcW w:w="2154" w:type="dxa"/>
            <w:vMerge w:val="restart"/>
          </w:tcPr>
          <w:p>
            <w:pPr>
              <w:pStyle w:val="0"/>
              <w:jc w:val="center"/>
            </w:pPr>
            <w:r>
              <w:rPr>
                <w:sz w:val="24"/>
              </w:rPr>
              <w:t xml:space="preserve">Организация и проведение Петербургского международного инновационного форума, в том числе в целях развития инновационной деятельности, связанной с промышленностью Санкт-Петербурга</w:t>
            </w:r>
          </w:p>
        </w:tc>
        <w:tc>
          <w:tcPr>
            <w:tcW w:w="1134" w:type="dxa"/>
          </w:tcPr>
          <w:p>
            <w:pPr>
              <w:pStyle w:val="0"/>
              <w:jc w:val="center"/>
            </w:pPr>
            <w:r>
              <w:rPr>
                <w:sz w:val="24"/>
              </w:rPr>
              <w:t xml:space="preserve">КНВШ</w:t>
            </w:r>
          </w:p>
        </w:tc>
        <w:tc>
          <w:tcPr>
            <w:tcW w:w="1191" w:type="dxa"/>
            <w:vMerge w:val="restart"/>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017" w:type="dxa"/>
          </w:tcPr>
          <w:p>
            <w:pPr>
              <w:pStyle w:val="0"/>
              <w:jc w:val="center"/>
            </w:pPr>
            <w:r>
              <w:rPr>
                <w:sz w:val="24"/>
              </w:rPr>
              <w:t xml:space="preserve">0,0</w:t>
            </w:r>
          </w:p>
        </w:tc>
        <w:tc>
          <w:tcPr>
            <w:tcW w:w="1017" w:type="dxa"/>
          </w:tcPr>
          <w:p>
            <w:pPr>
              <w:pStyle w:val="0"/>
              <w:jc w:val="center"/>
            </w:pPr>
            <w:r>
              <w:rPr>
                <w:sz w:val="24"/>
              </w:rPr>
              <w:t xml:space="preserve">0,0</w:t>
            </w:r>
          </w:p>
        </w:tc>
        <w:tc>
          <w:tcPr>
            <w:tcW w:w="1018" w:type="dxa"/>
          </w:tcPr>
          <w:p>
            <w:pPr>
              <w:pStyle w:val="0"/>
              <w:jc w:val="center"/>
            </w:pPr>
            <w:r>
              <w:rPr>
                <w:sz w:val="24"/>
              </w:rPr>
              <w:t xml:space="preserve">0,0</w:t>
            </w:r>
          </w:p>
        </w:tc>
        <w:tc>
          <w:tcPr>
            <w:tcW w:w="1017" w:type="dxa"/>
          </w:tcPr>
          <w:p>
            <w:pPr>
              <w:pStyle w:val="0"/>
              <w:jc w:val="center"/>
            </w:pPr>
            <w:r>
              <w:rPr>
                <w:sz w:val="24"/>
              </w:rPr>
              <w:t xml:space="preserve">0,0</w:t>
            </w:r>
          </w:p>
        </w:tc>
        <w:tc>
          <w:tcPr>
            <w:tcW w:w="1003" w:type="dxa"/>
          </w:tcPr>
          <w:p>
            <w:pPr>
              <w:pStyle w:val="0"/>
              <w:jc w:val="center"/>
            </w:pPr>
            <w:r>
              <w:rPr>
                <w:sz w:val="24"/>
              </w:rPr>
              <w:t xml:space="preserve">0,0</w:t>
            </w:r>
          </w:p>
        </w:tc>
        <w:tc>
          <w:tcPr>
            <w:tcW w:w="1191" w:type="dxa"/>
          </w:tcPr>
          <w:p>
            <w:pPr>
              <w:pStyle w:val="0"/>
              <w:jc w:val="center"/>
            </w:pPr>
            <w:r>
              <w:rPr>
                <w:sz w:val="24"/>
              </w:rPr>
              <w:t xml:space="preserve">0,0</w:t>
            </w:r>
          </w:p>
        </w:tc>
        <w:tc>
          <w:tcPr>
            <w:tcW w:w="1757" w:type="dxa"/>
            <w:vMerge w:val="restart"/>
          </w:tcPr>
          <w:p>
            <w:pPr>
              <w:pStyle w:val="0"/>
              <w:jc w:val="center"/>
            </w:pPr>
            <w:r>
              <w:rPr>
                <w:sz w:val="24"/>
              </w:rPr>
              <w:t xml:space="preserve">Индикатор 2.1</w:t>
            </w:r>
          </w:p>
        </w:tc>
      </w:tr>
      <w:tr>
        <w:tc>
          <w:tcPr>
            <w:vMerge w:val="continue"/>
          </w:tcPr>
          <w:p/>
        </w:tc>
        <w:tc>
          <w:tcPr>
            <w:vMerge w:val="continue"/>
          </w:tcPr>
          <w:p/>
        </w:tc>
        <w:tc>
          <w:tcPr>
            <w:tcW w:w="1134" w:type="dxa"/>
          </w:tcPr>
          <w:p>
            <w:pPr>
              <w:pStyle w:val="0"/>
              <w:jc w:val="center"/>
            </w:pPr>
            <w:r>
              <w:rPr>
                <w:sz w:val="24"/>
              </w:rPr>
              <w:t xml:space="preserve">КППИТ</w:t>
            </w:r>
          </w:p>
        </w:tc>
        <w:tc>
          <w:tcPr>
            <w:vMerge w:val="continue"/>
          </w:tcPr>
          <w:p/>
        </w:tc>
        <w:tc>
          <w:tcPr>
            <w:tcW w:w="1134" w:type="dxa"/>
          </w:tcPr>
          <w:p>
            <w:pPr>
              <w:pStyle w:val="0"/>
              <w:jc w:val="center"/>
            </w:pPr>
            <w:r>
              <w:rPr>
                <w:sz w:val="24"/>
              </w:rPr>
              <w:t xml:space="preserve">-</w:t>
            </w:r>
          </w:p>
        </w:tc>
        <w:tc>
          <w:tcPr>
            <w:tcW w:w="1017" w:type="dxa"/>
          </w:tcPr>
          <w:p>
            <w:pPr>
              <w:pStyle w:val="0"/>
              <w:jc w:val="center"/>
            </w:pPr>
            <w:r>
              <w:rPr>
                <w:sz w:val="24"/>
              </w:rPr>
              <w:t xml:space="preserve">-</w:t>
            </w:r>
          </w:p>
        </w:tc>
        <w:tc>
          <w:tcPr>
            <w:tcW w:w="1017" w:type="dxa"/>
          </w:tcPr>
          <w:p>
            <w:pPr>
              <w:pStyle w:val="0"/>
              <w:jc w:val="center"/>
            </w:pPr>
            <w:r>
              <w:rPr>
                <w:sz w:val="24"/>
              </w:rPr>
              <w:t xml:space="preserve">-</w:t>
            </w:r>
          </w:p>
        </w:tc>
        <w:tc>
          <w:tcPr>
            <w:tcW w:w="1018" w:type="dxa"/>
          </w:tcPr>
          <w:p>
            <w:pPr>
              <w:pStyle w:val="0"/>
              <w:jc w:val="center"/>
            </w:pPr>
            <w:r>
              <w:rPr>
                <w:sz w:val="24"/>
              </w:rPr>
              <w:t xml:space="preserve">-</w:t>
            </w:r>
          </w:p>
        </w:tc>
        <w:tc>
          <w:tcPr>
            <w:tcW w:w="1017" w:type="dxa"/>
          </w:tcPr>
          <w:p>
            <w:pPr>
              <w:pStyle w:val="0"/>
              <w:jc w:val="center"/>
            </w:pPr>
            <w:r>
              <w:rPr>
                <w:sz w:val="24"/>
              </w:rPr>
              <w:t xml:space="preserve">-</w:t>
            </w:r>
          </w:p>
        </w:tc>
        <w:tc>
          <w:tcPr>
            <w:tcW w:w="1003" w:type="dxa"/>
          </w:tcPr>
          <w:p>
            <w:pPr>
              <w:pStyle w:val="0"/>
              <w:jc w:val="center"/>
            </w:pPr>
            <w:r>
              <w:rPr>
                <w:sz w:val="24"/>
              </w:rPr>
              <w:t xml:space="preserve">40576,8</w:t>
            </w:r>
          </w:p>
        </w:tc>
        <w:tc>
          <w:tcPr>
            <w:tcW w:w="1191" w:type="dxa"/>
          </w:tcPr>
          <w:p>
            <w:pPr>
              <w:pStyle w:val="0"/>
              <w:jc w:val="center"/>
            </w:pPr>
            <w:r>
              <w:rPr>
                <w:sz w:val="24"/>
              </w:rPr>
              <w:t xml:space="preserve">40576,8</w:t>
            </w:r>
          </w:p>
        </w:tc>
        <w:tc>
          <w:tcPr>
            <w:vMerge w:val="continue"/>
          </w:tcPr>
          <w:p/>
        </w:tc>
      </w:tr>
      <w:tr>
        <w:tc>
          <w:tcPr>
            <w:gridSpan w:val="12"/>
            <w:tcW w:w="14200" w:type="dxa"/>
          </w:tcPr>
          <w:p>
            <w:pPr>
              <w:pStyle w:val="0"/>
              <w:outlineLvl w:val="4"/>
              <w:jc w:val="center"/>
            </w:pPr>
            <w:r>
              <w:rPr>
                <w:sz w:val="24"/>
              </w:rPr>
              <w:t xml:space="preserve">4. Содействие развитию кластеров Санкт-Петербурга</w:t>
            </w:r>
          </w:p>
        </w:tc>
      </w:tr>
      <w:tr>
        <w:tc>
          <w:tcPr>
            <w:tcW w:w="567" w:type="dxa"/>
            <w:vMerge w:val="restart"/>
          </w:tcPr>
          <w:bookmarkStart w:id="3605" w:name="P3605"/>
          <w:bookmarkEnd w:id="3605"/>
          <w:p>
            <w:pPr>
              <w:pStyle w:val="0"/>
              <w:jc w:val="center"/>
            </w:pPr>
            <w:r>
              <w:rPr>
                <w:sz w:val="24"/>
              </w:rPr>
              <w:t xml:space="preserve">4.1</w:t>
            </w:r>
          </w:p>
        </w:tc>
        <w:tc>
          <w:tcPr>
            <w:tcW w:w="2154" w:type="dxa"/>
            <w:vMerge w:val="restart"/>
          </w:tcPr>
          <w:p>
            <w:pPr>
              <w:pStyle w:val="0"/>
              <w:jc w:val="center"/>
            </w:pPr>
            <w:r>
              <w:rPr>
                <w:sz w:val="24"/>
              </w:rPr>
              <w:t xml:space="preserve">Приобретение для нужд Санкт-Петербурга инновационной продукции фармацевтической и медицинской промышленности в части медицинских приборов и изделий медицинского назначения, в том числе продукции Медико-фармацевтического кластера</w:t>
            </w:r>
          </w:p>
        </w:tc>
        <w:tc>
          <w:tcPr>
            <w:tcW w:w="1134" w:type="dxa"/>
          </w:tcPr>
          <w:p>
            <w:pPr>
              <w:pStyle w:val="0"/>
              <w:jc w:val="center"/>
            </w:pPr>
            <w:r>
              <w:rPr>
                <w:sz w:val="24"/>
              </w:rPr>
              <w:t xml:space="preserve">КЗ</w:t>
            </w:r>
          </w:p>
        </w:tc>
        <w:tc>
          <w:tcPr>
            <w:tcW w:w="1191" w:type="dxa"/>
            <w:vMerge w:val="restart"/>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017" w:type="dxa"/>
          </w:tcPr>
          <w:p>
            <w:pPr>
              <w:pStyle w:val="0"/>
              <w:jc w:val="center"/>
            </w:pPr>
            <w:r>
              <w:rPr>
                <w:sz w:val="24"/>
              </w:rPr>
              <w:t xml:space="preserve">-</w:t>
            </w:r>
          </w:p>
        </w:tc>
        <w:tc>
          <w:tcPr>
            <w:tcW w:w="1017" w:type="dxa"/>
          </w:tcPr>
          <w:p>
            <w:pPr>
              <w:pStyle w:val="0"/>
              <w:jc w:val="center"/>
            </w:pPr>
            <w:r>
              <w:rPr>
                <w:sz w:val="24"/>
              </w:rPr>
              <w:t xml:space="preserve">-</w:t>
            </w:r>
          </w:p>
        </w:tc>
        <w:tc>
          <w:tcPr>
            <w:tcW w:w="1018" w:type="dxa"/>
          </w:tcPr>
          <w:p>
            <w:pPr>
              <w:pStyle w:val="0"/>
              <w:jc w:val="center"/>
            </w:pPr>
            <w:r>
              <w:rPr>
                <w:sz w:val="24"/>
              </w:rPr>
              <w:t xml:space="preserve">40792,9</w:t>
            </w:r>
          </w:p>
        </w:tc>
        <w:tc>
          <w:tcPr>
            <w:tcW w:w="1017" w:type="dxa"/>
          </w:tcPr>
          <w:p>
            <w:pPr>
              <w:pStyle w:val="0"/>
              <w:jc w:val="center"/>
            </w:pPr>
            <w:r>
              <w:rPr>
                <w:sz w:val="24"/>
              </w:rPr>
              <w:t xml:space="preserve">50000,0</w:t>
            </w:r>
          </w:p>
        </w:tc>
        <w:tc>
          <w:tcPr>
            <w:tcW w:w="1003" w:type="dxa"/>
          </w:tcPr>
          <w:p>
            <w:pPr>
              <w:pStyle w:val="0"/>
              <w:jc w:val="center"/>
            </w:pPr>
            <w:r>
              <w:rPr>
                <w:sz w:val="24"/>
              </w:rPr>
              <w:t xml:space="preserve">-</w:t>
            </w:r>
          </w:p>
        </w:tc>
        <w:tc>
          <w:tcPr>
            <w:tcW w:w="1191" w:type="dxa"/>
          </w:tcPr>
          <w:p>
            <w:pPr>
              <w:pStyle w:val="0"/>
              <w:jc w:val="center"/>
            </w:pPr>
            <w:r>
              <w:rPr>
                <w:sz w:val="24"/>
              </w:rPr>
              <w:t xml:space="preserve">90792,9</w:t>
            </w:r>
          </w:p>
        </w:tc>
        <w:tc>
          <w:tcPr>
            <w:tcW w:w="1757" w:type="dxa"/>
            <w:vMerge w:val="restart"/>
          </w:tcPr>
          <w:p>
            <w:pPr>
              <w:pStyle w:val="0"/>
              <w:jc w:val="center"/>
            </w:pPr>
            <w:r>
              <w:rPr>
                <w:sz w:val="24"/>
              </w:rPr>
              <w:t xml:space="preserve">Индикатор 2.1</w:t>
            </w:r>
          </w:p>
        </w:tc>
      </w:tr>
      <w:tr>
        <w:tc>
          <w:tcPr>
            <w:vMerge w:val="continue"/>
          </w:tcPr>
          <w:p/>
        </w:tc>
        <w:tc>
          <w:tcPr>
            <w:vMerge w:val="continue"/>
          </w:tcPr>
          <w:p/>
        </w:tc>
        <w:tc>
          <w:tcPr>
            <w:tcW w:w="1134" w:type="dxa"/>
          </w:tcPr>
          <w:p>
            <w:pPr>
              <w:pStyle w:val="0"/>
              <w:jc w:val="center"/>
            </w:pPr>
            <w:r>
              <w:rPr>
                <w:sz w:val="24"/>
              </w:rPr>
              <w:t xml:space="preserve">КППИТ</w:t>
            </w:r>
          </w:p>
        </w:tc>
        <w:tc>
          <w:tcPr>
            <w:vMerge w:val="continue"/>
          </w:tcPr>
          <w:p/>
        </w:tc>
        <w:tc>
          <w:tcPr>
            <w:tcW w:w="1134" w:type="dxa"/>
          </w:tcPr>
          <w:p>
            <w:pPr>
              <w:pStyle w:val="0"/>
              <w:jc w:val="center"/>
            </w:pPr>
            <w:r>
              <w:rPr>
                <w:sz w:val="24"/>
              </w:rPr>
              <w:t xml:space="preserve">0,0</w:t>
            </w:r>
          </w:p>
        </w:tc>
        <w:tc>
          <w:tcPr>
            <w:tcW w:w="1017" w:type="dxa"/>
          </w:tcPr>
          <w:p>
            <w:pPr>
              <w:pStyle w:val="0"/>
              <w:jc w:val="center"/>
            </w:pPr>
            <w:r>
              <w:rPr>
                <w:sz w:val="24"/>
              </w:rPr>
              <w:t xml:space="preserve">0,0</w:t>
            </w:r>
          </w:p>
        </w:tc>
        <w:tc>
          <w:tcPr>
            <w:tcW w:w="1017" w:type="dxa"/>
          </w:tcPr>
          <w:p>
            <w:pPr>
              <w:pStyle w:val="0"/>
              <w:jc w:val="center"/>
            </w:pPr>
            <w:r>
              <w:rPr>
                <w:sz w:val="24"/>
              </w:rPr>
              <w:t xml:space="preserve">0,0</w:t>
            </w:r>
          </w:p>
        </w:tc>
        <w:tc>
          <w:tcPr>
            <w:tcW w:w="1018" w:type="dxa"/>
          </w:tcPr>
          <w:p>
            <w:pPr>
              <w:pStyle w:val="0"/>
              <w:jc w:val="center"/>
            </w:pPr>
            <w:r>
              <w:rPr>
                <w:sz w:val="24"/>
              </w:rPr>
              <w:t xml:space="preserve">0,0</w:t>
            </w:r>
          </w:p>
        </w:tc>
        <w:tc>
          <w:tcPr>
            <w:tcW w:w="1017" w:type="dxa"/>
          </w:tcPr>
          <w:p>
            <w:pPr>
              <w:pStyle w:val="0"/>
              <w:jc w:val="center"/>
            </w:pPr>
            <w:r>
              <w:rPr>
                <w:sz w:val="24"/>
              </w:rPr>
              <w:t xml:space="preserve">0,0</w:t>
            </w:r>
          </w:p>
        </w:tc>
        <w:tc>
          <w:tcPr>
            <w:tcW w:w="1003" w:type="dxa"/>
          </w:tcPr>
          <w:p>
            <w:pPr>
              <w:pStyle w:val="0"/>
              <w:jc w:val="center"/>
            </w:pPr>
            <w:r>
              <w:rPr>
                <w:sz w:val="24"/>
              </w:rPr>
              <w:t xml:space="preserve">0,0</w:t>
            </w:r>
          </w:p>
        </w:tc>
        <w:tc>
          <w:tcPr>
            <w:tcW w:w="1191" w:type="dxa"/>
          </w:tcPr>
          <w:p>
            <w:pPr>
              <w:pStyle w:val="0"/>
              <w:jc w:val="center"/>
            </w:pPr>
            <w:r>
              <w:rPr>
                <w:sz w:val="24"/>
              </w:rPr>
              <w:t xml:space="preserve">0,0</w:t>
            </w:r>
          </w:p>
        </w:tc>
        <w:tc>
          <w:tcPr>
            <w:vMerge w:val="continue"/>
          </w:tcPr>
          <w:p/>
        </w:tc>
      </w:tr>
      <w:tr>
        <w:tc>
          <w:tcPr>
            <w:tcW w:w="567" w:type="dxa"/>
          </w:tcPr>
          <w:bookmarkStart w:id="3625" w:name="P3625"/>
          <w:bookmarkEnd w:id="3625"/>
          <w:p>
            <w:pPr>
              <w:pStyle w:val="0"/>
              <w:jc w:val="center"/>
            </w:pPr>
            <w:r>
              <w:rPr>
                <w:sz w:val="24"/>
              </w:rPr>
              <w:t xml:space="preserve">4.2</w:t>
            </w:r>
          </w:p>
        </w:tc>
        <w:tc>
          <w:tcPr>
            <w:tcW w:w="2154" w:type="dxa"/>
          </w:tcPr>
          <w:p>
            <w:pPr>
              <w:pStyle w:val="0"/>
              <w:jc w:val="center"/>
            </w:pPr>
            <w:r>
              <w:rPr>
                <w:sz w:val="24"/>
              </w:rPr>
              <w:t xml:space="preserve">Организация и проведение мероприятий в рамках международных торговых выставок, форумов, конгрессов, конференций, круглых столов в целях продвижения продукции пилотных инновационных территориальных кластеров Санкт-Петербурга</w:t>
            </w:r>
          </w:p>
        </w:tc>
        <w:tc>
          <w:tcPr>
            <w:tcW w:w="1134"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017" w:type="dxa"/>
          </w:tcPr>
          <w:p>
            <w:pPr>
              <w:pStyle w:val="0"/>
              <w:jc w:val="center"/>
            </w:pPr>
            <w:r>
              <w:rPr>
                <w:sz w:val="24"/>
              </w:rPr>
              <w:t xml:space="preserve">-</w:t>
            </w:r>
          </w:p>
        </w:tc>
        <w:tc>
          <w:tcPr>
            <w:tcW w:w="1017" w:type="dxa"/>
          </w:tcPr>
          <w:p>
            <w:pPr>
              <w:pStyle w:val="0"/>
              <w:jc w:val="center"/>
            </w:pPr>
            <w:r>
              <w:rPr>
                <w:sz w:val="24"/>
              </w:rPr>
              <w:t xml:space="preserve">-</w:t>
            </w:r>
          </w:p>
        </w:tc>
        <w:tc>
          <w:tcPr>
            <w:tcW w:w="1018" w:type="dxa"/>
          </w:tcPr>
          <w:p>
            <w:pPr>
              <w:pStyle w:val="0"/>
              <w:jc w:val="center"/>
            </w:pPr>
            <w:r>
              <w:rPr>
                <w:sz w:val="24"/>
              </w:rPr>
              <w:t xml:space="preserve">-</w:t>
            </w:r>
          </w:p>
        </w:tc>
        <w:tc>
          <w:tcPr>
            <w:tcW w:w="1017" w:type="dxa"/>
          </w:tcPr>
          <w:p>
            <w:pPr>
              <w:pStyle w:val="0"/>
              <w:jc w:val="center"/>
            </w:pPr>
            <w:r>
              <w:rPr>
                <w:sz w:val="24"/>
              </w:rPr>
              <w:t xml:space="preserve">-</w:t>
            </w:r>
          </w:p>
        </w:tc>
        <w:tc>
          <w:tcPr>
            <w:tcW w:w="1003" w:type="dxa"/>
          </w:tcPr>
          <w:p>
            <w:pPr>
              <w:pStyle w:val="0"/>
              <w:jc w:val="center"/>
            </w:pPr>
            <w:r>
              <w:rPr>
                <w:sz w:val="24"/>
              </w:rPr>
              <w:t xml:space="preserve">500,0</w:t>
            </w:r>
          </w:p>
        </w:tc>
        <w:tc>
          <w:tcPr>
            <w:tcW w:w="1191" w:type="dxa"/>
          </w:tcPr>
          <w:p>
            <w:pPr>
              <w:pStyle w:val="0"/>
              <w:jc w:val="center"/>
            </w:pPr>
            <w:r>
              <w:rPr>
                <w:sz w:val="24"/>
              </w:rPr>
              <w:t xml:space="preserve">500,0</w:t>
            </w:r>
          </w:p>
        </w:tc>
        <w:tc>
          <w:tcPr>
            <w:tcW w:w="1757" w:type="dxa"/>
          </w:tcPr>
          <w:p>
            <w:pPr>
              <w:pStyle w:val="0"/>
              <w:jc w:val="center"/>
            </w:pPr>
            <w:r>
              <w:rPr>
                <w:sz w:val="24"/>
              </w:rPr>
              <w:t xml:space="preserve">Индикатор 2.1, Индикатор 2.5</w:t>
            </w:r>
          </w:p>
        </w:tc>
      </w:tr>
      <w:tr>
        <w:tc>
          <w:tcPr>
            <w:gridSpan w:val="12"/>
            <w:tcW w:w="14200" w:type="dxa"/>
          </w:tcPr>
          <w:p>
            <w:pPr>
              <w:pStyle w:val="0"/>
              <w:outlineLvl w:val="4"/>
              <w:jc w:val="center"/>
            </w:pPr>
            <w:r>
              <w:rPr>
                <w:sz w:val="24"/>
              </w:rPr>
              <w:t xml:space="preserve">5. Содействие внедрению композиционных материалов, конструкций и изделий из них</w:t>
            </w:r>
          </w:p>
        </w:tc>
      </w:tr>
      <w:tr>
        <w:tc>
          <w:tcPr>
            <w:tcW w:w="567" w:type="dxa"/>
            <w:vMerge w:val="restart"/>
          </w:tcPr>
          <w:bookmarkStart w:id="3638" w:name="P3638"/>
          <w:bookmarkEnd w:id="3638"/>
          <w:p>
            <w:pPr>
              <w:pStyle w:val="0"/>
              <w:jc w:val="center"/>
            </w:pPr>
            <w:r>
              <w:rPr>
                <w:sz w:val="24"/>
              </w:rPr>
              <w:t xml:space="preserve">5.1</w:t>
            </w:r>
          </w:p>
        </w:tc>
        <w:tc>
          <w:tcPr>
            <w:tcW w:w="2154" w:type="dxa"/>
            <w:vMerge w:val="restart"/>
          </w:tcPr>
          <w:p>
            <w:pPr>
              <w:pStyle w:val="0"/>
              <w:jc w:val="center"/>
            </w:pPr>
            <w:r>
              <w:rPr>
                <w:sz w:val="24"/>
              </w:rPr>
              <w:t xml:space="preserve">Проведение мониторинга деятельности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w:t>
            </w:r>
          </w:p>
        </w:tc>
        <w:tc>
          <w:tcPr>
            <w:tcW w:w="1134" w:type="dxa"/>
          </w:tcPr>
          <w:p>
            <w:pPr>
              <w:pStyle w:val="0"/>
              <w:jc w:val="center"/>
            </w:pPr>
            <w:r>
              <w:rPr>
                <w:sz w:val="24"/>
              </w:rPr>
              <w:t xml:space="preserve">ЖК</w:t>
            </w:r>
          </w:p>
        </w:tc>
        <w:tc>
          <w:tcPr>
            <w:tcW w:w="1191" w:type="dxa"/>
            <w:vMerge w:val="restart"/>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017" w:type="dxa"/>
          </w:tcPr>
          <w:p>
            <w:pPr>
              <w:pStyle w:val="0"/>
              <w:jc w:val="center"/>
            </w:pPr>
            <w:r>
              <w:rPr>
                <w:sz w:val="24"/>
              </w:rPr>
              <w:t xml:space="preserve">0,0</w:t>
            </w:r>
          </w:p>
        </w:tc>
        <w:tc>
          <w:tcPr>
            <w:tcW w:w="1017" w:type="dxa"/>
          </w:tcPr>
          <w:p>
            <w:pPr>
              <w:pStyle w:val="0"/>
              <w:jc w:val="center"/>
            </w:pPr>
            <w:r>
              <w:rPr>
                <w:sz w:val="24"/>
              </w:rPr>
              <w:t xml:space="preserve">0,0</w:t>
            </w:r>
          </w:p>
        </w:tc>
        <w:tc>
          <w:tcPr>
            <w:tcW w:w="1018" w:type="dxa"/>
          </w:tcPr>
          <w:p>
            <w:pPr>
              <w:pStyle w:val="0"/>
              <w:jc w:val="center"/>
            </w:pPr>
            <w:r>
              <w:rPr>
                <w:sz w:val="24"/>
              </w:rPr>
              <w:t xml:space="preserve">0,0</w:t>
            </w:r>
          </w:p>
        </w:tc>
        <w:tc>
          <w:tcPr>
            <w:tcW w:w="1017" w:type="dxa"/>
          </w:tcPr>
          <w:p>
            <w:pPr>
              <w:pStyle w:val="0"/>
              <w:jc w:val="center"/>
            </w:pPr>
            <w:r>
              <w:rPr>
                <w:sz w:val="24"/>
              </w:rPr>
              <w:t xml:space="preserve">0,0</w:t>
            </w:r>
          </w:p>
        </w:tc>
        <w:tc>
          <w:tcPr>
            <w:tcW w:w="1003" w:type="dxa"/>
          </w:tcPr>
          <w:p>
            <w:pPr>
              <w:pStyle w:val="0"/>
              <w:jc w:val="center"/>
            </w:pPr>
            <w:r>
              <w:rPr>
                <w:sz w:val="24"/>
              </w:rPr>
              <w:t xml:space="preserve">0,0</w:t>
            </w:r>
          </w:p>
        </w:tc>
        <w:tc>
          <w:tcPr>
            <w:tcW w:w="1191" w:type="dxa"/>
          </w:tcPr>
          <w:p>
            <w:pPr>
              <w:pStyle w:val="0"/>
              <w:jc w:val="center"/>
            </w:pPr>
            <w:r>
              <w:rPr>
                <w:sz w:val="24"/>
              </w:rPr>
              <w:t xml:space="preserve">0,0</w:t>
            </w:r>
          </w:p>
        </w:tc>
        <w:tc>
          <w:tcPr>
            <w:tcW w:w="1757" w:type="dxa"/>
            <w:vMerge w:val="restart"/>
          </w:tcPr>
          <w:p>
            <w:pPr>
              <w:pStyle w:val="0"/>
              <w:jc w:val="center"/>
            </w:pPr>
            <w:r>
              <w:rPr>
                <w:sz w:val="24"/>
              </w:rPr>
              <w:t xml:space="preserve">Индикатор 2.1, Индикатор 2.5</w:t>
            </w:r>
          </w:p>
        </w:tc>
      </w:tr>
      <w:tr>
        <w:tc>
          <w:tcPr>
            <w:vMerge w:val="continue"/>
          </w:tcPr>
          <w:p/>
        </w:tc>
        <w:tc>
          <w:tcPr>
            <w:vMerge w:val="continue"/>
          </w:tcPr>
          <w:p/>
        </w:tc>
        <w:tc>
          <w:tcPr>
            <w:tcW w:w="1134" w:type="dxa"/>
          </w:tcPr>
          <w:p>
            <w:pPr>
              <w:pStyle w:val="0"/>
              <w:jc w:val="center"/>
            </w:pPr>
            <w:r>
              <w:rPr>
                <w:sz w:val="24"/>
              </w:rPr>
              <w:t xml:space="preserve">КППИТ</w:t>
            </w:r>
          </w:p>
        </w:tc>
        <w:tc>
          <w:tcPr>
            <w:vMerge w:val="continue"/>
          </w:tcPr>
          <w:p/>
        </w:tc>
        <w:tc>
          <w:tcPr>
            <w:tcW w:w="1134" w:type="dxa"/>
          </w:tcPr>
          <w:p>
            <w:pPr>
              <w:pStyle w:val="0"/>
              <w:jc w:val="center"/>
            </w:pPr>
            <w:r>
              <w:rPr>
                <w:sz w:val="24"/>
              </w:rPr>
              <w:t xml:space="preserve">-</w:t>
            </w:r>
          </w:p>
        </w:tc>
        <w:tc>
          <w:tcPr>
            <w:tcW w:w="1017" w:type="dxa"/>
          </w:tcPr>
          <w:p>
            <w:pPr>
              <w:pStyle w:val="0"/>
              <w:jc w:val="center"/>
            </w:pPr>
            <w:r>
              <w:rPr>
                <w:sz w:val="24"/>
              </w:rPr>
              <w:t xml:space="preserve">-</w:t>
            </w:r>
          </w:p>
        </w:tc>
        <w:tc>
          <w:tcPr>
            <w:tcW w:w="1017" w:type="dxa"/>
          </w:tcPr>
          <w:p>
            <w:pPr>
              <w:pStyle w:val="0"/>
              <w:jc w:val="center"/>
            </w:pPr>
            <w:r>
              <w:rPr>
                <w:sz w:val="24"/>
              </w:rPr>
              <w:t xml:space="preserve">-</w:t>
            </w:r>
          </w:p>
        </w:tc>
        <w:tc>
          <w:tcPr>
            <w:tcW w:w="1018" w:type="dxa"/>
          </w:tcPr>
          <w:p>
            <w:pPr>
              <w:pStyle w:val="0"/>
              <w:jc w:val="center"/>
            </w:pPr>
            <w:r>
              <w:rPr>
                <w:sz w:val="24"/>
              </w:rPr>
              <w:t xml:space="preserve">-</w:t>
            </w:r>
          </w:p>
        </w:tc>
        <w:tc>
          <w:tcPr>
            <w:tcW w:w="1017" w:type="dxa"/>
          </w:tcPr>
          <w:p>
            <w:pPr>
              <w:pStyle w:val="0"/>
              <w:jc w:val="center"/>
            </w:pPr>
            <w:r>
              <w:rPr>
                <w:sz w:val="24"/>
              </w:rPr>
              <w:t xml:space="preserve">-</w:t>
            </w:r>
          </w:p>
        </w:tc>
        <w:tc>
          <w:tcPr>
            <w:tcW w:w="1003" w:type="dxa"/>
          </w:tcPr>
          <w:p>
            <w:pPr>
              <w:pStyle w:val="0"/>
              <w:jc w:val="center"/>
            </w:pPr>
            <w:r>
              <w:rPr>
                <w:sz w:val="24"/>
              </w:rPr>
              <w:t xml:space="preserve">1808,5</w:t>
            </w:r>
          </w:p>
        </w:tc>
        <w:tc>
          <w:tcPr>
            <w:tcW w:w="1191" w:type="dxa"/>
          </w:tcPr>
          <w:p>
            <w:pPr>
              <w:pStyle w:val="0"/>
              <w:jc w:val="center"/>
            </w:pPr>
            <w:r>
              <w:rPr>
                <w:sz w:val="24"/>
              </w:rPr>
              <w:t xml:space="preserve">1808,5</w:t>
            </w:r>
          </w:p>
        </w:tc>
        <w:tc>
          <w:tcPr>
            <w:vMerge w:val="continue"/>
          </w:tcPr>
          <w:p/>
        </w:tc>
      </w:tr>
      <w:tr>
        <w:tc>
          <w:tcPr>
            <w:vMerge w:val="continue"/>
          </w:tcPr>
          <w:p/>
        </w:tc>
        <w:tc>
          <w:tcPr>
            <w:vMerge w:val="continue"/>
          </w:tcPr>
          <w:p/>
        </w:tc>
        <w:tc>
          <w:tcPr>
            <w:tcW w:w="1134" w:type="dxa"/>
          </w:tcPr>
          <w:p>
            <w:pPr>
              <w:pStyle w:val="0"/>
              <w:jc w:val="center"/>
            </w:pPr>
            <w:r>
              <w:rPr>
                <w:sz w:val="24"/>
              </w:rPr>
              <w:t xml:space="preserve">КРТИ</w:t>
            </w:r>
          </w:p>
        </w:tc>
        <w:tc>
          <w:tcPr>
            <w:vMerge w:val="continue"/>
          </w:tcPr>
          <w:p/>
        </w:tc>
        <w:tc>
          <w:tcPr>
            <w:tcW w:w="1134" w:type="dxa"/>
          </w:tcPr>
          <w:p>
            <w:pPr>
              <w:pStyle w:val="0"/>
              <w:jc w:val="center"/>
            </w:pPr>
            <w:r>
              <w:rPr>
                <w:sz w:val="24"/>
              </w:rPr>
              <w:t xml:space="preserve">0,0</w:t>
            </w:r>
          </w:p>
        </w:tc>
        <w:tc>
          <w:tcPr>
            <w:tcW w:w="1017" w:type="dxa"/>
          </w:tcPr>
          <w:p>
            <w:pPr>
              <w:pStyle w:val="0"/>
              <w:jc w:val="center"/>
            </w:pPr>
            <w:r>
              <w:rPr>
                <w:sz w:val="24"/>
              </w:rPr>
              <w:t xml:space="preserve">0,0</w:t>
            </w:r>
          </w:p>
        </w:tc>
        <w:tc>
          <w:tcPr>
            <w:tcW w:w="1017" w:type="dxa"/>
          </w:tcPr>
          <w:p>
            <w:pPr>
              <w:pStyle w:val="0"/>
              <w:jc w:val="center"/>
            </w:pPr>
            <w:r>
              <w:rPr>
                <w:sz w:val="24"/>
              </w:rPr>
              <w:t xml:space="preserve">0,0</w:t>
            </w:r>
          </w:p>
        </w:tc>
        <w:tc>
          <w:tcPr>
            <w:tcW w:w="1018" w:type="dxa"/>
          </w:tcPr>
          <w:p>
            <w:pPr>
              <w:pStyle w:val="0"/>
              <w:jc w:val="center"/>
            </w:pPr>
            <w:r>
              <w:rPr>
                <w:sz w:val="24"/>
              </w:rPr>
              <w:t xml:space="preserve">0,0</w:t>
            </w:r>
          </w:p>
        </w:tc>
        <w:tc>
          <w:tcPr>
            <w:tcW w:w="1017" w:type="dxa"/>
          </w:tcPr>
          <w:p>
            <w:pPr>
              <w:pStyle w:val="0"/>
              <w:jc w:val="center"/>
            </w:pPr>
            <w:r>
              <w:rPr>
                <w:sz w:val="24"/>
              </w:rPr>
              <w:t xml:space="preserve">0,0</w:t>
            </w:r>
          </w:p>
        </w:tc>
        <w:tc>
          <w:tcPr>
            <w:tcW w:w="1003" w:type="dxa"/>
          </w:tcPr>
          <w:p>
            <w:pPr>
              <w:pStyle w:val="0"/>
              <w:jc w:val="center"/>
            </w:pPr>
            <w:r>
              <w:rPr>
                <w:sz w:val="24"/>
              </w:rPr>
              <w:t xml:space="preserve">0,0</w:t>
            </w:r>
          </w:p>
        </w:tc>
        <w:tc>
          <w:tcPr>
            <w:tcW w:w="1191" w:type="dxa"/>
          </w:tcPr>
          <w:p>
            <w:pPr>
              <w:pStyle w:val="0"/>
              <w:jc w:val="center"/>
            </w:pPr>
            <w:r>
              <w:rPr>
                <w:sz w:val="24"/>
              </w:rPr>
              <w:t xml:space="preserve">0,0</w:t>
            </w:r>
          </w:p>
        </w:tc>
        <w:tc>
          <w:tcPr>
            <w:vMerge w:val="continue"/>
          </w:tcPr>
          <w:p/>
        </w:tc>
      </w:tr>
      <w:tr>
        <w:tc>
          <w:tcPr>
            <w:vMerge w:val="continue"/>
          </w:tcPr>
          <w:p/>
        </w:tc>
        <w:tc>
          <w:tcPr>
            <w:vMerge w:val="continue"/>
          </w:tcPr>
          <w:p/>
        </w:tc>
        <w:tc>
          <w:tcPr>
            <w:tcW w:w="1134" w:type="dxa"/>
          </w:tcPr>
          <w:p>
            <w:pPr>
              <w:pStyle w:val="0"/>
              <w:jc w:val="center"/>
            </w:pPr>
            <w:r>
              <w:rPr>
                <w:sz w:val="24"/>
              </w:rPr>
              <w:t xml:space="preserve">КФКС</w:t>
            </w:r>
          </w:p>
        </w:tc>
        <w:tc>
          <w:tcPr>
            <w:vMerge w:val="continue"/>
          </w:tcPr>
          <w:p/>
        </w:tc>
        <w:tc>
          <w:tcPr>
            <w:tcW w:w="1134" w:type="dxa"/>
          </w:tcPr>
          <w:p>
            <w:pPr>
              <w:pStyle w:val="0"/>
              <w:jc w:val="center"/>
            </w:pPr>
            <w:r>
              <w:rPr>
                <w:sz w:val="24"/>
              </w:rPr>
              <w:t xml:space="preserve">0,0</w:t>
            </w:r>
          </w:p>
        </w:tc>
        <w:tc>
          <w:tcPr>
            <w:tcW w:w="1017" w:type="dxa"/>
          </w:tcPr>
          <w:p>
            <w:pPr>
              <w:pStyle w:val="0"/>
              <w:jc w:val="center"/>
            </w:pPr>
            <w:r>
              <w:rPr>
                <w:sz w:val="24"/>
              </w:rPr>
              <w:t xml:space="preserve">0,0</w:t>
            </w:r>
          </w:p>
        </w:tc>
        <w:tc>
          <w:tcPr>
            <w:tcW w:w="1017" w:type="dxa"/>
          </w:tcPr>
          <w:p>
            <w:pPr>
              <w:pStyle w:val="0"/>
              <w:jc w:val="center"/>
            </w:pPr>
            <w:r>
              <w:rPr>
                <w:sz w:val="24"/>
              </w:rPr>
              <w:t xml:space="preserve">0,0</w:t>
            </w:r>
          </w:p>
        </w:tc>
        <w:tc>
          <w:tcPr>
            <w:tcW w:w="1018" w:type="dxa"/>
          </w:tcPr>
          <w:p>
            <w:pPr>
              <w:pStyle w:val="0"/>
              <w:jc w:val="center"/>
            </w:pPr>
            <w:r>
              <w:rPr>
                <w:sz w:val="24"/>
              </w:rPr>
              <w:t xml:space="preserve">0,0</w:t>
            </w:r>
          </w:p>
        </w:tc>
        <w:tc>
          <w:tcPr>
            <w:tcW w:w="1017" w:type="dxa"/>
          </w:tcPr>
          <w:p>
            <w:pPr>
              <w:pStyle w:val="0"/>
              <w:jc w:val="center"/>
            </w:pPr>
            <w:r>
              <w:rPr>
                <w:sz w:val="24"/>
              </w:rPr>
              <w:t xml:space="preserve">0,0</w:t>
            </w:r>
          </w:p>
        </w:tc>
        <w:tc>
          <w:tcPr>
            <w:tcW w:w="1003" w:type="dxa"/>
          </w:tcPr>
          <w:p>
            <w:pPr>
              <w:pStyle w:val="0"/>
              <w:jc w:val="center"/>
            </w:pPr>
            <w:r>
              <w:rPr>
                <w:sz w:val="24"/>
              </w:rPr>
              <w:t xml:space="preserve">0,0</w:t>
            </w:r>
          </w:p>
        </w:tc>
        <w:tc>
          <w:tcPr>
            <w:tcW w:w="1191" w:type="dxa"/>
          </w:tcPr>
          <w:p>
            <w:pPr>
              <w:pStyle w:val="0"/>
              <w:jc w:val="center"/>
            </w:pPr>
            <w:r>
              <w:rPr>
                <w:sz w:val="24"/>
              </w:rPr>
              <w:t xml:space="preserve">0,0</w:t>
            </w:r>
          </w:p>
        </w:tc>
        <w:tc>
          <w:tcPr>
            <w:vMerge w:val="continue"/>
          </w:tcPr>
          <w:p/>
        </w:tc>
      </w:tr>
      <w:tr>
        <w:tc>
          <w:tcPr>
            <w:gridSpan w:val="4"/>
            <w:tcW w:w="5046" w:type="dxa"/>
          </w:tcPr>
          <w:p>
            <w:pPr>
              <w:pStyle w:val="0"/>
            </w:pPr>
            <w:r>
              <w:rPr>
                <w:sz w:val="24"/>
              </w:rPr>
              <w:t xml:space="preserve">ВСЕГО процессная часть подпрограммы 2</w:t>
            </w:r>
          </w:p>
        </w:tc>
        <w:tc>
          <w:tcPr>
            <w:tcW w:w="1134" w:type="dxa"/>
          </w:tcPr>
          <w:p>
            <w:pPr>
              <w:pStyle w:val="0"/>
              <w:jc w:val="center"/>
            </w:pPr>
            <w:r>
              <w:rPr>
                <w:sz w:val="24"/>
              </w:rPr>
              <w:t xml:space="preserve">323445,3</w:t>
            </w:r>
          </w:p>
        </w:tc>
        <w:tc>
          <w:tcPr>
            <w:tcW w:w="1017" w:type="dxa"/>
          </w:tcPr>
          <w:p>
            <w:pPr>
              <w:pStyle w:val="0"/>
              <w:jc w:val="center"/>
            </w:pPr>
            <w:r>
              <w:rPr>
                <w:sz w:val="24"/>
              </w:rPr>
              <w:t xml:space="preserve">76345,7</w:t>
            </w:r>
          </w:p>
        </w:tc>
        <w:tc>
          <w:tcPr>
            <w:tcW w:w="1017" w:type="dxa"/>
          </w:tcPr>
          <w:p>
            <w:pPr>
              <w:pStyle w:val="0"/>
              <w:jc w:val="center"/>
            </w:pPr>
            <w:r>
              <w:rPr>
                <w:sz w:val="24"/>
              </w:rPr>
              <w:t xml:space="preserve">79460,4</w:t>
            </w:r>
          </w:p>
        </w:tc>
        <w:tc>
          <w:tcPr>
            <w:tcW w:w="1018" w:type="dxa"/>
          </w:tcPr>
          <w:p>
            <w:pPr>
              <w:pStyle w:val="0"/>
              <w:jc w:val="center"/>
            </w:pPr>
            <w:r>
              <w:rPr>
                <w:sz w:val="24"/>
              </w:rPr>
              <w:t xml:space="preserve">63064,9</w:t>
            </w:r>
          </w:p>
        </w:tc>
        <w:tc>
          <w:tcPr>
            <w:tcW w:w="1017" w:type="dxa"/>
          </w:tcPr>
          <w:p>
            <w:pPr>
              <w:pStyle w:val="0"/>
              <w:jc w:val="center"/>
            </w:pPr>
            <w:r>
              <w:rPr>
                <w:sz w:val="24"/>
              </w:rPr>
              <w:t xml:space="preserve">75167,6</w:t>
            </w:r>
          </w:p>
        </w:tc>
        <w:tc>
          <w:tcPr>
            <w:tcW w:w="1003" w:type="dxa"/>
          </w:tcPr>
          <w:p>
            <w:pPr>
              <w:pStyle w:val="0"/>
              <w:jc w:val="center"/>
            </w:pPr>
            <w:r>
              <w:rPr>
                <w:sz w:val="24"/>
              </w:rPr>
              <w:t xml:space="preserve">69000,6</w:t>
            </w:r>
          </w:p>
        </w:tc>
        <w:tc>
          <w:tcPr>
            <w:tcW w:w="1191" w:type="dxa"/>
          </w:tcPr>
          <w:p>
            <w:pPr>
              <w:pStyle w:val="0"/>
              <w:jc w:val="center"/>
            </w:pPr>
            <w:r>
              <w:rPr>
                <w:sz w:val="24"/>
              </w:rPr>
              <w:t xml:space="preserve">686484,5</w:t>
            </w:r>
          </w:p>
        </w:tc>
        <w:tc>
          <w:tcPr>
            <w:tcW w:w="1757" w:type="dxa"/>
          </w:tcPr>
          <w:p>
            <w:pPr>
              <w:pStyle w:val="0"/>
              <w:jc w:val="center"/>
            </w:pPr>
            <w:r>
              <w:rPr>
                <w:sz w:val="24"/>
              </w:rPr>
              <w:t xml:space="preserve">X</w:t>
            </w:r>
          </w:p>
        </w:tc>
      </w:tr>
    </w:tbl>
    <w:p>
      <w:pPr>
        <w:sectPr>
          <w:headerReference w:type="default" r:id="rId160"/>
          <w:headerReference w:type="first" r:id="rId160"/>
          <w:footerReference w:type="default" r:id="rId161"/>
          <w:footerReference w:type="first" r:id="rId161"/>
          <w:pgSz w:w="16838" w:h="11906" w:orient="landscape"/>
          <w:pgMar w:top="1133" w:right="397" w:bottom="566" w:left="397" w:header="0" w:footer="0" w:gutter="0"/>
          <w:titlePg/>
        </w:sectPr>
      </w:pPr>
    </w:p>
    <w:p>
      <w:pPr>
        <w:pStyle w:val="0"/>
        <w:ind w:firstLine="540"/>
        <w:jc w:val="both"/>
      </w:pPr>
      <w:r>
        <w:rPr>
          <w:sz w:val="24"/>
        </w:rPr>
      </w:r>
    </w:p>
    <w:p>
      <w:pPr>
        <w:pStyle w:val="2"/>
        <w:outlineLvl w:val="2"/>
        <w:jc w:val="center"/>
      </w:pPr>
      <w:r>
        <w:rPr>
          <w:sz w:val="24"/>
        </w:rPr>
        <w:t xml:space="preserve">3.4. Механизм реализации мероприятий подпрограммы 2</w:t>
      </w:r>
    </w:p>
    <w:p>
      <w:pPr>
        <w:pStyle w:val="0"/>
        <w:jc w:val="center"/>
      </w:pPr>
      <w:r>
        <w:rPr>
          <w:sz w:val="24"/>
        </w:rPr>
      </w:r>
    </w:p>
    <w:p>
      <w:pPr>
        <w:pStyle w:val="2"/>
        <w:outlineLvl w:val="3"/>
        <w:jc w:val="center"/>
      </w:pPr>
      <w:r>
        <w:rPr>
          <w:sz w:val="24"/>
        </w:rPr>
        <w:t xml:space="preserve">3.4.1. В части мероприятий, направленных на развитие</w:t>
      </w:r>
    </w:p>
    <w:p>
      <w:pPr>
        <w:pStyle w:val="2"/>
        <w:jc w:val="center"/>
      </w:pPr>
      <w:r>
        <w:rPr>
          <w:sz w:val="24"/>
        </w:rPr>
        <w:t xml:space="preserve">инфраструктуры для инновационной деятельности</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3446" w:tooltip="1.1">
        <w:r>
          <w:rPr>
            <w:sz w:val="24"/>
            <w:color w:val="0000ff"/>
          </w:rPr>
          <w:t xml:space="preserve">пункте 1.1</w:t>
        </w:r>
      </w:hyperlink>
      <w:r>
        <w:rPr>
          <w:sz w:val="24"/>
        </w:rPr>
        <w:t xml:space="preserve"> перечня мероприятий подпрограммы 2, отнесенных к проектной части, осуществляется КИ путем заключения с АО "ИТМО Хайпарк" договора об участии Санкт-Петербурга в собственности АО "ИТМО Хайпарк" в соответствии с </w:t>
      </w:r>
      <w:hyperlink w:history="0" r:id="rId298"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Порядком</w:t>
        </w:r>
      </w:hyperlink>
      <w:r>
        <w:rPr>
          <w:sz w:val="24"/>
        </w:rPr>
        <w:t xml:space="preserve"> принятия решений о предоставлении из бюджета Санкт-Петербурга бюджетных инвестиций юридическим лицам, не являющимся государственными учреждениями Санкт-Петербурга и государственными унитарными предприятиями Санкт-Петербург, утвержденным постановлением Правительства Санкт-Петербурга N 719.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Бюджетные инвестиции АО "ИТМО Хайпарк" предоставляются в целях развития инфраструктуры для инновационной деятельности, в том числе создания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 на территории комплексного проекта "ИТМО Хайпарк" на основании договора об участии Санкт-Петербурга в собственности АО "ИТМО Хайпарк".</w:t>
      </w:r>
    </w:p>
    <w:p>
      <w:pPr>
        <w:pStyle w:val="0"/>
        <w:spacing w:before="240" w:lineRule="auto"/>
        <w:ind w:firstLine="540"/>
        <w:jc w:val="both"/>
      </w:pPr>
      <w:r>
        <w:rPr>
          <w:sz w:val="24"/>
        </w:rPr>
        <w:t xml:space="preserve">Результатом предоставления указанных бюджетных инвестиций является осуществление комплексной инженерной подготовки в целях развития инфраструктуры для инновационной деятельности на территории комплексного проекта "ИТМО Хайпарк", в том числе создание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w:t>
      </w:r>
    </w:p>
    <w:p>
      <w:pPr>
        <w:pStyle w:val="0"/>
        <w:spacing w:before="240" w:lineRule="auto"/>
        <w:ind w:firstLine="540"/>
        <w:jc w:val="both"/>
      </w:pPr>
      <w:r>
        <w:rPr>
          <w:sz w:val="24"/>
        </w:rPr>
        <w:t xml:space="preserve">В 2026 и 2027 годах бюджетные инвестиции в размерах 1655244,0 тыс. руб. и 439201,0 тыс. руб. соответственно предоставляются на создание комплексной инженерно подготовленной территории комплексного проекта "ИТМО Хайпарк", в том числе предусматривающее создание следующих объектов:</w:t>
      </w:r>
    </w:p>
    <w:p>
      <w:pPr>
        <w:pStyle w:val="0"/>
        <w:spacing w:before="240" w:lineRule="auto"/>
        <w:ind w:firstLine="540"/>
        <w:jc w:val="both"/>
      </w:pPr>
      <w:r>
        <w:rPr>
          <w:sz w:val="24"/>
        </w:rPr>
        <w:t xml:space="preserve">"Улица N 4 (Этап 1, Этап 2)" (далее - Объект 1) с расположением на земельных участках с кадастровыми номерами и строительными адресами: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78:42:0018406:75 (по адресу: Санкт-Петербург, г. Пушкин, тер. Лесное), 78:42:0018406:76 (по адресу: Санкт-Петербург, г. Пушкин, тер. Лесное);</w:t>
      </w:r>
    </w:p>
    <w:p>
      <w:pPr>
        <w:pStyle w:val="0"/>
        <w:spacing w:before="240" w:lineRule="auto"/>
        <w:ind w:firstLine="540"/>
        <w:jc w:val="both"/>
      </w:pPr>
      <w:r>
        <w:rPr>
          <w:sz w:val="24"/>
        </w:rPr>
        <w:t xml:space="preserve">78:42:0018406:73 (по адресу: Санкт-Петербург, г. Пушкин, тер. Лесное);</w:t>
      </w:r>
    </w:p>
    <w:p>
      <w:pPr>
        <w:pStyle w:val="0"/>
        <w:spacing w:before="240" w:lineRule="auto"/>
        <w:ind w:firstLine="540"/>
        <w:jc w:val="both"/>
      </w:pPr>
      <w:r>
        <w:rPr>
          <w:sz w:val="24"/>
        </w:rPr>
        <w:t xml:space="preserve">78:42:0018406:351 (по адресу: Санкт-Петербург, г. Пушкин, Киевское шоссе, участок 49 (юго-восточнее дома N 147, литера А, по Пулковскому шоссе).</w:t>
      </w:r>
    </w:p>
    <w:p>
      <w:pPr>
        <w:pStyle w:val="0"/>
        <w:spacing w:before="240" w:lineRule="auto"/>
        <w:ind w:firstLine="540"/>
        <w:jc w:val="both"/>
      </w:pPr>
      <w:r>
        <w:rPr>
          <w:sz w:val="24"/>
        </w:rPr>
        <w:t xml:space="preserve">Техническая характеристика Объекта 1 предполагает общую его протяженность 1325,0 м со сроком строительства 2026-2028 годы.</w:t>
      </w:r>
    </w:p>
    <w:p>
      <w:pPr>
        <w:pStyle w:val="0"/>
        <w:spacing w:before="240" w:lineRule="auto"/>
        <w:ind w:firstLine="540"/>
        <w:jc w:val="both"/>
      </w:pPr>
      <w:r>
        <w:rPr>
          <w:sz w:val="24"/>
        </w:rPr>
        <w:t xml:space="preserve">Общая предполагаемая стоимость Объекта 1 составляет 1211448,0 тыс. руб., в том числе (включая затраты за предыдущие годы):</w:t>
      </w:r>
    </w:p>
    <w:p>
      <w:pPr>
        <w:pStyle w:val="0"/>
        <w:spacing w:before="240" w:lineRule="auto"/>
        <w:ind w:firstLine="540"/>
        <w:jc w:val="both"/>
      </w:pPr>
      <w:r>
        <w:rPr>
          <w:sz w:val="24"/>
        </w:rPr>
        <w:t xml:space="preserve">в 2021 году - 8257,2 тыс. руб. на ПИР;</w:t>
      </w:r>
    </w:p>
    <w:p>
      <w:pPr>
        <w:pStyle w:val="0"/>
        <w:spacing w:before="240" w:lineRule="auto"/>
        <w:ind w:firstLine="540"/>
        <w:jc w:val="both"/>
      </w:pPr>
      <w:r>
        <w:rPr>
          <w:sz w:val="24"/>
        </w:rPr>
        <w:t xml:space="preserve">в 2022 году - 13436,8 тыс. руб. на ПИР;</w:t>
      </w:r>
    </w:p>
    <w:p>
      <w:pPr>
        <w:pStyle w:val="0"/>
        <w:spacing w:before="240" w:lineRule="auto"/>
        <w:ind w:firstLine="540"/>
        <w:jc w:val="both"/>
      </w:pPr>
      <w:r>
        <w:rPr>
          <w:sz w:val="24"/>
        </w:rPr>
        <w:t xml:space="preserve">в 2025 году - 715533,0 тыс. руб., из них 12120,0 тыс. руб. на ПИР и 703413,0 тыс. руб. на СМР;</w:t>
      </w:r>
    </w:p>
    <w:p>
      <w:pPr>
        <w:pStyle w:val="0"/>
        <w:spacing w:before="240" w:lineRule="auto"/>
        <w:ind w:firstLine="540"/>
        <w:jc w:val="both"/>
      </w:pPr>
      <w:r>
        <w:rPr>
          <w:sz w:val="24"/>
        </w:rPr>
        <w:t xml:space="preserve">в 2026 году - 35020,0 тыс. руб. на СМР;</w:t>
      </w:r>
    </w:p>
    <w:p>
      <w:pPr>
        <w:pStyle w:val="0"/>
        <w:spacing w:before="240" w:lineRule="auto"/>
        <w:ind w:firstLine="540"/>
        <w:jc w:val="both"/>
      </w:pPr>
      <w:r>
        <w:rPr>
          <w:sz w:val="24"/>
        </w:rPr>
        <w:t xml:space="preserve">в 2027 году - 439201,0 тыс. руб. на СМР;</w:t>
      </w:r>
    </w:p>
    <w:p>
      <w:pPr>
        <w:pStyle w:val="0"/>
        <w:spacing w:before="240" w:lineRule="auto"/>
        <w:ind w:firstLine="540"/>
        <w:jc w:val="both"/>
      </w:pPr>
      <w:r>
        <w:rPr>
          <w:sz w:val="24"/>
        </w:rPr>
        <w:t xml:space="preserve">"Инженерные коммуникации (водоснабжение, водоотведение, газоснабжение, электроснабжение, сети связи, тепловые сети) (Этап 2)" (далее - Объект 2) с расположением на земельных участках с кадастровыми номерами и строительными адресами: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78:42:0018406:349 (по адресу: Санкт-Петербург, г. Пушкин, Киевское шоссе, участок 45 (юго-восточнее дома N 147, литера А, по Пулковскому шоссе).</w:t>
      </w:r>
    </w:p>
    <w:p>
      <w:pPr>
        <w:pStyle w:val="0"/>
        <w:spacing w:before="240" w:lineRule="auto"/>
        <w:ind w:firstLine="540"/>
        <w:jc w:val="both"/>
      </w:pPr>
      <w:r>
        <w:rPr>
          <w:sz w:val="24"/>
        </w:rPr>
        <w:t xml:space="preserve">Техническая характеристика Объекта 2 предполагает общую его протяженность 6377 м со сроком строительства 2026-2028 годы.</w:t>
      </w:r>
    </w:p>
    <w:p>
      <w:pPr>
        <w:pStyle w:val="0"/>
        <w:spacing w:before="240" w:lineRule="auto"/>
        <w:ind w:firstLine="540"/>
        <w:jc w:val="both"/>
      </w:pPr>
      <w:r>
        <w:rPr>
          <w:sz w:val="24"/>
        </w:rPr>
        <w:t xml:space="preserve">Общая предполагаемая стоимость Объекта 2 составляет 1339213,0 тыс. руб., в том числе (включая затраты за предыдущие годы):</w:t>
      </w:r>
    </w:p>
    <w:p>
      <w:pPr>
        <w:pStyle w:val="0"/>
        <w:spacing w:before="240" w:lineRule="auto"/>
        <w:ind w:firstLine="540"/>
        <w:jc w:val="both"/>
      </w:pPr>
      <w:r>
        <w:rPr>
          <w:sz w:val="24"/>
        </w:rPr>
        <w:t xml:space="preserve">в 2022 году - 17064,0 тыс. руб. на ПИР;</w:t>
      </w:r>
    </w:p>
    <w:p>
      <w:pPr>
        <w:pStyle w:val="0"/>
        <w:spacing w:before="240" w:lineRule="auto"/>
        <w:ind w:firstLine="540"/>
        <w:jc w:val="both"/>
      </w:pPr>
      <w:r>
        <w:rPr>
          <w:sz w:val="24"/>
        </w:rPr>
        <w:t xml:space="preserve">в 2026 году - 1322149,0 тыс. руб., из них 8956,3 тыс. руб. на ПИР и 1313192,7 тыс. руб. на СМР;</w:t>
      </w:r>
    </w:p>
    <w:p>
      <w:pPr>
        <w:pStyle w:val="0"/>
        <w:spacing w:before="240" w:lineRule="auto"/>
        <w:ind w:firstLine="540"/>
        <w:jc w:val="both"/>
      </w:pPr>
      <w:r>
        <w:rPr>
          <w:sz w:val="24"/>
        </w:rPr>
        <w:t xml:space="preserve">"Улично-дорожная сеть. Этап 2" (далее - Объект 3) с расположением на земельном участке с кадастровым номером и строительным адресом: 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Техническая характеристика Объекта 3 предполагает общую его протяженность 680,8 м со сроком строительства 2026-2028 годы.</w:t>
      </w:r>
    </w:p>
    <w:p>
      <w:pPr>
        <w:pStyle w:val="0"/>
        <w:spacing w:before="240" w:lineRule="auto"/>
        <w:ind w:firstLine="540"/>
        <w:jc w:val="both"/>
      </w:pPr>
      <w:r>
        <w:rPr>
          <w:sz w:val="24"/>
        </w:rPr>
        <w:t xml:space="preserve">Общая предполагаемая стоимость Объекта 3 составляет 318917,0 тыс. руб., в том числе (включая затраты за предыдущие годы):</w:t>
      </w:r>
    </w:p>
    <w:p>
      <w:pPr>
        <w:pStyle w:val="0"/>
        <w:spacing w:before="240" w:lineRule="auto"/>
        <w:ind w:firstLine="540"/>
        <w:jc w:val="both"/>
      </w:pPr>
      <w:r>
        <w:rPr>
          <w:sz w:val="24"/>
        </w:rPr>
        <w:t xml:space="preserve">в 2022 году - 20842,0 тыс. руб. на ПИР;</w:t>
      </w:r>
    </w:p>
    <w:p>
      <w:pPr>
        <w:pStyle w:val="0"/>
        <w:spacing w:before="240" w:lineRule="auto"/>
        <w:ind w:firstLine="540"/>
        <w:jc w:val="both"/>
      </w:pPr>
      <w:r>
        <w:rPr>
          <w:sz w:val="24"/>
        </w:rPr>
        <w:t xml:space="preserve">в 2026 году - 298075,0 тыс. руб., из них 8363,1 тыс. руб. на ПИР и 289711,9 тыс. руб. на СМР.</w:t>
      </w:r>
    </w:p>
    <w:p>
      <w:pPr>
        <w:pStyle w:val="0"/>
        <w:spacing w:before="240" w:lineRule="auto"/>
        <w:ind w:firstLine="540"/>
        <w:jc w:val="both"/>
      </w:pPr>
      <w:r>
        <w:rPr>
          <w:sz w:val="24"/>
        </w:rPr>
        <w:t xml:space="preserve">Значениями результатов предоставления указанных бюджетных инвестиций (с учетом ранее предоставленных АО "ИТМО Хайпарк" бюджетных инвестиций), являются:</w:t>
      </w:r>
    </w:p>
    <w:p>
      <w:pPr>
        <w:pStyle w:val="0"/>
        <w:spacing w:before="240" w:lineRule="auto"/>
        <w:ind w:firstLine="540"/>
        <w:jc w:val="both"/>
      </w:pPr>
      <w:r>
        <w:rPr>
          <w:sz w:val="24"/>
        </w:rPr>
        <w:t xml:space="preserve">полученное разрешение на строительство Объекта 3 - 2027 год;</w:t>
      </w:r>
    </w:p>
    <w:p>
      <w:pPr>
        <w:pStyle w:val="0"/>
        <w:spacing w:before="240" w:lineRule="auto"/>
        <w:ind w:firstLine="540"/>
        <w:jc w:val="both"/>
      </w:pPr>
      <w:r>
        <w:rPr>
          <w:sz w:val="24"/>
        </w:rPr>
        <w:t xml:space="preserve">100-процентное выполнение СМР по созданию Объекта 1, Объекта 2 и Объекта 3 - 2028 год.</w:t>
      </w:r>
    </w:p>
    <w:p>
      <w:pPr>
        <w:pStyle w:val="0"/>
        <w:ind w:firstLine="540"/>
        <w:jc w:val="both"/>
      </w:pPr>
      <w:r>
        <w:rPr>
          <w:sz w:val="24"/>
        </w:rPr>
      </w:r>
    </w:p>
    <w:p>
      <w:pPr>
        <w:pStyle w:val="2"/>
        <w:outlineLvl w:val="3"/>
        <w:jc w:val="center"/>
      </w:pPr>
      <w:r>
        <w:rPr>
          <w:sz w:val="24"/>
        </w:rPr>
        <w:t xml:space="preserve">3.4.2. В части мероприятий, направленных на стимулирование</w:t>
      </w:r>
    </w:p>
    <w:p>
      <w:pPr>
        <w:pStyle w:val="2"/>
        <w:jc w:val="center"/>
      </w:pPr>
      <w:r>
        <w:rPr>
          <w:sz w:val="24"/>
        </w:rPr>
        <w:t xml:space="preserve">субъектов инновационной деятельности Санкт-Петербурга</w:t>
      </w:r>
    </w:p>
    <w:p>
      <w:pPr>
        <w:pStyle w:val="2"/>
        <w:jc w:val="center"/>
      </w:pPr>
      <w:r>
        <w:rPr>
          <w:sz w:val="24"/>
        </w:rPr>
        <w:t xml:space="preserve">к созданию и выпуску высокотехнологичной</w:t>
      </w:r>
    </w:p>
    <w:p>
      <w:pPr>
        <w:pStyle w:val="2"/>
        <w:jc w:val="center"/>
      </w:pPr>
      <w:r>
        <w:rPr>
          <w:sz w:val="24"/>
        </w:rPr>
        <w:t xml:space="preserve">и конкурентоспособной инновационной продукции</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3510" w:tooltip="1.1">
        <w:r>
          <w:rPr>
            <w:sz w:val="24"/>
            <w:color w:val="0000ff"/>
          </w:rPr>
          <w:t xml:space="preserve">пункте 1.1</w:t>
        </w:r>
      </w:hyperlink>
      <w:r>
        <w:rPr>
          <w:sz w:val="24"/>
        </w:rPr>
        <w:t xml:space="preserve"> перечня мероприятий подпрограммы 2, отнесенных к процессной части, осуществляется КППИТ путем закупки в соответствии с </w:t>
      </w:r>
      <w:hyperlink w:history="0" r:id="rId29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обеспечения операторского сопровождения официального портала "Инновационный Санкт-Петербург" как универсальной коммуникационной площадки всех субъектов региональной инновационной системы.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3522" w:tooltip="1.2">
        <w:r>
          <w:rPr>
            <w:sz w:val="24"/>
            <w:color w:val="0000ff"/>
          </w:rPr>
          <w:t xml:space="preserve">пункте 1.2</w:t>
        </w:r>
      </w:hyperlink>
      <w:r>
        <w:rPr>
          <w:sz w:val="24"/>
        </w:rPr>
        <w:t xml:space="preserve"> перечня мероприятий подпрограммы 2, отнесенных к процессной части, осуществляется КППИТ. В целях реализации указанного мероприятия КППИТ ежегодно разрабатывает проект постановления Правительства Санкт-Петербурга о порядке предоставления субсидии АО "Технопарк Санкт-Петербурга" на финансовое обеспечение затрат на обеспечение деятельности инновационной инфраструктуры Санкт-Петербурга.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3534" w:tooltip="1.3">
        <w:r>
          <w:rPr>
            <w:sz w:val="24"/>
            <w:color w:val="0000ff"/>
          </w:rPr>
          <w:t xml:space="preserve">пункте 1.3</w:t>
        </w:r>
      </w:hyperlink>
      <w:r>
        <w:rPr>
          <w:sz w:val="24"/>
        </w:rPr>
        <w:t xml:space="preserve"> перечня мероприятий подпрограммы 2, отнесенных к процессной части, осуществляется КППИТ путем закупки в соответствии с </w:t>
      </w:r>
      <w:hyperlink w:history="0" r:id="rId3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обеспечения организации и проведения конференции по реализации Национальной технологической инициативы на территории Санкт-Петербурга.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3546" w:tooltip="1.4">
        <w:r>
          <w:rPr>
            <w:sz w:val="24"/>
            <w:color w:val="0000ff"/>
          </w:rPr>
          <w:t xml:space="preserve">пункте 1.4</w:t>
        </w:r>
      </w:hyperlink>
      <w:r>
        <w:rPr>
          <w:sz w:val="24"/>
        </w:rPr>
        <w:t xml:space="preserve"> перечня мероприятий подпрограммы 2, отнесенных к процессной части, осуществляется КППИТ путем обеспечения функционирования НПЦ БАС, созданного на базе инфраструктуры АО "Технопарк Санкт-Петербурга", в соответствии с приказом Министерства промышленности и торговли Российской Федерации от 04.07.2024 N 3014 "О присвоении статуса научно-производственного центра испытаний и компетенций в области развития технологий беспилотных авиационных систем" в целях развития отрасли беспилотных авиационных систем в Санкт-Петербурге. Финансовое обеспечение реализации указанного мероприятия предполагается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3"/>
        <w:jc w:val="center"/>
      </w:pPr>
      <w:r>
        <w:rPr>
          <w:sz w:val="24"/>
        </w:rPr>
        <w:t xml:space="preserve">3.4.3. В части мероприятий, направленных на развитие</w:t>
      </w:r>
    </w:p>
    <w:p>
      <w:pPr>
        <w:pStyle w:val="2"/>
        <w:jc w:val="center"/>
      </w:pPr>
      <w:r>
        <w:rPr>
          <w:sz w:val="24"/>
        </w:rPr>
        <w:t xml:space="preserve">инфраструктуры для инновационной деятельности</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3559" w:tooltip="2.1">
        <w:r>
          <w:rPr>
            <w:sz w:val="24"/>
            <w:color w:val="0000ff"/>
          </w:rPr>
          <w:t xml:space="preserve">пункте 2.1</w:t>
        </w:r>
      </w:hyperlink>
      <w:r>
        <w:rPr>
          <w:sz w:val="24"/>
        </w:rPr>
        <w:t xml:space="preserve"> перечня мероприятий подпрограммы 2, отнесенных к процессной части, осуществляется КИ путем заключения с АО "ИТМО Хайпарк" договора об участии Санкт-Петербурга в собственности АО "ИТМО Хайпарк" в соответствии с </w:t>
      </w:r>
      <w:hyperlink w:history="0" r:id="rId301"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Порядком</w:t>
        </w:r>
      </w:hyperlink>
      <w:r>
        <w:rPr>
          <w:sz w:val="24"/>
        </w:rPr>
        <w:t xml:space="preserve"> принятия решений о предоставлении из бюджета Санкт-Петербурга бюджетных инвестиций юридическим лицам, не являющимся государственными учреждениями Санкт-Петербурга и государственными унитарными предприятиями Санкт-Петербург, утвержденным постановлением Правительства Санкт-Петербурга N 719.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Бюджетные инвестиции АО "ИТМО Хайпарк" предоставляются для осуществления уставной деятельности на основании договора об участии Санкт-Петербурга в собственности АО "ИТМО Хайпарк".</w:t>
      </w:r>
    </w:p>
    <w:p>
      <w:pPr>
        <w:pStyle w:val="0"/>
        <w:spacing w:before="240" w:lineRule="auto"/>
        <w:ind w:firstLine="540"/>
        <w:jc w:val="both"/>
      </w:pPr>
      <w:r>
        <w:rPr>
          <w:sz w:val="24"/>
        </w:rPr>
        <w:t xml:space="preserve">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деятельности АО "ИТМО Хайпарк". Значения результатов предоставления бюджетных инвестиций устанавливаются в договоре об участии Санкт-Петербурга в собственности АО "ИТМО Хайпарк".</w:t>
      </w:r>
    </w:p>
    <w:p>
      <w:pPr>
        <w:pStyle w:val="0"/>
        <w:spacing w:before="240" w:lineRule="auto"/>
        <w:ind w:firstLine="540"/>
        <w:jc w:val="both"/>
      </w:pPr>
      <w:r>
        <w:rPr>
          <w:sz w:val="24"/>
        </w:rPr>
        <w:t xml:space="preserve">Значением результата предоставления бюджетных инвестиций является процент их использования на осуществление финансово-хозяйственной деятельности по годам (срокам) реализации договора об участии Санкт-Петербурга в собственности АО "ИТМО Хайпарк":</w:t>
      </w:r>
    </w:p>
    <w:p>
      <w:pPr>
        <w:pStyle w:val="0"/>
        <w:spacing w:before="240" w:lineRule="auto"/>
        <w:ind w:firstLine="540"/>
        <w:jc w:val="both"/>
      </w:pPr>
      <w:r>
        <w:rPr>
          <w:sz w:val="24"/>
        </w:rPr>
        <w:t xml:space="preserve">в первый год - на уровне не более 40 процентов использования;</w:t>
      </w:r>
    </w:p>
    <w:p>
      <w:pPr>
        <w:pStyle w:val="0"/>
        <w:spacing w:before="240" w:lineRule="auto"/>
        <w:ind w:firstLine="540"/>
        <w:jc w:val="both"/>
      </w:pPr>
      <w:r>
        <w:rPr>
          <w:sz w:val="24"/>
        </w:rPr>
        <w:t xml:space="preserve">во второй год - 100-процентное использование (с нарастающим итогом).</w:t>
      </w:r>
    </w:p>
    <w:p>
      <w:pPr>
        <w:pStyle w:val="0"/>
        <w:spacing w:before="240" w:lineRule="auto"/>
        <w:ind w:firstLine="540"/>
        <w:jc w:val="both"/>
      </w:pPr>
      <w:r>
        <w:rPr>
          <w:sz w:val="24"/>
        </w:rPr>
        <w:t xml:space="preserve">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деятельности АО "ИТМО Хайпарк" (заработная плата, начисления на выплаты по оплате труда, аренда офисных помещений и прочие операционные расходы).</w:t>
      </w:r>
    </w:p>
    <w:p>
      <w:pPr>
        <w:pStyle w:val="0"/>
        <w:spacing w:before="240" w:lineRule="auto"/>
        <w:ind w:firstLine="540"/>
        <w:jc w:val="both"/>
      </w:pPr>
      <w:r>
        <w:rPr>
          <w:sz w:val="24"/>
        </w:rPr>
        <w:t xml:space="preserve">С учетом планируемых сроков использования бюджетных инвестиций значением результата их предоставления в 2026 году в размере 53512,0 тыс. руб. является процент их использования на осуществление финансово-хозяйственной деятельности по годам (срокам) реализации договора об участии Санкт-Петербурга в собственности АО "ИТМО Хайпарк":</w:t>
      </w:r>
    </w:p>
    <w:p>
      <w:pPr>
        <w:pStyle w:val="0"/>
        <w:spacing w:before="240" w:lineRule="auto"/>
        <w:ind w:firstLine="540"/>
        <w:jc w:val="both"/>
      </w:pPr>
      <w:r>
        <w:rPr>
          <w:sz w:val="24"/>
        </w:rPr>
        <w:t xml:space="preserve">в 2026 году - на уровне не более 40 процентов использования;</w:t>
      </w:r>
    </w:p>
    <w:p>
      <w:pPr>
        <w:pStyle w:val="0"/>
        <w:spacing w:before="240" w:lineRule="auto"/>
        <w:ind w:firstLine="540"/>
        <w:jc w:val="both"/>
      </w:pPr>
      <w:r>
        <w:rPr>
          <w:sz w:val="24"/>
        </w:rPr>
        <w:t xml:space="preserve">в 2027 году - 100-процентное использование (с нарастающим итогом).</w:t>
      </w:r>
    </w:p>
    <w:p>
      <w:pPr>
        <w:pStyle w:val="0"/>
        <w:spacing w:before="240" w:lineRule="auto"/>
        <w:ind w:firstLine="540"/>
        <w:jc w:val="both"/>
      </w:pPr>
      <w:r>
        <w:rPr>
          <w:sz w:val="24"/>
        </w:rPr>
        <w:t xml:space="preserve">С учетом планируемых сроков использования бюджетных инвестиций значением результата их предоставления в 2027 году в размере 55738,1 тыс. руб. является процент их использования на осуществление финансово-хозяйственной деятельности по годам (срокам) реализации договора об участии Санкт-Петербурга в собственности АО "ИТМО Хайпарк":</w:t>
      </w:r>
    </w:p>
    <w:p>
      <w:pPr>
        <w:pStyle w:val="0"/>
        <w:spacing w:before="240" w:lineRule="auto"/>
        <w:ind w:firstLine="540"/>
        <w:jc w:val="both"/>
      </w:pPr>
      <w:r>
        <w:rPr>
          <w:sz w:val="24"/>
        </w:rPr>
        <w:t xml:space="preserve">в 2027 году - на уровне не более 40 процентов использования;</w:t>
      </w:r>
    </w:p>
    <w:p>
      <w:pPr>
        <w:pStyle w:val="0"/>
        <w:spacing w:before="240" w:lineRule="auto"/>
        <w:ind w:firstLine="540"/>
        <w:jc w:val="both"/>
      </w:pPr>
      <w:r>
        <w:rPr>
          <w:sz w:val="24"/>
        </w:rPr>
        <w:t xml:space="preserve">в 2028 году - 100-процентное использование (с нарастающим итогом).</w:t>
      </w:r>
    </w:p>
    <w:p>
      <w:pPr>
        <w:pStyle w:val="0"/>
        <w:spacing w:before="240" w:lineRule="auto"/>
        <w:ind w:firstLine="540"/>
        <w:jc w:val="both"/>
      </w:pPr>
      <w:r>
        <w:rPr>
          <w:sz w:val="24"/>
        </w:rPr>
        <w:t xml:space="preserve">С учетом планируемых сроков использования бюджетных инвестиций значением результата их предоставления в 2028 году в размере 58012,0 тыс. руб. является процент их использования на осуществление финансово-хозяйственной деятельности по годам (срокам) реализации договора об участии Санкт-Петербурга в собственности АО "ИТМО Хайпарк":</w:t>
      </w:r>
    </w:p>
    <w:p>
      <w:pPr>
        <w:pStyle w:val="0"/>
        <w:spacing w:before="240" w:lineRule="auto"/>
        <w:ind w:firstLine="540"/>
        <w:jc w:val="both"/>
      </w:pPr>
      <w:r>
        <w:rPr>
          <w:sz w:val="24"/>
        </w:rPr>
        <w:t xml:space="preserve">в 2028 году - на уровне не более 40 процентов использования;</w:t>
      </w:r>
    </w:p>
    <w:p>
      <w:pPr>
        <w:pStyle w:val="0"/>
        <w:spacing w:before="240" w:lineRule="auto"/>
        <w:ind w:firstLine="540"/>
        <w:jc w:val="both"/>
      </w:pPr>
      <w:r>
        <w:rPr>
          <w:sz w:val="24"/>
        </w:rPr>
        <w:t xml:space="preserve">в 2029 году - 100-процентное использование (с нарастающим итогом).</w:t>
      </w:r>
    </w:p>
    <w:p>
      <w:pPr>
        <w:pStyle w:val="0"/>
        <w:spacing w:before="240" w:lineRule="auto"/>
        <w:ind w:firstLine="540"/>
        <w:jc w:val="both"/>
      </w:pPr>
      <w:r>
        <w:rPr>
          <w:sz w:val="24"/>
        </w:rPr>
        <w:t xml:space="preserve">Реализация мероприятия, указанного в </w:t>
      </w:r>
      <w:hyperlink w:history="0" w:anchor="P3571" w:tooltip="2.2">
        <w:r>
          <w:rPr>
            <w:sz w:val="24"/>
            <w:color w:val="0000ff"/>
          </w:rPr>
          <w:t xml:space="preserve">пункте 2.2</w:t>
        </w:r>
      </w:hyperlink>
      <w:r>
        <w:rPr>
          <w:sz w:val="24"/>
        </w:rPr>
        <w:t xml:space="preserve"> перечня мероприятий подпрограммы 2, отнесенных к процессной части, осуществляется КППИТ в целях обеспечения сотрудничества и взаимодействия с АО "УК ИНТЦ "Невская дельта" при реализации совместных мероприятий, направленных на создание и функционирование ИНТЦ "Невская дельта". Финансовое обеспечение реализации указанного мероприятия предполагается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3"/>
        <w:jc w:val="center"/>
      </w:pPr>
      <w:r>
        <w:rPr>
          <w:sz w:val="24"/>
        </w:rPr>
        <w:t xml:space="preserve">3.4.4. В части мероприятий, направленных на стимулирование</w:t>
      </w:r>
    </w:p>
    <w:p>
      <w:pPr>
        <w:pStyle w:val="2"/>
        <w:jc w:val="center"/>
      </w:pPr>
      <w:r>
        <w:rPr>
          <w:sz w:val="24"/>
        </w:rPr>
        <w:t xml:space="preserve">спроса на инновационную продукцию</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3584" w:tooltip="3.1">
        <w:r>
          <w:rPr>
            <w:sz w:val="24"/>
            <w:color w:val="0000ff"/>
          </w:rPr>
          <w:t xml:space="preserve">пункте 3.1</w:t>
        </w:r>
      </w:hyperlink>
      <w:r>
        <w:rPr>
          <w:sz w:val="24"/>
        </w:rPr>
        <w:t xml:space="preserve"> перечня мероприятий подпрограммы 2, отнесенных к процессной части, осуществляется КНВШ и КППИТ в соответствии с полномочиями по реализации программ инновационного развития и созданию в Санкт-Петербурге благоприятных условий для инновационной деятельности путем закупки в соответствии с </w:t>
      </w:r>
      <w:hyperlink w:history="0" r:id="rId30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организации и проведения Петербургского международного инновационного форума. КНВШ в рамках реализации указанного мероприятия оказывает организационное содействие в проведении Петербургского международного инновационного форума.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3"/>
        <w:jc w:val="center"/>
      </w:pPr>
      <w:r>
        <w:rPr>
          <w:sz w:val="24"/>
        </w:rPr>
        <w:t xml:space="preserve">3.4.5. В части мероприятий, направленных на содействие</w:t>
      </w:r>
    </w:p>
    <w:p>
      <w:pPr>
        <w:pStyle w:val="2"/>
        <w:jc w:val="center"/>
      </w:pPr>
      <w:r>
        <w:rPr>
          <w:sz w:val="24"/>
        </w:rPr>
        <w:t xml:space="preserve">развитию кластеров Санкт-Петербурга</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3605" w:tooltip="4.1">
        <w:r>
          <w:rPr>
            <w:sz w:val="24"/>
            <w:color w:val="0000ff"/>
          </w:rPr>
          <w:t xml:space="preserve">пункте 4.1</w:t>
        </w:r>
      </w:hyperlink>
      <w:r>
        <w:rPr>
          <w:sz w:val="24"/>
        </w:rPr>
        <w:t xml:space="preserve"> перечня мероприятий подпрограммы 2, отнесенных к процессной части, осуществляется КЗ совместно с КППИТ.</w:t>
      </w:r>
    </w:p>
    <w:p>
      <w:pPr>
        <w:pStyle w:val="0"/>
        <w:spacing w:before="240" w:lineRule="auto"/>
        <w:ind w:firstLine="540"/>
        <w:jc w:val="both"/>
      </w:pPr>
      <w:r>
        <w:rPr>
          <w:sz w:val="24"/>
        </w:rPr>
        <w:t xml:space="preserve">КЗ осуществляет указанное мероприятие путем закупки в соответствии с </w:t>
      </w:r>
      <w:hyperlink w:history="0" r:id="rId30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приобретения в 2029-2030 годах инновационной продукции фармацевтической и медицинской промышленности в части медицинских приборов и изделий медицинского назначения, в том числе инновационной продукции Медико-фармацевтического кластера. При этом КППИТ до 1 февраля года, предшествующего году указанной закупки, в целях информирования направляет в КЗ перечень инновационной продукции, производимой Медико-фармацевтическим кластером (далее - перечень инновационной продукции), который должен включать наименование, характеристики, стоимость продукции.</w:t>
      </w:r>
    </w:p>
    <w:p>
      <w:pPr>
        <w:pStyle w:val="0"/>
        <w:spacing w:before="240" w:lineRule="auto"/>
        <w:ind w:firstLine="540"/>
        <w:jc w:val="both"/>
      </w:pPr>
      <w:r>
        <w:rPr>
          <w:sz w:val="24"/>
        </w:rPr>
        <w:t xml:space="preserve">После получения от КППИТ перечня инновационной продукции КЗ не позднее 1 мая, предшествующего году указанной закупки, формирует итоговый перечень инновационной продукции фармацевтической и медицинской промышленности в части медицинских приборов и изделий медицинского назначения, планируемой к закупке в соответствующем финансовом году (далее - итоговый перечень), и направляет его в КППИТ для согласования на предмет ее соответствия перечню инновационной продукции.</w:t>
      </w:r>
    </w:p>
    <w:p>
      <w:pPr>
        <w:pStyle w:val="0"/>
        <w:spacing w:before="240" w:lineRule="auto"/>
        <w:ind w:firstLine="540"/>
        <w:jc w:val="both"/>
      </w:pPr>
      <w:r>
        <w:rPr>
          <w:sz w:val="24"/>
        </w:rPr>
        <w:t xml:space="preserve">По результатам рассмотрения КППИТ до 1 июня, предшествующего году указанной закупки, согласовывает направленный ему итоговый перечень либо возвращает КЗ на доработку с указанием причин несоответствия.</w:t>
      </w:r>
    </w:p>
    <w:p>
      <w:pPr>
        <w:pStyle w:val="0"/>
        <w:spacing w:before="240" w:lineRule="auto"/>
        <w:ind w:firstLine="540"/>
        <w:jc w:val="both"/>
      </w:pPr>
      <w:r>
        <w:rPr>
          <w:sz w:val="24"/>
        </w:rPr>
        <w:t xml:space="preserve">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3625" w:tooltip="4.2">
        <w:r>
          <w:rPr>
            <w:sz w:val="24"/>
            <w:color w:val="0000ff"/>
          </w:rPr>
          <w:t xml:space="preserve">пункте 4.2</w:t>
        </w:r>
      </w:hyperlink>
      <w:r>
        <w:rPr>
          <w:sz w:val="24"/>
        </w:rPr>
        <w:t xml:space="preserve"> перечня мероприятий подпрограммы 2, отнесенных к процессной части, осуществляется КППИТ путем закупки в соответствии с </w:t>
      </w:r>
      <w:hyperlink w:history="0" r:id="rId30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организации и проведения в 2031 году мероприятий в рамках международных торговых выставок, форумов, конгрессов, конференций, круглых столов, способствующих продвижению продукции пилотных инновационных территориальных кластеров Санкт-Петербурга.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jc w:val="center"/>
      </w:pPr>
      <w:r>
        <w:rPr>
          <w:sz w:val="24"/>
        </w:rPr>
      </w:r>
    </w:p>
    <w:p>
      <w:pPr>
        <w:pStyle w:val="2"/>
        <w:outlineLvl w:val="3"/>
        <w:jc w:val="center"/>
      </w:pPr>
      <w:r>
        <w:rPr>
          <w:sz w:val="24"/>
        </w:rPr>
        <w:t xml:space="preserve">3.4.6. В части мероприятий, направленных на содействие</w:t>
      </w:r>
    </w:p>
    <w:p>
      <w:pPr>
        <w:pStyle w:val="2"/>
        <w:jc w:val="center"/>
      </w:pPr>
      <w:r>
        <w:rPr>
          <w:sz w:val="24"/>
        </w:rPr>
        <w:t xml:space="preserve">внедрению композиционных материалов, конструкций</w:t>
      </w:r>
    </w:p>
    <w:p>
      <w:pPr>
        <w:pStyle w:val="2"/>
        <w:jc w:val="center"/>
      </w:pPr>
      <w:r>
        <w:rPr>
          <w:sz w:val="24"/>
        </w:rPr>
        <w:t xml:space="preserve">и изделий из них</w:t>
      </w:r>
    </w:p>
    <w:p>
      <w:pPr>
        <w:pStyle w:val="0"/>
        <w:jc w:val="center"/>
      </w:pPr>
      <w:r>
        <w:rPr>
          <w:sz w:val="24"/>
        </w:rPr>
      </w:r>
    </w:p>
    <w:p>
      <w:pPr>
        <w:pStyle w:val="0"/>
        <w:ind w:firstLine="540"/>
        <w:jc w:val="both"/>
      </w:pPr>
      <w:r>
        <w:rPr>
          <w:sz w:val="24"/>
        </w:rPr>
        <w:t xml:space="preserve">Реализация мероприятия, указанного в </w:t>
      </w:r>
      <w:hyperlink w:history="0" w:anchor="P3638" w:tooltip="5.1">
        <w:r>
          <w:rPr>
            <w:sz w:val="24"/>
            <w:color w:val="0000ff"/>
          </w:rPr>
          <w:t xml:space="preserve">пункте 5.1</w:t>
        </w:r>
      </w:hyperlink>
      <w:r>
        <w:rPr>
          <w:sz w:val="24"/>
        </w:rPr>
        <w:t xml:space="preserve"> перечня мероприятий подпрограммы 2, отнесенных к процессной части, осуществляется КППИТ совместно с КРТИ, ЖК и КФКС.</w:t>
      </w:r>
    </w:p>
    <w:p>
      <w:pPr>
        <w:pStyle w:val="0"/>
        <w:spacing w:before="240" w:lineRule="auto"/>
        <w:ind w:firstLine="540"/>
        <w:jc w:val="both"/>
      </w:pPr>
      <w:r>
        <w:rPr>
          <w:sz w:val="24"/>
        </w:rPr>
        <w:t xml:space="preserve">КППИТ осуществляет указанное мероприятие путем закупки в соответствии с </w:t>
      </w:r>
      <w:hyperlink w:history="0" r:id="rId30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обеспечения проведения мониторинга деятельности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 КРТИ, ЖК и КФКС оказывают содействие в подготовке технического задания для осуществления указанной закупки.</w:t>
      </w:r>
    </w:p>
    <w:p>
      <w:pPr>
        <w:pStyle w:val="0"/>
        <w:spacing w:before="240" w:lineRule="auto"/>
        <w:ind w:firstLine="540"/>
        <w:jc w:val="both"/>
      </w:pPr>
      <w:r>
        <w:rPr>
          <w:sz w:val="24"/>
        </w:rPr>
        <w:t xml:space="preserve">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bookmarkStart w:id="3775" w:name="P3775"/>
    <w:bookmarkEnd w:id="3775"/>
    <w:p>
      <w:pPr>
        <w:pStyle w:val="2"/>
        <w:outlineLvl w:val="1"/>
        <w:jc w:val="center"/>
      </w:pPr>
      <w:r>
        <w:rPr>
          <w:sz w:val="24"/>
        </w:rPr>
        <w:t xml:space="preserve">4. Подпрограмма 3</w:t>
      </w:r>
    </w:p>
    <w:p>
      <w:pPr>
        <w:pStyle w:val="0"/>
        <w:jc w:val="center"/>
      </w:pPr>
      <w:r>
        <w:rPr>
          <w:sz w:val="24"/>
        </w:rPr>
      </w:r>
    </w:p>
    <w:p>
      <w:pPr>
        <w:pStyle w:val="2"/>
        <w:outlineLvl w:val="2"/>
        <w:jc w:val="center"/>
      </w:pPr>
      <w:r>
        <w:rPr>
          <w:sz w:val="24"/>
        </w:rPr>
        <w:t xml:space="preserve">4.1. Паспорт подпрограммы 3</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324"/>
        <w:gridCol w:w="6236"/>
      </w:tblGrid>
      <w:tr>
        <w:tc>
          <w:tcPr>
            <w:tcW w:w="510" w:type="dxa"/>
          </w:tcPr>
          <w:p>
            <w:pPr>
              <w:pStyle w:val="0"/>
              <w:jc w:val="center"/>
            </w:pPr>
            <w:r>
              <w:rPr>
                <w:sz w:val="24"/>
              </w:rPr>
              <w:t xml:space="preserve">1</w:t>
            </w:r>
          </w:p>
        </w:tc>
        <w:tc>
          <w:tcPr>
            <w:tcW w:w="2324" w:type="dxa"/>
          </w:tcPr>
          <w:p>
            <w:pPr>
              <w:pStyle w:val="0"/>
            </w:pPr>
            <w:r>
              <w:rPr>
                <w:sz w:val="24"/>
              </w:rPr>
              <w:t xml:space="preserve">Исполнители подпрограммы 3</w:t>
            </w:r>
          </w:p>
        </w:tc>
        <w:tc>
          <w:tcPr>
            <w:tcW w:w="6236" w:type="dxa"/>
          </w:tcPr>
          <w:p>
            <w:pPr>
              <w:pStyle w:val="0"/>
            </w:pPr>
            <w:r>
              <w:rPr>
                <w:sz w:val="24"/>
              </w:rPr>
              <w:t xml:space="preserve">КППИТ</w:t>
            </w:r>
          </w:p>
        </w:tc>
      </w:tr>
      <w:tr>
        <w:tc>
          <w:tcPr>
            <w:tcW w:w="510" w:type="dxa"/>
          </w:tcPr>
          <w:p>
            <w:pPr>
              <w:pStyle w:val="0"/>
              <w:jc w:val="center"/>
            </w:pPr>
            <w:r>
              <w:rPr>
                <w:sz w:val="24"/>
              </w:rPr>
              <w:t xml:space="preserve">2</w:t>
            </w:r>
          </w:p>
        </w:tc>
        <w:tc>
          <w:tcPr>
            <w:tcW w:w="2324" w:type="dxa"/>
          </w:tcPr>
          <w:p>
            <w:pPr>
              <w:pStyle w:val="0"/>
            </w:pPr>
            <w:r>
              <w:rPr>
                <w:sz w:val="24"/>
              </w:rPr>
              <w:t xml:space="preserve">Участник(-и) государственной программы (в части реализации подпрограммы 3)</w:t>
            </w:r>
          </w:p>
        </w:tc>
        <w:tc>
          <w:tcPr>
            <w:tcW w:w="6236" w:type="dxa"/>
          </w:tcPr>
          <w:p>
            <w:pPr>
              <w:pStyle w:val="0"/>
            </w:pPr>
            <w:r>
              <w:rPr>
                <w:sz w:val="24"/>
              </w:rPr>
              <w:t xml:space="preserve">-</w:t>
            </w:r>
          </w:p>
        </w:tc>
      </w:tr>
      <w:tr>
        <w:tc>
          <w:tcPr>
            <w:tcW w:w="510" w:type="dxa"/>
          </w:tcPr>
          <w:p>
            <w:pPr>
              <w:pStyle w:val="0"/>
              <w:jc w:val="center"/>
            </w:pPr>
            <w:r>
              <w:rPr>
                <w:sz w:val="24"/>
              </w:rPr>
              <w:t xml:space="preserve">3</w:t>
            </w:r>
          </w:p>
        </w:tc>
        <w:tc>
          <w:tcPr>
            <w:tcW w:w="2324" w:type="dxa"/>
          </w:tcPr>
          <w:p>
            <w:pPr>
              <w:pStyle w:val="0"/>
            </w:pPr>
            <w:r>
              <w:rPr>
                <w:sz w:val="24"/>
              </w:rPr>
              <w:t xml:space="preserve">Цели подпрограммы 3</w:t>
            </w:r>
          </w:p>
        </w:tc>
        <w:tc>
          <w:tcPr>
            <w:tcW w:w="6236" w:type="dxa"/>
          </w:tcPr>
          <w:p>
            <w:pPr>
              <w:pStyle w:val="0"/>
            </w:pPr>
            <w:r>
              <w:rPr>
                <w:sz w:val="24"/>
              </w:rPr>
              <w:t xml:space="preserve">Создание благоприятных условий для развития АПК Санкт-Петербурга в целях обеспечения продовольственной безопасности Санкт-Петербурга, а также обеспечение населения Санкт-Петербурга качественными и безопасными продуктами питания</w:t>
            </w:r>
          </w:p>
        </w:tc>
      </w:tr>
      <w:tr>
        <w:tc>
          <w:tcPr>
            <w:tcW w:w="510" w:type="dxa"/>
          </w:tcPr>
          <w:p>
            <w:pPr>
              <w:pStyle w:val="0"/>
              <w:jc w:val="center"/>
            </w:pPr>
            <w:r>
              <w:rPr>
                <w:sz w:val="24"/>
              </w:rPr>
              <w:t xml:space="preserve">4</w:t>
            </w:r>
          </w:p>
        </w:tc>
        <w:tc>
          <w:tcPr>
            <w:tcW w:w="2324" w:type="dxa"/>
          </w:tcPr>
          <w:p>
            <w:pPr>
              <w:pStyle w:val="0"/>
            </w:pPr>
            <w:r>
              <w:rPr>
                <w:sz w:val="24"/>
              </w:rPr>
              <w:t xml:space="preserve">Задачи подпрограммы 3</w:t>
            </w:r>
          </w:p>
        </w:tc>
        <w:tc>
          <w:tcPr>
            <w:tcW w:w="6236" w:type="dxa"/>
          </w:tcPr>
          <w:p>
            <w:pPr>
              <w:pStyle w:val="0"/>
            </w:pPr>
            <w:r>
              <w:rPr>
                <w:sz w:val="24"/>
              </w:rPr>
              <w:t xml:space="preserve">Стимулирование производства основных видов сельскохозяйственной продукции и производства пищевых продуктов;</w:t>
            </w:r>
          </w:p>
          <w:p>
            <w:pPr>
              <w:pStyle w:val="0"/>
            </w:pPr>
            <w:r>
              <w:rPr>
                <w:sz w:val="24"/>
              </w:rPr>
              <w:t xml:space="preserve">повышение финансовой устойчивости, стимулирование инвестиционной деятельности в АПК, поддержка технической и технологической модернизации товаропроизводителей АПК;</w:t>
            </w:r>
          </w:p>
          <w:p>
            <w:pPr>
              <w:pStyle w:val="0"/>
            </w:pPr>
            <w:r>
              <w:rPr>
                <w:sz w:val="24"/>
              </w:rPr>
              <w:t xml:space="preserve">содействие развитию рыбохозяйственного комплекса;</w:t>
            </w:r>
          </w:p>
          <w:p>
            <w:pPr>
              <w:pStyle w:val="0"/>
            </w:pPr>
            <w:r>
              <w:rPr>
                <w:sz w:val="24"/>
              </w:rPr>
              <w:t xml:space="preserve">содействие обеспечению продовольственной безопасности Санкт-Петербурга</w:t>
            </w:r>
          </w:p>
        </w:tc>
      </w:tr>
      <w:tr>
        <w:tc>
          <w:tcPr>
            <w:tcW w:w="510" w:type="dxa"/>
          </w:tcPr>
          <w:p>
            <w:pPr>
              <w:pStyle w:val="0"/>
              <w:jc w:val="center"/>
            </w:pPr>
            <w:r>
              <w:rPr>
                <w:sz w:val="24"/>
              </w:rPr>
              <w:t xml:space="preserve">5</w:t>
            </w:r>
          </w:p>
        </w:tc>
        <w:tc>
          <w:tcPr>
            <w:tcW w:w="2324" w:type="dxa"/>
          </w:tcPr>
          <w:p>
            <w:pPr>
              <w:pStyle w:val="0"/>
            </w:pPr>
            <w:r>
              <w:rPr>
                <w:sz w:val="24"/>
              </w:rPr>
              <w:t xml:space="preserve">Региональные проекты, реализуемые в рамках подпрограммы 3</w:t>
            </w:r>
          </w:p>
        </w:tc>
        <w:tc>
          <w:tcPr>
            <w:tcW w:w="6236" w:type="dxa"/>
          </w:tcPr>
          <w:p>
            <w:pPr>
              <w:pStyle w:val="0"/>
            </w:pPr>
            <w:r>
              <w:rPr>
                <w:sz w:val="24"/>
              </w:rPr>
              <w:t xml:space="preserve">-</w:t>
            </w:r>
          </w:p>
        </w:tc>
      </w:tr>
      <w:tr>
        <w:tblPrEx>
          <w:tblBorders>
            <w:insideH w:val="nil"/>
          </w:tblBorders>
        </w:tblPrEx>
        <w:tc>
          <w:tcPr>
            <w:tcW w:w="510" w:type="dxa"/>
            <w:tcBorders>
              <w:bottom w:val="nil"/>
            </w:tcBorders>
          </w:tcPr>
          <w:p>
            <w:pPr>
              <w:pStyle w:val="0"/>
              <w:jc w:val="center"/>
            </w:pPr>
            <w:r>
              <w:rPr>
                <w:sz w:val="24"/>
              </w:rPr>
              <w:t xml:space="preserve">6</w:t>
            </w:r>
          </w:p>
        </w:tc>
        <w:tc>
          <w:tcPr>
            <w:tcW w:w="2324" w:type="dxa"/>
            <w:tcBorders>
              <w:bottom w:val="nil"/>
            </w:tcBorders>
          </w:tcPr>
          <w:p>
            <w:pPr>
              <w:pStyle w:val="0"/>
            </w:pPr>
            <w:r>
              <w:rPr>
                <w:sz w:val="24"/>
              </w:rPr>
              <w:t xml:space="preserve">Общий объем финансирования подпрограммы 3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236" w:type="dxa"/>
            <w:tcBorders>
              <w:bottom w:val="nil"/>
            </w:tcBorders>
          </w:tcPr>
          <w:p>
            <w:pPr>
              <w:pStyle w:val="0"/>
            </w:pPr>
            <w:r>
              <w:rPr>
                <w:sz w:val="24"/>
              </w:rPr>
              <w:t xml:space="preserve">Общий объем финансирования подпрограммы 3 составляет 2569153,4 тыс. руб., в том числе по годам:</w:t>
            </w:r>
          </w:p>
          <w:p>
            <w:pPr>
              <w:pStyle w:val="0"/>
            </w:pPr>
            <w:r>
              <w:rPr>
                <w:sz w:val="24"/>
              </w:rPr>
              <w:t xml:space="preserve">2026 г. - 390757,2 тыс. руб.;</w:t>
            </w:r>
          </w:p>
          <w:p>
            <w:pPr>
              <w:pStyle w:val="0"/>
            </w:pPr>
            <w:r>
              <w:rPr>
                <w:sz w:val="24"/>
              </w:rPr>
              <w:t xml:space="preserve">2027 г. - 401501,4 тыс. руб.;</w:t>
            </w:r>
          </w:p>
          <w:p>
            <w:pPr>
              <w:pStyle w:val="0"/>
            </w:pPr>
            <w:r>
              <w:rPr>
                <w:sz w:val="24"/>
              </w:rPr>
              <w:t xml:space="preserve">2028 г. - 418115,2 тыс. руб.;</w:t>
            </w:r>
          </w:p>
          <w:p>
            <w:pPr>
              <w:pStyle w:val="0"/>
            </w:pPr>
            <w:r>
              <w:rPr>
                <w:sz w:val="24"/>
              </w:rPr>
              <w:t xml:space="preserve">2029 г. - 439970,0 тыс. руб.;</w:t>
            </w:r>
          </w:p>
          <w:p>
            <w:pPr>
              <w:pStyle w:val="0"/>
            </w:pPr>
            <w:r>
              <w:rPr>
                <w:sz w:val="24"/>
              </w:rPr>
              <w:t xml:space="preserve">2030 г. - 455687,8 тыс. руб.;</w:t>
            </w:r>
          </w:p>
          <w:p>
            <w:pPr>
              <w:pStyle w:val="0"/>
            </w:pPr>
            <w:r>
              <w:rPr>
                <w:sz w:val="24"/>
              </w:rPr>
              <w:t xml:space="preserve">2031 г. - 463121,8 тыс. руб.;</w:t>
            </w:r>
          </w:p>
          <w:p>
            <w:pPr>
              <w:pStyle w:val="0"/>
            </w:pPr>
            <w:r>
              <w:rPr>
                <w:sz w:val="24"/>
              </w:rPr>
              <w:t xml:space="preserve">за счет средств бюджета Санкт-Петербурга - 2558369,1 тыс. руб., в том числе по годам:</w:t>
            </w:r>
          </w:p>
          <w:p>
            <w:pPr>
              <w:pStyle w:val="0"/>
            </w:pPr>
            <w:r>
              <w:rPr>
                <w:sz w:val="24"/>
              </w:rPr>
              <w:t xml:space="preserve">2026 г. - 387162,8 тыс. руб.;</w:t>
            </w:r>
          </w:p>
          <w:p>
            <w:pPr>
              <w:pStyle w:val="0"/>
            </w:pPr>
            <w:r>
              <w:rPr>
                <w:sz w:val="24"/>
              </w:rPr>
              <w:t xml:space="preserve">2027 г. - 397906,4 тыс. руб.;</w:t>
            </w:r>
          </w:p>
          <w:p>
            <w:pPr>
              <w:pStyle w:val="0"/>
            </w:pPr>
            <w:r>
              <w:rPr>
                <w:sz w:val="24"/>
              </w:rPr>
              <w:t xml:space="preserve">2028 г. - 414520,3 тыс. руб.;</w:t>
            </w:r>
          </w:p>
          <w:p>
            <w:pPr>
              <w:pStyle w:val="0"/>
            </w:pPr>
            <w:r>
              <w:rPr>
                <w:sz w:val="24"/>
              </w:rPr>
              <w:t xml:space="preserve">2029 г. - 439970,0 тыс. руб.;</w:t>
            </w:r>
          </w:p>
          <w:p>
            <w:pPr>
              <w:pStyle w:val="0"/>
            </w:pPr>
            <w:r>
              <w:rPr>
                <w:sz w:val="24"/>
              </w:rPr>
              <w:t xml:space="preserve">2030 г. - 455687,8 тыс. руб.;</w:t>
            </w:r>
          </w:p>
          <w:p>
            <w:pPr>
              <w:pStyle w:val="0"/>
            </w:pPr>
            <w:r>
              <w:rPr>
                <w:sz w:val="24"/>
              </w:rPr>
              <w:t xml:space="preserve">2031 г. - 463121,8 тыс. руб.;</w:t>
            </w:r>
          </w:p>
          <w:p>
            <w:pPr>
              <w:pStyle w:val="0"/>
            </w:pPr>
            <w:r>
              <w:rPr>
                <w:sz w:val="24"/>
              </w:rPr>
              <w:t xml:space="preserve">за счет средств федерального бюджета - 10784,3 тыс. руб., в том числе по годам:</w:t>
            </w:r>
          </w:p>
          <w:p>
            <w:pPr>
              <w:pStyle w:val="0"/>
            </w:pPr>
            <w:r>
              <w:rPr>
                <w:sz w:val="24"/>
              </w:rPr>
              <w:t xml:space="preserve">2026 г. - 3594,4 тыс. руб.;</w:t>
            </w:r>
          </w:p>
          <w:p>
            <w:pPr>
              <w:pStyle w:val="0"/>
            </w:pPr>
            <w:r>
              <w:rPr>
                <w:sz w:val="24"/>
              </w:rPr>
              <w:t xml:space="preserve">2027 г. - 3595,0 тыс. руб.;</w:t>
            </w:r>
          </w:p>
          <w:p>
            <w:pPr>
              <w:pStyle w:val="0"/>
            </w:pPr>
            <w:r>
              <w:rPr>
                <w:sz w:val="24"/>
              </w:rPr>
              <w:t xml:space="preserve">2028 г. - 3594,9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blPrEx>
          <w:tblBorders>
            <w:insideH w:val="nil"/>
          </w:tblBorders>
        </w:tblPrEx>
        <w:tc>
          <w:tcPr>
            <w:tcW w:w="510" w:type="dxa"/>
            <w:tcBorders>
              <w:top w:val="nil"/>
            </w:tcBorders>
          </w:tcPr>
          <w:p>
            <w:pPr>
              <w:pStyle w:val="0"/>
              <w:jc w:val="center"/>
            </w:pPr>
            <w:r>
              <w:rPr>
                <w:sz w:val="24"/>
              </w:rPr>
            </w:r>
          </w:p>
        </w:tc>
        <w:tc>
          <w:tcPr>
            <w:tcW w:w="2324" w:type="dxa"/>
            <w:tcBorders>
              <w:top w:val="nil"/>
            </w:tcBorders>
          </w:tcPr>
          <w:p>
            <w:pPr>
              <w:pStyle w:val="0"/>
              <w:jc w:val="both"/>
            </w:pPr>
            <w:r>
              <w:rPr>
                <w:sz w:val="24"/>
              </w:rPr>
            </w:r>
          </w:p>
        </w:tc>
        <w:tc>
          <w:tcPr>
            <w:tcW w:w="6236" w:type="dxa"/>
            <w:tcBorders>
              <w:top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2031 г. - 0,0 тыс. руб.</w:t>
            </w:r>
          </w:p>
        </w:tc>
      </w:tr>
      <w:tr>
        <w:tc>
          <w:tcPr>
            <w:tcW w:w="510" w:type="dxa"/>
          </w:tcPr>
          <w:p>
            <w:pPr>
              <w:pStyle w:val="0"/>
              <w:jc w:val="center"/>
            </w:pPr>
            <w:r>
              <w:rPr>
                <w:sz w:val="24"/>
              </w:rPr>
              <w:t xml:space="preserve">7</w:t>
            </w:r>
          </w:p>
        </w:tc>
        <w:tc>
          <w:tcPr>
            <w:tcW w:w="2324" w:type="dxa"/>
          </w:tcPr>
          <w:p>
            <w:pPr>
              <w:pStyle w:val="0"/>
            </w:pPr>
            <w:r>
              <w:rPr>
                <w:sz w:val="24"/>
              </w:rPr>
              <w:t xml:space="preserve">Ожидаемые результаты реализации подпрограммы 3</w:t>
            </w:r>
          </w:p>
        </w:tc>
        <w:tc>
          <w:tcPr>
            <w:tcW w:w="6236" w:type="dxa"/>
          </w:tcPr>
          <w:p>
            <w:pPr>
              <w:pStyle w:val="0"/>
            </w:pPr>
            <w:r>
              <w:rPr>
                <w:sz w:val="24"/>
              </w:rPr>
              <w:t xml:space="preserve">Созданы условия для производства и реализации продукции животноводства;</w:t>
            </w:r>
          </w:p>
          <w:p>
            <w:pPr>
              <w:pStyle w:val="0"/>
            </w:pPr>
            <w:r>
              <w:rPr>
                <w:sz w:val="24"/>
              </w:rPr>
              <w:t xml:space="preserve">население Санкт-Петербурга обеспечено качественными и безопасными продуктами питания;</w:t>
            </w:r>
          </w:p>
          <w:p>
            <w:pPr>
              <w:pStyle w:val="0"/>
            </w:pPr>
            <w:r>
              <w:rPr>
                <w:sz w:val="24"/>
              </w:rPr>
              <w:t xml:space="preserve">сохранен и увеличен объем добычи (вылова) водных биологических ресурсов в Западном рыбохозяйственном бассейне;</w:t>
            </w:r>
          </w:p>
          <w:p>
            <w:pPr>
              <w:pStyle w:val="0"/>
            </w:pPr>
            <w:r>
              <w:rPr>
                <w:sz w:val="24"/>
              </w:rPr>
              <w:t xml:space="preserve">обеспечено формирование и сохранение необходимого объема сельскохозяйственной продукции, сырья и продовольствия регионального продовольственного фонда</w:t>
            </w:r>
          </w:p>
        </w:tc>
      </w:tr>
    </w:tbl>
    <w:p>
      <w:pPr>
        <w:pStyle w:val="0"/>
        <w:ind w:firstLine="540"/>
        <w:jc w:val="both"/>
      </w:pPr>
      <w:r>
        <w:rPr>
          <w:sz w:val="24"/>
        </w:rPr>
      </w:r>
    </w:p>
    <w:p>
      <w:pPr>
        <w:pStyle w:val="2"/>
        <w:outlineLvl w:val="2"/>
        <w:jc w:val="center"/>
      </w:pPr>
      <w:r>
        <w:rPr>
          <w:sz w:val="24"/>
        </w:rPr>
        <w:t xml:space="preserve">4.2. Характеристика текущего состояния сферы реализации</w:t>
      </w:r>
    </w:p>
    <w:p>
      <w:pPr>
        <w:pStyle w:val="2"/>
        <w:jc w:val="center"/>
      </w:pPr>
      <w:r>
        <w:rPr>
          <w:sz w:val="24"/>
        </w:rPr>
        <w:t xml:space="preserve">подпрограммы 3 с указанием основных проблем</w:t>
      </w:r>
    </w:p>
    <w:p>
      <w:pPr>
        <w:pStyle w:val="2"/>
        <w:jc w:val="center"/>
      </w:pPr>
      <w:r>
        <w:rPr>
          <w:sz w:val="24"/>
        </w:rPr>
        <w:t xml:space="preserve">и прогноз ее развития</w:t>
      </w:r>
    </w:p>
    <w:p>
      <w:pPr>
        <w:pStyle w:val="0"/>
        <w:jc w:val="center"/>
      </w:pPr>
      <w:r>
        <w:rPr>
          <w:sz w:val="24"/>
        </w:rPr>
      </w:r>
    </w:p>
    <w:p>
      <w:pPr>
        <w:pStyle w:val="0"/>
        <w:ind w:firstLine="540"/>
        <w:jc w:val="both"/>
      </w:pPr>
      <w:r>
        <w:rPr>
          <w:sz w:val="24"/>
        </w:rPr>
        <w:t xml:space="preserve">Субъекты хозяйственной деятельности из числа сельскохозяйственных товаропроизводителей и иных юридических и физических лиц, осуществляющих деятельность в сегменте сельскохозяйственного производства, включая индивидуальных предпринимателей, крестьянские (фермерские) хозяйства, граждан, ведущих личное подсобное хозяйство, применяющих специальный налоговый режим "Налог на профессиональный доход" (далее - субъекты сельскохозяйственной деятельности), осуществляют производство молока, мяса и кормовых культур для крупного рогатого скота в условиях ограниченного потенциала земель сельскохозяйственного использования на территории Санкт-Петербурга.</w:t>
      </w:r>
    </w:p>
    <w:p>
      <w:pPr>
        <w:pStyle w:val="0"/>
        <w:spacing w:before="240" w:lineRule="auto"/>
        <w:ind w:firstLine="540"/>
        <w:jc w:val="both"/>
      </w:pPr>
      <w:r>
        <w:rPr>
          <w:sz w:val="24"/>
        </w:rPr>
        <w:t xml:space="preserve">Численность занятых в сельскохозяйственном производстве в Санкт-Петербурге составляет около 0,2 тыс. человек. Средняя начисленная заработная плата в расчете на одного работника в сельском хозяйстве в Санкт-Петербурге за 10 месяцев 2025 года в соответствии с представленной финансово-экономической отчетностью субъектов сельскохозяйственной деятельности составила 79 тыс. руб.</w:t>
      </w:r>
    </w:p>
    <w:p>
      <w:pPr>
        <w:pStyle w:val="0"/>
        <w:spacing w:before="240" w:lineRule="auto"/>
        <w:ind w:firstLine="540"/>
        <w:jc w:val="both"/>
      </w:pPr>
      <w:r>
        <w:rPr>
          <w:sz w:val="24"/>
        </w:rPr>
        <w:t xml:space="preserve">По итогам работы сельскохозяйственных товаропроизводителей, расположенных на территории Санкт-Петербурга, в 2025 году:</w:t>
      </w:r>
    </w:p>
    <w:p>
      <w:pPr>
        <w:pStyle w:val="0"/>
        <w:spacing w:before="240" w:lineRule="auto"/>
        <w:ind w:firstLine="540"/>
        <w:jc w:val="both"/>
      </w:pPr>
      <w:r>
        <w:rPr>
          <w:sz w:val="24"/>
        </w:rPr>
        <w:t xml:space="preserve">объем производства молока составил 14 тыс. т, надой молока в расчете на одну корову - 10387 кг, что значительно превышает среднероссийский показатель;</w:t>
      </w:r>
    </w:p>
    <w:p>
      <w:pPr>
        <w:pStyle w:val="0"/>
        <w:spacing w:before="240" w:lineRule="auto"/>
        <w:ind w:firstLine="540"/>
        <w:jc w:val="both"/>
      </w:pPr>
      <w:r>
        <w:rPr>
          <w:sz w:val="24"/>
        </w:rPr>
        <w:t xml:space="preserve">объем производства крупного рогатого скота на убой (в живом весе) составил 0,1 тыс. т;</w:t>
      </w:r>
    </w:p>
    <w:p>
      <w:pPr>
        <w:pStyle w:val="0"/>
        <w:spacing w:before="240" w:lineRule="auto"/>
        <w:ind w:firstLine="540"/>
        <w:jc w:val="both"/>
      </w:pPr>
      <w:r>
        <w:rPr>
          <w:sz w:val="24"/>
        </w:rPr>
        <w:t xml:space="preserve">удельный вес племенных животных высококлассных пород достигает 100 процентов в общем поголовье скота;</w:t>
      </w:r>
    </w:p>
    <w:p>
      <w:pPr>
        <w:pStyle w:val="0"/>
        <w:spacing w:before="240" w:lineRule="auto"/>
        <w:ind w:firstLine="540"/>
        <w:jc w:val="both"/>
      </w:pPr>
      <w:r>
        <w:rPr>
          <w:sz w:val="24"/>
        </w:rPr>
        <w:t xml:space="preserve">реализация племенного молодняка крупного рогатого скота составила 10,3 головы на 100 голов маток.</w:t>
      </w:r>
    </w:p>
    <w:p>
      <w:pPr>
        <w:pStyle w:val="0"/>
        <w:spacing w:before="240" w:lineRule="auto"/>
        <w:ind w:firstLine="540"/>
        <w:jc w:val="both"/>
      </w:pPr>
      <w:r>
        <w:rPr>
          <w:sz w:val="24"/>
        </w:rPr>
        <w:t xml:space="preserve">Основные проблемы развития сельского хозяйства в Санкт-Петербурге являются общими для всех регионов, имеющих сходные с Северо-Западом России климатические условия:</w:t>
      </w:r>
    </w:p>
    <w:p>
      <w:pPr>
        <w:pStyle w:val="0"/>
        <w:spacing w:before="240" w:lineRule="auto"/>
        <w:ind w:firstLine="540"/>
        <w:jc w:val="both"/>
      </w:pPr>
      <w:r>
        <w:rPr>
          <w:sz w:val="24"/>
        </w:rPr>
        <w:t xml:space="preserve">высокие риски ведения сельского хозяйства, обусловленные неблагоприятными природно-климатическими условиями, большая часть земель находится в зоне избыточного увлажнения;</w:t>
      </w:r>
    </w:p>
    <w:p>
      <w:pPr>
        <w:pStyle w:val="0"/>
        <w:spacing w:before="240" w:lineRule="auto"/>
        <w:ind w:firstLine="540"/>
        <w:jc w:val="both"/>
      </w:pPr>
      <w:r>
        <w:rPr>
          <w:sz w:val="24"/>
        </w:rPr>
        <w:t xml:space="preserve">высокая стоимость основных составляющих себестоимости сельскохозяйственной продукции - горюче-смазочных материалов, электроэнергии, удобрений и молодняка;</w:t>
      </w:r>
    </w:p>
    <w:p>
      <w:pPr>
        <w:pStyle w:val="0"/>
        <w:spacing w:before="240" w:lineRule="auto"/>
        <w:ind w:firstLine="540"/>
        <w:jc w:val="both"/>
      </w:pPr>
      <w:r>
        <w:rPr>
          <w:sz w:val="24"/>
        </w:rPr>
        <w:t xml:space="preserve">недостаточная инвестиционная привлекательность сельского хозяйства на территории Санкт-Петербурга, вызванная длительными сроками окупаемости вложений в этот сектор экономики.</w:t>
      </w:r>
    </w:p>
    <w:p>
      <w:pPr>
        <w:pStyle w:val="0"/>
        <w:spacing w:before="240" w:lineRule="auto"/>
        <w:ind w:firstLine="540"/>
        <w:jc w:val="both"/>
      </w:pPr>
      <w:r>
        <w:rPr>
          <w:sz w:val="24"/>
        </w:rPr>
        <w:t xml:space="preserve">На территории Санкт-Петербурга приоритетным является развитие жилой, общественно-деловой и промышленной застройки. В связи с этим расширение площадей для ведения сельскохозяйственного производства региональными документами территориального планирования не предусматривается.</w:t>
      </w:r>
    </w:p>
    <w:p>
      <w:pPr>
        <w:pStyle w:val="0"/>
        <w:spacing w:before="240" w:lineRule="auto"/>
        <w:ind w:firstLine="540"/>
        <w:jc w:val="both"/>
      </w:pPr>
      <w:r>
        <w:rPr>
          <w:sz w:val="24"/>
        </w:rPr>
        <w:t xml:space="preserve">Развитие сельского хозяйства на территории Санкт-Петербурга должно осуществляться за счет повышения его интенсивности, производительности труда и качества продукции. Модернизация сельскохозяйственного производства в Санкт-Петербурге будет направлена на разведение высокопродуктивного крупного рогатого скота молочного направления.</w:t>
      </w:r>
    </w:p>
    <w:p>
      <w:pPr>
        <w:pStyle w:val="0"/>
        <w:spacing w:before="240" w:lineRule="auto"/>
        <w:ind w:firstLine="540"/>
        <w:jc w:val="both"/>
      </w:pPr>
      <w:r>
        <w:rPr>
          <w:sz w:val="24"/>
        </w:rPr>
        <w:t xml:space="preserve">Пищевая и перерабатывающая промышленность является важнейшей составляющей агропромышленного комплекса и одной из ведущих отраслей промышленности Санкт-Петербурга, на долю которой приходится 20 процентов от общего объема продукции обрабатывающих производств (без учета данных по виду экономической деятельности "Производство кокса и нефтепродуктов"). В 2025 году организациями пищевой и перерабатывающей промышленности отгружено продукции на сумму 613,3 млрд руб.</w:t>
      </w:r>
    </w:p>
    <w:p>
      <w:pPr>
        <w:pStyle w:val="0"/>
        <w:spacing w:before="240" w:lineRule="auto"/>
        <w:ind w:firstLine="540"/>
        <w:jc w:val="both"/>
      </w:pPr>
      <w:r>
        <w:rPr>
          <w:sz w:val="24"/>
        </w:rPr>
        <w:t xml:space="preserve">В Санкт-Петербурге осуществляют свою деятельность около 80 крупных и средних организаций пищевой и перерабатывающей промышленности, а также более 180 малых производств, специализирующихся на выпуске продуктов питания, напитков и табака. Кроме того, в отрасли функционируют микропредприятия с численностью до 15 человек в различных отраслевых направлениях пищевой и перерабатывающей промышленности.</w:t>
      </w:r>
    </w:p>
    <w:p>
      <w:pPr>
        <w:pStyle w:val="0"/>
        <w:spacing w:before="240" w:lineRule="auto"/>
        <w:ind w:firstLine="540"/>
        <w:jc w:val="both"/>
      </w:pPr>
      <w:r>
        <w:rPr>
          <w:sz w:val="24"/>
        </w:rPr>
        <w:t xml:space="preserve">В сфере пищевой и перерабатывающей промышленности в Санкт-Петербурге трудится почти 34,4 тыс. человек, что составляет 7,8 процента от среднесписочной численности работников, занятых в промышленности Санкт-Петербурга. Заработная плата работников сферы пищевой и перерабатывающей промышленности в Санкт-Петербурге в ноябре 2025 года составила 135 тыс. руб.</w:t>
      </w:r>
    </w:p>
    <w:p>
      <w:pPr>
        <w:pStyle w:val="0"/>
        <w:spacing w:before="240" w:lineRule="auto"/>
        <w:ind w:firstLine="540"/>
        <w:jc w:val="both"/>
      </w:pPr>
      <w:r>
        <w:rPr>
          <w:sz w:val="24"/>
        </w:rPr>
        <w:t xml:space="preserve">Ассортимент продукции, выпускаемой организациями пищевой и перерабатывающей промышленности в Санкт-Петербурге, включает в себя все необходимые для жизнедеятельности населения продукты питания (хлеб, молочную, мясную, рыбную, кондитерскую и другие виды продукции), что обеспечивает потребительский рынок Санкт-Петербурга более чем на 60 процентов и является важнейшим фактором его продовольственной безопасности.</w:t>
      </w:r>
    </w:p>
    <w:p>
      <w:pPr>
        <w:pStyle w:val="0"/>
        <w:spacing w:before="240" w:lineRule="auto"/>
        <w:ind w:firstLine="540"/>
        <w:jc w:val="both"/>
      </w:pPr>
      <w:r>
        <w:rPr>
          <w:sz w:val="24"/>
        </w:rPr>
        <w:t xml:space="preserve">В январе - сентябре 2025 года объем инвестиций в основной капитал крупных и средних организаций, занятых в сфере производства пищевых продуктов, включая напитки, составил 9,4 млрд руб. - 9,6 процента от общего объема инвестиций в основной капитал по обрабатывающим производствам Санкт-Петербурга.</w:t>
      </w:r>
    </w:p>
    <w:p>
      <w:pPr>
        <w:pStyle w:val="0"/>
        <w:spacing w:before="240" w:lineRule="auto"/>
        <w:ind w:firstLine="540"/>
        <w:jc w:val="both"/>
      </w:pPr>
      <w:r>
        <w:rPr>
          <w:sz w:val="24"/>
        </w:rPr>
        <w:t xml:space="preserve">Сумма налогов и сборов, уплаченных организациями пищевой и перерабатывающей промышленности Санкт-Петербурга в 2025 году в бюджеты всех уровней, составила 700,6 млрд руб. (26,6 процента от общей суммы по Санкт-Петербургу).</w:t>
      </w:r>
    </w:p>
    <w:p>
      <w:pPr>
        <w:pStyle w:val="0"/>
        <w:spacing w:before="240" w:lineRule="auto"/>
        <w:ind w:firstLine="540"/>
        <w:jc w:val="both"/>
      </w:pPr>
      <w:r>
        <w:rPr>
          <w:sz w:val="24"/>
        </w:rPr>
        <w:t xml:space="preserve">В связи с тем, что Санкт-Петербург не относится к сельскохозяйственным регионам, пищевая и перерабатывающая промышленность Санкт-Петербурга полностью зависит от ввоза основного сельскохозяйственного сырья для промышленной переработки, в том числе зерна, мяса и молока.</w:t>
      </w:r>
    </w:p>
    <w:p>
      <w:pPr>
        <w:pStyle w:val="0"/>
        <w:spacing w:before="240" w:lineRule="auto"/>
        <w:ind w:firstLine="540"/>
        <w:jc w:val="both"/>
      </w:pPr>
      <w:r>
        <w:rPr>
          <w:sz w:val="24"/>
        </w:rPr>
        <w:t xml:space="preserve">Наиболее развитыми социально значимыми отраслями пищевой и перерабатывающей промышленности Санкт-Петербурга являются мукомольно-крупяная, хлебопекарная, молочная, мясная, рыбная, кондитерская, дрожжевая.</w:t>
      </w:r>
    </w:p>
    <w:p>
      <w:pPr>
        <w:pStyle w:val="0"/>
        <w:spacing w:before="240" w:lineRule="auto"/>
        <w:ind w:firstLine="540"/>
        <w:jc w:val="both"/>
      </w:pPr>
      <w:r>
        <w:rPr>
          <w:sz w:val="24"/>
        </w:rPr>
        <w:t xml:space="preserve">Для создания условий для бесперебойной работы организаций мукомольной отрасли Санкт-Петербурга формируется региональный продовольственный фонд Санкт-Петербурга, используемый для обеспечения срочных потребностей Санкт-Петербурга, а также проведения мероприятий по стабилизации рынка сельскохозяйственной продукции, сырья и продовольствия Санкт-Петербурга, а также для ликвидации чрезвычайных ситуаций на территории Санкт-Петербурга в целях обеспечения продовольственной безопасности Санкт-Петербурга.</w:t>
      </w:r>
    </w:p>
    <w:p>
      <w:pPr>
        <w:pStyle w:val="0"/>
        <w:spacing w:before="240" w:lineRule="auto"/>
        <w:ind w:firstLine="540"/>
        <w:jc w:val="both"/>
      </w:pPr>
      <w:r>
        <w:rPr>
          <w:sz w:val="24"/>
        </w:rPr>
        <w:t xml:space="preserve">Рыбодобывающие организации Санкт-Петербурга осуществляют промысел в северо-восточной части Атлантического океана, в Балтийском море, Финском заливе, р. Неве. Уловы рыбодобывающих организаций в Санкт-Петербурге - пользователей водных биоресурсов за 2024 год составили по всем районам промысла 7,1 тыс. т.</w:t>
      </w:r>
    </w:p>
    <w:p>
      <w:pPr>
        <w:pStyle w:val="0"/>
        <w:ind w:firstLine="540"/>
        <w:jc w:val="both"/>
      </w:pPr>
      <w:r>
        <w:rPr>
          <w:sz w:val="24"/>
        </w:rPr>
      </w:r>
    </w:p>
    <w:p>
      <w:pPr>
        <w:pStyle w:val="2"/>
        <w:outlineLvl w:val="3"/>
        <w:jc w:val="center"/>
      </w:pPr>
      <w:r>
        <w:rPr>
          <w:sz w:val="24"/>
        </w:rPr>
        <w:t xml:space="preserve">4.2.1. Выводы</w:t>
      </w:r>
    </w:p>
    <w:p>
      <w:pPr>
        <w:pStyle w:val="0"/>
        <w:ind w:firstLine="540"/>
        <w:jc w:val="both"/>
      </w:pPr>
      <w:r>
        <w:rPr>
          <w:sz w:val="24"/>
        </w:rPr>
      </w:r>
    </w:p>
    <w:p>
      <w:pPr>
        <w:pStyle w:val="0"/>
        <w:ind w:firstLine="540"/>
        <w:jc w:val="both"/>
      </w:pPr>
      <w:r>
        <w:rPr>
          <w:sz w:val="24"/>
        </w:rPr>
        <w:t xml:space="preserve">Существующая структура производства, поставок и переработки сельскохозяйственной продукции, сырья и продовольствия в Санкт-Петербурге в последние годы устойчиво обеспечивает потребности населения Санкт-Петербурга в важнейших видах продовольствия. Вместе с тем в Санкт-Петербурге в этой сфере имеется немало проблем:</w:t>
      </w:r>
    </w:p>
    <w:p>
      <w:pPr>
        <w:pStyle w:val="0"/>
        <w:spacing w:before="240" w:lineRule="auto"/>
        <w:ind w:firstLine="540"/>
        <w:jc w:val="both"/>
      </w:pPr>
      <w:r>
        <w:rPr>
          <w:sz w:val="24"/>
        </w:rPr>
        <w:t xml:space="preserve">зависимость рынка сельскохозяйственной продукции, сырья и продовольствия в Санкт-Петербурге от поставок сельскохозяйственной продукции из других регионов Российской Федерации и зарубежных стран;</w:t>
      </w:r>
    </w:p>
    <w:p>
      <w:pPr>
        <w:pStyle w:val="0"/>
        <w:spacing w:before="240" w:lineRule="auto"/>
        <w:ind w:firstLine="540"/>
        <w:jc w:val="both"/>
      </w:pPr>
      <w:r>
        <w:rPr>
          <w:sz w:val="24"/>
        </w:rPr>
        <w:t xml:space="preserve">высокая доля транспортной составляющей в стоимости сельскохозяйственной продукции, сырья и продовольствия в связи с большой удаленностью Санкт-Петербурга от основных сельскохозяйственных регионов Российской Федерации и зарубежных стран;</w:t>
      </w:r>
    </w:p>
    <w:p>
      <w:pPr>
        <w:pStyle w:val="0"/>
        <w:spacing w:before="240" w:lineRule="auto"/>
        <w:ind w:firstLine="540"/>
        <w:jc w:val="both"/>
      </w:pPr>
      <w:r>
        <w:rPr>
          <w:sz w:val="24"/>
        </w:rPr>
        <w:t xml:space="preserve">высокий физический и моральный износ оборудования части организаций Санкт-Петербурга, осуществляющих переработку сельскохозяйственной продукции и производство продуктов питания;</w:t>
      </w:r>
    </w:p>
    <w:p>
      <w:pPr>
        <w:pStyle w:val="0"/>
        <w:spacing w:before="240" w:lineRule="auto"/>
        <w:ind w:firstLine="540"/>
        <w:jc w:val="both"/>
      </w:pPr>
      <w:r>
        <w:rPr>
          <w:sz w:val="24"/>
        </w:rPr>
        <w:t xml:space="preserve">низкие темпы технологической модернизации и обновления основных производственных фондов пищевых и перерабатывающих организаций сельскохозяйственной отрасли Санкт-Петербурга;</w:t>
      </w:r>
    </w:p>
    <w:p>
      <w:pPr>
        <w:pStyle w:val="0"/>
        <w:spacing w:before="240" w:lineRule="auto"/>
        <w:ind w:firstLine="540"/>
        <w:jc w:val="both"/>
      </w:pPr>
      <w:r>
        <w:rPr>
          <w:sz w:val="24"/>
        </w:rPr>
        <w:t xml:space="preserve">высокая степень монополизации в ряде секторов рынка сельскохозяйственной продукции, сырья и продовольствия в Санкт-Петербурге.</w:t>
      </w:r>
    </w:p>
    <w:p>
      <w:pPr>
        <w:pStyle w:val="0"/>
        <w:ind w:firstLine="540"/>
        <w:jc w:val="both"/>
      </w:pPr>
      <w:r>
        <w:rPr>
          <w:sz w:val="24"/>
        </w:rPr>
      </w:r>
    </w:p>
    <w:p>
      <w:pPr>
        <w:pStyle w:val="2"/>
        <w:outlineLvl w:val="3"/>
        <w:jc w:val="center"/>
      </w:pPr>
      <w:r>
        <w:rPr>
          <w:sz w:val="24"/>
        </w:rPr>
        <w:t xml:space="preserve">4.2.2. Риски реализации подпрограммы 3</w:t>
      </w:r>
    </w:p>
    <w:p>
      <w:pPr>
        <w:pStyle w:val="0"/>
        <w:ind w:firstLine="540"/>
        <w:jc w:val="both"/>
      </w:pPr>
      <w:r>
        <w:rPr>
          <w:sz w:val="24"/>
        </w:rPr>
      </w:r>
    </w:p>
    <w:p>
      <w:pPr>
        <w:pStyle w:val="0"/>
        <w:ind w:firstLine="540"/>
        <w:jc w:val="both"/>
      </w:pPr>
      <w:r>
        <w:rPr>
          <w:sz w:val="24"/>
        </w:rPr>
        <w:t xml:space="preserve">Риски, связанные с реализацией мероприятий подпрограммы 3, отнесенных к процессной части, относятся к группе экологических рисков и разделены на две подгруппы.</w:t>
      </w:r>
    </w:p>
    <w:p>
      <w:pPr>
        <w:pStyle w:val="0"/>
        <w:spacing w:before="240" w:lineRule="auto"/>
        <w:ind w:firstLine="540"/>
        <w:jc w:val="both"/>
      </w:pPr>
      <w:r>
        <w:rPr>
          <w:sz w:val="24"/>
        </w:rPr>
        <w:t xml:space="preserve">Первая подгруппа рисков - природно-климатические риски.</w:t>
      </w:r>
    </w:p>
    <w:p>
      <w:pPr>
        <w:pStyle w:val="0"/>
        <w:spacing w:before="240" w:lineRule="auto"/>
        <w:ind w:firstLine="540"/>
        <w:jc w:val="both"/>
      </w:pPr>
      <w:r>
        <w:rPr>
          <w:sz w:val="24"/>
        </w:rPr>
        <w:t xml:space="preserve">Ведение сельского хозяйства в Санкт-Петербурге характерно для регионов с рискованным земледелием, расположенных на Северо-Западе России. Колебания погодных условий оказывают серьезное влияние на урожайность сельскохозяйственных культур, в том числе кормовых (риск потери урожая, сокращение кормовой базы, удорожание кормов).</w:t>
      </w:r>
    </w:p>
    <w:p>
      <w:pPr>
        <w:pStyle w:val="0"/>
        <w:spacing w:before="240" w:lineRule="auto"/>
        <w:ind w:firstLine="540"/>
        <w:jc w:val="both"/>
      </w:pPr>
      <w:r>
        <w:rPr>
          <w:sz w:val="24"/>
        </w:rPr>
        <w:t xml:space="preserve">Основными рисками в рыбохозяйственном комплексе в Санкт-Петербурге также являются природно-климатические, оказывающие влияние на погрешность прогнозов общих допустимых уловов, неравномерность объемов добычи (вылова) водных биологических ресурсов, природные аномалии.</w:t>
      </w:r>
    </w:p>
    <w:p>
      <w:pPr>
        <w:pStyle w:val="0"/>
        <w:spacing w:before="240" w:lineRule="auto"/>
        <w:ind w:firstLine="540"/>
        <w:jc w:val="both"/>
      </w:pPr>
      <w:r>
        <w:rPr>
          <w:sz w:val="24"/>
        </w:rPr>
        <w:t xml:space="preserve">Вторая подгруппа рисков - техногенные, фитосанитарные, эпизоотические риски.</w:t>
      </w:r>
    </w:p>
    <w:p>
      <w:pPr>
        <w:pStyle w:val="0"/>
        <w:spacing w:before="240" w:lineRule="auto"/>
        <w:ind w:firstLine="540"/>
        <w:jc w:val="both"/>
      </w:pPr>
      <w:r>
        <w:rPr>
          <w:sz w:val="24"/>
        </w:rPr>
        <w:t xml:space="preserve">Техногенные риски, связанные с хозяйственной деятельностью в прибрежной полосе акватории Санкт-Петербурга или непосредственно на акватории (строительство гидротехнических сооружений, дноуглубительные работы) либо возникшие вследствие аварийных ситуаций при осуществлении судоходства на акватории Санкт-Петербурга, оказывают существенное влияние на состояние запасов промысловых видов рыб, потерю естественных нерестилищ, сокращение кормовой базы для водных биологических ресурсов.</w:t>
      </w:r>
    </w:p>
    <w:p>
      <w:pPr>
        <w:pStyle w:val="0"/>
        <w:spacing w:before="240" w:lineRule="auto"/>
        <w:ind w:firstLine="540"/>
        <w:jc w:val="both"/>
      </w:pPr>
      <w:r>
        <w:rPr>
          <w:sz w:val="24"/>
        </w:rPr>
        <w:t xml:space="preserve">Возникновение эпидемий, распространение заразных болезней животных на территории Санкт-Петербурга могут вызвать сокращение или полную ликвидацию поголовья племенных животных, в том числе редких уникальных пород.</w:t>
      </w:r>
    </w:p>
    <w:p>
      <w:pPr>
        <w:pStyle w:val="0"/>
        <w:ind w:firstLine="540"/>
        <w:jc w:val="both"/>
      </w:pPr>
      <w:r>
        <w:rPr>
          <w:sz w:val="24"/>
        </w:rPr>
      </w:r>
    </w:p>
    <w:p>
      <w:pPr>
        <w:pStyle w:val="2"/>
        <w:outlineLvl w:val="2"/>
        <w:jc w:val="center"/>
      </w:pPr>
      <w:r>
        <w:rPr>
          <w:sz w:val="24"/>
        </w:rPr>
        <w:t xml:space="preserve">4.3. ПЕРЕЧЕНЬ</w:t>
      </w:r>
    </w:p>
    <w:p>
      <w:pPr>
        <w:pStyle w:val="2"/>
        <w:jc w:val="center"/>
      </w:pPr>
      <w:r>
        <w:rPr>
          <w:sz w:val="24"/>
        </w:rPr>
        <w:t xml:space="preserve">мероприятий подпрограммы 3</w:t>
      </w:r>
    </w:p>
    <w:p>
      <w:pPr>
        <w:pStyle w:val="0"/>
        <w:ind w:firstLine="540"/>
        <w:jc w:val="both"/>
      </w:pPr>
      <w:r>
        <w:rPr>
          <w:sz w:val="24"/>
        </w:rPr>
      </w:r>
    </w:p>
    <w:p>
      <w:pPr>
        <w:pStyle w:val="2"/>
        <w:outlineLvl w:val="3"/>
        <w:jc w:val="center"/>
      </w:pPr>
      <w:r>
        <w:rPr>
          <w:sz w:val="24"/>
        </w:rPr>
        <w:t xml:space="preserve">ПРОЦЕССНАЯ ЧАСТЬ</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268"/>
        <w:gridCol w:w="1077"/>
        <w:gridCol w:w="1417"/>
        <w:gridCol w:w="1134"/>
        <w:gridCol w:w="1134"/>
        <w:gridCol w:w="1134"/>
        <w:gridCol w:w="1134"/>
        <w:gridCol w:w="1134"/>
        <w:gridCol w:w="1134"/>
        <w:gridCol w:w="1361"/>
        <w:gridCol w:w="1757"/>
      </w:tblGrid>
      <w:tr>
        <w:tc>
          <w:tcPr>
            <w:tcW w:w="624" w:type="dxa"/>
            <w:vMerge w:val="restart"/>
          </w:tcPr>
          <w:p>
            <w:pPr>
              <w:pStyle w:val="0"/>
              <w:jc w:val="center"/>
            </w:pPr>
            <w:r>
              <w:rPr>
                <w:sz w:val="24"/>
              </w:rPr>
              <w:t xml:space="preserve">N п/п</w:t>
            </w:r>
          </w:p>
        </w:tc>
        <w:tc>
          <w:tcPr>
            <w:tcW w:w="2268"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Исполнитель, участник</w:t>
            </w:r>
          </w:p>
        </w:tc>
        <w:tc>
          <w:tcPr>
            <w:tcW w:w="1417" w:type="dxa"/>
            <w:vMerge w:val="restart"/>
          </w:tcPr>
          <w:p>
            <w:pPr>
              <w:pStyle w:val="0"/>
              <w:jc w:val="center"/>
            </w:pPr>
            <w:r>
              <w:rPr>
                <w:sz w:val="24"/>
              </w:rPr>
              <w:t xml:space="preserve">Источник финансирования</w:t>
            </w:r>
          </w:p>
        </w:tc>
        <w:tc>
          <w:tcPr>
            <w:gridSpan w:val="6"/>
            <w:tcW w:w="6804" w:type="dxa"/>
          </w:tcPr>
          <w:p>
            <w:pPr>
              <w:pStyle w:val="0"/>
              <w:jc w:val="center"/>
            </w:pPr>
            <w:r>
              <w:rPr>
                <w:sz w:val="24"/>
              </w:rPr>
              <w:t xml:space="preserve">Срок реализации и объем финансирования по годам, тыс. руб.</w:t>
            </w:r>
          </w:p>
        </w:tc>
        <w:tc>
          <w:tcPr>
            <w:tcW w:w="1361" w:type="dxa"/>
            <w:vMerge w:val="restart"/>
          </w:tcPr>
          <w:p>
            <w:pPr>
              <w:pStyle w:val="0"/>
              <w:jc w:val="center"/>
            </w:pPr>
            <w:r>
              <w:rPr>
                <w:sz w:val="24"/>
              </w:rPr>
              <w:t xml:space="preserve">ИТОГО</w:t>
            </w:r>
          </w:p>
        </w:tc>
        <w:tc>
          <w:tcPr>
            <w:tcW w:w="1757"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2026 г.</w:t>
            </w:r>
          </w:p>
        </w:tc>
        <w:tc>
          <w:tcPr>
            <w:tcW w:w="1134" w:type="dxa"/>
          </w:tcPr>
          <w:p>
            <w:pPr>
              <w:pStyle w:val="0"/>
              <w:jc w:val="center"/>
            </w:pPr>
            <w:r>
              <w:rPr>
                <w:sz w:val="24"/>
              </w:rPr>
              <w:t xml:space="preserve">2027 г.</w:t>
            </w:r>
          </w:p>
        </w:tc>
        <w:tc>
          <w:tcPr>
            <w:tcW w:w="1134" w:type="dxa"/>
          </w:tcPr>
          <w:p>
            <w:pPr>
              <w:pStyle w:val="0"/>
              <w:jc w:val="center"/>
            </w:pPr>
            <w:r>
              <w:rPr>
                <w:sz w:val="24"/>
              </w:rPr>
              <w:t xml:space="preserve">2028 г.</w:t>
            </w:r>
          </w:p>
        </w:tc>
        <w:tc>
          <w:tcPr>
            <w:tcW w:w="1134" w:type="dxa"/>
          </w:tcPr>
          <w:p>
            <w:pPr>
              <w:pStyle w:val="0"/>
              <w:jc w:val="center"/>
            </w:pPr>
            <w:r>
              <w:rPr>
                <w:sz w:val="24"/>
              </w:rPr>
              <w:t xml:space="preserve">2029 г.</w:t>
            </w:r>
          </w:p>
        </w:tc>
        <w:tc>
          <w:tcPr>
            <w:tcW w:w="1134" w:type="dxa"/>
          </w:tcPr>
          <w:p>
            <w:pPr>
              <w:pStyle w:val="0"/>
              <w:jc w:val="center"/>
            </w:pPr>
            <w:r>
              <w:rPr>
                <w:sz w:val="24"/>
              </w:rPr>
              <w:t xml:space="preserve">2030 г.</w:t>
            </w:r>
          </w:p>
        </w:tc>
        <w:tc>
          <w:tcPr>
            <w:tcW w:w="1134" w:type="dxa"/>
          </w:tcPr>
          <w:p>
            <w:pPr>
              <w:pStyle w:val="0"/>
              <w:jc w:val="center"/>
            </w:pPr>
            <w:r>
              <w:rPr>
                <w:sz w:val="24"/>
              </w:rPr>
              <w:t xml:space="preserve">2031 г.</w:t>
            </w:r>
          </w:p>
        </w:tc>
        <w:tc>
          <w:tcPr>
            <w:vMerge w:val="continue"/>
          </w:tcPr>
          <w:p/>
        </w:tc>
        <w:tc>
          <w:tcPr>
            <w:vMerge w:val="continue"/>
          </w:tcPr>
          <w:p/>
        </w:tc>
      </w:tr>
      <w:tr>
        <w:tc>
          <w:tcPr>
            <w:tcW w:w="624" w:type="dxa"/>
          </w:tcPr>
          <w:p>
            <w:pPr>
              <w:pStyle w:val="0"/>
              <w:jc w:val="center"/>
            </w:pPr>
            <w:r>
              <w:rPr>
                <w:sz w:val="24"/>
              </w:rPr>
              <w:t xml:space="preserve">1</w:t>
            </w:r>
          </w:p>
        </w:tc>
        <w:tc>
          <w:tcPr>
            <w:tcW w:w="2268" w:type="dxa"/>
          </w:tcPr>
          <w:p>
            <w:pPr>
              <w:pStyle w:val="0"/>
              <w:jc w:val="center"/>
            </w:pPr>
            <w:r>
              <w:rPr>
                <w:sz w:val="24"/>
              </w:rPr>
              <w:t xml:space="preserve">2</w:t>
            </w:r>
          </w:p>
        </w:tc>
        <w:tc>
          <w:tcPr>
            <w:tcW w:w="1077" w:type="dxa"/>
          </w:tcPr>
          <w:p>
            <w:pPr>
              <w:pStyle w:val="0"/>
              <w:jc w:val="center"/>
            </w:pPr>
            <w:r>
              <w:rPr>
                <w:sz w:val="24"/>
              </w:rPr>
              <w:t xml:space="preserve">3</w:t>
            </w:r>
          </w:p>
        </w:tc>
        <w:tc>
          <w:tcPr>
            <w:tcW w:w="1417"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c>
          <w:tcPr>
            <w:tcW w:w="1134" w:type="dxa"/>
          </w:tcPr>
          <w:p>
            <w:pPr>
              <w:pStyle w:val="0"/>
              <w:jc w:val="center"/>
            </w:pPr>
            <w:r>
              <w:rPr>
                <w:sz w:val="24"/>
              </w:rPr>
              <w:t xml:space="preserve">10</w:t>
            </w:r>
          </w:p>
        </w:tc>
        <w:tc>
          <w:tcPr>
            <w:tcW w:w="1361" w:type="dxa"/>
          </w:tcPr>
          <w:p>
            <w:pPr>
              <w:pStyle w:val="0"/>
              <w:jc w:val="center"/>
            </w:pPr>
            <w:r>
              <w:rPr>
                <w:sz w:val="24"/>
              </w:rPr>
              <w:t xml:space="preserve">11</w:t>
            </w:r>
          </w:p>
        </w:tc>
        <w:tc>
          <w:tcPr>
            <w:tcW w:w="1757" w:type="dxa"/>
          </w:tcPr>
          <w:p>
            <w:pPr>
              <w:pStyle w:val="0"/>
              <w:jc w:val="center"/>
            </w:pPr>
            <w:r>
              <w:rPr>
                <w:sz w:val="24"/>
              </w:rPr>
              <w:t xml:space="preserve">12</w:t>
            </w:r>
          </w:p>
        </w:tc>
      </w:tr>
      <w:tr>
        <w:tc>
          <w:tcPr>
            <w:gridSpan w:val="12"/>
            <w:tcW w:w="15308" w:type="dxa"/>
          </w:tcPr>
          <w:p>
            <w:pPr>
              <w:pStyle w:val="0"/>
              <w:outlineLvl w:val="4"/>
              <w:jc w:val="center"/>
            </w:pPr>
            <w:r>
              <w:rPr>
                <w:sz w:val="24"/>
              </w:rPr>
              <w:t xml:space="preserve">1. Стимулирование производства основных видов сельскохозяйственной продукции и производства пищевых продуктов</w:t>
            </w:r>
          </w:p>
        </w:tc>
      </w:tr>
      <w:tr>
        <w:tc>
          <w:tcPr>
            <w:tcW w:w="624" w:type="dxa"/>
          </w:tcPr>
          <w:bookmarkStart w:id="3942" w:name="P3942"/>
          <w:bookmarkEnd w:id="3942"/>
          <w:p>
            <w:pPr>
              <w:pStyle w:val="0"/>
              <w:jc w:val="center"/>
            </w:pPr>
            <w:r>
              <w:rPr>
                <w:sz w:val="24"/>
              </w:rPr>
              <w:t xml:space="preserve">1.1</w:t>
            </w:r>
          </w:p>
        </w:tc>
        <w:tc>
          <w:tcPr>
            <w:tcW w:w="2268"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поддержку племенного животноводства в связи с производством (реализацией) продукции животноводства в Санкт-Петербурге</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28662,4</w:t>
            </w:r>
          </w:p>
        </w:tc>
        <w:tc>
          <w:tcPr>
            <w:tcW w:w="1134" w:type="dxa"/>
          </w:tcPr>
          <w:p>
            <w:pPr>
              <w:pStyle w:val="0"/>
              <w:jc w:val="center"/>
            </w:pPr>
            <w:r>
              <w:rPr>
                <w:sz w:val="24"/>
              </w:rPr>
              <w:t xml:space="preserve">31900,1</w:t>
            </w:r>
          </w:p>
        </w:tc>
        <w:tc>
          <w:tcPr>
            <w:tcW w:w="1134" w:type="dxa"/>
          </w:tcPr>
          <w:p>
            <w:pPr>
              <w:pStyle w:val="0"/>
              <w:jc w:val="center"/>
            </w:pPr>
            <w:r>
              <w:rPr>
                <w:sz w:val="24"/>
              </w:rPr>
              <w:t xml:space="preserve">33134,6</w:t>
            </w:r>
          </w:p>
        </w:tc>
        <w:tc>
          <w:tcPr>
            <w:tcW w:w="1134" w:type="dxa"/>
          </w:tcPr>
          <w:p>
            <w:pPr>
              <w:pStyle w:val="0"/>
              <w:jc w:val="center"/>
            </w:pPr>
            <w:r>
              <w:rPr>
                <w:sz w:val="24"/>
              </w:rPr>
              <w:t xml:space="preserve">34407,0</w:t>
            </w:r>
          </w:p>
        </w:tc>
        <w:tc>
          <w:tcPr>
            <w:tcW w:w="1134" w:type="dxa"/>
          </w:tcPr>
          <w:p>
            <w:pPr>
              <w:pStyle w:val="0"/>
              <w:jc w:val="center"/>
            </w:pPr>
            <w:r>
              <w:rPr>
                <w:sz w:val="24"/>
              </w:rPr>
              <w:t xml:space="preserve">35714,5</w:t>
            </w:r>
          </w:p>
        </w:tc>
        <w:tc>
          <w:tcPr>
            <w:tcW w:w="1134" w:type="dxa"/>
          </w:tcPr>
          <w:p>
            <w:pPr>
              <w:pStyle w:val="0"/>
              <w:jc w:val="center"/>
            </w:pPr>
            <w:r>
              <w:rPr>
                <w:sz w:val="24"/>
              </w:rPr>
              <w:t xml:space="preserve">37060,9</w:t>
            </w:r>
          </w:p>
        </w:tc>
        <w:tc>
          <w:tcPr>
            <w:tcW w:w="1361" w:type="dxa"/>
          </w:tcPr>
          <w:p>
            <w:pPr>
              <w:pStyle w:val="0"/>
              <w:jc w:val="center"/>
            </w:pPr>
            <w:r>
              <w:rPr>
                <w:sz w:val="24"/>
              </w:rPr>
              <w:t xml:space="preserve">200879,5</w:t>
            </w:r>
          </w:p>
        </w:tc>
        <w:tc>
          <w:tcPr>
            <w:tcW w:w="1757" w:type="dxa"/>
          </w:tcPr>
          <w:p>
            <w:pPr>
              <w:pStyle w:val="0"/>
              <w:jc w:val="center"/>
            </w:pPr>
            <w:r>
              <w:rPr>
                <w:sz w:val="24"/>
              </w:rPr>
              <w:t xml:space="preserve">Индикатор 3.2, Индикатор 3.3, Индикатор 3.4, Индикатор 3.9</w:t>
            </w:r>
          </w:p>
        </w:tc>
      </w:tr>
      <w:tr>
        <w:tc>
          <w:tcPr>
            <w:tcW w:w="624" w:type="dxa"/>
          </w:tcPr>
          <w:bookmarkStart w:id="3954" w:name="P3954"/>
          <w:bookmarkEnd w:id="3954"/>
          <w:p>
            <w:pPr>
              <w:pStyle w:val="0"/>
              <w:jc w:val="center"/>
            </w:pPr>
            <w:r>
              <w:rPr>
                <w:sz w:val="24"/>
              </w:rPr>
              <w:t xml:space="preserve">1.2</w:t>
            </w:r>
          </w:p>
        </w:tc>
        <w:tc>
          <w:tcPr>
            <w:tcW w:w="2268"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закупку и заготовку кормов на содержание крупного рогатого скота, в том числе племенного маточного поголовья, в связи с производством (реализацией) продукции животноводства в Санкт-Петербурге</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10816,0</w:t>
            </w:r>
          </w:p>
        </w:tc>
        <w:tc>
          <w:tcPr>
            <w:tcW w:w="1134" w:type="dxa"/>
          </w:tcPr>
          <w:p>
            <w:pPr>
              <w:pStyle w:val="0"/>
              <w:jc w:val="center"/>
            </w:pPr>
            <w:r>
              <w:rPr>
                <w:sz w:val="24"/>
              </w:rPr>
              <w:t xml:space="preserve">11148,6</w:t>
            </w:r>
          </w:p>
        </w:tc>
        <w:tc>
          <w:tcPr>
            <w:tcW w:w="1134" w:type="dxa"/>
          </w:tcPr>
          <w:p>
            <w:pPr>
              <w:pStyle w:val="0"/>
              <w:jc w:val="center"/>
            </w:pPr>
            <w:r>
              <w:rPr>
                <w:sz w:val="24"/>
              </w:rPr>
              <w:t xml:space="preserve">11580,1</w:t>
            </w:r>
          </w:p>
        </w:tc>
        <w:tc>
          <w:tcPr>
            <w:tcW w:w="1134" w:type="dxa"/>
          </w:tcPr>
          <w:p>
            <w:pPr>
              <w:pStyle w:val="0"/>
              <w:jc w:val="center"/>
            </w:pPr>
            <w:r>
              <w:rPr>
                <w:sz w:val="24"/>
              </w:rPr>
              <w:t xml:space="preserve">12024,8</w:t>
            </w:r>
          </w:p>
        </w:tc>
        <w:tc>
          <w:tcPr>
            <w:tcW w:w="1134" w:type="dxa"/>
          </w:tcPr>
          <w:p>
            <w:pPr>
              <w:pStyle w:val="0"/>
              <w:jc w:val="center"/>
            </w:pPr>
            <w:r>
              <w:rPr>
                <w:sz w:val="24"/>
              </w:rPr>
              <w:t xml:space="preserve">12481,7</w:t>
            </w:r>
          </w:p>
        </w:tc>
        <w:tc>
          <w:tcPr>
            <w:tcW w:w="1134" w:type="dxa"/>
          </w:tcPr>
          <w:p>
            <w:pPr>
              <w:pStyle w:val="0"/>
              <w:jc w:val="center"/>
            </w:pPr>
            <w:r>
              <w:rPr>
                <w:sz w:val="24"/>
              </w:rPr>
              <w:t xml:space="preserve">12952,3</w:t>
            </w:r>
          </w:p>
        </w:tc>
        <w:tc>
          <w:tcPr>
            <w:tcW w:w="1361" w:type="dxa"/>
          </w:tcPr>
          <w:p>
            <w:pPr>
              <w:pStyle w:val="0"/>
              <w:jc w:val="center"/>
            </w:pPr>
            <w:r>
              <w:rPr>
                <w:sz w:val="24"/>
              </w:rPr>
              <w:t xml:space="preserve">71003,5</w:t>
            </w:r>
          </w:p>
        </w:tc>
        <w:tc>
          <w:tcPr>
            <w:tcW w:w="1757" w:type="dxa"/>
          </w:tcPr>
          <w:p>
            <w:pPr>
              <w:pStyle w:val="0"/>
              <w:jc w:val="center"/>
            </w:pPr>
            <w:r>
              <w:rPr>
                <w:sz w:val="24"/>
              </w:rPr>
              <w:t xml:space="preserve">Индикатор 3.2, Индикатор 3.3, Индикатор 3.4, Индикатор 3.5, Индикатор 3.7</w:t>
            </w:r>
          </w:p>
        </w:tc>
      </w:tr>
      <w:tr>
        <w:tc>
          <w:tcPr>
            <w:tcW w:w="624" w:type="dxa"/>
          </w:tcPr>
          <w:bookmarkStart w:id="3966" w:name="P3966"/>
          <w:bookmarkEnd w:id="3966"/>
          <w:p>
            <w:pPr>
              <w:pStyle w:val="0"/>
              <w:jc w:val="center"/>
            </w:pPr>
            <w:r>
              <w:rPr>
                <w:sz w:val="24"/>
              </w:rPr>
              <w:t xml:space="preserve">1.3</w:t>
            </w:r>
          </w:p>
        </w:tc>
        <w:tc>
          <w:tcPr>
            <w:tcW w:w="2268"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1 килограмм реализованного и(или) отгруженного на собственную переработку молока</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30520,9</w:t>
            </w:r>
          </w:p>
        </w:tc>
        <w:tc>
          <w:tcPr>
            <w:tcW w:w="1134" w:type="dxa"/>
          </w:tcPr>
          <w:p>
            <w:pPr>
              <w:pStyle w:val="0"/>
              <w:jc w:val="center"/>
            </w:pPr>
            <w:r>
              <w:rPr>
                <w:sz w:val="24"/>
              </w:rPr>
              <w:t xml:space="preserve">27145,0</w:t>
            </w:r>
          </w:p>
        </w:tc>
        <w:tc>
          <w:tcPr>
            <w:tcW w:w="1134" w:type="dxa"/>
          </w:tcPr>
          <w:p>
            <w:pPr>
              <w:pStyle w:val="0"/>
              <w:jc w:val="center"/>
            </w:pPr>
            <w:r>
              <w:rPr>
                <w:sz w:val="24"/>
              </w:rPr>
              <w:t xml:space="preserve">28195,5</w:t>
            </w:r>
          </w:p>
        </w:tc>
        <w:tc>
          <w:tcPr>
            <w:tcW w:w="1134" w:type="dxa"/>
          </w:tcPr>
          <w:p>
            <w:pPr>
              <w:pStyle w:val="0"/>
              <w:jc w:val="center"/>
            </w:pPr>
            <w:r>
              <w:rPr>
                <w:sz w:val="24"/>
              </w:rPr>
              <w:t xml:space="preserve">29278,2</w:t>
            </w:r>
          </w:p>
        </w:tc>
        <w:tc>
          <w:tcPr>
            <w:tcW w:w="1134" w:type="dxa"/>
          </w:tcPr>
          <w:p>
            <w:pPr>
              <w:pStyle w:val="0"/>
              <w:jc w:val="center"/>
            </w:pPr>
            <w:r>
              <w:rPr>
                <w:sz w:val="24"/>
              </w:rPr>
              <w:t xml:space="preserve">30390,8</w:t>
            </w:r>
          </w:p>
        </w:tc>
        <w:tc>
          <w:tcPr>
            <w:tcW w:w="1134" w:type="dxa"/>
          </w:tcPr>
          <w:p>
            <w:pPr>
              <w:pStyle w:val="0"/>
              <w:jc w:val="center"/>
            </w:pPr>
            <w:r>
              <w:rPr>
                <w:sz w:val="24"/>
              </w:rPr>
              <w:t xml:space="preserve">31536,5</w:t>
            </w:r>
          </w:p>
        </w:tc>
        <w:tc>
          <w:tcPr>
            <w:tcW w:w="1361" w:type="dxa"/>
          </w:tcPr>
          <w:p>
            <w:pPr>
              <w:pStyle w:val="0"/>
              <w:jc w:val="center"/>
            </w:pPr>
            <w:r>
              <w:rPr>
                <w:sz w:val="24"/>
              </w:rPr>
              <w:t xml:space="preserve">177066,9</w:t>
            </w:r>
          </w:p>
        </w:tc>
        <w:tc>
          <w:tcPr>
            <w:tcW w:w="1757" w:type="dxa"/>
          </w:tcPr>
          <w:p>
            <w:pPr>
              <w:pStyle w:val="0"/>
              <w:jc w:val="center"/>
            </w:pPr>
            <w:r>
              <w:rPr>
                <w:sz w:val="24"/>
              </w:rPr>
              <w:t xml:space="preserve">Индикатор 3.2, Индикатор 3.3, Индикатор 3.4, Индикатор 3.6, Индикатор 3.9</w:t>
            </w:r>
          </w:p>
        </w:tc>
      </w:tr>
      <w:tr>
        <w:tc>
          <w:tcPr>
            <w:tcW w:w="624" w:type="dxa"/>
            <w:vMerge w:val="restart"/>
          </w:tcPr>
          <w:bookmarkStart w:id="3978" w:name="P3978"/>
          <w:bookmarkEnd w:id="3978"/>
          <w:p>
            <w:pPr>
              <w:pStyle w:val="0"/>
              <w:jc w:val="center"/>
            </w:pPr>
            <w:r>
              <w:rPr>
                <w:sz w:val="24"/>
              </w:rPr>
              <w:t xml:space="preserve">1.4</w:t>
            </w:r>
          </w:p>
        </w:tc>
        <w:tc>
          <w:tcPr>
            <w:tcW w:w="2268" w:type="dxa"/>
            <w:vMerge w:val="restart"/>
          </w:tcPr>
          <w:p>
            <w:pPr>
              <w:pStyle w:val="0"/>
              <w:jc w:val="center"/>
            </w:pPr>
            <w:r>
              <w:rPr>
                <w:sz w:val="24"/>
              </w:rPr>
              <w:t xml:space="preserve">Субсидии на поддержку приоритетных направлений АПК в целях возмещения части затрат на поддержку племенного животноводства</w:t>
            </w:r>
          </w:p>
        </w:tc>
        <w:tc>
          <w:tcPr>
            <w:tcW w:w="1077" w:type="dxa"/>
            <w:vMerge w:val="restart"/>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7638,1</w:t>
            </w:r>
          </w:p>
        </w:tc>
        <w:tc>
          <w:tcPr>
            <w:tcW w:w="1134" w:type="dxa"/>
          </w:tcPr>
          <w:p>
            <w:pPr>
              <w:pStyle w:val="0"/>
              <w:jc w:val="center"/>
            </w:pPr>
            <w:r>
              <w:rPr>
                <w:sz w:val="24"/>
              </w:rPr>
              <w:t xml:space="preserve">9719,9</w:t>
            </w:r>
          </w:p>
        </w:tc>
        <w:tc>
          <w:tcPr>
            <w:tcW w:w="1134" w:type="dxa"/>
          </w:tcPr>
          <w:p>
            <w:pPr>
              <w:pStyle w:val="0"/>
              <w:jc w:val="center"/>
            </w:pPr>
            <w:r>
              <w:rPr>
                <w:sz w:val="24"/>
              </w:rPr>
              <w:t xml:space="preserve">12745,6</w:t>
            </w:r>
          </w:p>
        </w:tc>
        <w:tc>
          <w:tcPr>
            <w:tcW w:w="1134" w:type="dxa"/>
          </w:tcPr>
          <w:p>
            <w:pPr>
              <w:pStyle w:val="0"/>
              <w:jc w:val="center"/>
            </w:pPr>
            <w:r>
              <w:rPr>
                <w:sz w:val="24"/>
              </w:rPr>
              <w:t xml:space="preserve">13235,0</w:t>
            </w:r>
          </w:p>
        </w:tc>
        <w:tc>
          <w:tcPr>
            <w:tcW w:w="1134" w:type="dxa"/>
          </w:tcPr>
          <w:p>
            <w:pPr>
              <w:pStyle w:val="0"/>
              <w:jc w:val="center"/>
            </w:pPr>
            <w:r>
              <w:rPr>
                <w:sz w:val="24"/>
              </w:rPr>
              <w:t xml:space="preserve">13737,9</w:t>
            </w:r>
          </w:p>
        </w:tc>
        <w:tc>
          <w:tcPr>
            <w:tcW w:w="1134" w:type="dxa"/>
          </w:tcPr>
          <w:p>
            <w:pPr>
              <w:pStyle w:val="0"/>
              <w:jc w:val="center"/>
            </w:pPr>
            <w:r>
              <w:rPr>
                <w:sz w:val="24"/>
              </w:rPr>
              <w:t xml:space="preserve">14255,8</w:t>
            </w:r>
          </w:p>
        </w:tc>
        <w:tc>
          <w:tcPr>
            <w:tcW w:w="1361" w:type="dxa"/>
          </w:tcPr>
          <w:p>
            <w:pPr>
              <w:pStyle w:val="0"/>
              <w:jc w:val="center"/>
            </w:pPr>
            <w:r>
              <w:rPr>
                <w:sz w:val="24"/>
              </w:rPr>
              <w:t xml:space="preserve">71332,3</w:t>
            </w:r>
          </w:p>
        </w:tc>
        <w:tc>
          <w:tcPr>
            <w:tcW w:w="1757" w:type="dxa"/>
            <w:vMerge w:val="restart"/>
          </w:tcPr>
          <w:p>
            <w:pPr>
              <w:pStyle w:val="0"/>
              <w:jc w:val="center"/>
            </w:pPr>
            <w:r>
              <w:rPr>
                <w:sz w:val="24"/>
              </w:rPr>
              <w:t xml:space="preserve">Индикатор 3.3, Индикатор 3.13</w:t>
            </w:r>
          </w:p>
        </w:tc>
      </w:tr>
      <w:tr>
        <w:tc>
          <w:tcPr>
            <w:vMerge w:val="continue"/>
          </w:tcPr>
          <w:p/>
        </w:tc>
        <w:tc>
          <w:tcPr>
            <w:vMerge w:val="continue"/>
          </w:tcPr>
          <w:p/>
        </w:tc>
        <w:tc>
          <w:tcPr>
            <w:vMerge w:val="continue"/>
          </w:tcPr>
          <w:p/>
        </w:tc>
        <w:tc>
          <w:tcPr>
            <w:tcW w:w="1417" w:type="dxa"/>
          </w:tcPr>
          <w:p>
            <w:pPr>
              <w:pStyle w:val="0"/>
              <w:jc w:val="center"/>
            </w:pPr>
            <w:r>
              <w:rPr>
                <w:sz w:val="24"/>
              </w:rPr>
              <w:t xml:space="preserve">Федеральный бюджет</w:t>
            </w:r>
          </w:p>
        </w:tc>
        <w:tc>
          <w:tcPr>
            <w:tcW w:w="1134" w:type="dxa"/>
          </w:tcPr>
          <w:p>
            <w:pPr>
              <w:pStyle w:val="0"/>
              <w:jc w:val="center"/>
            </w:pPr>
            <w:r>
              <w:rPr>
                <w:sz w:val="24"/>
              </w:rPr>
              <w:t xml:space="preserve">3594,4</w:t>
            </w:r>
          </w:p>
        </w:tc>
        <w:tc>
          <w:tcPr>
            <w:tcW w:w="1134" w:type="dxa"/>
          </w:tcPr>
          <w:p>
            <w:pPr>
              <w:pStyle w:val="0"/>
              <w:jc w:val="center"/>
            </w:pPr>
            <w:r>
              <w:rPr>
                <w:sz w:val="24"/>
              </w:rPr>
              <w:t xml:space="preserve">3595,0</w:t>
            </w:r>
          </w:p>
        </w:tc>
        <w:tc>
          <w:tcPr>
            <w:tcW w:w="1134" w:type="dxa"/>
          </w:tcPr>
          <w:p>
            <w:pPr>
              <w:pStyle w:val="0"/>
              <w:jc w:val="center"/>
            </w:pPr>
            <w:r>
              <w:rPr>
                <w:sz w:val="24"/>
              </w:rPr>
              <w:t xml:space="preserve">3594,9</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361" w:type="dxa"/>
          </w:tcPr>
          <w:p>
            <w:pPr>
              <w:pStyle w:val="0"/>
              <w:jc w:val="center"/>
            </w:pPr>
            <w:r>
              <w:rPr>
                <w:sz w:val="24"/>
              </w:rPr>
              <w:t xml:space="preserve">10784,3</w:t>
            </w:r>
          </w:p>
        </w:tc>
        <w:tc>
          <w:tcPr>
            <w:vMerge w:val="continue"/>
          </w:tcPr>
          <w:p/>
        </w:tc>
      </w:tr>
      <w:tr>
        <w:tc>
          <w:tcPr>
            <w:tcW w:w="624" w:type="dxa"/>
          </w:tcPr>
          <w:bookmarkStart w:id="3998" w:name="P3998"/>
          <w:bookmarkEnd w:id="3998"/>
          <w:p>
            <w:pPr>
              <w:pStyle w:val="0"/>
              <w:jc w:val="center"/>
            </w:pPr>
            <w:r>
              <w:rPr>
                <w:sz w:val="24"/>
              </w:rPr>
              <w:t xml:space="preserve">1.5</w:t>
            </w:r>
          </w:p>
        </w:tc>
        <w:tc>
          <w:tcPr>
            <w:tcW w:w="2268" w:type="dxa"/>
          </w:tcPr>
          <w:p>
            <w:pPr>
              <w:pStyle w:val="0"/>
              <w:jc w:val="center"/>
            </w:pPr>
            <w:r>
              <w:rPr>
                <w:sz w:val="24"/>
              </w:rPr>
              <w:t xml:space="preserve">Субсидии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9030,7</w:t>
            </w:r>
          </w:p>
        </w:tc>
        <w:tc>
          <w:tcPr>
            <w:tcW w:w="1134" w:type="dxa"/>
          </w:tcPr>
          <w:p>
            <w:pPr>
              <w:pStyle w:val="0"/>
              <w:jc w:val="center"/>
            </w:pPr>
            <w:r>
              <w:rPr>
                <w:sz w:val="24"/>
              </w:rPr>
              <w:t xml:space="preserve">9391,3</w:t>
            </w:r>
          </w:p>
        </w:tc>
        <w:tc>
          <w:tcPr>
            <w:tcW w:w="1134" w:type="dxa"/>
          </w:tcPr>
          <w:p>
            <w:pPr>
              <w:pStyle w:val="0"/>
              <w:jc w:val="center"/>
            </w:pPr>
            <w:r>
              <w:rPr>
                <w:sz w:val="24"/>
              </w:rPr>
              <w:t xml:space="preserve">-</w:t>
            </w:r>
          </w:p>
        </w:tc>
        <w:tc>
          <w:tcPr>
            <w:tcW w:w="1361" w:type="dxa"/>
          </w:tcPr>
          <w:p>
            <w:pPr>
              <w:pStyle w:val="0"/>
              <w:jc w:val="center"/>
            </w:pPr>
            <w:r>
              <w:rPr>
                <w:sz w:val="24"/>
              </w:rPr>
              <w:t xml:space="preserve">18422,0</w:t>
            </w:r>
          </w:p>
        </w:tc>
        <w:tc>
          <w:tcPr>
            <w:tcW w:w="1757" w:type="dxa"/>
          </w:tcPr>
          <w:p>
            <w:pPr>
              <w:pStyle w:val="0"/>
              <w:jc w:val="center"/>
            </w:pPr>
            <w:r>
              <w:rPr>
                <w:sz w:val="24"/>
              </w:rPr>
              <w:t xml:space="preserve">Индикатор 3.1</w:t>
            </w:r>
          </w:p>
        </w:tc>
      </w:tr>
      <w:tr>
        <w:tc>
          <w:tcPr>
            <w:tcW w:w="624" w:type="dxa"/>
          </w:tcPr>
          <w:bookmarkStart w:id="4010" w:name="P4010"/>
          <w:bookmarkEnd w:id="4010"/>
          <w:p>
            <w:pPr>
              <w:pStyle w:val="0"/>
              <w:jc w:val="center"/>
            </w:pPr>
            <w:r>
              <w:rPr>
                <w:sz w:val="24"/>
              </w:rPr>
              <w:t xml:space="preserve">1.6</w:t>
            </w:r>
          </w:p>
        </w:tc>
        <w:tc>
          <w:tcPr>
            <w:tcW w:w="2268" w:type="dxa"/>
          </w:tcPr>
          <w:p>
            <w:pPr>
              <w:pStyle w:val="0"/>
              <w:jc w:val="center"/>
            </w:pPr>
            <w:r>
              <w:rPr>
                <w:sz w:val="24"/>
              </w:rPr>
              <w:t xml:space="preserve">Предоставление субсидий на осуществление компенсации организациям хлебопекарной промышленности в части затрат на производство и реализацию произведенных и реализованных хлеба и хлебобулочных изделий</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500,0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361" w:type="dxa"/>
          </w:tcPr>
          <w:p>
            <w:pPr>
              <w:pStyle w:val="0"/>
              <w:jc w:val="center"/>
            </w:pPr>
            <w:r>
              <w:rPr>
                <w:sz w:val="24"/>
              </w:rPr>
              <w:t xml:space="preserve">500,0</w:t>
            </w:r>
          </w:p>
        </w:tc>
        <w:tc>
          <w:tcPr>
            <w:tcW w:w="1757" w:type="dxa"/>
          </w:tcPr>
          <w:p>
            <w:pPr>
              <w:pStyle w:val="0"/>
              <w:jc w:val="center"/>
            </w:pPr>
            <w:r>
              <w:rPr>
                <w:sz w:val="24"/>
              </w:rPr>
              <w:t xml:space="preserve">Индикатор 3.12</w:t>
            </w:r>
          </w:p>
        </w:tc>
      </w:tr>
      <w:tr>
        <w:tc>
          <w:tcPr>
            <w:gridSpan w:val="12"/>
            <w:tcW w:w="15308" w:type="dxa"/>
          </w:tcPr>
          <w:p>
            <w:pPr>
              <w:pStyle w:val="0"/>
              <w:outlineLvl w:val="4"/>
              <w:jc w:val="center"/>
            </w:pPr>
            <w:r>
              <w:rPr>
                <w:sz w:val="24"/>
              </w:rPr>
              <w:t xml:space="preserve">2. Повышение финансовой устойчивости, стимулирование инвестиционной деятельности в АПК</w:t>
            </w:r>
          </w:p>
        </w:tc>
      </w:tr>
      <w:tr>
        <w:tc>
          <w:tcPr>
            <w:tcW w:w="624" w:type="dxa"/>
          </w:tcPr>
          <w:bookmarkStart w:id="4023" w:name="P4023"/>
          <w:bookmarkEnd w:id="4023"/>
          <w:p>
            <w:pPr>
              <w:pStyle w:val="0"/>
              <w:jc w:val="center"/>
            </w:pPr>
            <w:r>
              <w:rPr>
                <w:sz w:val="24"/>
              </w:rPr>
              <w:t xml:space="preserve">2.1</w:t>
            </w:r>
          </w:p>
        </w:tc>
        <w:tc>
          <w:tcPr>
            <w:tcW w:w="2268" w:type="dxa"/>
          </w:tcPr>
          <w:p>
            <w:pPr>
              <w:pStyle w:val="0"/>
              <w:jc w:val="center"/>
            </w:pPr>
            <w:r>
              <w:rPr>
                <w:sz w:val="24"/>
              </w:rPr>
              <w:t xml:space="preserve">Предоставление юридическим лицам, индивидуальным предпринимателям - производителям товаров, работ, услуг субсидий в целях возмещения части затрат на уплату процентов по краткосрочным кредитам, полученным в кредитных организациях, в связи с производством (реализацией) товаров, выполнением работ, оказанием услуг в сфере АПК в Санкт-Петербурге</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89684,9</w:t>
            </w:r>
          </w:p>
        </w:tc>
        <w:tc>
          <w:tcPr>
            <w:tcW w:w="1134" w:type="dxa"/>
          </w:tcPr>
          <w:p>
            <w:pPr>
              <w:pStyle w:val="0"/>
              <w:jc w:val="center"/>
            </w:pPr>
            <w:r>
              <w:rPr>
                <w:sz w:val="24"/>
              </w:rPr>
              <w:t xml:space="preserve">91568,2</w:t>
            </w:r>
          </w:p>
        </w:tc>
        <w:tc>
          <w:tcPr>
            <w:tcW w:w="1134" w:type="dxa"/>
          </w:tcPr>
          <w:p>
            <w:pPr>
              <w:pStyle w:val="0"/>
              <w:jc w:val="center"/>
            </w:pPr>
            <w:r>
              <w:rPr>
                <w:sz w:val="24"/>
              </w:rPr>
              <w:t xml:space="preserve">95112,4</w:t>
            </w:r>
          </w:p>
        </w:tc>
        <w:tc>
          <w:tcPr>
            <w:tcW w:w="1134" w:type="dxa"/>
          </w:tcPr>
          <w:p>
            <w:pPr>
              <w:pStyle w:val="0"/>
              <w:jc w:val="center"/>
            </w:pPr>
            <w:r>
              <w:rPr>
                <w:sz w:val="24"/>
              </w:rPr>
              <w:t xml:space="preserve">98764,2</w:t>
            </w:r>
          </w:p>
        </w:tc>
        <w:tc>
          <w:tcPr>
            <w:tcW w:w="1134" w:type="dxa"/>
          </w:tcPr>
          <w:p>
            <w:pPr>
              <w:pStyle w:val="0"/>
              <w:jc w:val="center"/>
            </w:pPr>
            <w:r>
              <w:rPr>
                <w:sz w:val="24"/>
              </w:rPr>
              <w:t xml:space="preserve">102517,2</w:t>
            </w:r>
          </w:p>
        </w:tc>
        <w:tc>
          <w:tcPr>
            <w:tcW w:w="1134" w:type="dxa"/>
          </w:tcPr>
          <w:p>
            <w:pPr>
              <w:pStyle w:val="0"/>
              <w:jc w:val="center"/>
            </w:pPr>
            <w:r>
              <w:rPr>
                <w:sz w:val="24"/>
              </w:rPr>
              <w:t xml:space="preserve">106382,1</w:t>
            </w:r>
          </w:p>
        </w:tc>
        <w:tc>
          <w:tcPr>
            <w:tcW w:w="1361" w:type="dxa"/>
          </w:tcPr>
          <w:p>
            <w:pPr>
              <w:pStyle w:val="0"/>
              <w:jc w:val="center"/>
            </w:pPr>
            <w:r>
              <w:rPr>
                <w:sz w:val="24"/>
              </w:rPr>
              <w:t xml:space="preserve">584029,0</w:t>
            </w:r>
          </w:p>
        </w:tc>
        <w:tc>
          <w:tcPr>
            <w:tcW w:w="1757" w:type="dxa"/>
          </w:tcPr>
          <w:p>
            <w:pPr>
              <w:pStyle w:val="0"/>
              <w:jc w:val="center"/>
            </w:pPr>
            <w:r>
              <w:rPr>
                <w:sz w:val="24"/>
              </w:rPr>
              <w:t xml:space="preserve">Индикатор 3.1, Индикатор 3.8</w:t>
            </w:r>
          </w:p>
        </w:tc>
      </w:tr>
      <w:tr>
        <w:tc>
          <w:tcPr>
            <w:tcW w:w="624" w:type="dxa"/>
          </w:tcPr>
          <w:bookmarkStart w:id="4035" w:name="P4035"/>
          <w:bookmarkEnd w:id="4035"/>
          <w:p>
            <w:pPr>
              <w:pStyle w:val="0"/>
              <w:jc w:val="center"/>
            </w:pPr>
            <w:r>
              <w:rPr>
                <w:sz w:val="24"/>
              </w:rPr>
              <w:t xml:space="preserve">2.2</w:t>
            </w:r>
          </w:p>
        </w:tc>
        <w:tc>
          <w:tcPr>
            <w:tcW w:w="2268" w:type="dxa"/>
          </w:tcPr>
          <w:p>
            <w:pPr>
              <w:pStyle w:val="0"/>
              <w:jc w:val="center"/>
            </w:pPr>
            <w:r>
              <w:rPr>
                <w:sz w:val="24"/>
              </w:rPr>
              <w:t xml:space="preserve">Предоставление юридическим лицам, индивидуальным предпринимателям - производителям товаров, работ, услуг субсидий в целях возмещения части затрат на уплату процентов по инвестиционным кредитам, полученным на срок до 15 лет, в связи с производством (реализацией) товаров, выполнением работ, оказанием услуг в сфере АПК в Санкт-Петербурге</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12795,3</w:t>
            </w:r>
          </w:p>
        </w:tc>
        <w:tc>
          <w:tcPr>
            <w:tcW w:w="1134" w:type="dxa"/>
          </w:tcPr>
          <w:p>
            <w:pPr>
              <w:pStyle w:val="0"/>
              <w:jc w:val="center"/>
            </w:pPr>
            <w:r>
              <w:rPr>
                <w:sz w:val="24"/>
              </w:rPr>
              <w:t xml:space="preserve">15746,4</w:t>
            </w:r>
          </w:p>
        </w:tc>
        <w:tc>
          <w:tcPr>
            <w:tcW w:w="1134" w:type="dxa"/>
          </w:tcPr>
          <w:p>
            <w:pPr>
              <w:pStyle w:val="0"/>
              <w:jc w:val="center"/>
            </w:pPr>
            <w:r>
              <w:rPr>
                <w:sz w:val="24"/>
              </w:rPr>
              <w:t xml:space="preserve">13705,7</w:t>
            </w:r>
          </w:p>
        </w:tc>
        <w:tc>
          <w:tcPr>
            <w:tcW w:w="1134" w:type="dxa"/>
          </w:tcPr>
          <w:p>
            <w:pPr>
              <w:pStyle w:val="0"/>
              <w:jc w:val="center"/>
            </w:pPr>
            <w:r>
              <w:rPr>
                <w:sz w:val="24"/>
              </w:rPr>
              <w:t xml:space="preserve">14234,4</w:t>
            </w:r>
          </w:p>
        </w:tc>
        <w:tc>
          <w:tcPr>
            <w:tcW w:w="1134" w:type="dxa"/>
          </w:tcPr>
          <w:p>
            <w:pPr>
              <w:pStyle w:val="0"/>
              <w:jc w:val="center"/>
            </w:pPr>
            <w:r>
              <w:rPr>
                <w:sz w:val="24"/>
              </w:rPr>
              <w:t xml:space="preserve">14775,3</w:t>
            </w:r>
          </w:p>
        </w:tc>
        <w:tc>
          <w:tcPr>
            <w:tcW w:w="1134" w:type="dxa"/>
          </w:tcPr>
          <w:p>
            <w:pPr>
              <w:pStyle w:val="0"/>
              <w:jc w:val="center"/>
            </w:pPr>
            <w:r>
              <w:rPr>
                <w:sz w:val="24"/>
              </w:rPr>
              <w:t xml:space="preserve">15332,3</w:t>
            </w:r>
          </w:p>
        </w:tc>
        <w:tc>
          <w:tcPr>
            <w:tcW w:w="1361" w:type="dxa"/>
          </w:tcPr>
          <w:p>
            <w:pPr>
              <w:pStyle w:val="0"/>
              <w:jc w:val="center"/>
            </w:pPr>
            <w:r>
              <w:rPr>
                <w:sz w:val="24"/>
              </w:rPr>
              <w:t xml:space="preserve">86589,4</w:t>
            </w:r>
          </w:p>
        </w:tc>
        <w:tc>
          <w:tcPr>
            <w:tcW w:w="1757" w:type="dxa"/>
          </w:tcPr>
          <w:p>
            <w:pPr>
              <w:pStyle w:val="0"/>
              <w:jc w:val="center"/>
            </w:pPr>
            <w:r>
              <w:rPr>
                <w:sz w:val="24"/>
              </w:rPr>
              <w:t xml:space="preserve">Индикатор 3.8</w:t>
            </w:r>
          </w:p>
        </w:tc>
      </w:tr>
      <w:tr>
        <w:tc>
          <w:tcPr>
            <w:gridSpan w:val="12"/>
            <w:tcW w:w="15308" w:type="dxa"/>
          </w:tcPr>
          <w:p>
            <w:pPr>
              <w:pStyle w:val="0"/>
              <w:outlineLvl w:val="4"/>
              <w:jc w:val="center"/>
            </w:pPr>
            <w:r>
              <w:rPr>
                <w:sz w:val="24"/>
              </w:rPr>
              <w:t xml:space="preserve">3. Содействие развитию рыбохозяйственного комплекса</w:t>
            </w:r>
          </w:p>
        </w:tc>
      </w:tr>
      <w:tr>
        <w:tc>
          <w:tcPr>
            <w:tcW w:w="624" w:type="dxa"/>
          </w:tcPr>
          <w:bookmarkStart w:id="4048" w:name="P4048"/>
          <w:bookmarkEnd w:id="4048"/>
          <w:p>
            <w:pPr>
              <w:pStyle w:val="0"/>
              <w:jc w:val="center"/>
            </w:pPr>
            <w:r>
              <w:rPr>
                <w:sz w:val="24"/>
              </w:rPr>
              <w:t xml:space="preserve">3.1</w:t>
            </w:r>
          </w:p>
        </w:tc>
        <w:tc>
          <w:tcPr>
            <w:tcW w:w="2268" w:type="dxa"/>
          </w:tcPr>
          <w:p>
            <w:pPr>
              <w:pStyle w:val="0"/>
              <w:jc w:val="center"/>
            </w:pPr>
            <w:r>
              <w:rPr>
                <w:sz w:val="24"/>
              </w:rPr>
              <w:t xml:space="preserve">Предоставление юридическим лицам и индивидуальным предпринимателям субсидий в целях возмещения части затрат на добычу (вылов) водных биоресурсов в Финском заливе (Балтийского моря), включая реки, впадающие в Финский залив (Балтийского моря), направленных на собственную переработку</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2232,0</w:t>
            </w:r>
          </w:p>
        </w:tc>
        <w:tc>
          <w:tcPr>
            <w:tcW w:w="1134" w:type="dxa"/>
          </w:tcPr>
          <w:p>
            <w:pPr>
              <w:pStyle w:val="0"/>
              <w:jc w:val="center"/>
            </w:pPr>
            <w:r>
              <w:rPr>
                <w:sz w:val="24"/>
              </w:rPr>
              <w:t xml:space="preserve">2233,0</w:t>
            </w:r>
          </w:p>
        </w:tc>
        <w:tc>
          <w:tcPr>
            <w:tcW w:w="1134" w:type="dxa"/>
          </w:tcPr>
          <w:p>
            <w:pPr>
              <w:pStyle w:val="0"/>
              <w:jc w:val="center"/>
            </w:pPr>
            <w:r>
              <w:rPr>
                <w:sz w:val="24"/>
              </w:rPr>
              <w:t xml:space="preserve">2319,4</w:t>
            </w:r>
          </w:p>
        </w:tc>
        <w:tc>
          <w:tcPr>
            <w:tcW w:w="1134" w:type="dxa"/>
          </w:tcPr>
          <w:p>
            <w:pPr>
              <w:pStyle w:val="0"/>
              <w:jc w:val="center"/>
            </w:pPr>
            <w:r>
              <w:rPr>
                <w:sz w:val="24"/>
              </w:rPr>
              <w:t xml:space="preserve">2408,0</w:t>
            </w:r>
          </w:p>
        </w:tc>
        <w:tc>
          <w:tcPr>
            <w:tcW w:w="1134" w:type="dxa"/>
          </w:tcPr>
          <w:p>
            <w:pPr>
              <w:pStyle w:val="0"/>
              <w:jc w:val="center"/>
            </w:pPr>
            <w:r>
              <w:rPr>
                <w:sz w:val="24"/>
              </w:rPr>
              <w:t xml:space="preserve">2000,0</w:t>
            </w:r>
          </w:p>
        </w:tc>
        <w:tc>
          <w:tcPr>
            <w:tcW w:w="1134" w:type="dxa"/>
          </w:tcPr>
          <w:p>
            <w:pPr>
              <w:pStyle w:val="0"/>
              <w:jc w:val="center"/>
            </w:pPr>
            <w:r>
              <w:rPr>
                <w:sz w:val="24"/>
              </w:rPr>
              <w:t xml:space="preserve">2075,4</w:t>
            </w:r>
          </w:p>
        </w:tc>
        <w:tc>
          <w:tcPr>
            <w:tcW w:w="1361" w:type="dxa"/>
          </w:tcPr>
          <w:p>
            <w:pPr>
              <w:pStyle w:val="0"/>
              <w:jc w:val="center"/>
            </w:pPr>
            <w:r>
              <w:rPr>
                <w:sz w:val="24"/>
              </w:rPr>
              <w:t xml:space="preserve">13267,8</w:t>
            </w:r>
          </w:p>
        </w:tc>
        <w:tc>
          <w:tcPr>
            <w:tcW w:w="1757" w:type="dxa"/>
          </w:tcPr>
          <w:p>
            <w:pPr>
              <w:pStyle w:val="0"/>
              <w:jc w:val="center"/>
            </w:pPr>
            <w:r>
              <w:rPr>
                <w:sz w:val="24"/>
              </w:rPr>
              <w:t xml:space="preserve">Индикатор 3.10</w:t>
            </w:r>
          </w:p>
        </w:tc>
      </w:tr>
      <w:tr>
        <w:tc>
          <w:tcPr>
            <w:tcW w:w="624" w:type="dxa"/>
          </w:tcPr>
          <w:bookmarkStart w:id="4060" w:name="P4060"/>
          <w:bookmarkEnd w:id="4060"/>
          <w:p>
            <w:pPr>
              <w:pStyle w:val="0"/>
              <w:jc w:val="center"/>
            </w:pPr>
            <w:r>
              <w:rPr>
                <w:sz w:val="24"/>
              </w:rPr>
              <w:t xml:space="preserve">3.2</w:t>
            </w:r>
          </w:p>
        </w:tc>
        <w:tc>
          <w:tcPr>
            <w:tcW w:w="2268" w:type="dxa"/>
          </w:tcPr>
          <w:p>
            <w:pPr>
              <w:pStyle w:val="0"/>
              <w:jc w:val="center"/>
            </w:pPr>
            <w:r>
              <w:rPr>
                <w:sz w:val="24"/>
              </w:rPr>
              <w:t xml:space="preserve">Взаимодействие с научно-исследовательскими, научно-промысловыми, общественными организациями и объединениями по вопросам развития рыбохозяйственного комплекса Санкт-Петербурга</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361" w:type="dxa"/>
          </w:tcPr>
          <w:p>
            <w:pPr>
              <w:pStyle w:val="0"/>
              <w:jc w:val="center"/>
            </w:pPr>
            <w:r>
              <w:rPr>
                <w:sz w:val="24"/>
              </w:rPr>
              <w:t xml:space="preserve">0,0</w:t>
            </w:r>
          </w:p>
        </w:tc>
        <w:tc>
          <w:tcPr>
            <w:tcW w:w="1757" w:type="dxa"/>
          </w:tcPr>
          <w:p>
            <w:pPr>
              <w:pStyle w:val="0"/>
              <w:jc w:val="center"/>
            </w:pPr>
            <w:r>
              <w:rPr>
                <w:sz w:val="24"/>
              </w:rPr>
              <w:t xml:space="preserve">Индикатор 3.10</w:t>
            </w:r>
          </w:p>
        </w:tc>
      </w:tr>
      <w:tr>
        <w:tc>
          <w:tcPr>
            <w:gridSpan w:val="12"/>
            <w:tcW w:w="15308" w:type="dxa"/>
          </w:tcPr>
          <w:p>
            <w:pPr>
              <w:pStyle w:val="0"/>
              <w:outlineLvl w:val="4"/>
              <w:jc w:val="center"/>
            </w:pPr>
            <w:r>
              <w:rPr>
                <w:sz w:val="24"/>
              </w:rPr>
              <w:t xml:space="preserve">4. Содействие кадровому обеспечению АПК</w:t>
            </w:r>
          </w:p>
        </w:tc>
      </w:tr>
      <w:tr>
        <w:tc>
          <w:tcPr>
            <w:tcW w:w="624" w:type="dxa"/>
          </w:tcPr>
          <w:bookmarkStart w:id="4073" w:name="P4073"/>
          <w:bookmarkEnd w:id="4073"/>
          <w:p>
            <w:pPr>
              <w:pStyle w:val="0"/>
              <w:jc w:val="center"/>
            </w:pPr>
            <w:r>
              <w:rPr>
                <w:sz w:val="24"/>
              </w:rPr>
              <w:t xml:space="preserve">4.1</w:t>
            </w:r>
          </w:p>
        </w:tc>
        <w:tc>
          <w:tcPr>
            <w:tcW w:w="2268" w:type="dxa"/>
          </w:tcPr>
          <w:p>
            <w:pPr>
              <w:pStyle w:val="0"/>
              <w:jc w:val="center"/>
            </w:pPr>
            <w:r>
              <w:rPr>
                <w:sz w:val="24"/>
              </w:rPr>
              <w:t xml:space="preserve">Проведение торжественных мероприятий в связи с Днем работника сельского хозяйства и перерабатывающей промышленности</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1923,2</w:t>
            </w:r>
          </w:p>
        </w:tc>
        <w:tc>
          <w:tcPr>
            <w:tcW w:w="1134" w:type="dxa"/>
          </w:tcPr>
          <w:p>
            <w:pPr>
              <w:pStyle w:val="0"/>
              <w:jc w:val="center"/>
            </w:pPr>
            <w:r>
              <w:rPr>
                <w:sz w:val="24"/>
              </w:rPr>
              <w:t xml:space="preserve">2003,2</w:t>
            </w:r>
          </w:p>
        </w:tc>
        <w:tc>
          <w:tcPr>
            <w:tcW w:w="1134" w:type="dxa"/>
          </w:tcPr>
          <w:p>
            <w:pPr>
              <w:pStyle w:val="0"/>
              <w:jc w:val="center"/>
            </w:pPr>
            <w:r>
              <w:rPr>
                <w:sz w:val="24"/>
              </w:rPr>
              <w:t xml:space="preserve">2084,9</w:t>
            </w:r>
          </w:p>
        </w:tc>
        <w:tc>
          <w:tcPr>
            <w:tcW w:w="1134" w:type="dxa"/>
          </w:tcPr>
          <w:p>
            <w:pPr>
              <w:pStyle w:val="0"/>
              <w:jc w:val="center"/>
            </w:pPr>
            <w:r>
              <w:rPr>
                <w:sz w:val="24"/>
              </w:rPr>
              <w:t xml:space="preserve">2165,0</w:t>
            </w:r>
          </w:p>
        </w:tc>
        <w:tc>
          <w:tcPr>
            <w:tcW w:w="1134" w:type="dxa"/>
          </w:tcPr>
          <w:p>
            <w:pPr>
              <w:pStyle w:val="0"/>
              <w:jc w:val="center"/>
            </w:pPr>
            <w:r>
              <w:rPr>
                <w:sz w:val="24"/>
              </w:rPr>
              <w:t xml:space="preserve">2247,3</w:t>
            </w:r>
          </w:p>
        </w:tc>
        <w:tc>
          <w:tcPr>
            <w:tcW w:w="1134" w:type="dxa"/>
          </w:tcPr>
          <w:p>
            <w:pPr>
              <w:pStyle w:val="0"/>
              <w:jc w:val="center"/>
            </w:pPr>
            <w:r>
              <w:rPr>
                <w:sz w:val="24"/>
              </w:rPr>
              <w:t xml:space="preserve">2332,0</w:t>
            </w:r>
          </w:p>
        </w:tc>
        <w:tc>
          <w:tcPr>
            <w:tcW w:w="1361" w:type="dxa"/>
          </w:tcPr>
          <w:p>
            <w:pPr>
              <w:pStyle w:val="0"/>
              <w:jc w:val="center"/>
            </w:pPr>
            <w:r>
              <w:rPr>
                <w:sz w:val="24"/>
              </w:rPr>
              <w:t xml:space="preserve">12755,6</w:t>
            </w:r>
          </w:p>
        </w:tc>
        <w:tc>
          <w:tcPr>
            <w:tcW w:w="1757" w:type="dxa"/>
          </w:tcPr>
          <w:p>
            <w:pPr>
              <w:pStyle w:val="0"/>
              <w:jc w:val="center"/>
            </w:pPr>
            <w:r>
              <w:rPr>
                <w:sz w:val="24"/>
              </w:rPr>
              <w:t xml:space="preserve">Индикатор 3.1</w:t>
            </w:r>
          </w:p>
        </w:tc>
      </w:tr>
      <w:tr>
        <w:tc>
          <w:tcPr>
            <w:tcW w:w="624" w:type="dxa"/>
          </w:tcPr>
          <w:bookmarkStart w:id="4085" w:name="P4085"/>
          <w:bookmarkEnd w:id="4085"/>
          <w:p>
            <w:pPr>
              <w:pStyle w:val="0"/>
              <w:jc w:val="center"/>
            </w:pPr>
            <w:r>
              <w:rPr>
                <w:sz w:val="24"/>
              </w:rPr>
              <w:t xml:space="preserve">4.2</w:t>
            </w:r>
          </w:p>
        </w:tc>
        <w:tc>
          <w:tcPr>
            <w:tcW w:w="2268" w:type="dxa"/>
          </w:tcPr>
          <w:p>
            <w:pPr>
              <w:pStyle w:val="0"/>
              <w:jc w:val="center"/>
            </w:pPr>
            <w:r>
              <w:rPr>
                <w:sz w:val="24"/>
              </w:rPr>
              <w:t xml:space="preserve">Обеспечение проверки и согласования документов на награждение работников АПК Санкт-Петербурга ведомственными наградами Министерства сельского хозяйства Российской Федерации</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361" w:type="dxa"/>
          </w:tcPr>
          <w:p>
            <w:pPr>
              <w:pStyle w:val="0"/>
              <w:jc w:val="center"/>
            </w:pPr>
            <w:r>
              <w:rPr>
                <w:sz w:val="24"/>
              </w:rPr>
              <w:t xml:space="preserve">0,0</w:t>
            </w:r>
          </w:p>
        </w:tc>
        <w:tc>
          <w:tcPr>
            <w:tcW w:w="1757" w:type="dxa"/>
          </w:tcPr>
          <w:p>
            <w:pPr>
              <w:pStyle w:val="0"/>
              <w:jc w:val="center"/>
            </w:pPr>
            <w:r>
              <w:rPr>
                <w:sz w:val="24"/>
              </w:rPr>
              <w:t xml:space="preserve">Индикатор 3.1, Индикатор 3.2</w:t>
            </w:r>
          </w:p>
        </w:tc>
      </w:tr>
      <w:tr>
        <w:tc>
          <w:tcPr>
            <w:tcW w:w="624" w:type="dxa"/>
          </w:tcPr>
          <w:bookmarkStart w:id="4097" w:name="P4097"/>
          <w:bookmarkEnd w:id="4097"/>
          <w:p>
            <w:pPr>
              <w:pStyle w:val="0"/>
              <w:jc w:val="center"/>
            </w:pPr>
            <w:r>
              <w:rPr>
                <w:sz w:val="24"/>
              </w:rPr>
              <w:t xml:space="preserve">4.3</w:t>
            </w:r>
          </w:p>
        </w:tc>
        <w:tc>
          <w:tcPr>
            <w:tcW w:w="2268" w:type="dxa"/>
          </w:tcPr>
          <w:p>
            <w:pPr>
              <w:pStyle w:val="0"/>
              <w:jc w:val="center"/>
            </w:pPr>
            <w:r>
              <w:rPr>
                <w:sz w:val="24"/>
              </w:rPr>
              <w:t xml:space="preserve">Организация и проведение мониторинга кадрового обеспечения АПК Санкт-Петербурга</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361" w:type="dxa"/>
          </w:tcPr>
          <w:p>
            <w:pPr>
              <w:pStyle w:val="0"/>
              <w:jc w:val="center"/>
            </w:pPr>
            <w:r>
              <w:rPr>
                <w:sz w:val="24"/>
              </w:rPr>
              <w:t xml:space="preserve">0,0</w:t>
            </w:r>
          </w:p>
        </w:tc>
        <w:tc>
          <w:tcPr>
            <w:tcW w:w="1757" w:type="dxa"/>
          </w:tcPr>
          <w:p>
            <w:pPr>
              <w:pStyle w:val="0"/>
              <w:jc w:val="center"/>
            </w:pPr>
            <w:r>
              <w:rPr>
                <w:sz w:val="24"/>
              </w:rPr>
              <w:t xml:space="preserve">Индикатор 3.1</w:t>
            </w:r>
          </w:p>
        </w:tc>
      </w:tr>
      <w:tr>
        <w:tc>
          <w:tcPr>
            <w:gridSpan w:val="12"/>
            <w:tcW w:w="15308" w:type="dxa"/>
          </w:tcPr>
          <w:p>
            <w:pPr>
              <w:pStyle w:val="0"/>
              <w:outlineLvl w:val="4"/>
              <w:jc w:val="center"/>
            </w:pPr>
            <w:r>
              <w:rPr>
                <w:sz w:val="24"/>
              </w:rPr>
              <w:t xml:space="preserve">5. Создание условий для обеспечения продовольственной безопасности</w:t>
            </w:r>
          </w:p>
        </w:tc>
      </w:tr>
      <w:tr>
        <w:tc>
          <w:tcPr>
            <w:tcW w:w="624" w:type="dxa"/>
          </w:tcPr>
          <w:bookmarkStart w:id="4110" w:name="P4110"/>
          <w:bookmarkEnd w:id="4110"/>
          <w:p>
            <w:pPr>
              <w:pStyle w:val="0"/>
              <w:jc w:val="center"/>
            </w:pPr>
            <w:r>
              <w:rPr>
                <w:sz w:val="24"/>
              </w:rPr>
              <w:t xml:space="preserve">5.1</w:t>
            </w:r>
          </w:p>
        </w:tc>
        <w:tc>
          <w:tcPr>
            <w:tcW w:w="2268" w:type="dxa"/>
          </w:tcPr>
          <w:p>
            <w:pPr>
              <w:pStyle w:val="0"/>
              <w:jc w:val="center"/>
            </w:pPr>
            <w:r>
              <w:rPr>
                <w:sz w:val="24"/>
              </w:rPr>
              <w:t xml:space="preserve">Содержание ГКУ "Продовольственный фонд"</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202890,0</w:t>
            </w:r>
          </w:p>
        </w:tc>
        <w:tc>
          <w:tcPr>
            <w:tcW w:w="1134" w:type="dxa"/>
          </w:tcPr>
          <w:p>
            <w:pPr>
              <w:pStyle w:val="0"/>
              <w:jc w:val="center"/>
            </w:pPr>
            <w:r>
              <w:rPr>
                <w:sz w:val="24"/>
              </w:rPr>
              <w:t xml:space="preserve">206442,0</w:t>
            </w:r>
          </w:p>
        </w:tc>
        <w:tc>
          <w:tcPr>
            <w:tcW w:w="1134" w:type="dxa"/>
          </w:tcPr>
          <w:p>
            <w:pPr>
              <w:pStyle w:val="0"/>
              <w:jc w:val="center"/>
            </w:pPr>
            <w:r>
              <w:rPr>
                <w:sz w:val="24"/>
              </w:rPr>
              <w:t xml:space="preserve">215642,1</w:t>
            </w:r>
          </w:p>
        </w:tc>
        <w:tc>
          <w:tcPr>
            <w:tcW w:w="1134" w:type="dxa"/>
          </w:tcPr>
          <w:p>
            <w:pPr>
              <w:pStyle w:val="0"/>
              <w:jc w:val="center"/>
            </w:pPr>
            <w:r>
              <w:rPr>
                <w:sz w:val="24"/>
              </w:rPr>
              <w:t xml:space="preserve">223922,7</w:t>
            </w:r>
          </w:p>
        </w:tc>
        <w:tc>
          <w:tcPr>
            <w:tcW w:w="1134" w:type="dxa"/>
          </w:tcPr>
          <w:p>
            <w:pPr>
              <w:pStyle w:val="0"/>
              <w:jc w:val="center"/>
            </w:pPr>
            <w:r>
              <w:rPr>
                <w:sz w:val="24"/>
              </w:rPr>
              <w:t xml:space="preserve">232431,8</w:t>
            </w:r>
          </w:p>
        </w:tc>
        <w:tc>
          <w:tcPr>
            <w:tcW w:w="1134" w:type="dxa"/>
          </w:tcPr>
          <w:p>
            <w:pPr>
              <w:pStyle w:val="0"/>
              <w:jc w:val="center"/>
            </w:pPr>
            <w:r>
              <w:rPr>
                <w:sz w:val="24"/>
              </w:rPr>
              <w:t xml:space="preserve">241194,5</w:t>
            </w:r>
          </w:p>
        </w:tc>
        <w:tc>
          <w:tcPr>
            <w:tcW w:w="1361" w:type="dxa"/>
          </w:tcPr>
          <w:p>
            <w:pPr>
              <w:pStyle w:val="0"/>
              <w:jc w:val="center"/>
            </w:pPr>
            <w:r>
              <w:rPr>
                <w:sz w:val="24"/>
              </w:rPr>
              <w:t xml:space="preserve">1322523,1</w:t>
            </w:r>
          </w:p>
        </w:tc>
        <w:tc>
          <w:tcPr>
            <w:tcW w:w="1757" w:type="dxa"/>
          </w:tcPr>
          <w:p>
            <w:pPr>
              <w:pStyle w:val="0"/>
              <w:jc w:val="center"/>
            </w:pPr>
            <w:r>
              <w:rPr>
                <w:sz w:val="24"/>
              </w:rPr>
              <w:t xml:space="preserve">Индикатор 3.1, Индикатор 3.11, Индикатор 3.12</w:t>
            </w:r>
          </w:p>
        </w:tc>
      </w:tr>
      <w:tr>
        <w:tc>
          <w:tcPr>
            <w:tcW w:w="624" w:type="dxa"/>
          </w:tcPr>
          <w:bookmarkStart w:id="4122" w:name="P4122"/>
          <w:bookmarkEnd w:id="4122"/>
          <w:p>
            <w:pPr>
              <w:pStyle w:val="0"/>
              <w:jc w:val="center"/>
            </w:pPr>
            <w:r>
              <w:rPr>
                <w:sz w:val="24"/>
              </w:rPr>
              <w:t xml:space="preserve">5.2</w:t>
            </w:r>
          </w:p>
        </w:tc>
        <w:tc>
          <w:tcPr>
            <w:tcW w:w="2268" w:type="dxa"/>
          </w:tcPr>
          <w:p>
            <w:pPr>
              <w:pStyle w:val="0"/>
              <w:jc w:val="center"/>
            </w:pPr>
            <w:r>
              <w:rPr>
                <w:sz w:val="24"/>
              </w:rPr>
              <w:t xml:space="preserve">Организация и проведение мониторинга состояния продовольственной безопасности и поддержки сельскохозяйственного производства в Санкт-Петербурге</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361" w:type="dxa"/>
          </w:tcPr>
          <w:p>
            <w:pPr>
              <w:pStyle w:val="0"/>
              <w:jc w:val="center"/>
            </w:pPr>
            <w:r>
              <w:rPr>
                <w:sz w:val="24"/>
              </w:rPr>
              <w:t xml:space="preserve">0,0</w:t>
            </w:r>
          </w:p>
        </w:tc>
        <w:tc>
          <w:tcPr>
            <w:tcW w:w="1757" w:type="dxa"/>
          </w:tcPr>
          <w:p>
            <w:pPr>
              <w:pStyle w:val="0"/>
              <w:jc w:val="center"/>
            </w:pPr>
            <w:r>
              <w:rPr>
                <w:sz w:val="24"/>
              </w:rPr>
              <w:t xml:space="preserve">Индикатор 3.11, Индикатор 3.12</w:t>
            </w:r>
          </w:p>
        </w:tc>
      </w:tr>
      <w:tr>
        <w:tc>
          <w:tcPr>
            <w:tcW w:w="624" w:type="dxa"/>
          </w:tcPr>
          <w:bookmarkStart w:id="4134" w:name="P4134"/>
          <w:bookmarkEnd w:id="4134"/>
          <w:p>
            <w:pPr>
              <w:pStyle w:val="0"/>
              <w:jc w:val="center"/>
            </w:pPr>
            <w:r>
              <w:rPr>
                <w:sz w:val="24"/>
              </w:rPr>
              <w:t xml:space="preserve">5.3</w:t>
            </w:r>
          </w:p>
        </w:tc>
        <w:tc>
          <w:tcPr>
            <w:tcW w:w="2268" w:type="dxa"/>
          </w:tcPr>
          <w:p>
            <w:pPr>
              <w:pStyle w:val="0"/>
              <w:jc w:val="center"/>
            </w:pPr>
            <w:r>
              <w:rPr>
                <w:sz w:val="24"/>
              </w:rPr>
              <w:t xml:space="preserve">Обеспечение формирования балансов сельскохозяйственной продукции, сырья и продовольствия в Санкт-Петербурге</w:t>
            </w:r>
          </w:p>
        </w:tc>
        <w:tc>
          <w:tcPr>
            <w:tcW w:w="1077" w:type="dxa"/>
          </w:tcPr>
          <w:p>
            <w:pPr>
              <w:pStyle w:val="0"/>
              <w:jc w:val="center"/>
            </w:pPr>
            <w:r>
              <w:rPr>
                <w:sz w:val="24"/>
              </w:rPr>
              <w:t xml:space="preserve">КППИТ</w:t>
            </w:r>
          </w:p>
        </w:tc>
        <w:tc>
          <w:tcPr>
            <w:tcW w:w="1417"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361" w:type="dxa"/>
          </w:tcPr>
          <w:p>
            <w:pPr>
              <w:pStyle w:val="0"/>
              <w:jc w:val="center"/>
            </w:pPr>
            <w:r>
              <w:rPr>
                <w:sz w:val="24"/>
              </w:rPr>
              <w:t xml:space="preserve">0,0</w:t>
            </w:r>
          </w:p>
        </w:tc>
        <w:tc>
          <w:tcPr>
            <w:tcW w:w="1757" w:type="dxa"/>
          </w:tcPr>
          <w:p>
            <w:pPr>
              <w:pStyle w:val="0"/>
              <w:jc w:val="center"/>
            </w:pPr>
            <w:r>
              <w:rPr>
                <w:sz w:val="24"/>
              </w:rPr>
              <w:t xml:space="preserve">Индикатор 3.11, Индикатор 3.12</w:t>
            </w:r>
          </w:p>
        </w:tc>
      </w:tr>
      <w:tr>
        <w:tc>
          <w:tcPr>
            <w:gridSpan w:val="4"/>
            <w:tcW w:w="5386" w:type="dxa"/>
          </w:tcPr>
          <w:p>
            <w:pPr>
              <w:pStyle w:val="0"/>
            </w:pPr>
            <w:r>
              <w:rPr>
                <w:sz w:val="24"/>
              </w:rPr>
              <w:t xml:space="preserve">ВСЕГО процессная часть подпрограммы 3</w:t>
            </w:r>
          </w:p>
        </w:tc>
        <w:tc>
          <w:tcPr>
            <w:tcW w:w="1134" w:type="dxa"/>
          </w:tcPr>
          <w:p>
            <w:pPr>
              <w:pStyle w:val="0"/>
              <w:jc w:val="center"/>
            </w:pPr>
            <w:r>
              <w:rPr>
                <w:sz w:val="24"/>
              </w:rPr>
              <w:t xml:space="preserve">390757,2</w:t>
            </w:r>
          </w:p>
        </w:tc>
        <w:tc>
          <w:tcPr>
            <w:tcW w:w="1134" w:type="dxa"/>
          </w:tcPr>
          <w:p>
            <w:pPr>
              <w:pStyle w:val="0"/>
              <w:jc w:val="center"/>
            </w:pPr>
            <w:r>
              <w:rPr>
                <w:sz w:val="24"/>
              </w:rPr>
              <w:t xml:space="preserve">401501,4</w:t>
            </w:r>
          </w:p>
        </w:tc>
        <w:tc>
          <w:tcPr>
            <w:tcW w:w="1134" w:type="dxa"/>
          </w:tcPr>
          <w:p>
            <w:pPr>
              <w:pStyle w:val="0"/>
              <w:jc w:val="center"/>
            </w:pPr>
            <w:r>
              <w:rPr>
                <w:sz w:val="24"/>
              </w:rPr>
              <w:t xml:space="preserve">418115,2</w:t>
            </w:r>
          </w:p>
        </w:tc>
        <w:tc>
          <w:tcPr>
            <w:tcW w:w="1134" w:type="dxa"/>
          </w:tcPr>
          <w:p>
            <w:pPr>
              <w:pStyle w:val="0"/>
              <w:jc w:val="center"/>
            </w:pPr>
            <w:r>
              <w:rPr>
                <w:sz w:val="24"/>
              </w:rPr>
              <w:t xml:space="preserve">439970,0</w:t>
            </w:r>
          </w:p>
        </w:tc>
        <w:tc>
          <w:tcPr>
            <w:tcW w:w="1134" w:type="dxa"/>
          </w:tcPr>
          <w:p>
            <w:pPr>
              <w:pStyle w:val="0"/>
              <w:jc w:val="center"/>
            </w:pPr>
            <w:r>
              <w:rPr>
                <w:sz w:val="24"/>
              </w:rPr>
              <w:t xml:space="preserve">455687,8</w:t>
            </w:r>
          </w:p>
        </w:tc>
        <w:tc>
          <w:tcPr>
            <w:tcW w:w="1134" w:type="dxa"/>
          </w:tcPr>
          <w:p>
            <w:pPr>
              <w:pStyle w:val="0"/>
              <w:jc w:val="center"/>
            </w:pPr>
            <w:r>
              <w:rPr>
                <w:sz w:val="24"/>
              </w:rPr>
              <w:t xml:space="preserve">463121,8</w:t>
            </w:r>
          </w:p>
        </w:tc>
        <w:tc>
          <w:tcPr>
            <w:tcW w:w="1361" w:type="dxa"/>
          </w:tcPr>
          <w:p>
            <w:pPr>
              <w:pStyle w:val="0"/>
              <w:jc w:val="center"/>
            </w:pPr>
            <w:r>
              <w:rPr>
                <w:sz w:val="24"/>
              </w:rPr>
              <w:t xml:space="preserve">2569153,4</w:t>
            </w:r>
          </w:p>
        </w:tc>
        <w:tc>
          <w:tcPr>
            <w:tcW w:w="1757" w:type="dxa"/>
          </w:tcPr>
          <w:p>
            <w:pPr>
              <w:pStyle w:val="0"/>
              <w:jc w:val="center"/>
            </w:pPr>
            <w:r>
              <w:rPr>
                <w:sz w:val="24"/>
              </w:rPr>
              <w:t xml:space="preserve">X</w:t>
            </w:r>
          </w:p>
        </w:tc>
      </w:tr>
    </w:tbl>
    <w:p>
      <w:pPr>
        <w:sectPr>
          <w:headerReference w:type="default" r:id="rId160"/>
          <w:headerReference w:type="first" r:id="rId160"/>
          <w:footerReference w:type="default" r:id="rId161"/>
          <w:footerReference w:type="first" r:id="rId161"/>
          <w:pgSz w:w="16838" w:h="11906" w:orient="landscape"/>
          <w:pgMar w:top="1133" w:right="397" w:bottom="566" w:left="397" w:header="0" w:footer="0" w:gutter="0"/>
          <w:titlePg/>
        </w:sectPr>
      </w:pPr>
    </w:p>
    <w:p>
      <w:pPr>
        <w:pStyle w:val="0"/>
        <w:ind w:firstLine="540"/>
        <w:jc w:val="both"/>
      </w:pPr>
      <w:r>
        <w:rPr>
          <w:sz w:val="24"/>
        </w:rPr>
      </w:r>
    </w:p>
    <w:p>
      <w:pPr>
        <w:pStyle w:val="2"/>
        <w:outlineLvl w:val="2"/>
        <w:jc w:val="center"/>
      </w:pPr>
      <w:r>
        <w:rPr>
          <w:sz w:val="24"/>
        </w:rPr>
        <w:t xml:space="preserve">4.4. Механизмы реализации мероприятий подпрограммы 3</w:t>
      </w:r>
    </w:p>
    <w:p>
      <w:pPr>
        <w:pStyle w:val="0"/>
        <w:jc w:val="center"/>
      </w:pPr>
      <w:r>
        <w:rPr>
          <w:sz w:val="24"/>
        </w:rPr>
      </w:r>
    </w:p>
    <w:p>
      <w:pPr>
        <w:pStyle w:val="2"/>
        <w:outlineLvl w:val="3"/>
        <w:jc w:val="center"/>
      </w:pPr>
      <w:r>
        <w:rPr>
          <w:sz w:val="24"/>
        </w:rPr>
        <w:t xml:space="preserve">4.4.1. В части мероприятий, направленных на стимулирование</w:t>
      </w:r>
    </w:p>
    <w:p>
      <w:pPr>
        <w:pStyle w:val="2"/>
        <w:jc w:val="center"/>
      </w:pPr>
      <w:r>
        <w:rPr>
          <w:sz w:val="24"/>
        </w:rPr>
        <w:t xml:space="preserve">производства основных видов сельскохозяйственной</w:t>
      </w:r>
    </w:p>
    <w:p>
      <w:pPr>
        <w:pStyle w:val="2"/>
        <w:jc w:val="center"/>
      </w:pPr>
      <w:r>
        <w:rPr>
          <w:sz w:val="24"/>
        </w:rPr>
        <w:t xml:space="preserve">продукции и производства пищевых продуктов</w:t>
      </w:r>
    </w:p>
    <w:p>
      <w:pPr>
        <w:pStyle w:val="0"/>
        <w:ind w:firstLine="540"/>
        <w:jc w:val="both"/>
      </w:pPr>
      <w:r>
        <w:rPr>
          <w:sz w:val="24"/>
        </w:rPr>
      </w:r>
    </w:p>
    <w:p>
      <w:pPr>
        <w:pStyle w:val="0"/>
        <w:ind w:firstLine="540"/>
        <w:jc w:val="both"/>
      </w:pPr>
      <w:r>
        <w:rPr>
          <w:sz w:val="24"/>
        </w:rPr>
        <w:t xml:space="preserve">Реализация мероприятий, указанных в </w:t>
      </w:r>
      <w:hyperlink w:history="0" w:anchor="P3942" w:tooltip="1.1">
        <w:r>
          <w:rPr>
            <w:sz w:val="24"/>
            <w:color w:val="0000ff"/>
          </w:rPr>
          <w:t xml:space="preserve">пунктах 1.1</w:t>
        </w:r>
      </w:hyperlink>
      <w:r>
        <w:rPr>
          <w:sz w:val="24"/>
        </w:rPr>
        <w:t xml:space="preserve"> - </w:t>
      </w:r>
      <w:hyperlink w:history="0" w:anchor="P4010" w:tooltip="1.6">
        <w:r>
          <w:rPr>
            <w:sz w:val="24"/>
            <w:color w:val="0000ff"/>
          </w:rPr>
          <w:t xml:space="preserve">1.6</w:t>
        </w:r>
      </w:hyperlink>
      <w:r>
        <w:rPr>
          <w:sz w:val="24"/>
        </w:rPr>
        <w:t xml:space="preserve"> перечня мероприятий подпрограммы 3, отнесенных к процессной части, осуществляется КППИТ в соответствии с положениями </w:t>
      </w:r>
      <w:hyperlink w:history="0" w:anchor="P4237" w:tooltip="4.5.2. Субсидии, предусмотренные в пункте 1.2 перечня мероприятий подпрограммы 3, отнесенных к процессной части, предоставляются субъектам деятельности в сфере АПК из числа организаций, относящихся сельскохозяйственным товаропроизводи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классу 01 &quot;Растениеводство и животноводство, охота и предоставление соответствующих услуг в этих областях&quot; раз...">
        <w:r>
          <w:rPr>
            <w:sz w:val="24"/>
            <w:color w:val="0000ff"/>
          </w:rPr>
          <w:t xml:space="preserve">пунктов 4.5.2</w:t>
        </w:r>
      </w:hyperlink>
      <w:r>
        <w:rPr>
          <w:sz w:val="24"/>
        </w:rPr>
        <w:t xml:space="preserve"> - </w:t>
      </w:r>
      <w:hyperlink w:history="0" w:anchor="P4290" w:tooltip="4.5.6. Субсидии, предусмотренные в пункте 1.6 перечня мероприятий подпрограммы 3,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подгруппе 10.71.1 &quot;Производство хлеба и хлебобулочных изделий недлительного хранения&quot; группы 10.71 &quot;Производство хлеба и мучных кондитерских изделий, тортов и пирожных н...">
        <w:r>
          <w:rPr>
            <w:sz w:val="24"/>
            <w:color w:val="0000ff"/>
          </w:rPr>
          <w:t xml:space="preserve">4.5.6 подраздела 4.5</w:t>
        </w:r>
      </w:hyperlink>
      <w:r>
        <w:rPr>
          <w:sz w:val="24"/>
        </w:rPr>
        <w:t xml:space="preserve"> раздела 4 государственной программы соответственно. В целях реализации указанных мероприятий КППИТ разрабатывает проекты постановлений Правительства Санкт-Петербурга о порядках предоставления соответствующих субсидий в соответствующем финансовом году, а также разрабатывает и принимает нормативные правовые акты КППИТ о реализации указанных постановлений.</w:t>
      </w:r>
    </w:p>
    <w:p>
      <w:pPr>
        <w:pStyle w:val="0"/>
        <w:spacing w:before="240" w:lineRule="auto"/>
        <w:ind w:firstLine="540"/>
        <w:jc w:val="both"/>
      </w:pPr>
      <w:r>
        <w:rPr>
          <w:sz w:val="24"/>
        </w:rPr>
        <w:t xml:space="preserve">Финансовое обеспечение реализации указанных мероприятий осуществляется в пределах бюджетных ассигнований, предусмотренных законом Санкт-Петербурга о бюджете Санкт-Петербурга на соответствующий финансовый год, с учетом того, что:</w:t>
      </w:r>
    </w:p>
    <w:p>
      <w:pPr>
        <w:pStyle w:val="0"/>
        <w:spacing w:before="240" w:lineRule="auto"/>
        <w:ind w:firstLine="540"/>
        <w:jc w:val="both"/>
      </w:pPr>
      <w:r>
        <w:rPr>
          <w:sz w:val="24"/>
        </w:rPr>
        <w:t xml:space="preserve">финансовое обеспечение реализации мероприятий, указанных в </w:t>
      </w:r>
      <w:hyperlink w:history="0" w:anchor="P3942" w:tooltip="1.1">
        <w:r>
          <w:rPr>
            <w:sz w:val="24"/>
            <w:color w:val="0000ff"/>
          </w:rPr>
          <w:t xml:space="preserve">пунктах 1.1</w:t>
        </w:r>
      </w:hyperlink>
      <w:r>
        <w:rPr>
          <w:sz w:val="24"/>
        </w:rPr>
        <w:t xml:space="preserve"> - </w:t>
      </w:r>
      <w:hyperlink w:history="0" w:anchor="P3966" w:tooltip="1.3">
        <w:r>
          <w:rPr>
            <w:sz w:val="24"/>
            <w:color w:val="0000ff"/>
          </w:rPr>
          <w:t xml:space="preserve">1.3</w:t>
        </w:r>
      </w:hyperlink>
      <w:r>
        <w:rPr>
          <w:sz w:val="24"/>
        </w:rPr>
        <w:t xml:space="preserve">, </w:t>
      </w:r>
      <w:hyperlink w:history="0" w:anchor="P3998" w:tooltip="1.5">
        <w:r>
          <w:rPr>
            <w:sz w:val="24"/>
            <w:color w:val="0000ff"/>
          </w:rPr>
          <w:t xml:space="preserve">1.5</w:t>
        </w:r>
      </w:hyperlink>
      <w:r>
        <w:rPr>
          <w:sz w:val="24"/>
        </w:rPr>
        <w:t xml:space="preserve"> и </w:t>
      </w:r>
      <w:hyperlink w:history="0" w:anchor="P4010" w:tooltip="1.6">
        <w:r>
          <w:rPr>
            <w:sz w:val="24"/>
            <w:color w:val="0000ff"/>
          </w:rPr>
          <w:t xml:space="preserve">1.6</w:t>
        </w:r>
      </w:hyperlink>
      <w:r>
        <w:rPr>
          <w:sz w:val="24"/>
        </w:rPr>
        <w:t xml:space="preserve"> перечня мероприятий подпрограммы 3, отнесенных к процессной части, осуществляется за счет средств бюджета Санкт-Петербурга;</w:t>
      </w:r>
    </w:p>
    <w:p>
      <w:pPr>
        <w:pStyle w:val="0"/>
        <w:spacing w:before="240" w:lineRule="auto"/>
        <w:ind w:firstLine="540"/>
        <w:jc w:val="both"/>
      </w:pPr>
      <w:r>
        <w:rPr>
          <w:sz w:val="24"/>
        </w:rPr>
        <w:t xml:space="preserve">финансовое обеспечение реализации мероприятия, указанного в </w:t>
      </w:r>
      <w:hyperlink w:history="0" w:anchor="P3978" w:tooltip="1.4">
        <w:r>
          <w:rPr>
            <w:sz w:val="24"/>
            <w:color w:val="0000ff"/>
          </w:rPr>
          <w:t xml:space="preserve">пункте 1.4</w:t>
        </w:r>
      </w:hyperlink>
      <w:r>
        <w:rPr>
          <w:sz w:val="24"/>
        </w:rPr>
        <w:t xml:space="preserve"> перечня мероприятий подпрограммы 3, отнесенных к процессной части, осуществляется за счет средств федерального бюджета в порядке софинансирования в соответствии с </w:t>
      </w:r>
      <w:hyperlink w:history="0" r:id="rId306"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являющимися приложением N 8 к Федеральной государственной программе развития сельского хозяйства (далее - Правила поддержки приоритетных направлений АПК), на основании соглашения о предоставлении субсидии из федерального бюджета бюджету субъекта Российской Федерации, заключаемого между Министерством сельского хозяйства Российской Федерации и Правительством Санкт-Петербурга на соответствующий финансовый год.</w:t>
      </w:r>
    </w:p>
    <w:p>
      <w:pPr>
        <w:pStyle w:val="0"/>
        <w:spacing w:before="240" w:lineRule="auto"/>
        <w:ind w:firstLine="540"/>
        <w:jc w:val="both"/>
      </w:pPr>
      <w:r>
        <w:rPr>
          <w:sz w:val="24"/>
        </w:rPr>
        <w:t xml:space="preserve">Финансовое обеспечение реализации мероприятия, указанного в </w:t>
      </w:r>
      <w:hyperlink w:history="0" w:anchor="P3998" w:tooltip="1.5">
        <w:r>
          <w:rPr>
            <w:sz w:val="24"/>
            <w:color w:val="0000ff"/>
          </w:rPr>
          <w:t xml:space="preserve">пункте 1.5</w:t>
        </w:r>
      </w:hyperlink>
      <w:r>
        <w:rPr>
          <w:sz w:val="24"/>
        </w:rPr>
        <w:t xml:space="preserve"> перечня мероприятий подпрограммы 3, отнесенных к процессной части, также может осуществляться за счет средств федерального бюджета в порядке софинансирования в соответствии с </w:t>
      </w:r>
      <w:hyperlink w:history="0" r:id="rId307"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являющимися приложением N 17 к Федеральной государственной программе развития сельского хозяйства (далее - Правила поддержки модернизации объектов АПК), в случае, если между Министерством сельского хозяйства Российской Федерации и Правительством Санкт-Петербурга будет заключено соглашение о предоставлении из федерального бюджета бюджету субъекта Российской Федерации в соответствующем финансовом году субсидии на указанные цели.</w:t>
      </w:r>
    </w:p>
    <w:p>
      <w:pPr>
        <w:pStyle w:val="0"/>
        <w:ind w:firstLine="540"/>
        <w:jc w:val="both"/>
      </w:pPr>
      <w:r>
        <w:rPr>
          <w:sz w:val="24"/>
        </w:rPr>
      </w:r>
    </w:p>
    <w:bookmarkStart w:id="4168" w:name="P4168"/>
    <w:bookmarkEnd w:id="4168"/>
    <w:p>
      <w:pPr>
        <w:pStyle w:val="2"/>
        <w:outlineLvl w:val="3"/>
        <w:jc w:val="center"/>
      </w:pPr>
      <w:r>
        <w:rPr>
          <w:sz w:val="24"/>
        </w:rPr>
        <w:t xml:space="preserve">4.4.2. В части мероприятий, направленных на повышение</w:t>
      </w:r>
    </w:p>
    <w:p>
      <w:pPr>
        <w:pStyle w:val="2"/>
        <w:jc w:val="center"/>
      </w:pPr>
      <w:r>
        <w:rPr>
          <w:sz w:val="24"/>
        </w:rPr>
        <w:t xml:space="preserve">финансовой устойчивости, стимулирование инвестиционной</w:t>
      </w:r>
    </w:p>
    <w:p>
      <w:pPr>
        <w:pStyle w:val="2"/>
        <w:jc w:val="center"/>
      </w:pPr>
      <w:r>
        <w:rPr>
          <w:sz w:val="24"/>
        </w:rPr>
        <w:t xml:space="preserve">деятельности в АПК</w:t>
      </w:r>
    </w:p>
    <w:p>
      <w:pPr>
        <w:pStyle w:val="0"/>
        <w:ind w:firstLine="540"/>
        <w:jc w:val="both"/>
      </w:pPr>
      <w:r>
        <w:rPr>
          <w:sz w:val="24"/>
        </w:rPr>
      </w:r>
    </w:p>
    <w:p>
      <w:pPr>
        <w:pStyle w:val="0"/>
        <w:ind w:firstLine="540"/>
        <w:jc w:val="both"/>
      </w:pPr>
      <w:r>
        <w:rPr>
          <w:sz w:val="24"/>
        </w:rPr>
        <w:t xml:space="preserve">Реализация мероприятий, указанных в </w:t>
      </w:r>
      <w:hyperlink w:history="0" w:anchor="P4023" w:tooltip="2.1">
        <w:r>
          <w:rPr>
            <w:sz w:val="24"/>
            <w:color w:val="0000ff"/>
          </w:rPr>
          <w:t xml:space="preserve">пунктах 2.1</w:t>
        </w:r>
      </w:hyperlink>
      <w:r>
        <w:rPr>
          <w:sz w:val="24"/>
        </w:rPr>
        <w:t xml:space="preserve"> и </w:t>
      </w:r>
      <w:hyperlink w:history="0" w:anchor="P4035" w:tooltip="2.2">
        <w:r>
          <w:rPr>
            <w:sz w:val="24"/>
            <w:color w:val="0000ff"/>
          </w:rPr>
          <w:t xml:space="preserve">2.2</w:t>
        </w:r>
      </w:hyperlink>
      <w:r>
        <w:rPr>
          <w:sz w:val="24"/>
        </w:rPr>
        <w:t xml:space="preserve"> перечня мероприятий подпрограммы 3, отнесенных к процессной части, осуществляется КППИТ в соответствии с положениями </w:t>
      </w:r>
      <w:hyperlink w:history="0" w:anchor="P4293" w:tooltip="4.5.7. Субсидии, предусмотренные в пункте 2.1 перечня мероприятий подпрограммы 3, отнесенных к процессной части, предоставляются субъектам деятельности в сфере АПК из числа юридических лиц, индивидуальных предпринимателей, относящихся к сельскохозяйственным товаропроизводителям, крестьянских (фермерских) хозяйств, организаций, осуществляющих первичную и(или) последующую (промышленную) переработку сельскохозяйственной продукции, зарегистрированных и осуществляющих на территории Санкт-Петербурга деятельнос...">
        <w:r>
          <w:rPr>
            <w:sz w:val="24"/>
            <w:color w:val="0000ff"/>
          </w:rPr>
          <w:t xml:space="preserve">пунктов 4.5.7</w:t>
        </w:r>
      </w:hyperlink>
      <w:r>
        <w:rPr>
          <w:sz w:val="24"/>
        </w:rPr>
        <w:t xml:space="preserve"> и </w:t>
      </w:r>
      <w:hyperlink w:history="0" w:anchor="P4316" w:tooltip="4.5.8. Субсидии, предусмотренные в пункте 2.2 перечня мероприятий подпрограммы 3, отнесенных к процессной части, предоставляются субъектам деятельности в сфере АПК, зарегистрированным и осуществляющим на территории Санкт-Петербурга производственную деятельность, относящуюся в соответствии с ОКВЭД ОК 029-2014 (КДЕС Ред. 2):">
        <w:r>
          <w:rPr>
            <w:sz w:val="24"/>
            <w:color w:val="0000ff"/>
          </w:rPr>
          <w:t xml:space="preserve">4.5.8 подраздела 4.5</w:t>
        </w:r>
      </w:hyperlink>
      <w:r>
        <w:rPr>
          <w:sz w:val="24"/>
        </w:rPr>
        <w:t xml:space="preserve"> раздела 4 государственной программы соответственно. В целях реализации указанных мероприятий КППИТ разрабатывает проекты постановлений Правительства Санкт-Петербурга о порядке предоставления соответствующих субсидий в соответствующем финансовом году, а также разрабатывает и принимает нормативные правовые акты КППИТ о реализации указанных постановлений. Финансовое обеспечение реализации указанных мероприятий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3"/>
        <w:jc w:val="center"/>
      </w:pPr>
      <w:r>
        <w:rPr>
          <w:sz w:val="24"/>
        </w:rPr>
        <w:t xml:space="preserve">4.4.3. В части мероприятий, направленных на содействие</w:t>
      </w:r>
    </w:p>
    <w:p>
      <w:pPr>
        <w:pStyle w:val="2"/>
        <w:jc w:val="center"/>
      </w:pPr>
      <w:r>
        <w:rPr>
          <w:sz w:val="24"/>
        </w:rPr>
        <w:t xml:space="preserve">развитию рыбохозяйственного комплекса</w:t>
      </w:r>
    </w:p>
    <w:p>
      <w:pPr>
        <w:pStyle w:val="0"/>
        <w:ind w:firstLine="540"/>
        <w:jc w:val="both"/>
      </w:pPr>
      <w:r>
        <w:rPr>
          <w:sz w:val="24"/>
        </w:rPr>
      </w:r>
    </w:p>
    <w:p>
      <w:pPr>
        <w:pStyle w:val="0"/>
        <w:ind w:firstLine="540"/>
        <w:jc w:val="both"/>
      </w:pPr>
      <w:r>
        <w:rPr>
          <w:sz w:val="24"/>
        </w:rPr>
        <w:t xml:space="preserve">Реализация мероприятия, указанного в </w:t>
      </w:r>
      <w:hyperlink w:history="0" w:anchor="P4048" w:tooltip="3.1">
        <w:r>
          <w:rPr>
            <w:sz w:val="24"/>
            <w:color w:val="0000ff"/>
          </w:rPr>
          <w:t xml:space="preserve">пункте 3.1</w:t>
        </w:r>
      </w:hyperlink>
      <w:r>
        <w:rPr>
          <w:sz w:val="24"/>
        </w:rPr>
        <w:t xml:space="preserve"> перечня мероприятий подпрограммы 3, отнесенных к процессной части, осуществляется КППИТ в соответствии с положениями </w:t>
      </w:r>
      <w:hyperlink w:history="0" w:anchor="P4340" w:tooltip="4.5.9. Субсидии, предусмотренные в пункте 3.1 перечня мероприятий подпрограммы 3,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производственную деятельность, относящуюся в соответствии с ОКВЭД ОК 029-2014 (КДЕС Ред. 2) к подклассу 30.1 &quot;Рыболовство&quot; класса 03 &quot;Рыболовство и рыбоводство&quot; раздела A &quot;Сельское хозяйство, лесное хозяйство, охота, рыболовство и рыбоводство&quot;, имеющим разреше...">
        <w:r>
          <w:rPr>
            <w:sz w:val="24"/>
            <w:color w:val="0000ff"/>
          </w:rPr>
          <w:t xml:space="preserve">пункта 4.5.9 подраздела 4.5</w:t>
        </w:r>
      </w:hyperlink>
      <w:r>
        <w:rPr>
          <w:sz w:val="24"/>
        </w:rPr>
        <w:t xml:space="preserve"> раздела 4 государственной программы. В целях реализации указанного мероприятия КППИТ разрабатывает проект постановления Правительства Санкт-Петербурга о порядке предоставления субсидий в соответствующем финансовом году, разрабатывает и принимает нормативный правовой акт КППИТ о реализации указанного постановления. Финансовое обеспечение реализации указанного мероприятия осуществляется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spacing w:before="240" w:lineRule="auto"/>
        <w:ind w:firstLine="540"/>
        <w:jc w:val="both"/>
      </w:pPr>
      <w:r>
        <w:rPr>
          <w:sz w:val="24"/>
        </w:rPr>
        <w:t xml:space="preserve">Реализация мероприятия, указанного в </w:t>
      </w:r>
      <w:hyperlink w:history="0" w:anchor="P4060" w:tooltip="3.2">
        <w:r>
          <w:rPr>
            <w:sz w:val="24"/>
            <w:color w:val="0000ff"/>
          </w:rPr>
          <w:t xml:space="preserve">пункте 3.2</w:t>
        </w:r>
      </w:hyperlink>
      <w:r>
        <w:rPr>
          <w:sz w:val="24"/>
        </w:rPr>
        <w:t xml:space="preserve"> перечня мероприятий подпрограммы 3, отнесенных к процессной части, осуществляется КППИТ путем участия его в работе научно-промысловых советов, взаимодействия его с научно-исследовательскими институтами по вопросам состояния сырьевых запасов водных биологических ресурсов в водных объектах, находящихся на территории Санкт-Петербурга, организации им проведений рабочих совещаний с представителями рыбохозяйственных организаций и общественных организаций. Финансовое обеспечение реализации указанного мероприятия предполагается за счет средств бюджета Санкт-Петербурга в пределах бюджетных ассигнований, предусмотренных законом Санкт-Петербурга о бюджете Санкт-Петербурга на соответствующий финансовый год.</w:t>
      </w:r>
    </w:p>
    <w:p>
      <w:pPr>
        <w:pStyle w:val="0"/>
        <w:ind w:firstLine="540"/>
        <w:jc w:val="both"/>
      </w:pPr>
      <w:r>
        <w:rPr>
          <w:sz w:val="24"/>
        </w:rPr>
      </w:r>
    </w:p>
    <w:p>
      <w:pPr>
        <w:pStyle w:val="2"/>
        <w:outlineLvl w:val="3"/>
        <w:jc w:val="center"/>
      </w:pPr>
      <w:r>
        <w:rPr>
          <w:sz w:val="24"/>
        </w:rPr>
        <w:t xml:space="preserve">4.4.4. В части мероприятий, направленных на содействие</w:t>
      </w:r>
    </w:p>
    <w:p>
      <w:pPr>
        <w:pStyle w:val="2"/>
        <w:jc w:val="center"/>
      </w:pPr>
      <w:r>
        <w:rPr>
          <w:sz w:val="24"/>
        </w:rPr>
        <w:t xml:space="preserve">кадровому обеспечению АПК</w:t>
      </w:r>
    </w:p>
    <w:p>
      <w:pPr>
        <w:pStyle w:val="0"/>
        <w:ind w:firstLine="540"/>
        <w:jc w:val="both"/>
      </w:pPr>
      <w:r>
        <w:rPr>
          <w:sz w:val="24"/>
        </w:rPr>
      </w:r>
    </w:p>
    <w:p>
      <w:pPr>
        <w:pStyle w:val="0"/>
        <w:ind w:firstLine="540"/>
        <w:jc w:val="both"/>
      </w:pPr>
      <w:r>
        <w:rPr>
          <w:sz w:val="24"/>
        </w:rPr>
        <w:t xml:space="preserve">В рамках реализации </w:t>
      </w:r>
      <w:hyperlink w:history="0" w:anchor="P4073" w:tooltip="4.1">
        <w:r>
          <w:rPr>
            <w:sz w:val="24"/>
            <w:color w:val="0000ff"/>
          </w:rPr>
          <w:t xml:space="preserve">пункта 4.1</w:t>
        </w:r>
      </w:hyperlink>
      <w:r>
        <w:rPr>
          <w:sz w:val="24"/>
        </w:rPr>
        <w:t xml:space="preserve"> перечня мероприятий подпрограммы 3, отнесенных к процессной части, КППИТ путем закупки товаров, работ, услуг для обеспечения нужд Санкт-Петербурга в соответствии с </w:t>
      </w:r>
      <w:hyperlink w:history="0" r:id="rId30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в целях содействия повышению привлекательности сельскохозяйственной отрасли для работников осуществляет организацию проведения торжественных мероприятий в связи с Днем работника сельского хозяйства и перерабатывающей промышленности.</w:t>
      </w:r>
    </w:p>
    <w:p>
      <w:pPr>
        <w:pStyle w:val="0"/>
        <w:spacing w:before="240" w:lineRule="auto"/>
        <w:ind w:firstLine="540"/>
        <w:jc w:val="both"/>
      </w:pPr>
      <w:r>
        <w:rPr>
          <w:sz w:val="24"/>
        </w:rPr>
        <w:t xml:space="preserve">В рамках реализации </w:t>
      </w:r>
      <w:hyperlink w:history="0" w:anchor="P4085" w:tooltip="4.2">
        <w:r>
          <w:rPr>
            <w:sz w:val="24"/>
            <w:color w:val="0000ff"/>
          </w:rPr>
          <w:t xml:space="preserve">пункта 4.2</w:t>
        </w:r>
      </w:hyperlink>
      <w:r>
        <w:rPr>
          <w:sz w:val="24"/>
        </w:rPr>
        <w:t xml:space="preserve"> перечня мероприятий подпрограммы 3, отнесенных к процессной части, осуществляются проверка, согласование и направление в Министерство сельского хозяйства Российской Федерации документов на награждение работников АПК Санкт-Петербурга ведомственными наградами Министерства сельского хозяйства Российской Федерации в соответствии с </w:t>
      </w:r>
      <w:hyperlink w:history="0" r:id="rId309" w:tooltip="Приказ Минсельхоза России от 24.08.2016 N 380 (ред. от 24.08.2021) &quot;О ведомственных наградах Министерства сельского хозяйства Российской Федерации&quot; (вместе с &quot;Положением о Почетной грамоте Министерства сельского хозяйства Российской Федерации - ведомственном знаке отличия, дающим право на присвоение звания &quot;Ветеран труда&quot;, &quot;Положением о медали &quot;За вклад в развитие агропромышленного комплекса России&quot;, &quot;Положением о звании &quot;Почетный работник агропромышленного комплекса России&quot;, &quot;Положением о Благодарности мин {КонсультантПлюс}">
        <w:r>
          <w:rPr>
            <w:sz w:val="24"/>
            <w:color w:val="0000ff"/>
          </w:rPr>
          <w:t xml:space="preserve">приказом</w:t>
        </w:r>
      </w:hyperlink>
      <w:r>
        <w:rPr>
          <w:sz w:val="24"/>
        </w:rPr>
        <w:t xml:space="preserve"> Министерства сельского хозяйства Российской Федерации от 24.08.2016 N 380 "О ведомственных наградах Министерства сельского хозяйства Российской Федерации".</w:t>
      </w:r>
    </w:p>
    <w:p>
      <w:pPr>
        <w:pStyle w:val="0"/>
        <w:spacing w:before="240" w:lineRule="auto"/>
        <w:ind w:firstLine="540"/>
        <w:jc w:val="both"/>
      </w:pPr>
      <w:r>
        <w:rPr>
          <w:sz w:val="24"/>
        </w:rPr>
        <w:t xml:space="preserve">В рамках реализации </w:t>
      </w:r>
      <w:hyperlink w:history="0" w:anchor="P4097" w:tooltip="4.3">
        <w:r>
          <w:rPr>
            <w:sz w:val="24"/>
            <w:color w:val="0000ff"/>
          </w:rPr>
          <w:t xml:space="preserve">пункта 4.3</w:t>
        </w:r>
      </w:hyperlink>
      <w:r>
        <w:rPr>
          <w:sz w:val="24"/>
        </w:rPr>
        <w:t xml:space="preserve"> перечня мероприятий подпрограммы 3, отнесенных к процессной части, КППИТ организует ведомственное статистическое наблюдение в сфере кадрового обеспечения организаций АПК Санкт-Петербурга в соответствии с формами, утверждаемыми Министерством сельского хозяйства Российской Федерации.</w:t>
      </w:r>
    </w:p>
    <w:p>
      <w:pPr>
        <w:pStyle w:val="0"/>
        <w:ind w:firstLine="540"/>
        <w:jc w:val="both"/>
      </w:pPr>
      <w:r>
        <w:rPr>
          <w:sz w:val="24"/>
        </w:rPr>
      </w:r>
    </w:p>
    <w:p>
      <w:pPr>
        <w:pStyle w:val="2"/>
        <w:outlineLvl w:val="3"/>
        <w:jc w:val="center"/>
      </w:pPr>
      <w:r>
        <w:rPr>
          <w:sz w:val="24"/>
        </w:rPr>
        <w:t xml:space="preserve">4.4.5. В части мероприятий, направленных на содействие</w:t>
      </w:r>
    </w:p>
    <w:p>
      <w:pPr>
        <w:pStyle w:val="2"/>
        <w:jc w:val="center"/>
      </w:pPr>
      <w:r>
        <w:rPr>
          <w:sz w:val="24"/>
        </w:rPr>
        <w:t xml:space="preserve">обеспечению продовольственной безопасности</w:t>
      </w:r>
    </w:p>
    <w:p>
      <w:pPr>
        <w:pStyle w:val="0"/>
        <w:ind w:firstLine="540"/>
        <w:jc w:val="both"/>
      </w:pPr>
      <w:r>
        <w:rPr>
          <w:sz w:val="24"/>
        </w:rPr>
      </w:r>
    </w:p>
    <w:p>
      <w:pPr>
        <w:pStyle w:val="0"/>
        <w:ind w:firstLine="540"/>
        <w:jc w:val="both"/>
      </w:pPr>
      <w:r>
        <w:rPr>
          <w:sz w:val="24"/>
        </w:rPr>
        <w:t xml:space="preserve">В рамках реализации </w:t>
      </w:r>
      <w:hyperlink w:history="0" w:anchor="P4110" w:tooltip="5.1">
        <w:r>
          <w:rPr>
            <w:sz w:val="24"/>
            <w:color w:val="0000ff"/>
          </w:rPr>
          <w:t xml:space="preserve">пункта 5.1</w:t>
        </w:r>
      </w:hyperlink>
      <w:r>
        <w:rPr>
          <w:sz w:val="24"/>
        </w:rPr>
        <w:t xml:space="preserve"> перечня мероприятий подпрограммы 3, отнесенных к процессной части, КППИТ в соответствии с порядком и сроками, установленными КППИТ, утверждает бюджетную смету ГКУ "Продовольственный фонд" предусматривающую направления расходования средств бюджета Санкт-Петербурга, в том числе на содержание ГКУ "Продовольственный фонд".</w:t>
      </w:r>
    </w:p>
    <w:p>
      <w:pPr>
        <w:pStyle w:val="0"/>
        <w:spacing w:before="240" w:lineRule="auto"/>
        <w:ind w:firstLine="540"/>
        <w:jc w:val="both"/>
      </w:pPr>
      <w:r>
        <w:rPr>
          <w:sz w:val="24"/>
        </w:rPr>
        <w:t xml:space="preserve">Финансовое обеспечение деятельности ГКУ "Продовольственный фонд" в соответствии со </w:t>
      </w:r>
      <w:hyperlink w:history="0" r:id="rId310" w:tooltip="&quot;Бюджетный кодекс Российской Федерации&quot; от 31.07.1998 N 145-ФЗ (ред. от 28.12.2025, с изм. от 31.03.2026) {КонсультантПлюс}">
        <w:r>
          <w:rPr>
            <w:sz w:val="24"/>
            <w:color w:val="0000ff"/>
          </w:rPr>
          <w:t xml:space="preserve">статьей 161</w:t>
        </w:r>
      </w:hyperlink>
      <w:r>
        <w:rPr>
          <w:sz w:val="24"/>
        </w:rPr>
        <w:t xml:space="preserve"> Бюджетного кодекса Российской Федерации осуществляется за счет средств бюджета Санкт-Петербурга и на основании бюджетной сметы. ГКУ "Продовольственный фонд" в течение финансового года осуществляет расходование бюджетных средств по направлениям, указанным в бюджетной смете.</w:t>
      </w:r>
    </w:p>
    <w:p>
      <w:pPr>
        <w:pStyle w:val="0"/>
        <w:spacing w:before="240" w:lineRule="auto"/>
        <w:ind w:firstLine="540"/>
        <w:jc w:val="both"/>
      </w:pPr>
      <w:r>
        <w:rPr>
          <w:sz w:val="24"/>
        </w:rPr>
        <w:t xml:space="preserve">В рамках реализации </w:t>
      </w:r>
      <w:hyperlink w:history="0" w:anchor="P4122" w:tooltip="5.2">
        <w:r>
          <w:rPr>
            <w:sz w:val="24"/>
            <w:color w:val="0000ff"/>
          </w:rPr>
          <w:t xml:space="preserve">пунктов 5.2</w:t>
        </w:r>
      </w:hyperlink>
      <w:r>
        <w:rPr>
          <w:sz w:val="24"/>
        </w:rPr>
        <w:t xml:space="preserve"> и </w:t>
      </w:r>
      <w:hyperlink w:history="0" w:anchor="P4134" w:tooltip="5.3">
        <w:r>
          <w:rPr>
            <w:sz w:val="24"/>
            <w:color w:val="0000ff"/>
          </w:rPr>
          <w:t xml:space="preserve">5.3</w:t>
        </w:r>
      </w:hyperlink>
      <w:r>
        <w:rPr>
          <w:sz w:val="24"/>
        </w:rPr>
        <w:t xml:space="preserve"> перечня мероприятий подпрограммы 3, отнесенных к процессной части, КППИТ организует и проводит мониторинг состояния продовольственной безопасности и поддержки сельскохозяйственного производства в Санкт-Петербурге, формирует балансы сельскохозяйственной продукции, сырья и продовольствия по видам продукции в сроки, определенные Министерством сельского хозяйства Российской Федерации, в Федеральной государственной информационной системе "Система мониторинга и прогнозирования продовольственной безопасности Российской Федерации".</w:t>
      </w:r>
    </w:p>
    <w:p>
      <w:pPr>
        <w:pStyle w:val="0"/>
        <w:ind w:firstLine="540"/>
        <w:jc w:val="both"/>
      </w:pPr>
      <w:r>
        <w:rPr>
          <w:sz w:val="24"/>
        </w:rPr>
      </w:r>
    </w:p>
    <w:p>
      <w:pPr>
        <w:pStyle w:val="2"/>
        <w:outlineLvl w:val="2"/>
        <w:jc w:val="center"/>
      </w:pPr>
      <w:r>
        <w:rPr>
          <w:sz w:val="24"/>
        </w:rPr>
        <w:t xml:space="preserve">4.5. Механизм государственной поддержки субъектов</w:t>
      </w:r>
    </w:p>
    <w:p>
      <w:pPr>
        <w:pStyle w:val="2"/>
        <w:jc w:val="center"/>
      </w:pPr>
      <w:r>
        <w:rPr>
          <w:sz w:val="24"/>
        </w:rPr>
        <w:t xml:space="preserve">деятельности в сфере АПК в рамках реализации подпрограммы 3</w:t>
      </w:r>
    </w:p>
    <w:p>
      <w:pPr>
        <w:pStyle w:val="0"/>
        <w:ind w:firstLine="540"/>
        <w:jc w:val="both"/>
      </w:pPr>
      <w:r>
        <w:rPr>
          <w:sz w:val="24"/>
        </w:rPr>
      </w:r>
    </w:p>
    <w:p>
      <w:pPr>
        <w:pStyle w:val="0"/>
        <w:ind w:firstLine="540"/>
        <w:jc w:val="both"/>
      </w:pPr>
      <w:r>
        <w:rPr>
          <w:sz w:val="24"/>
        </w:rPr>
        <w:t xml:space="preserve">Государственная поддержка субъектов деятельности в сфере АПК из числа сельскохозяйственных товаропроизводителей в соответствии с </w:t>
      </w:r>
      <w:hyperlink w:history="0" r:id="rId311"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частью 1 статьи 3</w:t>
        </w:r>
      </w:hyperlink>
      <w:r>
        <w:rPr>
          <w:sz w:val="24"/>
        </w:rPr>
        <w:t xml:space="preserve"> Федерального закона "О развитии сельского хозяйства" (далее - сельскохозяйственные товаропроизводители), иных юридических и физических лиц, осуществляющих деятельность в сегменте сельскохозяйственного производства, включая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организаций, осуществляющих первичную и(или) последующую (промышленную) переработку сельскохозяйственной продукции, индивидуальных предпринимателей, крестьянских (фермерских) хозяйств, граждан, ведущих личное подсобное хозяйство, применяющих специальный налоговый режим "Налог на профессиональный доход" (далее совместно - субъекты деятельности в сфере АПК), зарегистрированных и осуществляющих производственную деятельность на территории Санкт-Петербурга, в рамках реализации подпрограммы 3 осуществляется путем предоставления им субсидий, предусмотренных в </w:t>
      </w:r>
      <w:hyperlink w:history="0" w:anchor="P3942" w:tooltip="1.1">
        <w:r>
          <w:rPr>
            <w:sz w:val="24"/>
            <w:color w:val="0000ff"/>
          </w:rPr>
          <w:t xml:space="preserve">пунктах 1.1</w:t>
        </w:r>
      </w:hyperlink>
      <w:r>
        <w:rPr>
          <w:sz w:val="24"/>
        </w:rPr>
        <w:t xml:space="preserve"> - </w:t>
      </w:r>
      <w:hyperlink w:history="0" w:anchor="P4010" w:tooltip="1.6">
        <w:r>
          <w:rPr>
            <w:sz w:val="24"/>
            <w:color w:val="0000ff"/>
          </w:rPr>
          <w:t xml:space="preserve">1.6</w:t>
        </w:r>
      </w:hyperlink>
      <w:r>
        <w:rPr>
          <w:sz w:val="24"/>
        </w:rPr>
        <w:t xml:space="preserve">, </w:t>
      </w:r>
      <w:hyperlink w:history="0" w:anchor="P4023" w:tooltip="2.1">
        <w:r>
          <w:rPr>
            <w:sz w:val="24"/>
            <w:color w:val="0000ff"/>
          </w:rPr>
          <w:t xml:space="preserve">2.1</w:t>
        </w:r>
      </w:hyperlink>
      <w:r>
        <w:rPr>
          <w:sz w:val="24"/>
        </w:rPr>
        <w:t xml:space="preserve">, </w:t>
      </w:r>
      <w:hyperlink w:history="0" w:anchor="P4035" w:tooltip="2.2">
        <w:r>
          <w:rPr>
            <w:sz w:val="24"/>
            <w:color w:val="0000ff"/>
          </w:rPr>
          <w:t xml:space="preserve">2.2</w:t>
        </w:r>
      </w:hyperlink>
      <w:r>
        <w:rPr>
          <w:sz w:val="24"/>
        </w:rPr>
        <w:t xml:space="preserve"> и </w:t>
      </w:r>
      <w:hyperlink w:history="0" w:anchor="P4048" w:tooltip="3.1">
        <w:r>
          <w:rPr>
            <w:sz w:val="24"/>
            <w:color w:val="0000ff"/>
          </w:rPr>
          <w:t xml:space="preserve">3.1</w:t>
        </w:r>
      </w:hyperlink>
      <w:r>
        <w:rPr>
          <w:sz w:val="24"/>
        </w:rPr>
        <w:t xml:space="preserve"> перечня мероприятий подпрограммы 3, отнесенных к процессной части.</w:t>
      </w:r>
    </w:p>
    <w:p>
      <w:pPr>
        <w:pStyle w:val="0"/>
        <w:spacing w:before="240" w:lineRule="auto"/>
        <w:ind w:firstLine="540"/>
        <w:jc w:val="both"/>
      </w:pPr>
      <w:r>
        <w:rPr>
          <w:sz w:val="24"/>
        </w:rPr>
        <w:t xml:space="preserve">4.5.1. Субсидии, предусмотренные в </w:t>
      </w:r>
      <w:hyperlink w:history="0" w:anchor="P3942" w:tooltip="1.1">
        <w:r>
          <w:rPr>
            <w:sz w:val="24"/>
            <w:color w:val="0000ff"/>
          </w:rPr>
          <w:t xml:space="preserve">пункте 1.1</w:t>
        </w:r>
      </w:hyperlink>
      <w:r>
        <w:rPr>
          <w:sz w:val="24"/>
        </w:rPr>
        <w:t xml:space="preserve"> перечня мероприятий подпрограммы 3, отнесенных к процессной части,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1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1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являющимся организациями по племенному животноводству, имеющим племенные стада сельскохозяйственных животных, зарегистрированные в государственном племенном регистре, включенные в перечень племенных хозяйств,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по согласованию с Министерством сельского хозяйства Российской Федерации, на поддержку племенного животноводства в связи с производством (реализацией) продукции животноводства в Санкт-Петербурге и в целях возмещения части затрат, связанных с осуществлением указанной деятельности:</w:t>
      </w:r>
    </w:p>
    <w:p>
      <w:pPr>
        <w:pStyle w:val="0"/>
        <w:spacing w:before="240" w:lineRule="auto"/>
        <w:ind w:firstLine="540"/>
        <w:jc w:val="both"/>
      </w:pPr>
      <w:r>
        <w:rPr>
          <w:sz w:val="24"/>
        </w:rPr>
        <w:t xml:space="preserve">организаций, относящихся к сельскохозяйственным товаропроизводителям;</w:t>
      </w:r>
    </w:p>
    <w:p>
      <w:pPr>
        <w:pStyle w:val="0"/>
        <w:spacing w:before="240" w:lineRule="auto"/>
        <w:ind w:firstLine="540"/>
        <w:jc w:val="both"/>
      </w:pPr>
      <w:r>
        <w:rPr>
          <w:sz w:val="24"/>
        </w:rPr>
        <w:t xml:space="preserve">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314"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части 1 статьи 3</w:t>
        </w:r>
      </w:hyperlink>
      <w:r>
        <w:rPr>
          <w:sz w:val="24"/>
        </w:rPr>
        <w:t xml:space="preserve"> Федерального закона "О развитии сельского хозяйства" (далее - научные и образовательные организации сельскохозяйственного направления).</w:t>
      </w:r>
    </w:p>
    <w:p>
      <w:pPr>
        <w:pStyle w:val="0"/>
        <w:spacing w:before="240" w:lineRule="auto"/>
        <w:ind w:firstLine="540"/>
        <w:jc w:val="both"/>
      </w:pPr>
      <w:r>
        <w:rPr>
          <w:sz w:val="24"/>
        </w:rPr>
        <w:t xml:space="preserve">Указанные субсидии предоставляются научным и образовательным организациям сельскохозяйственного направления в виде грантов в форме субсидий (далее - гранты), при этом гранты также могут 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w:history="0" r:id="rId315"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части 1 статьи 3</w:t>
        </w:r>
      </w:hyperlink>
      <w:r>
        <w:rPr>
          <w:sz w:val="24"/>
        </w:rPr>
        <w:t xml:space="preserve"> Федерального закона "О развитии сельского хозяйства", на территории Санкт-Петербурга.</w:t>
      </w:r>
    </w:p>
    <w:p>
      <w:pPr>
        <w:pStyle w:val="0"/>
        <w:spacing w:before="240" w:lineRule="auto"/>
        <w:ind w:firstLine="540"/>
        <w:jc w:val="both"/>
      </w:pPr>
      <w:r>
        <w:rPr>
          <w:sz w:val="24"/>
        </w:rPr>
        <w:t xml:space="preserve">Указанные субсидии (гранты) направлены на возмещение части затрат субъектов сельскохозяйственной деятельности, указанных в настоящем пункте, по следующим направлениям:</w:t>
      </w:r>
    </w:p>
    <w:p>
      <w:pPr>
        <w:pStyle w:val="0"/>
        <w:spacing w:before="240" w:lineRule="auto"/>
        <w:ind w:firstLine="540"/>
        <w:jc w:val="both"/>
      </w:pPr>
      <w:r>
        <w:rPr>
          <w:sz w:val="24"/>
        </w:rPr>
        <w:t xml:space="preserve">на содержание племенного маточного поголовья сельскохозяйственных животных (далее - направление 1);</w:t>
      </w:r>
    </w:p>
    <w:p>
      <w:pPr>
        <w:pStyle w:val="0"/>
        <w:spacing w:before="240" w:lineRule="auto"/>
        <w:ind w:firstLine="540"/>
        <w:jc w:val="both"/>
      </w:pPr>
      <w:r>
        <w:rPr>
          <w:sz w:val="24"/>
        </w:rPr>
        <w:t xml:space="preserve">на содержание племенных быков-производителей молочного направления, оцененных по качеству потомства и(или) находящихся в процессе оценки этого качества (далее - направление 2);</w:t>
      </w:r>
    </w:p>
    <w:p>
      <w:pPr>
        <w:pStyle w:val="0"/>
        <w:spacing w:before="240" w:lineRule="auto"/>
        <w:ind w:firstLine="540"/>
        <w:jc w:val="both"/>
      </w:pPr>
      <w:r>
        <w:rPr>
          <w:sz w:val="24"/>
        </w:rPr>
        <w:t xml:space="preserve">на закупку племенных быков-производителей, являющихся улучшателями по молочной продуктивности, и(или) племенного молодняка крупного рогатого скота, включая импорт (далее - направление 3);</w:t>
      </w:r>
    </w:p>
    <w:p>
      <w:pPr>
        <w:pStyle w:val="0"/>
        <w:spacing w:before="240" w:lineRule="auto"/>
        <w:ind w:firstLine="540"/>
        <w:jc w:val="both"/>
      </w:pPr>
      <w:r>
        <w:rPr>
          <w:sz w:val="24"/>
        </w:rPr>
        <w:t xml:space="preserve">возникших у следующих субъектов деятельности в сфере АПК:</w:t>
      </w:r>
    </w:p>
    <w:p>
      <w:pPr>
        <w:pStyle w:val="0"/>
        <w:spacing w:before="240" w:lineRule="auto"/>
        <w:ind w:firstLine="540"/>
        <w:jc w:val="both"/>
      </w:pPr>
      <w:r>
        <w:rPr>
          <w:sz w:val="24"/>
        </w:rPr>
        <w:t xml:space="preserve">по направлению 1 - у сельскохозяйственных товаропроизводителей, научных и образовательных организаций сельскохозяйственного направления на поддержку производства и(или) реализацию сельскохозяйственной продукции собственного производства, являющихся организациями по племенному животноводству;</w:t>
      </w:r>
    </w:p>
    <w:p>
      <w:pPr>
        <w:pStyle w:val="0"/>
        <w:spacing w:before="240" w:lineRule="auto"/>
        <w:ind w:firstLine="540"/>
        <w:jc w:val="both"/>
      </w:pPr>
      <w:r>
        <w:rPr>
          <w:sz w:val="24"/>
        </w:rPr>
        <w:t xml:space="preserve">по направлению 2 и направлению 3 - у сельскохозяйственных товаропроизводителей, являющихся организациями по племенному животноводству.</w:t>
      </w:r>
    </w:p>
    <w:p>
      <w:pPr>
        <w:pStyle w:val="0"/>
        <w:spacing w:before="240" w:lineRule="auto"/>
        <w:ind w:firstLine="540"/>
        <w:jc w:val="both"/>
      </w:pPr>
      <w:r>
        <w:rPr>
          <w:sz w:val="24"/>
        </w:rPr>
        <w:t xml:space="preserve">Субсидии (гранты) по направлению 1 предоставляются в целях возмещения части затрат, возникших в следующие периоды:</w:t>
      </w:r>
    </w:p>
    <w:p>
      <w:pPr>
        <w:pStyle w:val="0"/>
        <w:spacing w:before="240" w:lineRule="auto"/>
        <w:ind w:firstLine="540"/>
        <w:jc w:val="both"/>
      </w:pPr>
      <w:r>
        <w:rPr>
          <w:sz w:val="24"/>
        </w:rPr>
        <w:t xml:space="preserve">с 01.12.2025 по 30.11.2026 - для субсидий (грантов), предоставляемых в 2026 году;</w:t>
      </w:r>
    </w:p>
    <w:p>
      <w:pPr>
        <w:pStyle w:val="0"/>
        <w:spacing w:before="240" w:lineRule="auto"/>
        <w:ind w:firstLine="540"/>
        <w:jc w:val="both"/>
      </w:pPr>
      <w:r>
        <w:rPr>
          <w:sz w:val="24"/>
        </w:rPr>
        <w:t xml:space="preserve">с 01.12.2026 по 30.11.2027 - для субсидий (грантов), предоставляемых в 2027 году;</w:t>
      </w:r>
    </w:p>
    <w:p>
      <w:pPr>
        <w:pStyle w:val="0"/>
        <w:spacing w:before="240" w:lineRule="auto"/>
        <w:ind w:firstLine="540"/>
        <w:jc w:val="both"/>
      </w:pPr>
      <w:r>
        <w:rPr>
          <w:sz w:val="24"/>
        </w:rPr>
        <w:t xml:space="preserve">с 01.12.2027 по 30.11.2028 - для субсидий (грантов), предоставляемых в 2028 году;</w:t>
      </w:r>
    </w:p>
    <w:p>
      <w:pPr>
        <w:pStyle w:val="0"/>
        <w:spacing w:before="240" w:lineRule="auto"/>
        <w:ind w:firstLine="540"/>
        <w:jc w:val="both"/>
      </w:pPr>
      <w:r>
        <w:rPr>
          <w:sz w:val="24"/>
        </w:rPr>
        <w:t xml:space="preserve">с 01.12.2028 по 30.11.2029 - для субсидий (грантов), предоставляемых в 2029 году;</w:t>
      </w:r>
    </w:p>
    <w:p>
      <w:pPr>
        <w:pStyle w:val="0"/>
        <w:spacing w:before="240" w:lineRule="auto"/>
        <w:ind w:firstLine="540"/>
        <w:jc w:val="both"/>
      </w:pPr>
      <w:r>
        <w:rPr>
          <w:sz w:val="24"/>
        </w:rPr>
        <w:t xml:space="preserve">с 01.12.2029 по 30.11.2030 - для субсидий (грантов), предоставляемых в 2030 году;</w:t>
      </w:r>
    </w:p>
    <w:p>
      <w:pPr>
        <w:pStyle w:val="0"/>
        <w:spacing w:before="240" w:lineRule="auto"/>
        <w:ind w:firstLine="540"/>
        <w:jc w:val="both"/>
      </w:pPr>
      <w:r>
        <w:rPr>
          <w:sz w:val="24"/>
        </w:rPr>
        <w:t xml:space="preserve">с 01.12.2030 по 30.11.2031 - для субсидий (грантов), предоставляемых в 2031 году.</w:t>
      </w:r>
    </w:p>
    <w:p>
      <w:pPr>
        <w:pStyle w:val="0"/>
        <w:spacing w:before="240" w:lineRule="auto"/>
        <w:ind w:firstLine="540"/>
        <w:jc w:val="both"/>
      </w:pPr>
      <w:r>
        <w:rPr>
          <w:sz w:val="24"/>
        </w:rPr>
        <w:t xml:space="preserve">Субсидии (гранты) по направлению 1 предоставляются при наличии у субъектов деятельности в сфере АПК поголовья коров на 1 число месяца, в котором они обратились за получением субсидий (подали заявки на участие в отборе на право получения субсидий), при условии обеспечения ими сохранности племенного поголовья коров в отчетном финансовом году по отношению к уровню предшествующего финансового года, за исключением субъектов деятельности в сфере АПК, осуществляющих разведение и(или) содержание молочного крупного рогатого скота, которые начали хозяйственную деятельность по разведению молочного крупного рогатого скота в отчетном или текущем финансовом году, и субъектов деятельности в сфере АПК,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Субсидии (гранты) по направлению 3 предоставляются при условии положительной геномной оценки закупленных племенных быков-производителей, являющихся улучшателями по молочной продуктивности, возрастом старше 16 месяцев.</w:t>
      </w:r>
    </w:p>
    <w:p>
      <w:pPr>
        <w:pStyle w:val="0"/>
        <w:spacing w:before="240" w:lineRule="auto"/>
        <w:ind w:firstLine="540"/>
        <w:jc w:val="both"/>
      </w:pPr>
      <w:r>
        <w:rPr>
          <w:sz w:val="24"/>
        </w:rPr>
        <w:t xml:space="preserve">Ставки для расчета размера субсидий (грантов) по направлению 1 утверждаются КППИТ на одну условную голову маточного поголовья сельскохозяйственных животных.</w:t>
      </w:r>
    </w:p>
    <w:p>
      <w:pPr>
        <w:pStyle w:val="0"/>
        <w:spacing w:before="240" w:lineRule="auto"/>
        <w:ind w:firstLine="540"/>
        <w:jc w:val="both"/>
      </w:pPr>
      <w:r>
        <w:rPr>
          <w:sz w:val="24"/>
        </w:rPr>
        <w:t xml:space="preserve">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Субсидии (гранты) по направлению 2 предоставляются в целях возмещения части затрат, возникших в следующие периоды:</w:t>
      </w:r>
    </w:p>
    <w:p>
      <w:pPr>
        <w:pStyle w:val="0"/>
        <w:spacing w:before="240" w:lineRule="auto"/>
        <w:ind w:firstLine="540"/>
        <w:jc w:val="both"/>
      </w:pPr>
      <w:r>
        <w:rPr>
          <w:sz w:val="24"/>
        </w:rPr>
        <w:t xml:space="preserve">с 01.12.2025 по 30.11.2026 - для субсидий (грантов), предоставляемых в 2026 году;</w:t>
      </w:r>
    </w:p>
    <w:p>
      <w:pPr>
        <w:pStyle w:val="0"/>
        <w:spacing w:before="240" w:lineRule="auto"/>
        <w:ind w:firstLine="540"/>
        <w:jc w:val="both"/>
      </w:pPr>
      <w:r>
        <w:rPr>
          <w:sz w:val="24"/>
        </w:rPr>
        <w:t xml:space="preserve">с 01.12.2026 по 30.11.2027 - для субсидий (грантов), предоставляемых в 2027 году;</w:t>
      </w:r>
    </w:p>
    <w:p>
      <w:pPr>
        <w:pStyle w:val="0"/>
        <w:spacing w:before="240" w:lineRule="auto"/>
        <w:ind w:firstLine="540"/>
        <w:jc w:val="both"/>
      </w:pPr>
      <w:r>
        <w:rPr>
          <w:sz w:val="24"/>
        </w:rPr>
        <w:t xml:space="preserve">с 01.12.2027 по 30.11.2028 - для субсидий (грантов), предоставляемых в 2028 году;</w:t>
      </w:r>
    </w:p>
    <w:p>
      <w:pPr>
        <w:pStyle w:val="0"/>
        <w:spacing w:before="240" w:lineRule="auto"/>
        <w:ind w:firstLine="540"/>
        <w:jc w:val="both"/>
      </w:pPr>
      <w:r>
        <w:rPr>
          <w:sz w:val="24"/>
        </w:rPr>
        <w:t xml:space="preserve">с 01.12.2028 по 30.11.2029 - для субсидий (грантов), предоставляемых в 2029 году;</w:t>
      </w:r>
    </w:p>
    <w:p>
      <w:pPr>
        <w:pStyle w:val="0"/>
        <w:spacing w:before="240" w:lineRule="auto"/>
        <w:ind w:firstLine="540"/>
        <w:jc w:val="both"/>
      </w:pPr>
      <w:r>
        <w:rPr>
          <w:sz w:val="24"/>
        </w:rPr>
        <w:t xml:space="preserve">с 01.12.2029 по 30.11.2030 - для субсидий (грантов), предоставляемых в 2030 году;</w:t>
      </w:r>
    </w:p>
    <w:p>
      <w:pPr>
        <w:pStyle w:val="0"/>
        <w:spacing w:before="240" w:lineRule="auto"/>
        <w:ind w:firstLine="540"/>
        <w:jc w:val="both"/>
      </w:pPr>
      <w:r>
        <w:rPr>
          <w:sz w:val="24"/>
        </w:rPr>
        <w:t xml:space="preserve">с 01.12.2030 по 30.11.2031 - для субсидий (грантов), предоставляемых в 2031 году.</w:t>
      </w:r>
    </w:p>
    <w:p>
      <w:pPr>
        <w:pStyle w:val="0"/>
        <w:spacing w:before="240" w:lineRule="auto"/>
        <w:ind w:firstLine="540"/>
        <w:jc w:val="both"/>
      </w:pPr>
      <w:r>
        <w:rPr>
          <w:sz w:val="24"/>
        </w:rPr>
        <w:t xml:space="preserve">Ставки для расчета размера субсидий (грантов) по направлению 2 утверждаются КППИТ на одну условную голову племенных быков-производителей молочного направления, оцененных по качеству потомства и(или) находящихся в процессе оценки этого качества.</w:t>
      </w:r>
    </w:p>
    <w:p>
      <w:pPr>
        <w:pStyle w:val="0"/>
        <w:spacing w:before="240" w:lineRule="auto"/>
        <w:ind w:firstLine="540"/>
        <w:jc w:val="both"/>
      </w:pPr>
      <w:r>
        <w:rPr>
          <w:sz w:val="24"/>
        </w:rPr>
        <w:t xml:space="preserve">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Субсидии (гранты) по направлению 3 предоставляются в целях возмещения части затрат, возникших в следующие периоды:</w:t>
      </w:r>
    </w:p>
    <w:p>
      <w:pPr>
        <w:pStyle w:val="0"/>
        <w:spacing w:before="240" w:lineRule="auto"/>
        <w:ind w:firstLine="540"/>
        <w:jc w:val="both"/>
      </w:pPr>
      <w:r>
        <w:rPr>
          <w:sz w:val="24"/>
        </w:rPr>
        <w:t xml:space="preserve">с 01.01.2025 по 31.12.2025 - для субсидий (грантов), предоставляемых в 2026 году;</w:t>
      </w:r>
    </w:p>
    <w:p>
      <w:pPr>
        <w:pStyle w:val="0"/>
        <w:spacing w:before="240" w:lineRule="auto"/>
        <w:ind w:firstLine="540"/>
        <w:jc w:val="both"/>
      </w:pPr>
      <w:r>
        <w:rPr>
          <w:sz w:val="24"/>
        </w:rPr>
        <w:t xml:space="preserve">с 01.01.2026 по 31.12.2026 - для субсидий (грантов), предоставляемых в 2027 году;</w:t>
      </w:r>
    </w:p>
    <w:p>
      <w:pPr>
        <w:pStyle w:val="0"/>
        <w:spacing w:before="240" w:lineRule="auto"/>
        <w:ind w:firstLine="540"/>
        <w:jc w:val="both"/>
      </w:pPr>
      <w:r>
        <w:rPr>
          <w:sz w:val="24"/>
        </w:rPr>
        <w:t xml:space="preserve">с 01.01.2027 по 31.12.2027 - для субсидий (грантов), предоставляемых в 2028 году;</w:t>
      </w:r>
    </w:p>
    <w:p>
      <w:pPr>
        <w:pStyle w:val="0"/>
        <w:spacing w:before="240" w:lineRule="auto"/>
        <w:ind w:firstLine="540"/>
        <w:jc w:val="both"/>
      </w:pPr>
      <w:r>
        <w:rPr>
          <w:sz w:val="24"/>
        </w:rPr>
        <w:t xml:space="preserve">с 01.01.2028 по 31.12.2028 - для субсидий (грантов), предоставляемых в 2029 году;</w:t>
      </w:r>
    </w:p>
    <w:p>
      <w:pPr>
        <w:pStyle w:val="0"/>
        <w:spacing w:before="240" w:lineRule="auto"/>
        <w:ind w:firstLine="540"/>
        <w:jc w:val="both"/>
      </w:pPr>
      <w:r>
        <w:rPr>
          <w:sz w:val="24"/>
        </w:rPr>
        <w:t xml:space="preserve">с 01.01.2029 по 31.12.2029 - для субсидий (грантов), предоставляемых в 2030 году;</w:t>
      </w:r>
    </w:p>
    <w:p>
      <w:pPr>
        <w:pStyle w:val="0"/>
        <w:spacing w:before="240" w:lineRule="auto"/>
        <w:ind w:firstLine="540"/>
        <w:jc w:val="both"/>
      </w:pPr>
      <w:r>
        <w:rPr>
          <w:sz w:val="24"/>
        </w:rPr>
        <w:t xml:space="preserve">с 01.01.2030 по 31.12.2030 - для субсидий (грантов), предоставляемых в 2031 году.</w:t>
      </w:r>
    </w:p>
    <w:p>
      <w:pPr>
        <w:pStyle w:val="0"/>
        <w:spacing w:before="240" w:lineRule="auto"/>
        <w:ind w:firstLine="540"/>
        <w:jc w:val="both"/>
      </w:pPr>
      <w:r>
        <w:rPr>
          <w:sz w:val="24"/>
        </w:rPr>
        <w:t xml:space="preserve">Ставки для расчета размера субсидий по направлению 3 утверждаются КППИТ на один килограмм живой массы закупаемого скота в зависимости от отечественной и(или) импортной селекции.</w:t>
      </w:r>
    </w:p>
    <w:bookmarkStart w:id="4237" w:name="P4237"/>
    <w:bookmarkEnd w:id="4237"/>
    <w:p>
      <w:pPr>
        <w:pStyle w:val="0"/>
        <w:spacing w:before="240" w:lineRule="auto"/>
        <w:ind w:firstLine="540"/>
        <w:jc w:val="both"/>
      </w:pPr>
      <w:r>
        <w:rPr>
          <w:sz w:val="24"/>
        </w:rPr>
        <w:t xml:space="preserve">4.5.2. Субсидии, предусмотренные в </w:t>
      </w:r>
      <w:hyperlink w:history="0" w:anchor="P3954" w:tooltip="1.2">
        <w:r>
          <w:rPr>
            <w:sz w:val="24"/>
            <w:color w:val="0000ff"/>
          </w:rPr>
          <w:t xml:space="preserve">пункте 1.2</w:t>
        </w:r>
      </w:hyperlink>
      <w:r>
        <w:rPr>
          <w:sz w:val="24"/>
        </w:rPr>
        <w:t xml:space="preserve"> перечня мероприятий подпрограммы 3, отнесенных к процессной части, предоставляются субъектам деятельности в сфере АПК из числа организаций, относящихся сельскохозяйственным товаропроизводителям,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1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1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осуществляющим производство сырого молока и(или) разведение (содержание) молочного крупного рогатого скота в связи с производством (реализацией) продукции животноводства в Санкт-Петербурге, в целях возмещения части затрат по следующим направлениям:</w:t>
      </w:r>
    </w:p>
    <w:p>
      <w:pPr>
        <w:pStyle w:val="0"/>
        <w:spacing w:before="240" w:lineRule="auto"/>
        <w:ind w:firstLine="540"/>
        <w:jc w:val="both"/>
      </w:pPr>
      <w:r>
        <w:rPr>
          <w:sz w:val="24"/>
        </w:rPr>
        <w:t xml:space="preserve">на закупку кормов на содержание крупного рогатого скота, в том числе племенного маточного поголовья;</w:t>
      </w:r>
    </w:p>
    <w:p>
      <w:pPr>
        <w:pStyle w:val="0"/>
        <w:spacing w:before="240" w:lineRule="auto"/>
        <w:ind w:firstLine="540"/>
        <w:jc w:val="both"/>
      </w:pPr>
      <w:r>
        <w:rPr>
          <w:sz w:val="24"/>
        </w:rPr>
        <w:t xml:space="preserve">на заготовку кормов на содержание крупного рогатого скота, в том числе племенного маточного поголовья, возникших в следующие периоды:</w:t>
      </w:r>
    </w:p>
    <w:p>
      <w:pPr>
        <w:pStyle w:val="0"/>
        <w:spacing w:before="240" w:lineRule="auto"/>
        <w:ind w:firstLine="540"/>
        <w:jc w:val="both"/>
      </w:pPr>
      <w:r>
        <w:rPr>
          <w:sz w:val="24"/>
        </w:rPr>
        <w:t xml:space="preserve">с 01.12.2025 по 30.11.2026 - для субсидий, предоставляемых в 2026 году;</w:t>
      </w:r>
    </w:p>
    <w:p>
      <w:pPr>
        <w:pStyle w:val="0"/>
        <w:spacing w:before="240" w:lineRule="auto"/>
        <w:ind w:firstLine="540"/>
        <w:jc w:val="both"/>
      </w:pPr>
      <w:r>
        <w:rPr>
          <w:sz w:val="24"/>
        </w:rPr>
        <w:t xml:space="preserve">с 01.12.2026 по 30.11.2027 - для субсидий, предоставляемых в 2027 году;</w:t>
      </w:r>
    </w:p>
    <w:p>
      <w:pPr>
        <w:pStyle w:val="0"/>
        <w:spacing w:before="240" w:lineRule="auto"/>
        <w:ind w:firstLine="540"/>
        <w:jc w:val="both"/>
      </w:pPr>
      <w:r>
        <w:rPr>
          <w:sz w:val="24"/>
        </w:rPr>
        <w:t xml:space="preserve">с 01.12.2027 по 30.11.2028 - для субсидий, предоставляемых в 2028 году;</w:t>
      </w:r>
    </w:p>
    <w:p>
      <w:pPr>
        <w:pStyle w:val="0"/>
        <w:spacing w:before="240" w:lineRule="auto"/>
        <w:ind w:firstLine="540"/>
        <w:jc w:val="both"/>
      </w:pPr>
      <w:r>
        <w:rPr>
          <w:sz w:val="24"/>
        </w:rPr>
        <w:t xml:space="preserve">с 01.12.2028 по 30.11.2029 - для субсидий, предоставляемых в 2029 году;</w:t>
      </w:r>
    </w:p>
    <w:p>
      <w:pPr>
        <w:pStyle w:val="0"/>
        <w:spacing w:before="240" w:lineRule="auto"/>
        <w:ind w:firstLine="540"/>
        <w:jc w:val="both"/>
      </w:pPr>
      <w:r>
        <w:rPr>
          <w:sz w:val="24"/>
        </w:rPr>
        <w:t xml:space="preserve">с 01.12.2029 по 30.11.2030 - для субсидий, предоставляемых в 2030 году;</w:t>
      </w:r>
    </w:p>
    <w:p>
      <w:pPr>
        <w:pStyle w:val="0"/>
        <w:spacing w:before="240" w:lineRule="auto"/>
        <w:ind w:firstLine="540"/>
        <w:jc w:val="both"/>
      </w:pPr>
      <w:r>
        <w:rPr>
          <w:sz w:val="24"/>
        </w:rPr>
        <w:t xml:space="preserve">с 01.12.2030 по 30.11.2031 - для субсидий, предоставляемых в 2031 году.</w:t>
      </w:r>
    </w:p>
    <w:p>
      <w:pPr>
        <w:pStyle w:val="0"/>
        <w:spacing w:before="240" w:lineRule="auto"/>
        <w:ind w:firstLine="540"/>
        <w:jc w:val="both"/>
      </w:pPr>
      <w:r>
        <w:rPr>
          <w:sz w:val="24"/>
        </w:rPr>
        <w:t xml:space="preserve">Ставки для расчета размера указанных субсидий утверждаются КППИТ:</w:t>
      </w:r>
    </w:p>
    <w:p>
      <w:pPr>
        <w:pStyle w:val="0"/>
        <w:spacing w:before="240" w:lineRule="auto"/>
        <w:ind w:firstLine="540"/>
        <w:jc w:val="both"/>
      </w:pPr>
      <w:r>
        <w:rPr>
          <w:sz w:val="24"/>
        </w:rPr>
        <w:t xml:space="preserve">в части затрат, направленных на закупку кормов на содержание крупного рогатого скота, в том числе племенного маточного поголовья, - на одну условную голову крупного рогатого скота по видам приобретаемых кормов (фуражное зерно (пшеница, ячмень, овес, кукуруза), сено, сенаж, силос, жмыхи, шроты, комбикорм, свекловичный жом, свекловичная патока, гранулированная травяная мука, оболочка сои, белково-витаминно-минеральные концентраты) без учета налога на добавленную стоимость;</w:t>
      </w:r>
    </w:p>
    <w:p>
      <w:pPr>
        <w:pStyle w:val="0"/>
        <w:spacing w:before="240" w:lineRule="auto"/>
        <w:ind w:firstLine="540"/>
        <w:jc w:val="both"/>
      </w:pPr>
      <w:r>
        <w:rPr>
          <w:sz w:val="24"/>
        </w:rPr>
        <w:t xml:space="preserve">в части затрат, направленных на заготовку кормов на содержание крупного рогатого скота, в том числе племенного маточного поголовья, - на 1 га посевных площадей под кормовые культуры.</w:t>
      </w:r>
    </w:p>
    <w:p>
      <w:pPr>
        <w:pStyle w:val="0"/>
        <w:spacing w:before="240" w:lineRule="auto"/>
        <w:ind w:firstLine="540"/>
        <w:jc w:val="both"/>
      </w:pPr>
      <w:r>
        <w:rPr>
          <w:sz w:val="24"/>
        </w:rPr>
        <w:t xml:space="preserve">Указанные субсидии предоставляются при наличии у субъектов деятельности в сфере АПК поголовья коров на 1 число месяца, в котором они обратились за получением субсидий (подали заявки на участие в отборе на право получения субсидий), при условии обеспечения ими сохранности маточного поголовья коров в отчетном финансовом году к уровню года, предшествующего отчетному финансовому году.</w:t>
      </w:r>
    </w:p>
    <w:p>
      <w:pPr>
        <w:pStyle w:val="0"/>
        <w:spacing w:before="240" w:lineRule="auto"/>
        <w:ind w:firstLine="540"/>
        <w:jc w:val="both"/>
      </w:pPr>
      <w:r>
        <w:rPr>
          <w:sz w:val="24"/>
        </w:rPr>
        <w:t xml:space="preserve">Совокупный объем субсидий на возмещение затрат на закупку кормов на содержание крупного рогатого скота, в том числе племенного маточного поголовья, одному получателю субсидий в рамках одного финансового года не может превышать 50 процентов от объема затрат по указанному направлению, понесенных им в соответствующий период.</w:t>
      </w:r>
    </w:p>
    <w:p>
      <w:pPr>
        <w:pStyle w:val="0"/>
        <w:spacing w:before="240" w:lineRule="auto"/>
        <w:ind w:firstLine="540"/>
        <w:jc w:val="both"/>
      </w:pPr>
      <w:r>
        <w:rPr>
          <w:sz w:val="24"/>
        </w:rPr>
        <w:t xml:space="preserve">4.5.3. Субсидии, предусмотренные в </w:t>
      </w:r>
      <w:hyperlink w:history="0" w:anchor="P3966" w:tooltip="1.3">
        <w:r>
          <w:rPr>
            <w:sz w:val="24"/>
            <w:color w:val="0000ff"/>
          </w:rPr>
          <w:t xml:space="preserve">пункте 1.3</w:t>
        </w:r>
      </w:hyperlink>
      <w:r>
        <w:rPr>
          <w:sz w:val="24"/>
        </w:rPr>
        <w:t xml:space="preserve"> перечня мероприятий подпрограммы 3, отнесенных к процессной части, предоставляются субъектам деятельности в сфере АПК из числа организаций, относящихся к сельскохозяйственным товаропроизводителям,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1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1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в целях возмещения части затрат на 1 килограмм реализованного и(или) отгруженного на собственную переработку молока, возникших у них в следующие периоды:</w:t>
      </w:r>
    </w:p>
    <w:p>
      <w:pPr>
        <w:pStyle w:val="0"/>
        <w:spacing w:before="240" w:lineRule="auto"/>
        <w:ind w:firstLine="540"/>
        <w:jc w:val="both"/>
      </w:pPr>
      <w:r>
        <w:rPr>
          <w:sz w:val="24"/>
        </w:rPr>
        <w:t xml:space="preserve">с 01.12.2025 по 30.11.2026 - для субсидий, предоставляемых в 2026 году;</w:t>
      </w:r>
    </w:p>
    <w:p>
      <w:pPr>
        <w:pStyle w:val="0"/>
        <w:spacing w:before="240" w:lineRule="auto"/>
        <w:ind w:firstLine="540"/>
        <w:jc w:val="both"/>
      </w:pPr>
      <w:r>
        <w:rPr>
          <w:sz w:val="24"/>
        </w:rPr>
        <w:t xml:space="preserve">с 01.12.2026 по 30.11.2027 - для субсидий, предоставляемых в 2027 году;</w:t>
      </w:r>
    </w:p>
    <w:p>
      <w:pPr>
        <w:pStyle w:val="0"/>
        <w:spacing w:before="240" w:lineRule="auto"/>
        <w:ind w:firstLine="540"/>
        <w:jc w:val="both"/>
      </w:pPr>
      <w:r>
        <w:rPr>
          <w:sz w:val="24"/>
        </w:rPr>
        <w:t xml:space="preserve">с 01.12.2027 по 30.11.2028 - для субсидий, предоставляемых в 2028 году;</w:t>
      </w:r>
    </w:p>
    <w:p>
      <w:pPr>
        <w:pStyle w:val="0"/>
        <w:spacing w:before="240" w:lineRule="auto"/>
        <w:ind w:firstLine="540"/>
        <w:jc w:val="both"/>
      </w:pPr>
      <w:r>
        <w:rPr>
          <w:sz w:val="24"/>
        </w:rPr>
        <w:t xml:space="preserve">с 01.12.2028 по 30.11.2029 - для субсидий, предоставляемых в 2029 году;</w:t>
      </w:r>
    </w:p>
    <w:p>
      <w:pPr>
        <w:pStyle w:val="0"/>
        <w:spacing w:before="240" w:lineRule="auto"/>
        <w:ind w:firstLine="540"/>
        <w:jc w:val="both"/>
      </w:pPr>
      <w:r>
        <w:rPr>
          <w:sz w:val="24"/>
        </w:rPr>
        <w:t xml:space="preserve">с 01.12.2029 по 30.11.2030 - для субсидий, предоставляемых в 2030 году;</w:t>
      </w:r>
    </w:p>
    <w:p>
      <w:pPr>
        <w:pStyle w:val="0"/>
        <w:spacing w:before="240" w:lineRule="auto"/>
        <w:ind w:firstLine="540"/>
        <w:jc w:val="both"/>
      </w:pPr>
      <w:r>
        <w:rPr>
          <w:sz w:val="24"/>
        </w:rPr>
        <w:t xml:space="preserve">с 01.12.2030 по 30.11.2031 - для субсидий, предоставляемых в 2031 году.</w:t>
      </w:r>
    </w:p>
    <w:p>
      <w:pPr>
        <w:pStyle w:val="0"/>
        <w:spacing w:before="240" w:lineRule="auto"/>
        <w:ind w:firstLine="540"/>
        <w:jc w:val="both"/>
      </w:pPr>
      <w:r>
        <w:rPr>
          <w:sz w:val="24"/>
        </w:rPr>
        <w:t xml:space="preserve">Молоко должно отвечать требованиям по безопасности к сырому молоку, предусмотренным техническим </w:t>
      </w:r>
      <w:hyperlink w:history="0" r:id="rId320"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регламентом</w:t>
        </w:r>
      </w:hyperlink>
      <w:r>
        <w:rPr>
          <w:sz w:val="24"/>
        </w:rPr>
        <w:t xml:space="preserve"> Таможенного союза ТР ТС 033/2013 "О безопасности молока и молочной продукции", принятым решением Совета Евразийской экономической комиссии от 09.10.2013 N 67, и техническим </w:t>
      </w:r>
      <w:hyperlink w:history="0" r:id="rId32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регламентом</w:t>
        </w:r>
      </w:hyperlink>
      <w:r>
        <w:rPr>
          <w:sz w:val="24"/>
        </w:rPr>
        <w:t xml:space="preserve"> Таможенного союза ТР ТС 021/2011 "О безопасности пищевой продукции", утвержденным решением Комиссии Таможенного союза от 09.12.2011 N 880.</w:t>
      </w:r>
    </w:p>
    <w:p>
      <w:pPr>
        <w:pStyle w:val="0"/>
        <w:spacing w:before="240" w:lineRule="auto"/>
        <w:ind w:firstLine="540"/>
        <w:jc w:val="both"/>
      </w:pPr>
      <w:r>
        <w:rPr>
          <w:sz w:val="24"/>
        </w:rPr>
        <w:t xml:space="preserve">Ставки для расчета размера указанных субсидий утверждаются КППИТ из расчета на 1 килограмм реализованного и(или) отгруженного сельскохозяйственными товаропроизводителями на собственную переработку коровьего молока дифференцированно в зависимости от показателя молочной продуктивности коров за отчетный финансовый год к уровню года, предшествующего отчетному финансовому году.</w:t>
      </w:r>
    </w:p>
    <w:p>
      <w:pPr>
        <w:pStyle w:val="0"/>
        <w:spacing w:before="240" w:lineRule="auto"/>
        <w:ind w:firstLine="540"/>
        <w:jc w:val="both"/>
      </w:pPr>
      <w:r>
        <w:rPr>
          <w:sz w:val="24"/>
        </w:rPr>
        <w:t xml:space="preserve">Указанные субсидии предоставляются:</w:t>
      </w:r>
    </w:p>
    <w:p>
      <w:pPr>
        <w:pStyle w:val="0"/>
        <w:spacing w:before="240" w:lineRule="auto"/>
        <w:ind w:firstLine="540"/>
        <w:jc w:val="both"/>
      </w:pPr>
      <w:r>
        <w:rPr>
          <w:sz w:val="24"/>
        </w:rPr>
        <w:t xml:space="preserve">при наличии у субъектов деятельности в сфере АПК поголовья коров на 1 число месяца, в котором они обратились за получением субсидий (подали заявки на участие в отборе на право получения субсидий);</w:t>
      </w:r>
    </w:p>
    <w:p>
      <w:pPr>
        <w:pStyle w:val="0"/>
        <w:spacing w:before="240" w:lineRule="auto"/>
        <w:ind w:firstLine="540"/>
        <w:jc w:val="both"/>
      </w:pPr>
      <w:r>
        <w:rPr>
          <w:sz w:val="24"/>
        </w:rPr>
        <w:t xml:space="preserve">при обеспечении субъектами деятельности в сфере АПК сохранности поголовья коров в отчетном финансовом году по отношению к уровню года, предшествующего отчетному финансовому году, за исключением субъектов деятельности в сфере АПК, которые начали хозяйственную деятельность по производству молока в отчетном или текущем финансовом году, и субъектов деятельности в сфере АПК,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при подтверждении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4.5.4. Субсидии, предусмотренные в </w:t>
      </w:r>
      <w:hyperlink w:history="0" w:anchor="P3978" w:tooltip="1.4">
        <w:r>
          <w:rPr>
            <w:sz w:val="24"/>
            <w:color w:val="0000ff"/>
          </w:rPr>
          <w:t xml:space="preserve">пункте 1.4</w:t>
        </w:r>
      </w:hyperlink>
      <w:r>
        <w:rPr>
          <w:sz w:val="24"/>
        </w:rPr>
        <w:t xml:space="preserve"> перечня мероприятий подпрограммы 3, отнесенных к процессной части, направлены на поддержку приоритетных направлений АПК в целях возмещения части затрат на поддержку племенного животноводства.</w:t>
      </w:r>
    </w:p>
    <w:p>
      <w:pPr>
        <w:pStyle w:val="0"/>
        <w:spacing w:before="240" w:lineRule="auto"/>
        <w:ind w:firstLine="540"/>
        <w:jc w:val="both"/>
      </w:pPr>
      <w:r>
        <w:rPr>
          <w:sz w:val="24"/>
        </w:rPr>
        <w:t xml:space="preserve">Указанные субсидии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2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являющимся организациями по племенному животноводству, имеющим племенные стада сельскохозяйственных животных, зарегистрированные в государственном племенном регистре, включенным в перечень племенных хозяйств,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по согласованию с Министерством сельского хозяйства Российской Федерации, осуществляющим производство (реализацию) продукции животноводства в Санкт-Петербурге, из числа:</w:t>
      </w:r>
    </w:p>
    <w:p>
      <w:pPr>
        <w:pStyle w:val="0"/>
        <w:spacing w:before="240" w:lineRule="auto"/>
        <w:ind w:firstLine="540"/>
        <w:jc w:val="both"/>
      </w:pPr>
      <w:r>
        <w:rPr>
          <w:sz w:val="24"/>
        </w:rPr>
        <w:t xml:space="preserve">организаций, относящихся к сельскохозяйственным товаропроизводителям (за исключением сельскохозяйственных кредитных потребительских кооперативов);</w:t>
      </w:r>
    </w:p>
    <w:p>
      <w:pPr>
        <w:pStyle w:val="0"/>
        <w:spacing w:before="240" w:lineRule="auto"/>
        <w:ind w:firstLine="540"/>
        <w:jc w:val="both"/>
      </w:pPr>
      <w:r>
        <w:rPr>
          <w:sz w:val="24"/>
        </w:rPr>
        <w:t xml:space="preserve">научных и образовательных организаций сельскохозяйственного направления.</w:t>
      </w:r>
    </w:p>
    <w:p>
      <w:pPr>
        <w:pStyle w:val="0"/>
        <w:spacing w:before="240" w:lineRule="auto"/>
        <w:ind w:firstLine="540"/>
        <w:jc w:val="both"/>
      </w:pPr>
      <w:r>
        <w:rPr>
          <w:sz w:val="24"/>
        </w:rPr>
        <w:t xml:space="preserve">Указанные субсидии предоставляются научным и образовательными организациям сельскохозяйственного направления в виде грантов, при этом гранты также могут 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w:history="0" r:id="rId324"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части 1 статьи 3</w:t>
        </w:r>
      </w:hyperlink>
      <w:r>
        <w:rPr>
          <w:sz w:val="24"/>
        </w:rPr>
        <w:t xml:space="preserve"> Федерального закона "О развитии сельского хозяйства", на территории Санкт-Петербурга.</w:t>
      </w:r>
    </w:p>
    <w:p>
      <w:pPr>
        <w:pStyle w:val="0"/>
        <w:spacing w:before="240" w:lineRule="auto"/>
        <w:ind w:firstLine="540"/>
        <w:jc w:val="both"/>
      </w:pPr>
      <w:r>
        <w:rPr>
          <w:sz w:val="24"/>
        </w:rPr>
        <w:t xml:space="preserve">Указанные субсидии (гранты) предоставляются в целях возмещения субъектам деятельности в сфере АПК, указанным в настоящем пункте, части затрат, связанных с содержанием племенных быков-производителей молочного направления, оцененных по качеству потомства или находящихся в процессе оценки этого качества, а также на поддержку племенного маточного поголовья крупного рогатого скота, связанных с селекционными мероприятиями, в соответствии с перечнем, утверждаемым Министерством сельского хозяйства Российской Федерации в связи с производством (реализацией) продукции животноводства в Санкт-Петербурге, возникших у них в следующие периоды:</w:t>
      </w:r>
    </w:p>
    <w:p>
      <w:pPr>
        <w:pStyle w:val="0"/>
        <w:spacing w:before="240" w:lineRule="auto"/>
        <w:ind w:firstLine="540"/>
        <w:jc w:val="both"/>
      </w:pPr>
      <w:r>
        <w:rPr>
          <w:sz w:val="24"/>
        </w:rPr>
        <w:t xml:space="preserve">с 01.12.2025 по 30.11.2026 - для субсидий (грантов), предоставляемых в 2026 году;</w:t>
      </w:r>
    </w:p>
    <w:p>
      <w:pPr>
        <w:pStyle w:val="0"/>
        <w:spacing w:before="240" w:lineRule="auto"/>
        <w:ind w:firstLine="540"/>
        <w:jc w:val="both"/>
      </w:pPr>
      <w:r>
        <w:rPr>
          <w:sz w:val="24"/>
        </w:rPr>
        <w:t xml:space="preserve">с 01.12.2026 по 30.11.2027 - для субсидий (грантов), предоставляемых в 2027 году;</w:t>
      </w:r>
    </w:p>
    <w:p>
      <w:pPr>
        <w:pStyle w:val="0"/>
        <w:spacing w:before="240" w:lineRule="auto"/>
        <w:ind w:firstLine="540"/>
        <w:jc w:val="both"/>
      </w:pPr>
      <w:r>
        <w:rPr>
          <w:sz w:val="24"/>
        </w:rPr>
        <w:t xml:space="preserve">с 01.12.2027 по 30.11.2028 - для субсидий (грантов), предоставляемых в 2028 году.</w:t>
      </w:r>
    </w:p>
    <w:p>
      <w:pPr>
        <w:pStyle w:val="0"/>
        <w:spacing w:before="240" w:lineRule="auto"/>
        <w:ind w:firstLine="540"/>
        <w:jc w:val="both"/>
      </w:pPr>
      <w:r>
        <w:rPr>
          <w:sz w:val="24"/>
        </w:rPr>
        <w:t xml:space="preserve">Указанные субсидии (гранты) предоставляются при условии соответствия субъекта деятельности в сфере АПК требованиям, установленным в </w:t>
      </w:r>
      <w:hyperlink w:history="0" r:id="rId325"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подпунктах "а"</w:t>
        </w:r>
      </w:hyperlink>
      <w:r>
        <w:rPr>
          <w:sz w:val="24"/>
        </w:rPr>
        <w:t xml:space="preserve">, </w:t>
      </w:r>
      <w:hyperlink w:history="0" r:id="rId326"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"е"</w:t>
        </w:r>
      </w:hyperlink>
      <w:r>
        <w:rPr>
          <w:sz w:val="24"/>
        </w:rPr>
        <w:t xml:space="preserve"> (соответствие требованию, установленному в </w:t>
      </w:r>
      <w:hyperlink w:history="0" r:id="rId327"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подпункте "е"</w:t>
        </w:r>
      </w:hyperlink>
      <w:r>
        <w:rPr>
          <w:sz w:val="24"/>
        </w:rPr>
        <w:t xml:space="preserve">, устанавливается не ранее 01.01.2027) пункта 8 Правил поддержки приоритетных направлений АПК (при условии наличия у него племенного маточного поголовья сельскохозяйственных животных, подтвержденного данными об их регистрации в федеральной государственной информационно-аналитической системе племенных ресурсов), а также соответствие его требованиям, установленным в </w:t>
      </w:r>
      <w:hyperlink w:history="0" r:id="rId328"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подпунктах "о"</w:t>
        </w:r>
      </w:hyperlink>
      <w:r>
        <w:rPr>
          <w:sz w:val="24"/>
        </w:rPr>
        <w:t xml:space="preserve">, </w:t>
      </w:r>
      <w:hyperlink w:history="0" r:id="rId329"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"р"</w:t>
        </w:r>
      </w:hyperlink>
      <w:r>
        <w:rPr>
          <w:sz w:val="24"/>
        </w:rPr>
        <w:t xml:space="preserve"> и </w:t>
      </w:r>
      <w:hyperlink w:history="0" r:id="rId330"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"с" пункта 8</w:t>
        </w:r>
      </w:hyperlink>
      <w:r>
        <w:rPr>
          <w:sz w:val="24"/>
        </w:rPr>
        <w:t xml:space="preserve"> Правил поддержки приоритетных направлений АПК.</w:t>
      </w:r>
    </w:p>
    <w:p>
      <w:pPr>
        <w:pStyle w:val="0"/>
        <w:spacing w:before="240" w:lineRule="auto"/>
        <w:ind w:firstLine="540"/>
        <w:jc w:val="both"/>
      </w:pPr>
      <w:r>
        <w:rPr>
          <w:sz w:val="24"/>
        </w:rPr>
        <w:t xml:space="preserve">Ставки для расчета размера указанных субсидий (грантов) утверждаются КППИТ из расчета:</w:t>
      </w:r>
    </w:p>
    <w:p>
      <w:pPr>
        <w:pStyle w:val="0"/>
        <w:spacing w:before="240" w:lineRule="auto"/>
        <w:ind w:firstLine="540"/>
        <w:jc w:val="both"/>
      </w:pPr>
      <w:r>
        <w:rPr>
          <w:sz w:val="24"/>
        </w:rPr>
        <w:t xml:space="preserve">по ставке на одну условную голову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одну голову племенных быков-производителей, оцененных по качеству потомства или находящихся в процессе оценки этого качества.</w:t>
      </w:r>
    </w:p>
    <w:p>
      <w:pPr>
        <w:pStyle w:val="0"/>
        <w:spacing w:before="240" w:lineRule="auto"/>
        <w:ind w:firstLine="540"/>
        <w:jc w:val="both"/>
      </w:pPr>
      <w:r>
        <w:rPr>
          <w:sz w:val="24"/>
        </w:rPr>
        <w:t xml:space="preserve">Для оценки эффективности использования указанных субсидий (грантов) применяются следующие результаты их использования, сформированные по группам получателей субсидий (грантов):</w:t>
      </w:r>
    </w:p>
    <w:p>
      <w:pPr>
        <w:pStyle w:val="0"/>
        <w:spacing w:before="240" w:lineRule="auto"/>
        <w:ind w:firstLine="540"/>
        <w:jc w:val="both"/>
      </w:pPr>
      <w:r>
        <w:rPr>
          <w:sz w:val="24"/>
        </w:rPr>
        <w:t xml:space="preserve">достижение численности племенного маточного поголовья сельскохозяйственных животных в пересчете на условные головы (тыс. голов);</w:t>
      </w:r>
    </w:p>
    <w:p>
      <w:pPr>
        <w:pStyle w:val="0"/>
        <w:spacing w:before="240" w:lineRule="auto"/>
        <w:ind w:firstLine="540"/>
        <w:jc w:val="both"/>
      </w:pPr>
      <w:r>
        <w:rPr>
          <w:sz w:val="24"/>
        </w:rPr>
        <w:t xml:space="preserve">достижение численности племенных быков-производителей, оцененных по качеству потомства или находящихся в процессе оценки этого качества (тыс. голов).</w:t>
      </w:r>
    </w:p>
    <w:p>
      <w:pPr>
        <w:pStyle w:val="0"/>
        <w:spacing w:before="240" w:lineRule="auto"/>
        <w:ind w:firstLine="540"/>
        <w:jc w:val="both"/>
      </w:pPr>
      <w:r>
        <w:rPr>
          <w:sz w:val="24"/>
        </w:rPr>
        <w:t xml:space="preserve">При установлении ставок применяются коэффициенты в соответствии с </w:t>
      </w:r>
      <w:hyperlink w:history="0" r:id="rId331"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подпунктом "а" пункта 11</w:t>
        </w:r>
      </w:hyperlink>
      <w:r>
        <w:rPr>
          <w:sz w:val="24"/>
        </w:rPr>
        <w:t xml:space="preserve"> Правил поддержки приоритетных направлений АПК.</w:t>
      </w:r>
    </w:p>
    <w:p>
      <w:pPr>
        <w:pStyle w:val="0"/>
        <w:spacing w:before="240" w:lineRule="auto"/>
        <w:ind w:firstLine="540"/>
        <w:jc w:val="both"/>
      </w:pPr>
      <w:r>
        <w:rPr>
          <w:sz w:val="24"/>
        </w:rPr>
        <w:t xml:space="preserve">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bookmarkStart w:id="4282" w:name="P4282"/>
    <w:bookmarkEnd w:id="4282"/>
    <w:p>
      <w:pPr>
        <w:pStyle w:val="0"/>
        <w:spacing w:before="240" w:lineRule="auto"/>
        <w:ind w:firstLine="540"/>
        <w:jc w:val="both"/>
      </w:pPr>
      <w:r>
        <w:rPr>
          <w:sz w:val="24"/>
        </w:rPr>
        <w:t xml:space="preserve">4.5.5. Субсидии, предусмотренные в </w:t>
      </w:r>
      <w:hyperlink w:history="0" w:anchor="P3998" w:tooltip="1.5">
        <w:r>
          <w:rPr>
            <w:sz w:val="24"/>
            <w:color w:val="0000ff"/>
          </w:rPr>
          <w:t xml:space="preserve">пункте 1.5</w:t>
        </w:r>
      </w:hyperlink>
      <w:r>
        <w:rPr>
          <w:sz w:val="24"/>
        </w:rPr>
        <w:t xml:space="preserve"> перечня мероприятий подпрограммы 3, отнесенных к процессной части, предоставляются в целях возмещения части затрат на маркировочное оборудование юридическим лицам и индивидуальным предпринимателям, зарегистрированным и осуществляющим деятельность на территории Санкт-Петербурга, для обеспечения приобретения и ввода в промышленную эксплуатацию маркировочного оборудования для внедрения обязательной маркировки отдельных видов молочной продукции.</w:t>
      </w:r>
    </w:p>
    <w:p>
      <w:pPr>
        <w:pStyle w:val="0"/>
        <w:spacing w:before="240" w:lineRule="auto"/>
        <w:ind w:firstLine="540"/>
        <w:jc w:val="both"/>
      </w:pPr>
      <w:r>
        <w:rPr>
          <w:sz w:val="24"/>
        </w:rPr>
        <w:t xml:space="preserve">Затратами на маркировочное оборудование являются затраты, указанные в </w:t>
      </w:r>
      <w:hyperlink w:history="0" r:id="rId332"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подпункте "а" пункта 2</w:t>
        </w:r>
      </w:hyperlink>
      <w:r>
        <w:rPr>
          <w:sz w:val="24"/>
        </w:rPr>
        <w:t xml:space="preserve"> Правил поддержки модернизации объектов АПК.</w:t>
      </w:r>
    </w:p>
    <w:p>
      <w:pPr>
        <w:pStyle w:val="0"/>
        <w:spacing w:before="240" w:lineRule="auto"/>
        <w:ind w:firstLine="540"/>
        <w:jc w:val="both"/>
      </w:pPr>
      <w:r>
        <w:rPr>
          <w:sz w:val="24"/>
        </w:rPr>
        <w:t xml:space="preserve">Указанные субсидии также могут предоставляться юридическим лицам, зарегистрированным в других субъектах Российской Федерации, обособленные подразделения которых осуществляют деятельность, указанную в </w:t>
      </w:r>
      <w:hyperlink w:history="0" w:anchor="P4282" w:tooltip="4.5.5. Субсидии, предусмотренные в пункте 1.5 перечня мероприятий подпрограммы 3, отнесенных к процессной части, предоставляются в целях возмещения части затрат на маркировочное оборудование юридическим лицам и индивидуальным предпринимателям, зарегистрированным и осуществляющим деятельность на территории Санкт-Петербурга, для обеспечения приобретения и ввода в промышленную эксплуатацию маркировочного оборудования для внедрения обязательной маркировки отдельных видов молочной продукции.">
        <w:r>
          <w:rPr>
            <w:sz w:val="24"/>
            <w:color w:val="0000ff"/>
          </w:rPr>
          <w:t xml:space="preserve">абзаце первом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в целях возмещения части затрат на маркировочное оборудование для внедрения обязательной маркировки отдельных видов молочной продукции (за исключением мороженого) в соответствии с перечнем отдельных товаров, подлежащих обязательной маркировке средствами идентификации, утверждаемым Правительством Российской Федерации в соответствии с </w:t>
      </w:r>
      <w:hyperlink w:history="0" r:id="rId333"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4"/>
            <w:color w:val="0000ff"/>
          </w:rPr>
          <w:t xml:space="preserve">пунктом 3.1 части 1 статьи 5</w:t>
        </w:r>
      </w:hyperlink>
      <w:r>
        <w:rPr>
          <w:sz w:val="24"/>
        </w:rPr>
        <w:t xml:space="preserve"> Федерального закона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К отдельным видам молочной продукции в целях предоставления указанных субсидий относится молочная продукция, выработанная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и(или) молочного белка в составе), относящаяся к кодам единой Товарной номенклатуры внешнеэкономической деятельности Евразийского экономического союза 0401, 0402, 0403, 0404, 0405, 0406, 2202999100, 2202999500, 2202999900, кодам ОКПД 10.51, 10.86.10.110, 10.86.10.140, 10.86.10.190.</w:t>
      </w:r>
    </w:p>
    <w:p>
      <w:pPr>
        <w:pStyle w:val="0"/>
        <w:spacing w:before="240" w:lineRule="auto"/>
        <w:ind w:firstLine="540"/>
        <w:jc w:val="both"/>
      </w:pPr>
      <w:r>
        <w:rPr>
          <w:sz w:val="24"/>
        </w:rPr>
        <w:t xml:space="preserve">В случае предоставления указанных субсидий за счет средств, поступающих в бюджет Санкт-Петербурга из федерального бюджета в порядке софинансирования в соответствии с Правилами поддержки модернизации объектов АПК, условиями предоставления указанных субсидий должно являться соответствие субъектов деятельности в сфере АПК требованиям, установленным в Правилах поддержки модернизации объектов АПК, а также включение в заключенные с ними соглашения о предоставлении субсидий условий об обязательствах субъектов деятельности в сфере АПК достичь результатов предоставления субсидий в год их получения.</w:t>
      </w:r>
    </w:p>
    <w:p>
      <w:pPr>
        <w:pStyle w:val="0"/>
        <w:spacing w:before="240" w:lineRule="auto"/>
        <w:ind w:firstLine="540"/>
        <w:jc w:val="both"/>
      </w:pPr>
      <w:r>
        <w:rPr>
          <w:sz w:val="24"/>
        </w:rPr>
        <w:t xml:space="preserve">Доля средств бюджета Санкт-Петербурга, предоставляемых на возмещение части затрат на приобретение маркировочного оборудования и ввод его в эксплуатацию, установлена в </w:t>
      </w:r>
      <w:hyperlink w:history="0" r:id="rId334"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подпункте "е" пункта 8</w:t>
        </w:r>
      </w:hyperlink>
      <w:r>
        <w:rPr>
          <w:sz w:val="24"/>
        </w:rPr>
        <w:t xml:space="preserve"> Правил поддержки модернизации объектов АПК и составляет не более 70 процентов от фактической стоимости маркировочного оборудования, а также не выше предельной стоимости маркировочного оборудования.</w:t>
      </w:r>
    </w:p>
    <w:p>
      <w:pPr>
        <w:pStyle w:val="0"/>
        <w:spacing w:before="240" w:lineRule="auto"/>
        <w:ind w:firstLine="540"/>
        <w:jc w:val="both"/>
      </w:pPr>
      <w:r>
        <w:rPr>
          <w:sz w:val="24"/>
        </w:rPr>
        <w:t xml:space="preserve">Предельная стоимость маркировочного оборудования определяется в соответствии с </w:t>
      </w:r>
      <w:hyperlink w:history="0" r:id="rId335"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пунктом 9</w:t>
        </w:r>
      </w:hyperlink>
      <w:r>
        <w:rPr>
          <w:sz w:val="24"/>
        </w:rPr>
        <w:t xml:space="preserve"> Правил поддержки модернизации объектов АПК.</w:t>
      </w:r>
    </w:p>
    <w:bookmarkStart w:id="4290" w:name="P4290"/>
    <w:bookmarkEnd w:id="4290"/>
    <w:p>
      <w:pPr>
        <w:pStyle w:val="0"/>
        <w:spacing w:before="240" w:lineRule="auto"/>
        <w:ind w:firstLine="540"/>
        <w:jc w:val="both"/>
      </w:pPr>
      <w:r>
        <w:rPr>
          <w:sz w:val="24"/>
        </w:rPr>
        <w:t xml:space="preserve">4.5.6. Субсидии, предусмотренные в </w:t>
      </w:r>
      <w:hyperlink w:history="0" w:anchor="P4010" w:tooltip="1.6">
        <w:r>
          <w:rPr>
            <w:sz w:val="24"/>
            <w:color w:val="0000ff"/>
          </w:rPr>
          <w:t xml:space="preserve">пункте 1.6</w:t>
        </w:r>
      </w:hyperlink>
      <w:r>
        <w:rPr>
          <w:sz w:val="24"/>
        </w:rPr>
        <w:t xml:space="preserve"> перечня мероприятий подпрограммы 3,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3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подгруппе 10.71.1</w:t>
        </w:r>
      </w:hyperlink>
      <w:r>
        <w:rPr>
          <w:sz w:val="24"/>
        </w:rPr>
        <w:t xml:space="preserve"> "Производство хлеба и хлебобулочных изделий недлительного хранения" группы 10.71 "Производство хлеба и мучных кондитерских изделий, тортов и пирожных недлительного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 которые обязуются не повышать в месяце получения субсидии цену на хлеб и хлебобулочные изделия, в целях возмещения части затрат на производство и реализацию произведенных и реализованных хлеба и хлебобулочных изделий, относящихся к продукции по виду экономической деятельности в соответствии с ОКПД 2 ОК 034-2014 (КПЕС 2008) к </w:t>
      </w:r>
      <w:hyperlink w:history="0" r:id="rId337"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подкатегориям 10.71.11.110</w:t>
        </w:r>
      </w:hyperlink>
      <w:r>
        <w:rPr>
          <w:sz w:val="24"/>
        </w:rPr>
        <w:t xml:space="preserve"> "Хлеб недлительного хранения" и </w:t>
      </w:r>
      <w:hyperlink w:history="0" r:id="rId338" w:tooltip="&quot;ОК 034-2014 (КПЕС 2008). Общероссийский классификатор продукции по видам экономической деятельности&quot; (утв. Приказом Росстандарта от 31.01.2014 N 14-ст) (ред. от 27.02.2026) {КонсультантПлюс}">
        <w:r>
          <w:rPr>
            <w:sz w:val="24"/>
            <w:color w:val="0000ff"/>
          </w:rPr>
          <w:t xml:space="preserve">10.71.11.120</w:t>
        </w:r>
      </w:hyperlink>
      <w:r>
        <w:rPr>
          <w:sz w:val="24"/>
        </w:rPr>
        <w:t xml:space="preserve"> "Булочные изделия недлительного хранения" категории 10.71.11.100 "Хлеб и хлебобулочные изделия недлительного хранения" вида 10.71.11 "Изделия хлебобулочные недлительного хранения" подгруппы 10.71.1 "Изделия хлебобулочные; мучные кондитерские изделия, торты и пирожные недлительного хранения" группы 10.71 "Изделия хлебобулочные; мучные кондитерские изделия, торты и пирожные недлительного хранения" подкласса 10.7 "Изделия хлебобулочные и мучные кондитерские" класса 10 "Продукты пищевые" (далее - хлеб и хлебобулочные изделия).</w:t>
      </w:r>
    </w:p>
    <w:p>
      <w:pPr>
        <w:pStyle w:val="0"/>
        <w:spacing w:before="240" w:lineRule="auto"/>
        <w:ind w:firstLine="540"/>
        <w:jc w:val="both"/>
      </w:pPr>
      <w:r>
        <w:rPr>
          <w:sz w:val="24"/>
        </w:rPr>
        <w:t xml:space="preserve">Указанные субсидии также могут предоставляться юридическим лицам, зарегистрированным в других субъектах Российской Федерации, обособленные подразделения которых осуществляют деятельность, указанную в </w:t>
      </w:r>
      <w:hyperlink w:history="0" w:anchor="P4290" w:tooltip="4.5.6. Субсидии, предусмотренные в пункте 1.6 перечня мероприятий подпрограммы 3,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подгруппе 10.71.1 &quot;Производство хлеба и хлебобулочных изделий недлительного хранения&quot; группы 10.71 &quot;Производство хлеба и мучных кондитерских изделий, тортов и пирожных н...">
        <w:r>
          <w:rPr>
            <w:sz w:val="24"/>
            <w:color w:val="0000ff"/>
          </w:rPr>
          <w:t xml:space="preserve">абзаце первом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из расчета размера компенсации на производство и реализацию 1 тонны произведенных и реализованных хлеба и хлебобулочных изделий, но не более фактически понесенных субъектами деятельности в сфере АПК затрат (без учета налога на добавленную стоимость) по ставке, утвержденной КППИТ.</w:t>
      </w:r>
    </w:p>
    <w:bookmarkStart w:id="4293" w:name="P4293"/>
    <w:bookmarkEnd w:id="4293"/>
    <w:p>
      <w:pPr>
        <w:pStyle w:val="0"/>
        <w:spacing w:before="240" w:lineRule="auto"/>
        <w:ind w:firstLine="540"/>
        <w:jc w:val="both"/>
      </w:pPr>
      <w:r>
        <w:rPr>
          <w:sz w:val="24"/>
        </w:rPr>
        <w:t xml:space="preserve">4.5.7. Субсидии, предусмотренные в </w:t>
      </w:r>
      <w:hyperlink w:history="0" w:anchor="P4023" w:tooltip="2.1">
        <w:r>
          <w:rPr>
            <w:sz w:val="24"/>
            <w:color w:val="0000ff"/>
          </w:rPr>
          <w:t xml:space="preserve">пункте 2.1</w:t>
        </w:r>
      </w:hyperlink>
      <w:r>
        <w:rPr>
          <w:sz w:val="24"/>
        </w:rPr>
        <w:t xml:space="preserve"> перечня мероприятий подпрограммы 3, отнесенных к процессной части, предоставляются субъектам деятельности в сфере АПК из числа юридических лиц, индивидуальных предпринимателей, относящихся к сельскохозяйственным товаропроизводителям, крестьянских (фермерских) хозяйств, организаций, осуществляющих первичную и(или) последующую (промышленную) переработку сельскохозяйственной продукции, зарегистрированных и осуществляющих на территории Санкт-Петербурга деятельность, связанную с производством (реализацией) продукции животноводства в Санкт-Петербурге, относящуюся в соответствии с ОКВЭД ОК 029-2014 (КДЕС Ред. 2):</w:t>
      </w:r>
    </w:p>
    <w:bookmarkStart w:id="4294" w:name="P4294"/>
    <w:bookmarkEnd w:id="4294"/>
    <w:p>
      <w:pPr>
        <w:pStyle w:val="0"/>
        <w:spacing w:before="240" w:lineRule="auto"/>
        <w:ind w:firstLine="540"/>
        <w:jc w:val="both"/>
      </w:pPr>
      <w:r>
        <w:rPr>
          <w:sz w:val="24"/>
        </w:rPr>
        <w:t xml:space="preserve">к </w:t>
      </w:r>
      <w:hyperlink w:history="0" r:id="rId33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4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w:t>
      </w:r>
    </w:p>
    <w:p>
      <w:pPr>
        <w:pStyle w:val="0"/>
        <w:spacing w:before="240" w:lineRule="auto"/>
        <w:ind w:firstLine="540"/>
        <w:jc w:val="both"/>
      </w:pPr>
      <w:r>
        <w:rPr>
          <w:sz w:val="24"/>
        </w:rPr>
        <w:t xml:space="preserve">к </w:t>
      </w:r>
      <w:hyperlink w:history="0" r:id="rId34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10.1</w:t>
        </w:r>
      </w:hyperlink>
      <w:r>
        <w:rPr>
          <w:sz w:val="24"/>
        </w:rPr>
        <w:t xml:space="preserve"> "Переработка и консервирование мяса и мясной пищевой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4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группе 10.41</w:t>
        </w:r>
      </w:hyperlink>
      <w:r>
        <w:rPr>
          <w:sz w:val="24"/>
        </w:rPr>
        <w:t xml:space="preserve"> "Производство масел и жиров";</w:t>
      </w:r>
    </w:p>
    <w:p>
      <w:pPr>
        <w:pStyle w:val="0"/>
        <w:spacing w:before="240" w:lineRule="auto"/>
        <w:ind w:firstLine="540"/>
        <w:jc w:val="both"/>
      </w:pPr>
      <w:r>
        <w:rPr>
          <w:sz w:val="24"/>
        </w:rPr>
        <w:t xml:space="preserve">к </w:t>
      </w:r>
      <w:hyperlink w:history="0" r:id="rId34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10.2</w:t>
        </w:r>
      </w:hyperlink>
      <w:r>
        <w:rPr>
          <w:sz w:val="24"/>
        </w:rPr>
        <w:t xml:space="preserve"> "Переработка и консервирование рыбы, ракообразных и моллюсков"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4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10.5</w:t>
        </w:r>
      </w:hyperlink>
      <w:r>
        <w:rPr>
          <w:sz w:val="24"/>
        </w:rPr>
        <w:t xml:space="preserve"> "Производство молочной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4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группе 10.61</w:t>
        </w:r>
      </w:hyperlink>
      <w:r>
        <w:rPr>
          <w:sz w:val="24"/>
        </w:rPr>
        <w:t xml:space="preserve"> "Производство продуктов мукомольной и крупяной промышленности" подкласса 10.6 "Производство продуктов мукомольной и крупяной промышленности, крахмала и крахмалосодержащих продуктов"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4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группам 10.71</w:t>
        </w:r>
      </w:hyperlink>
      <w:r>
        <w:rPr>
          <w:sz w:val="24"/>
        </w:rPr>
        <w:t xml:space="preserve"> "Производство хлеба и мучных кондитерских изделий, тортов и пирожных недлительного хранения" и </w:t>
      </w:r>
      <w:hyperlink w:history="0" r:id="rId34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10.72</w:t>
        </w:r>
      </w:hyperlink>
      <w:r>
        <w:rPr>
          <w:sz w:val="24"/>
        </w:rPr>
        <w:t xml:space="preserve">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w:t>
      </w:r>
    </w:p>
    <w:bookmarkStart w:id="4301" w:name="P4301"/>
    <w:bookmarkEnd w:id="4301"/>
    <w:p>
      <w:pPr>
        <w:pStyle w:val="0"/>
        <w:spacing w:before="240" w:lineRule="auto"/>
        <w:ind w:firstLine="540"/>
        <w:jc w:val="both"/>
      </w:pPr>
      <w:r>
        <w:rPr>
          <w:sz w:val="24"/>
        </w:rPr>
        <w:t xml:space="preserve">к </w:t>
      </w:r>
      <w:hyperlink w:history="0" r:id="rId34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группе 10.89</w:t>
        </w:r>
      </w:hyperlink>
      <w:r>
        <w:rPr>
          <w:sz w:val="24"/>
        </w:rPr>
        <w:t xml:space="preserve"> "Производство прочих пищевых продуктов, не включенных в другие группировки" подкласса 10.8 "Производство прочих пищевых продуктов"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4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группе 10.91</w:t>
        </w:r>
      </w:hyperlink>
      <w:r>
        <w:rPr>
          <w:sz w:val="24"/>
        </w:rPr>
        <w:t xml:space="preserve"> "Производство готовых кормов для животных, содержащихся на фермах" подкласса 10.9 "Производство готовых кормов для животных"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Указанные субсидии также могут предоставляться субъектам деятельности в сфере АПК, указанным в </w:t>
      </w:r>
      <w:hyperlink w:history="0" w:anchor="P4293" w:tooltip="4.5.7. Субсидии, предусмотренные в пункте 2.1 перечня мероприятий подпрограммы 3, отнесенных к процессной части, предоставляются субъектам деятельности в сфере АПК из числа юридических лиц, индивидуальных предпринимателей, относящихся к сельскохозяйственным товаропроизводителям, крестьянских (фермерских) хозяйств, организаций, осуществляющих первичную и(или) последующую (промышленную) переработку сельскохозяйственной продукции, зарегистрированных и осуществляющих на территории Санкт-Петербурга деятельнос...">
        <w:r>
          <w:rPr>
            <w:sz w:val="24"/>
            <w:color w:val="0000ff"/>
          </w:rPr>
          <w:t xml:space="preserve">абзаце первом</w:t>
        </w:r>
      </w:hyperlink>
      <w:r>
        <w:rPr>
          <w:sz w:val="24"/>
        </w:rPr>
        <w:t xml:space="preserve"> настоящего пункта, являющимся юридическими лицами, индивидуальными предпринимателями, зарегистрированными в других субъектах Российской Федерации, обособленные подразделения которых осуществляют деятельность, указанную в </w:t>
      </w:r>
      <w:hyperlink w:history="0" w:anchor="P4294" w:tooltip="к классу 01 &quot;Растениеводство и животноводство, охота и предоставление соответствующих услуг в этих областях&quot; раздела A &quot;Сельское хозяйство, лесное хозяйство, охота, рыболовство и рыбоводство&quot;, за исключением подкласса 01.7 &quot;Охота, отлов и отстрел диких животных, включая предоставление услуг в этих областях&quot;;">
        <w:r>
          <w:rPr>
            <w:sz w:val="24"/>
            <w:color w:val="0000ff"/>
          </w:rPr>
          <w:t xml:space="preserve">абзацах втором</w:t>
        </w:r>
      </w:hyperlink>
      <w:r>
        <w:rPr>
          <w:sz w:val="24"/>
        </w:rPr>
        <w:t xml:space="preserve"> - </w:t>
      </w:r>
      <w:hyperlink w:history="0" w:anchor="P4301" w:tooltip="к группе 10.89 &quot;Производство прочих пищевых продуктов, не включенных в другие группировки&quot; подкласса 10.8 &quot;Производство прочих пищевых продуктов&quot; класса 10 &quot;Производство пищевых продуктов&quot; раздела C &quot;Обрабатывающие производства&quot;;">
        <w:r>
          <w:rPr>
            <w:sz w:val="24"/>
            <w:color w:val="0000ff"/>
          </w:rPr>
          <w:t xml:space="preserve">девятом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в целях возмещения части затрат на уплату процентов по краткосрочным кредитам, полученным в кредитных организациях по кредитным договорам, заключенным сроком до трех лет, в связи с производством (реализацией) товаров, выполнением работ, оказанием услуг в сфере агропромышленного производства в Санкт-Петербурге, заключенным не ранее 01.01.2022, в случае привлечения заемных средств по указанным договорам на закупку:</w:t>
      </w:r>
    </w:p>
    <w:p>
      <w:pPr>
        <w:pStyle w:val="0"/>
        <w:spacing w:before="240" w:lineRule="auto"/>
        <w:ind w:firstLine="540"/>
        <w:jc w:val="both"/>
      </w:pPr>
      <w:r>
        <w:rPr>
          <w:sz w:val="24"/>
        </w:rPr>
        <w:t xml:space="preserve">молока-сырья для производства цельномолочной продукции, твердых и полутвердых сыров, масла сливочного;</w:t>
      </w:r>
    </w:p>
    <w:p>
      <w:pPr>
        <w:pStyle w:val="0"/>
        <w:spacing w:before="240" w:lineRule="auto"/>
        <w:ind w:firstLine="540"/>
        <w:jc w:val="both"/>
      </w:pPr>
      <w:r>
        <w:rPr>
          <w:sz w:val="24"/>
        </w:rPr>
        <w:t xml:space="preserve">зерна для мукомольно-крупяной, хлебопекарной и комбикормовой отраслей промышленности;</w:t>
      </w:r>
    </w:p>
    <w:p>
      <w:pPr>
        <w:pStyle w:val="0"/>
        <w:spacing w:before="240" w:lineRule="auto"/>
        <w:ind w:firstLine="540"/>
        <w:jc w:val="both"/>
      </w:pPr>
      <w:r>
        <w:rPr>
          <w:sz w:val="24"/>
        </w:rPr>
        <w:t xml:space="preserve">отечественного сырья (мелассы, патоки) для производства дрожжей;</w:t>
      </w:r>
    </w:p>
    <w:p>
      <w:pPr>
        <w:pStyle w:val="0"/>
        <w:spacing w:before="240" w:lineRule="auto"/>
        <w:ind w:firstLine="540"/>
        <w:jc w:val="both"/>
      </w:pPr>
      <w:r>
        <w:rPr>
          <w:sz w:val="24"/>
        </w:rPr>
        <w:t xml:space="preserve">отечественной муки, соли, сахара, растительного и сливочного масел, яиц (меланжа) для производства хлебобулочных, кондитерских изделий;</w:t>
      </w:r>
    </w:p>
    <w:p>
      <w:pPr>
        <w:pStyle w:val="0"/>
        <w:spacing w:before="240" w:lineRule="auto"/>
        <w:ind w:firstLine="540"/>
        <w:jc w:val="both"/>
      </w:pPr>
      <w:r>
        <w:rPr>
          <w:sz w:val="24"/>
        </w:rPr>
        <w:t xml:space="preserve">мясного сырья, натуральной оболочки (из кишечного сырья: свиные, бараньи, говяжьи), искусственной оболочки (полимерные, из натуральных материалов: белковые, целлюлозные, фиброузные) для производства колбасных изделий и мясных (мясосодержащих) полуфабрикатов;</w:t>
      </w:r>
    </w:p>
    <w:p>
      <w:pPr>
        <w:pStyle w:val="0"/>
        <w:spacing w:before="240" w:lineRule="auto"/>
        <w:ind w:firstLine="540"/>
        <w:jc w:val="both"/>
      </w:pPr>
      <w:r>
        <w:rPr>
          <w:sz w:val="24"/>
        </w:rPr>
        <w:t xml:space="preserve">рыбного сырья (за исключением видов икры особо ценных и ценных видов водных биологических ресурсов, установленных </w:t>
      </w:r>
      <w:hyperlink w:history="0" r:id="rId350" w:tooltip="Приказ Минсельхоза России от 23.10.2019 N 596 (ред. от 18.02.2020) &quot;Об утверждении Перечня особо ценных и ценных видов водных биологических ресурсов&quot; (Зарегистрировано в Минюсте России 13.12.2019 N 56800) {КонсультантПлюс}">
        <w:r>
          <w:rPr>
            <w:sz w:val="24"/>
            <w:color w:val="0000ff"/>
          </w:rPr>
          <w:t xml:space="preserve">приказом</w:t>
        </w:r>
      </w:hyperlink>
      <w:r>
        <w:rPr>
          <w:sz w:val="24"/>
        </w:rPr>
        <w:t xml:space="preserve"> Министерства сельского хозяйства Российской Федерации от 23.10.2019 N 596 "Об утверждении Перечня особо ценных и ценных видов водных биологических ресурсов"), рыбного фарша, сушеных и переработанных водорослей для переработки и консервирования рыбо- и морепродуктов;</w:t>
      </w:r>
    </w:p>
    <w:p>
      <w:pPr>
        <w:pStyle w:val="0"/>
        <w:spacing w:before="240" w:lineRule="auto"/>
        <w:ind w:firstLine="540"/>
        <w:jc w:val="both"/>
      </w:pPr>
      <w:r>
        <w:rPr>
          <w:sz w:val="24"/>
        </w:rPr>
        <w:t xml:space="preserve">колбасных, мясных, рыбных изделий, мясного и рыбного фарша, соли, сахара, растительного и сливочного масел, яиц (меланжа) для прочих пищевых изделий.</w:t>
      </w:r>
    </w:p>
    <w:p>
      <w:pPr>
        <w:pStyle w:val="0"/>
        <w:spacing w:before="240" w:lineRule="auto"/>
        <w:ind w:firstLine="540"/>
        <w:jc w:val="both"/>
      </w:pPr>
      <w:r>
        <w:rPr>
          <w:sz w:val="24"/>
        </w:rPr>
        <w:t xml:space="preserve">Расчетный период по краткосрочному кредиту, принятому к субсидированию в текущем году, не должен превышать 364 дня. Общая сумма субсидий, подлежащих выплате в соответствующем финансовом году, устанавливается в порядке предоставления субсидий на осуществление государственной поддержки сельскохозяйственного производства в Санкт-Петербурге, утвержденном постановлением Правительства Санкт-Петербурга на соответствующий финансовый год.</w:t>
      </w:r>
    </w:p>
    <w:p>
      <w:pPr>
        <w:pStyle w:val="0"/>
        <w:spacing w:before="240" w:lineRule="auto"/>
        <w:ind w:firstLine="540"/>
        <w:jc w:val="both"/>
      </w:pPr>
      <w:r>
        <w:rPr>
          <w:sz w:val="24"/>
        </w:rPr>
        <w:t xml:space="preserve">Ставки для расчета размеров указанных субсидий, а также предельный размер затрат, возмещаемых за счет средств указанных субсидий, утверждаются КППИТ.</w:t>
      </w:r>
    </w:p>
    <w:p>
      <w:pPr>
        <w:pStyle w:val="0"/>
        <w:spacing w:before="240" w:lineRule="auto"/>
        <w:ind w:firstLine="540"/>
        <w:jc w:val="both"/>
      </w:pPr>
      <w:r>
        <w:rPr>
          <w:sz w:val="24"/>
        </w:rPr>
        <w:t xml:space="preserve">Указанные субсидии предоставляются при отсутствии у субъекта деятельности в сфере АПК просроченной задолженности по погашению основного долга и уплате начисленных процентов по кредитному договору, в связи с исполнением которого осуществляется субсидирование.</w:t>
      </w:r>
    </w:p>
    <w:p>
      <w:pPr>
        <w:pStyle w:val="0"/>
        <w:spacing w:before="240" w:lineRule="auto"/>
        <w:ind w:firstLine="540"/>
        <w:jc w:val="both"/>
      </w:pPr>
      <w:r>
        <w:rPr>
          <w:sz w:val="24"/>
        </w:rPr>
        <w:t xml:space="preserve">При предоставлении указанных субсидий в целях возмещения части затрат на уплату процентов по краткосрочным кредитам, привлеченным на закупку сырья за счет валютных средств для расчетов с контрагентами в части целевого использования средств, к субсидированию принимаются платежи на закупку валюты за счет кредитных средств, переведенных на расчетные счета, открытые в других кредитных организациях, в соответствии с условиями кредитного договора, для последующей покупки валюты для оплаты валютных контрактов.</w:t>
      </w:r>
    </w:p>
    <w:bookmarkStart w:id="4316" w:name="P4316"/>
    <w:bookmarkEnd w:id="4316"/>
    <w:p>
      <w:pPr>
        <w:pStyle w:val="0"/>
        <w:spacing w:before="240" w:lineRule="auto"/>
        <w:ind w:firstLine="540"/>
        <w:jc w:val="both"/>
      </w:pPr>
      <w:r>
        <w:rPr>
          <w:sz w:val="24"/>
        </w:rPr>
        <w:t xml:space="preserve">4.5.8. Субсидии, предусмотренные в </w:t>
      </w:r>
      <w:hyperlink w:history="0" w:anchor="P4035" w:tooltip="2.2">
        <w:r>
          <w:rPr>
            <w:sz w:val="24"/>
            <w:color w:val="0000ff"/>
          </w:rPr>
          <w:t xml:space="preserve">пункте 2.2</w:t>
        </w:r>
      </w:hyperlink>
      <w:r>
        <w:rPr>
          <w:sz w:val="24"/>
        </w:rPr>
        <w:t xml:space="preserve"> перечня мероприятий подпрограммы 3, отнесенных к процессной части, предоставляются субъектам деятельности в сфере АПК, зарегистрированным и осуществляющим на территории Санкт-Петербурга производственную деятельность, относящуюся в соответствии с ОКВЭД ОК 029-2014 (КДЕС Ред. 2):</w:t>
      </w:r>
    </w:p>
    <w:bookmarkStart w:id="4317" w:name="P4317"/>
    <w:bookmarkEnd w:id="4317"/>
    <w:p>
      <w:pPr>
        <w:pStyle w:val="0"/>
        <w:spacing w:before="240" w:lineRule="auto"/>
        <w:ind w:firstLine="540"/>
        <w:jc w:val="both"/>
      </w:pPr>
      <w:r>
        <w:rPr>
          <w:sz w:val="24"/>
        </w:rPr>
        <w:t xml:space="preserve">к </w:t>
      </w:r>
      <w:hyperlink w:history="0" r:id="rId35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5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w:t>
      </w:r>
    </w:p>
    <w:p>
      <w:pPr>
        <w:pStyle w:val="0"/>
        <w:spacing w:before="240" w:lineRule="auto"/>
        <w:ind w:firstLine="540"/>
        <w:jc w:val="both"/>
      </w:pPr>
      <w:r>
        <w:rPr>
          <w:sz w:val="24"/>
        </w:rPr>
        <w:t xml:space="preserve">к </w:t>
      </w:r>
      <w:hyperlink w:history="0" r:id="rId3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10.1</w:t>
        </w:r>
      </w:hyperlink>
      <w:r>
        <w:rPr>
          <w:sz w:val="24"/>
        </w:rPr>
        <w:t xml:space="preserve"> "Переработка и консервирование мяса и мясной пищевой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10.2</w:t>
        </w:r>
      </w:hyperlink>
      <w:r>
        <w:rPr>
          <w:sz w:val="24"/>
        </w:rPr>
        <w:t xml:space="preserve"> "Переработка и консервирование рыбы, ракообразных и моллюсков"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10.5</w:t>
        </w:r>
      </w:hyperlink>
      <w:r>
        <w:rPr>
          <w:sz w:val="24"/>
        </w:rPr>
        <w:t xml:space="preserve"> "Производство молочной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5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группе 10.61</w:t>
        </w:r>
      </w:hyperlink>
      <w:r>
        <w:rPr>
          <w:sz w:val="24"/>
        </w:rPr>
        <w:t xml:space="preserve"> "Производство продуктов мукомольной и крупяной промышленности" подкласса 10.6 "Производство продуктов мукомольной и крупяной промышленности, крахмала и крахмалосодержащих продуктов"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35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группам 10.71</w:t>
        </w:r>
      </w:hyperlink>
      <w:r>
        <w:rPr>
          <w:sz w:val="24"/>
        </w:rPr>
        <w:t xml:space="preserve"> "Производство хлеба и мучных кондитерских изделий, тортов и пирожных недлительного хранения" и </w:t>
      </w:r>
      <w:hyperlink w:history="0" r:id="rId35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10.72</w:t>
        </w:r>
      </w:hyperlink>
      <w:r>
        <w:rPr>
          <w:sz w:val="24"/>
        </w:rPr>
        <w:t xml:space="preserve">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w:t>
      </w:r>
    </w:p>
    <w:bookmarkStart w:id="4323" w:name="P4323"/>
    <w:bookmarkEnd w:id="4323"/>
    <w:p>
      <w:pPr>
        <w:pStyle w:val="0"/>
        <w:spacing w:before="240" w:lineRule="auto"/>
        <w:ind w:firstLine="540"/>
        <w:jc w:val="both"/>
      </w:pPr>
      <w:r>
        <w:rPr>
          <w:sz w:val="24"/>
        </w:rPr>
        <w:t xml:space="preserve">к </w:t>
      </w:r>
      <w:hyperlink w:history="0" r:id="rId35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группе 10.91</w:t>
        </w:r>
      </w:hyperlink>
      <w:r>
        <w:rPr>
          <w:sz w:val="24"/>
        </w:rPr>
        <w:t xml:space="preserve"> "Производство готовых кормов для животных, содержащихся на фермах" подкласса 10.9 "Производство готовых кормов для животных"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Указанные субсидии также могут предоставляться субъектам деятельности в сфере АПК, являющимся юридическими лицами, индивидуальными предпринимателями, зарегистрированными в других субъектах Российской Федерации, обособленные подразделения которых осуществляют деятельность, указанную в </w:t>
      </w:r>
      <w:hyperlink w:history="0" w:anchor="P4317" w:tooltip="к классу 01 &quot;Растениеводство и животноводство, охота и предоставление соответствующих услуг в этих областях&quot; раздела A &quot;Сельское хозяйство, лесное хозяйство, охота, рыболовство и рыбоводство&quot;, за исключением подкласса 01.7 &quot;Охота, отлов и отстрел диких животных, включая предоставление услуг в этих областях&quot;;">
        <w:r>
          <w:rPr>
            <w:sz w:val="24"/>
            <w:color w:val="0000ff"/>
          </w:rPr>
          <w:t xml:space="preserve">абзацах втором</w:t>
        </w:r>
      </w:hyperlink>
      <w:r>
        <w:rPr>
          <w:sz w:val="24"/>
        </w:rPr>
        <w:t xml:space="preserve"> - </w:t>
      </w:r>
      <w:hyperlink w:history="0" w:anchor="P4323" w:tooltip="к группе 10.91 &quot;Производство готовых кормов для животных, содержащихся на фермах&quot; подкласса 10.9 &quot;Производство готовых кормов для животных&quot; класса 10 &quot;Производство пищевых продуктов&quot; раздела C &quot;Обрабатывающие производства&quot;.">
        <w:r>
          <w:rPr>
            <w:sz w:val="24"/>
            <w:color w:val="0000ff"/>
          </w:rPr>
          <w:t xml:space="preserve">восьмом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в целях возмещения части затрат на уплату процентов по инвестиционным кредитам, полученным в кредитных организациях по инвестиционным кредитным договорам, в связи с производством (реализацией) товаров, выполнением работ, оказанием услуг в сфере АПК в Санкт-Петербурге, заключенным:</w:t>
      </w:r>
    </w:p>
    <w:p>
      <w:pPr>
        <w:pStyle w:val="0"/>
        <w:spacing w:before="240" w:lineRule="auto"/>
        <w:ind w:firstLine="540"/>
        <w:jc w:val="both"/>
      </w:pPr>
      <w:r>
        <w:rPr>
          <w:sz w:val="24"/>
        </w:rPr>
        <w:t xml:space="preserve">не ранее 01.01.2022 на срок от 2 до 8 лет следующими субъектами деятельности в сфере АПК:</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и хлебопекарной промышленности, строительство мощностей для подработки, хранения и перевалки зерновых культур (в том числе на приобретение техники, оборудования для их оснащения),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w:history="0" r:id="rId36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(за исключением кредитов, направленных на развитие мясного и молочного скотоводства), на строительство, реконструкцию, модернизацию комплексов (ферм), объектов животноводства, мясохладобоен, пунктов по приемке, первичной и(или)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техники, оборудования, изделий автомобильной промышленности, в соответствии с </w:t>
      </w:r>
      <w:hyperlink w:history="0" r:id="rId36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(за исключением кредитов, направленных на развитие мясного и молочного скотоводства), на приобретение беспилотных летательных аппаратов отечественного производства для сельского хозяйства;</w:t>
      </w:r>
    </w:p>
    <w:p>
      <w:pPr>
        <w:pStyle w:val="0"/>
        <w:spacing w:before="240" w:lineRule="auto"/>
        <w:ind w:firstLine="540"/>
        <w:jc w:val="both"/>
      </w:pPr>
      <w:r>
        <w:rPr>
          <w:sz w:val="24"/>
        </w:rPr>
        <w:t xml:space="preserve">организациями, осуществляющими первичную и(или) последующую (промышленную) переработку сельскохозяйственной продукции, по кредитам, направленным на переработку и консервирование рыбы, ракообразных и моллюсков, а также на переработку и консервирование мяса и мясной пищевой продукции на поддержку технологического перевооружения путем приобретения следующих основных производственных фондов (в соответствии с "ОК 013-2014 (СНС 2008). Общероссийский классификатор основных фондов" (принят и введен в действие </w:t>
      </w:r>
      <w:hyperlink w:history="0" r:id="rId362" w:tooltip="Приказ Росстандарта от 12.12.2014 N 2018-ст (ред. от 10.11.2015) &quot;О принятии и введении в действие Общероссийского классификатора основных фондов (ОКОФ) ОК 013-2014 (СНС 2008)&quot; {КонсультантПлюс}">
        <w:r>
          <w:rPr>
            <w:sz w:val="24"/>
            <w:color w:val="0000ff"/>
          </w:rPr>
          <w:t xml:space="preserve">приказом</w:t>
        </w:r>
      </w:hyperlink>
      <w:r>
        <w:rPr>
          <w:sz w:val="24"/>
        </w:rPr>
        <w:t xml:space="preserve"> Росстандарта от 12.12.2014 N 2018-ст):</w:t>
      </w:r>
    </w:p>
    <w:p>
      <w:pPr>
        <w:pStyle w:val="0"/>
        <w:spacing w:before="240" w:lineRule="auto"/>
        <w:ind w:firstLine="540"/>
        <w:jc w:val="both"/>
      </w:pPr>
      <w:r>
        <w:rPr>
          <w:sz w:val="24"/>
        </w:rPr>
        <w:t xml:space="preserve">машины и оборудование, включая хозяйственный инвентарь, и другие объекты </w:t>
      </w:r>
      <w:hyperlink w:history="0" r:id="rId363" w:tooltip="&quot;ОК 013-2014 (СНС 2008). Общероссийский классификатор основных фондов&quot; (принят и введен в действие Приказом Росстандарта от 12.12.2014 N 2018-ст) (ред. от 27.02.2026) {КонсультантПлюс}">
        <w:r>
          <w:rPr>
            <w:sz w:val="24"/>
            <w:color w:val="0000ff"/>
          </w:rPr>
          <w:t xml:space="preserve">(код 300)</w:t>
        </w:r>
      </w:hyperlink>
      <w:r>
        <w:rPr>
          <w:sz w:val="24"/>
        </w:rPr>
        <w:t xml:space="preserve">;</w:t>
      </w:r>
    </w:p>
    <w:p>
      <w:pPr>
        <w:pStyle w:val="0"/>
        <w:spacing w:before="240" w:lineRule="auto"/>
        <w:ind w:firstLine="540"/>
        <w:jc w:val="both"/>
      </w:pPr>
      <w:r>
        <w:rPr>
          <w:sz w:val="24"/>
        </w:rPr>
        <w:t xml:space="preserve">информационное, компьютерное и телекоммуникационное (ИКТ) оборудование </w:t>
      </w:r>
      <w:hyperlink w:history="0" r:id="rId364" w:tooltip="&quot;ОК 013-2014 (СНС 2008). Общероссийский классификатор основных фондов&quot; (принят и введен в действие Приказом Росстандарта от 12.12.2014 N 2018-ст) (ред. от 27.02.2026) {КонсультантПлюс}">
        <w:r>
          <w:rPr>
            <w:sz w:val="24"/>
            <w:color w:val="0000ff"/>
          </w:rPr>
          <w:t xml:space="preserve">(код 320)</w:t>
        </w:r>
      </w:hyperlink>
      <w:r>
        <w:rPr>
          <w:sz w:val="24"/>
        </w:rPr>
        <w:t xml:space="preserve">;</w:t>
      </w:r>
    </w:p>
    <w:p>
      <w:pPr>
        <w:pStyle w:val="0"/>
        <w:spacing w:before="240" w:lineRule="auto"/>
        <w:ind w:firstLine="540"/>
        <w:jc w:val="both"/>
      </w:pPr>
      <w:r>
        <w:rPr>
          <w:sz w:val="24"/>
        </w:rPr>
        <w:t xml:space="preserve">прочие машины и оборудование, включая хозяйственный инвентарь, и другие объекты </w:t>
      </w:r>
      <w:hyperlink w:history="0" r:id="rId365" w:tooltip="&quot;ОК 013-2014 (СНС 2008). Общероссийский классификатор основных фондов&quot; (принят и введен в действие Приказом Росстандарта от 12.12.2014 N 2018-ст) (ред. от 27.02.2026) {КонсультантПлюс}">
        <w:r>
          <w:rPr>
            <w:sz w:val="24"/>
            <w:color w:val="0000ff"/>
          </w:rPr>
          <w:t xml:space="preserve">(код 330)</w:t>
        </w:r>
      </w:hyperlink>
      <w:r>
        <w:rPr>
          <w:sz w:val="24"/>
        </w:rPr>
        <w:t xml:space="preserve">, а также на иные виды инвестиционных расходов, в том числе направленных на приобретение производственных площадей и земельных участков;</w:t>
      </w:r>
    </w:p>
    <w:p>
      <w:pPr>
        <w:pStyle w:val="0"/>
        <w:spacing w:before="240" w:lineRule="auto"/>
        <w:ind w:firstLine="540"/>
        <w:jc w:val="both"/>
      </w:pPr>
      <w:r>
        <w:rPr>
          <w:sz w:val="24"/>
        </w:rPr>
        <w:t xml:space="preserve">не ранее 01.01.2022 на срок до 15 лет следующими субъектами деятельности в сфере АПК агропромышленного производства:</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(по кредитам, направленным на развитие мясного скотоводства),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и(или) последующей (промышленной) переработке, включая холодильную обработку и хранение мясной продукции,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w:history="0" r:id="rId36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(по кредитам, направленным на развитие молочного скотоводства),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предприятий на строительство и реконструкцию комбикормовых предприятий и цехов, приобретение племенной продукции,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w:history="0" r:id="rId36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Указанные субсидии предоставляются при отсутствии у субъекта деятельности в сфере АПК просроченной задолженности по погашению основного долга и уплате начисленных процентов по инвестиционному кредитному договору, в связи с исполнением которого осуществляется субсидирование.</w:t>
      </w:r>
    </w:p>
    <w:p>
      <w:pPr>
        <w:pStyle w:val="0"/>
        <w:spacing w:before="240" w:lineRule="auto"/>
        <w:ind w:firstLine="540"/>
        <w:jc w:val="both"/>
      </w:pPr>
      <w:r>
        <w:rPr>
          <w:sz w:val="24"/>
        </w:rPr>
        <w:t xml:space="preserve">Предельный размер субсидий, подлежащих выплате в соответствующем финансовом году, устанавливается в постановлении Правительства Санкт-Петербурга о порядке предоставления соответствующих субсидий, принимаемом в соответствии с </w:t>
      </w:r>
      <w:hyperlink w:history="0" w:anchor="P4168" w:tooltip="4.4.2. В части мероприятий, направленных на повышение">
        <w:r>
          <w:rPr>
            <w:sz w:val="24"/>
            <w:color w:val="0000ff"/>
          </w:rPr>
          <w:t xml:space="preserve">подразделом 4.4.2</w:t>
        </w:r>
      </w:hyperlink>
      <w:r>
        <w:rPr>
          <w:sz w:val="24"/>
        </w:rPr>
        <w:t xml:space="preserve"> раздела 4 государственной программы.</w:t>
      </w:r>
    </w:p>
    <w:p>
      <w:pPr>
        <w:pStyle w:val="0"/>
        <w:spacing w:before="240" w:lineRule="auto"/>
        <w:ind w:firstLine="540"/>
        <w:jc w:val="both"/>
      </w:pPr>
      <w:r>
        <w:rPr>
          <w:sz w:val="24"/>
        </w:rPr>
        <w:t xml:space="preserve">Ставки для расчета размеров указанных субсидий утверждаются КППИТ.</w:t>
      </w:r>
    </w:p>
    <w:bookmarkStart w:id="4340" w:name="P4340"/>
    <w:bookmarkEnd w:id="4340"/>
    <w:p>
      <w:pPr>
        <w:pStyle w:val="0"/>
        <w:spacing w:before="240" w:lineRule="auto"/>
        <w:ind w:firstLine="540"/>
        <w:jc w:val="both"/>
      </w:pPr>
      <w:r>
        <w:rPr>
          <w:sz w:val="24"/>
        </w:rPr>
        <w:t xml:space="preserve">4.5.9. Субсидии, предусмотренные в </w:t>
      </w:r>
      <w:hyperlink w:history="0" w:anchor="P4048" w:tooltip="3.1">
        <w:r>
          <w:rPr>
            <w:sz w:val="24"/>
            <w:color w:val="0000ff"/>
          </w:rPr>
          <w:t xml:space="preserve">пункте 3.1</w:t>
        </w:r>
      </w:hyperlink>
      <w:r>
        <w:rPr>
          <w:sz w:val="24"/>
        </w:rPr>
        <w:t xml:space="preserve"> перечня мероприятий подпрограммы 3,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производственную деятельность, относящуюся в соответствии с ОКВЭД ОК 029-2014 (КДЕС Ред. 2) к </w:t>
      </w:r>
      <w:hyperlink w:history="0" r:id="rId36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подклассу 30.1</w:t>
        </w:r>
      </w:hyperlink>
      <w:r>
        <w:rPr>
          <w:sz w:val="24"/>
        </w:rPr>
        <w:t xml:space="preserve"> "Рыболовство" класса 03 "Рыболовство и рыбоводство" раздела A "Сельское хозяйство, лесное хозяйство, охота, рыболовство и рыбоводство", имеющим разрешение на добычу (вылов) водных биологических ресурсов в Финском заливе (Балтийского моря), включая реки, впадающие в Финский залив (Балтийского моря), имеющим собственное производство товарной пищевой рыбной продукции.</w:t>
      </w:r>
    </w:p>
    <w:p>
      <w:pPr>
        <w:pStyle w:val="0"/>
        <w:spacing w:before="240" w:lineRule="auto"/>
        <w:ind w:firstLine="540"/>
        <w:jc w:val="both"/>
      </w:pPr>
      <w:r>
        <w:rPr>
          <w:sz w:val="24"/>
        </w:rPr>
        <w:t xml:space="preserve">Субсидии предоставляются в целях возмещения части затрат на добычу (вылов) водных биоресурсов в Финском заливе (Балтийского моря), включая реки, впадающие в Финский залив (Балтийского моря), направленных на собственную переработку, возникших в следующие периоды:</w:t>
      </w:r>
    </w:p>
    <w:p>
      <w:pPr>
        <w:pStyle w:val="0"/>
        <w:spacing w:before="240" w:lineRule="auto"/>
        <w:ind w:firstLine="540"/>
        <w:jc w:val="both"/>
      </w:pPr>
      <w:r>
        <w:rPr>
          <w:sz w:val="24"/>
        </w:rPr>
        <w:t xml:space="preserve">с 01.01.2026 по 30.11.2026 - для субсидий, предоставляемых в 2026 году;</w:t>
      </w:r>
    </w:p>
    <w:p>
      <w:pPr>
        <w:pStyle w:val="0"/>
        <w:spacing w:before="240" w:lineRule="auto"/>
        <w:ind w:firstLine="540"/>
        <w:jc w:val="both"/>
      </w:pPr>
      <w:r>
        <w:rPr>
          <w:sz w:val="24"/>
        </w:rPr>
        <w:t xml:space="preserve">с 01.01.2027 по 30.11.2027 - для субсидий, предоставляемых в 2027 году;</w:t>
      </w:r>
    </w:p>
    <w:p>
      <w:pPr>
        <w:pStyle w:val="0"/>
        <w:spacing w:before="240" w:lineRule="auto"/>
        <w:ind w:firstLine="540"/>
        <w:jc w:val="both"/>
      </w:pPr>
      <w:r>
        <w:rPr>
          <w:sz w:val="24"/>
        </w:rPr>
        <w:t xml:space="preserve">с 01.01.2028 по 30.11.2028 - для субсидий, предоставляемых в 2028 году;</w:t>
      </w:r>
    </w:p>
    <w:p>
      <w:pPr>
        <w:pStyle w:val="0"/>
        <w:spacing w:before="240" w:lineRule="auto"/>
        <w:ind w:firstLine="540"/>
        <w:jc w:val="both"/>
      </w:pPr>
      <w:r>
        <w:rPr>
          <w:sz w:val="24"/>
        </w:rPr>
        <w:t xml:space="preserve">с 01.01.2029 по 30.11.2029 - для субсидий, предоставляемых в 2029 году;</w:t>
      </w:r>
    </w:p>
    <w:p>
      <w:pPr>
        <w:pStyle w:val="0"/>
        <w:spacing w:before="240" w:lineRule="auto"/>
        <w:ind w:firstLine="540"/>
        <w:jc w:val="both"/>
      </w:pPr>
      <w:r>
        <w:rPr>
          <w:sz w:val="24"/>
        </w:rPr>
        <w:t xml:space="preserve">с 01.12.2029 по 30.11.2030 - для субсидий, предоставляемых в 2030 году;</w:t>
      </w:r>
    </w:p>
    <w:p>
      <w:pPr>
        <w:pStyle w:val="0"/>
        <w:spacing w:before="240" w:lineRule="auto"/>
        <w:ind w:firstLine="540"/>
        <w:jc w:val="both"/>
      </w:pPr>
      <w:r>
        <w:rPr>
          <w:sz w:val="24"/>
        </w:rPr>
        <w:t xml:space="preserve">с 01.01.2030 по 30.11.2031 - для субсидий, предоставляемых в 2031 году.</w:t>
      </w:r>
    </w:p>
    <w:p>
      <w:pPr>
        <w:pStyle w:val="0"/>
        <w:spacing w:before="240" w:lineRule="auto"/>
        <w:ind w:firstLine="540"/>
        <w:jc w:val="both"/>
      </w:pPr>
      <w:r>
        <w:rPr>
          <w:sz w:val="24"/>
        </w:rPr>
        <w:t xml:space="preserve">Ставка для расчета размера указанных субсидий утверждается КППИТ из расчета 2000 рублей на 1 тонну добытых 2025 году водных биологических ресурсов, из которых произведена товарная пищевая рыбная продукция.</w:t>
      </w:r>
    </w:p>
    <w:p>
      <w:pPr>
        <w:pStyle w:val="0"/>
        <w:spacing w:before="240" w:lineRule="auto"/>
        <w:ind w:firstLine="540"/>
        <w:jc w:val="both"/>
      </w:pPr>
      <w:r>
        <w:rPr>
          <w:sz w:val="24"/>
        </w:rPr>
        <w:t xml:space="preserve">Указанные субсидии предоставляются при условии:</w:t>
      </w:r>
    </w:p>
    <w:p>
      <w:pPr>
        <w:pStyle w:val="0"/>
        <w:spacing w:before="240" w:lineRule="auto"/>
        <w:ind w:firstLine="540"/>
        <w:jc w:val="both"/>
      </w:pPr>
      <w:r>
        <w:rPr>
          <w:sz w:val="24"/>
        </w:rPr>
        <w:t xml:space="preserve">сохранения и(или) увеличения объема добычи (вылова) водных биоресурсов за период текущего года (нарастающим итогом) по сравнению с аналогичным периодом прошлого года;</w:t>
      </w:r>
    </w:p>
    <w:p>
      <w:pPr>
        <w:pStyle w:val="0"/>
        <w:spacing w:before="240" w:lineRule="auto"/>
        <w:ind w:firstLine="540"/>
        <w:jc w:val="both"/>
      </w:pPr>
      <w:r>
        <w:rPr>
          <w:sz w:val="24"/>
        </w:rPr>
        <w:t xml:space="preserve">сохранения и(или) увеличения валового объема производства товарной пищевой рыбной продукции за период текущего года (нарастающим итогом) по сравнению с аналогичным периодом прошлого года.</w:t>
      </w:r>
    </w:p>
    <w:p>
      <w:pPr>
        <w:pStyle w:val="0"/>
        <w:ind w:firstLine="540"/>
        <w:jc w:val="both"/>
      </w:pPr>
      <w:r>
        <w:rPr>
          <w:sz w:val="24"/>
        </w:rPr>
      </w:r>
    </w:p>
    <w:p>
      <w:pPr>
        <w:pStyle w:val="0"/>
        <w:ind w:firstLine="540"/>
        <w:jc w:val="both"/>
      </w:pPr>
      <w:r>
        <w:rPr>
          <w:sz w:val="24"/>
        </w:rPr>
        <w:t xml:space="preserve">Принятые сокращения:</w:t>
      </w:r>
    </w:p>
    <w:p>
      <w:pPr>
        <w:pStyle w:val="0"/>
        <w:spacing w:before="240" w:lineRule="auto"/>
        <w:ind w:firstLine="540"/>
        <w:jc w:val="both"/>
      </w:pPr>
      <w:r>
        <w:rPr>
          <w:sz w:val="24"/>
        </w:rPr>
        <w:t xml:space="preserve">АНО - автономная некоммерческая организация;</w:t>
      </w:r>
    </w:p>
    <w:p>
      <w:pPr>
        <w:pStyle w:val="0"/>
        <w:spacing w:before="240" w:lineRule="auto"/>
        <w:ind w:firstLine="540"/>
        <w:jc w:val="both"/>
      </w:pPr>
      <w:r>
        <w:rPr>
          <w:sz w:val="24"/>
        </w:rPr>
        <w:t xml:space="preserve">АО - акционерное общество;</w:t>
      </w:r>
    </w:p>
    <w:p>
      <w:pPr>
        <w:pStyle w:val="0"/>
        <w:spacing w:before="240" w:lineRule="auto"/>
        <w:ind w:firstLine="540"/>
        <w:jc w:val="both"/>
      </w:pPr>
      <w:r>
        <w:rPr>
          <w:sz w:val="24"/>
        </w:rPr>
        <w:t xml:space="preserve">АО "УК ИНТЦ "Невская дельта" - акционерное общество "Управляющая компания инновационного научно-технологического центра "Невская дельта";</w:t>
      </w:r>
    </w:p>
    <w:p>
      <w:pPr>
        <w:pStyle w:val="0"/>
        <w:spacing w:before="240" w:lineRule="auto"/>
        <w:ind w:firstLine="540"/>
        <w:jc w:val="both"/>
      </w:pPr>
      <w:r>
        <w:rPr>
          <w:sz w:val="24"/>
        </w:rPr>
        <w:t xml:space="preserve">АПК - агропромышленный комплекс;</w:t>
      </w:r>
    </w:p>
    <w:p>
      <w:pPr>
        <w:pStyle w:val="0"/>
        <w:spacing w:before="240" w:lineRule="auto"/>
        <w:ind w:firstLine="540"/>
        <w:jc w:val="both"/>
      </w:pPr>
      <w:r>
        <w:rPr>
          <w:sz w:val="24"/>
        </w:rPr>
        <w:t xml:space="preserve">АФС - активные фармацевтические субстанции;</w:t>
      </w:r>
    </w:p>
    <w:p>
      <w:pPr>
        <w:pStyle w:val="0"/>
        <w:spacing w:before="240" w:lineRule="auto"/>
        <w:ind w:firstLine="540"/>
        <w:jc w:val="both"/>
      </w:pPr>
      <w:r>
        <w:rPr>
          <w:sz w:val="24"/>
        </w:rPr>
        <w:t xml:space="preserve">ВРП - валовый региональный продукт;</w:t>
      </w:r>
    </w:p>
    <w:p>
      <w:pPr>
        <w:pStyle w:val="0"/>
        <w:spacing w:before="240" w:lineRule="auto"/>
        <w:ind w:firstLine="540"/>
        <w:jc w:val="both"/>
      </w:pPr>
      <w:r>
        <w:rPr>
          <w:sz w:val="24"/>
        </w:rPr>
        <w:t xml:space="preserve">ГБУ - Санкт-Петербургское государственное бюджетное учреждение;</w:t>
      </w:r>
    </w:p>
    <w:p>
      <w:pPr>
        <w:pStyle w:val="0"/>
        <w:spacing w:before="240" w:lineRule="auto"/>
        <w:ind w:firstLine="540"/>
        <w:jc w:val="both"/>
      </w:pPr>
      <w:r>
        <w:rPr>
          <w:sz w:val="24"/>
        </w:rPr>
        <w:t xml:space="preserve">ГКУ - Санкт-Петербургское государственное казенное учреждение;</w:t>
      </w:r>
    </w:p>
    <w:p>
      <w:pPr>
        <w:pStyle w:val="0"/>
        <w:spacing w:before="240" w:lineRule="auto"/>
        <w:ind w:firstLine="540"/>
        <w:jc w:val="both"/>
      </w:pPr>
      <w:r>
        <w:rPr>
          <w:sz w:val="24"/>
        </w:rPr>
        <w:t xml:space="preserve">ГОЗ - государственный оборонный заказ;</w:t>
      </w:r>
    </w:p>
    <w:p>
      <w:pPr>
        <w:pStyle w:val="0"/>
        <w:spacing w:before="240" w:lineRule="auto"/>
        <w:ind w:firstLine="540"/>
        <w:jc w:val="both"/>
      </w:pPr>
      <w:r>
        <w:rPr>
          <w:sz w:val="24"/>
        </w:rPr>
        <w:t xml:space="preserve">ЖК - Жилищный комитет;</w:t>
      </w:r>
    </w:p>
    <w:p>
      <w:pPr>
        <w:pStyle w:val="0"/>
        <w:spacing w:before="240" w:lineRule="auto"/>
        <w:ind w:firstLine="540"/>
        <w:jc w:val="both"/>
      </w:pPr>
      <w:r>
        <w:rPr>
          <w:sz w:val="24"/>
        </w:rPr>
        <w:t xml:space="preserve">Закон N 44-ФЗ - Федеральный </w:t>
      </w:r>
      <w:hyperlink w:history="0" r:id="rId36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ИНТЦ - инновационный научно-технологический центр;</w:t>
      </w:r>
    </w:p>
    <w:p>
      <w:pPr>
        <w:pStyle w:val="0"/>
        <w:spacing w:before="240" w:lineRule="auto"/>
        <w:ind w:firstLine="540"/>
        <w:jc w:val="both"/>
      </w:pPr>
      <w:r>
        <w:rPr>
          <w:sz w:val="24"/>
        </w:rPr>
        <w:t xml:space="preserve">ИПП - индекс промышленного производства;</w:t>
      </w:r>
    </w:p>
    <w:p>
      <w:pPr>
        <w:pStyle w:val="0"/>
        <w:spacing w:before="240" w:lineRule="auto"/>
        <w:ind w:firstLine="540"/>
        <w:jc w:val="both"/>
      </w:pPr>
      <w:r>
        <w:rPr>
          <w:sz w:val="24"/>
        </w:rPr>
        <w:t xml:space="preserve">ИТИ - инновационно-технологическая инфраструктура;</w:t>
      </w:r>
    </w:p>
    <w:p>
      <w:pPr>
        <w:pStyle w:val="0"/>
        <w:spacing w:before="240" w:lineRule="auto"/>
        <w:ind w:firstLine="540"/>
        <w:jc w:val="both"/>
      </w:pPr>
      <w:r>
        <w:rPr>
          <w:sz w:val="24"/>
        </w:rPr>
        <w:t xml:space="preserve">КЗ - Комитет по здравоохранению;</w:t>
      </w:r>
    </w:p>
    <w:p>
      <w:pPr>
        <w:pStyle w:val="0"/>
        <w:spacing w:before="240" w:lineRule="auto"/>
        <w:ind w:firstLine="540"/>
        <w:jc w:val="both"/>
      </w:pPr>
      <w:r>
        <w:rPr>
          <w:sz w:val="24"/>
        </w:rPr>
        <w:t xml:space="preserve">КИ - Комитет по инвестициям Санкт-Петербурга;</w:t>
      </w:r>
    </w:p>
    <w:p>
      <w:pPr>
        <w:pStyle w:val="0"/>
        <w:spacing w:before="240" w:lineRule="auto"/>
        <w:ind w:firstLine="540"/>
        <w:jc w:val="both"/>
      </w:pPr>
      <w:r>
        <w:rPr>
          <w:sz w:val="24"/>
        </w:rPr>
        <w:t xml:space="preserve">КНВШ - Комитет по науке и высшей школе;</w:t>
      </w:r>
    </w:p>
    <w:p>
      <w:pPr>
        <w:pStyle w:val="0"/>
        <w:spacing w:before="240" w:lineRule="auto"/>
        <w:ind w:firstLine="540"/>
        <w:jc w:val="both"/>
      </w:pPr>
      <w:r>
        <w:rPr>
          <w:sz w:val="24"/>
        </w:rPr>
        <w:t xml:space="preserve">КППИТ - Комитет по промышленной политике, инновациям и торговле Санкт-Петербурга;</w:t>
      </w:r>
    </w:p>
    <w:p>
      <w:pPr>
        <w:pStyle w:val="0"/>
        <w:spacing w:before="240" w:lineRule="auto"/>
        <w:ind w:firstLine="540"/>
        <w:jc w:val="both"/>
      </w:pPr>
      <w:r>
        <w:rPr>
          <w:sz w:val="24"/>
        </w:rPr>
        <w:t xml:space="preserve">КРТИ - Комитет по развитию транспортной инфраструктуры Санкт-Петербурга;</w:t>
      </w:r>
    </w:p>
    <w:p>
      <w:pPr>
        <w:pStyle w:val="0"/>
        <w:spacing w:before="240" w:lineRule="auto"/>
        <w:ind w:firstLine="540"/>
        <w:jc w:val="both"/>
      </w:pPr>
      <w:r>
        <w:rPr>
          <w:sz w:val="24"/>
        </w:rPr>
        <w:t xml:space="preserve">КФКС - Комитет по физической культуре и спорту;</w:t>
      </w:r>
    </w:p>
    <w:p>
      <w:pPr>
        <w:pStyle w:val="0"/>
        <w:spacing w:before="240" w:lineRule="auto"/>
        <w:ind w:firstLine="540"/>
        <w:jc w:val="both"/>
      </w:pPr>
      <w:r>
        <w:rPr>
          <w:sz w:val="24"/>
        </w:rPr>
        <w:t xml:space="preserve">МаИП - масштабный инвестиционный проект;</w:t>
      </w:r>
    </w:p>
    <w:p>
      <w:pPr>
        <w:pStyle w:val="0"/>
        <w:spacing w:before="240" w:lineRule="auto"/>
        <w:ind w:firstLine="540"/>
        <w:jc w:val="both"/>
      </w:pPr>
      <w:r>
        <w:rPr>
          <w:sz w:val="24"/>
        </w:rPr>
        <w:t xml:space="preserve">МВМС - Международный военно-морской салон;</w:t>
      </w:r>
    </w:p>
    <w:p>
      <w:pPr>
        <w:pStyle w:val="0"/>
        <w:spacing w:before="240" w:lineRule="auto"/>
        <w:ind w:firstLine="540"/>
        <w:jc w:val="both"/>
      </w:pPr>
      <w:r>
        <w:rPr>
          <w:sz w:val="24"/>
        </w:rPr>
        <w:t xml:space="preserve">Медико-фармацевтический кластер - Инновационный территориальный кластер "Кластер медицинской, фармацевтической промышленности, радиационных технологий";</w:t>
      </w:r>
    </w:p>
    <w:p>
      <w:pPr>
        <w:pStyle w:val="0"/>
        <w:spacing w:before="240" w:lineRule="auto"/>
        <w:ind w:firstLine="540"/>
        <w:jc w:val="both"/>
      </w:pPr>
      <w:r>
        <w:rPr>
          <w:sz w:val="24"/>
        </w:rPr>
        <w:t xml:space="preserve">МСП - малое и среднее предпринимательство;</w:t>
      </w:r>
    </w:p>
    <w:p>
      <w:pPr>
        <w:pStyle w:val="0"/>
        <w:spacing w:before="240" w:lineRule="auto"/>
        <w:ind w:firstLine="540"/>
        <w:jc w:val="both"/>
      </w:pPr>
      <w:r>
        <w:rPr>
          <w:sz w:val="24"/>
        </w:rPr>
        <w:t xml:space="preserve">НИОКР - научно-исследовательские и опытно-конструкторские работы;</w:t>
      </w:r>
    </w:p>
    <w:p>
      <w:pPr>
        <w:pStyle w:val="0"/>
        <w:spacing w:before="240" w:lineRule="auto"/>
        <w:ind w:firstLine="540"/>
        <w:jc w:val="both"/>
      </w:pPr>
      <w:r>
        <w:rPr>
          <w:sz w:val="24"/>
        </w:rPr>
        <w:t xml:space="preserve">НКУО - некоммерческая унитарная организация;</w:t>
      </w:r>
    </w:p>
    <w:p>
      <w:pPr>
        <w:pStyle w:val="0"/>
        <w:spacing w:before="240" w:lineRule="auto"/>
        <w:ind w:firstLine="540"/>
        <w:jc w:val="both"/>
      </w:pPr>
      <w:r>
        <w:rPr>
          <w:sz w:val="24"/>
        </w:rPr>
        <w:t xml:space="preserve">НПК - научно-промышленный комплекс Санкт-Петербурга;</w:t>
      </w:r>
    </w:p>
    <w:p>
      <w:pPr>
        <w:pStyle w:val="0"/>
        <w:spacing w:before="240" w:lineRule="auto"/>
        <w:ind w:firstLine="540"/>
        <w:jc w:val="both"/>
      </w:pPr>
      <w:r>
        <w:rPr>
          <w:sz w:val="24"/>
        </w:rPr>
        <w:t xml:space="preserve">НПЦ - научно-производственный центр;</w:t>
      </w:r>
    </w:p>
    <w:p>
      <w:pPr>
        <w:pStyle w:val="0"/>
        <w:spacing w:before="240" w:lineRule="auto"/>
        <w:ind w:firstLine="540"/>
        <w:jc w:val="both"/>
      </w:pPr>
      <w:r>
        <w:rPr>
          <w:sz w:val="24"/>
        </w:rPr>
        <w:t xml:space="preserve">ОАО - открытое акционерное общество;</w:t>
      </w:r>
    </w:p>
    <w:p>
      <w:pPr>
        <w:pStyle w:val="0"/>
        <w:spacing w:before="240" w:lineRule="auto"/>
        <w:ind w:firstLine="540"/>
        <w:jc w:val="both"/>
      </w:pPr>
      <w:r>
        <w:rPr>
          <w:sz w:val="24"/>
        </w:rPr>
        <w:t xml:space="preserve">ОКВЭД - Общероссийский классификатор видов экономической деятельности;</w:t>
      </w:r>
    </w:p>
    <w:p>
      <w:pPr>
        <w:pStyle w:val="0"/>
        <w:spacing w:before="240" w:lineRule="auto"/>
        <w:ind w:firstLine="540"/>
        <w:jc w:val="both"/>
      </w:pPr>
      <w:r>
        <w:rPr>
          <w:sz w:val="24"/>
        </w:rPr>
        <w:t xml:space="preserve">ОКПД - Общероссийский классификатор продукции по видам экономической деятельности;</w:t>
      </w:r>
    </w:p>
    <w:p>
      <w:pPr>
        <w:pStyle w:val="0"/>
        <w:spacing w:before="240" w:lineRule="auto"/>
        <w:ind w:firstLine="540"/>
        <w:jc w:val="both"/>
      </w:pPr>
      <w:r>
        <w:rPr>
          <w:sz w:val="24"/>
        </w:rPr>
        <w:t xml:space="preserve">ОКР - опытно-конструкторские работы;</w:t>
      </w:r>
    </w:p>
    <w:p>
      <w:pPr>
        <w:pStyle w:val="0"/>
        <w:spacing w:before="240" w:lineRule="auto"/>
        <w:ind w:firstLine="540"/>
        <w:jc w:val="both"/>
      </w:pPr>
      <w:r>
        <w:rPr>
          <w:sz w:val="24"/>
        </w:rPr>
        <w:t xml:space="preserve">ООО - общество с ограниченной ответственностью;</w:t>
      </w:r>
    </w:p>
    <w:p>
      <w:pPr>
        <w:pStyle w:val="0"/>
        <w:spacing w:before="240" w:lineRule="auto"/>
        <w:ind w:firstLine="540"/>
        <w:jc w:val="both"/>
      </w:pPr>
      <w:r>
        <w:rPr>
          <w:sz w:val="24"/>
        </w:rPr>
        <w:t xml:space="preserve">ОПК - оборонно-промышленный комплекс;</w:t>
      </w:r>
    </w:p>
    <w:p>
      <w:pPr>
        <w:pStyle w:val="0"/>
        <w:spacing w:before="240" w:lineRule="auto"/>
        <w:ind w:firstLine="540"/>
        <w:jc w:val="both"/>
      </w:pPr>
      <w:r>
        <w:rPr>
          <w:sz w:val="24"/>
        </w:rPr>
        <w:t xml:space="preserve">ОЭЗ - особая экономическая зона;</w:t>
      </w:r>
    </w:p>
    <w:p>
      <w:pPr>
        <w:pStyle w:val="0"/>
        <w:spacing w:before="240" w:lineRule="auto"/>
        <w:ind w:firstLine="540"/>
        <w:jc w:val="both"/>
      </w:pPr>
      <w:r>
        <w:rPr>
          <w:sz w:val="24"/>
        </w:rPr>
        <w:t xml:space="preserve">ПИР - проектно-изыскательские работы;</w:t>
      </w:r>
    </w:p>
    <w:p>
      <w:pPr>
        <w:pStyle w:val="0"/>
        <w:spacing w:before="240" w:lineRule="auto"/>
        <w:ind w:firstLine="540"/>
        <w:jc w:val="both"/>
      </w:pPr>
      <w:r>
        <w:rPr>
          <w:sz w:val="24"/>
        </w:rPr>
        <w:t xml:space="preserve">постановление Правительства Санкт-Петербурга N 719 - </w:t>
      </w:r>
      <w:hyperlink w:history="0" r:id="rId370"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w:t>
        </w:r>
      </w:hyperlink>
      <w:r>
        <w:rPr>
          <w:sz w:val="24"/>
        </w:rPr>
        <w:t xml:space="preserve"> Правительства Санкт-Петербурга от 09.08.2022 N 719 "О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w:t>
      </w:r>
    </w:p>
    <w:p>
      <w:pPr>
        <w:pStyle w:val="0"/>
        <w:spacing w:before="240" w:lineRule="auto"/>
        <w:ind w:firstLine="540"/>
        <w:jc w:val="both"/>
      </w:pPr>
      <w:r>
        <w:rPr>
          <w:sz w:val="24"/>
        </w:rPr>
        <w:t xml:space="preserve">приказ Минсельхоза России N 854 - </w:t>
      </w:r>
      <w:hyperlink w:history="0" r:id="rId37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приказ</w:t>
        </w:r>
      </w:hyperlink>
      <w:r>
        <w:rPr>
          <w:sz w:val="24"/>
        </w:rPr>
        <w:t xml:space="preserve"> Министерства сельского хозяйства Российской Федерации от 14.11.2023 N 854 "Об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"ВЭБ.РФ",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приведенными в приложении N 13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w:t>
      </w:r>
    </w:p>
    <w:p>
      <w:pPr>
        <w:pStyle w:val="0"/>
        <w:spacing w:before="240" w:lineRule="auto"/>
        <w:ind w:firstLine="540"/>
        <w:jc w:val="both"/>
      </w:pPr>
      <w:r>
        <w:rPr>
          <w:sz w:val="24"/>
        </w:rPr>
        <w:t xml:space="preserve">РБД - региональная база данных продукции, выпускаемой субъектами деятельности в сфере промышленности в Санкт-Петербурге;</w:t>
      </w:r>
    </w:p>
    <w:p>
      <w:pPr>
        <w:pStyle w:val="0"/>
        <w:spacing w:before="240" w:lineRule="auto"/>
        <w:ind w:firstLine="540"/>
        <w:jc w:val="both"/>
      </w:pPr>
      <w:r>
        <w:rPr>
          <w:sz w:val="24"/>
        </w:rPr>
        <w:t xml:space="preserve">РИП - региональный инвестиционный проект;</w:t>
      </w:r>
    </w:p>
    <w:p>
      <w:pPr>
        <w:pStyle w:val="0"/>
        <w:spacing w:before="240" w:lineRule="auto"/>
        <w:ind w:firstLine="540"/>
        <w:jc w:val="both"/>
      </w:pPr>
      <w:r>
        <w:rPr>
          <w:sz w:val="24"/>
        </w:rPr>
        <w:t xml:space="preserve">Росстандарт - Федеральное агентство по техническому регулированию и метрологии;</w:t>
      </w:r>
    </w:p>
    <w:p>
      <w:pPr>
        <w:pStyle w:val="0"/>
        <w:spacing w:before="240" w:lineRule="auto"/>
        <w:ind w:firstLine="540"/>
        <w:jc w:val="both"/>
      </w:pPr>
      <w:r>
        <w:rPr>
          <w:sz w:val="24"/>
        </w:rPr>
        <w:t xml:space="preserve">СМР - строительно-монтажные работы;</w:t>
      </w:r>
    </w:p>
    <w:p>
      <w:pPr>
        <w:pStyle w:val="0"/>
        <w:spacing w:before="240" w:lineRule="auto"/>
        <w:ind w:firstLine="540"/>
        <w:jc w:val="both"/>
      </w:pPr>
      <w:r>
        <w:rPr>
          <w:sz w:val="24"/>
        </w:rPr>
        <w:t xml:space="preserve">СПИК - специальный инвестиционный проект;</w:t>
      </w:r>
    </w:p>
    <w:p>
      <w:pPr>
        <w:pStyle w:val="0"/>
        <w:spacing w:before="240" w:lineRule="auto"/>
        <w:ind w:firstLine="540"/>
        <w:jc w:val="both"/>
      </w:pPr>
      <w:r>
        <w:rPr>
          <w:sz w:val="24"/>
        </w:rPr>
        <w:t xml:space="preserve">Стратегия 2035 - </w:t>
      </w:r>
      <w:hyperlink w:history="0" r:id="rId372" w:tooltip="Закон Санкт-Петербурга от 19.12.2018 N 771-164 (ред. от 15.12.2025) &quot;О Стратегии социально-экономического развития Санкт-Петербурга на период до 2035 года&quot; (принят ЗС СПб 19.12.2018) {КонсультантПлюс}">
        <w:r>
          <w:rPr>
            <w:sz w:val="24"/>
            <w:color w:val="0000ff"/>
          </w:rPr>
          <w:t xml:space="preserve">Стратегия</w:t>
        </w:r>
      </w:hyperlink>
      <w:r>
        <w:rPr>
          <w:sz w:val="24"/>
        </w:rPr>
        <w:t xml:space="preserve"> социально-экономического развития Санкт-Петербурга на период до 2035 года, утвержденная Законом Санкт-Петербурга от 19.12.2018 N 771-164;</w:t>
      </w:r>
    </w:p>
    <w:p>
      <w:pPr>
        <w:pStyle w:val="0"/>
        <w:spacing w:before="240" w:lineRule="auto"/>
        <w:ind w:firstLine="540"/>
        <w:jc w:val="both"/>
      </w:pPr>
      <w:r>
        <w:rPr>
          <w:sz w:val="24"/>
        </w:rPr>
        <w:t xml:space="preserve">сфера ведения Министерства промышленности и торговли Российской Федерации - в соответствии с </w:t>
      </w:r>
      <w:hyperlink w:history="0" r:id="rId373" w:tooltip="Постановление Правительства РФ от 15.03.2016 N 194 (ред. от 21.10.2022) &quot;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quot; {КонсультантПлюс}">
        <w:r>
          <w:rPr>
            <w:sz w:val="24"/>
            <w:color w:val="0000ff"/>
          </w:rPr>
          <w:t xml:space="preserve">Правилами</w:t>
        </w:r>
      </w:hyperlink>
      <w:r>
        <w:rPr>
          <w:sz w:val="24"/>
        </w:rPr>
        <w:t xml:space="preserve">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утвержденными постановлением Правительства Российской Федерации от 15.03.2016 N 194, совокупность видов экономической деятельности, относящаяся в соответствии с ОКВЭД ОК 029-2014 (КДЕС Ред. 2) к </w:t>
      </w:r>
      <w:hyperlink w:history="0" r:id="rId37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37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10</w:t>
        </w:r>
      </w:hyperlink>
      <w:r>
        <w:rPr>
          <w:sz w:val="24"/>
        </w:rPr>
        <w:t xml:space="preserve"> "Производство пищевых продуктов";</w:t>
      </w:r>
    </w:p>
    <w:p>
      <w:pPr>
        <w:pStyle w:val="0"/>
        <w:spacing w:before="240" w:lineRule="auto"/>
        <w:ind w:firstLine="540"/>
        <w:jc w:val="both"/>
      </w:pPr>
      <w:hyperlink w:history="0" r:id="rId37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11</w:t>
        </w:r>
      </w:hyperlink>
      <w:r>
        <w:rPr>
          <w:sz w:val="24"/>
        </w:rPr>
        <w:t xml:space="preserve"> "Производство напитков";</w:t>
      </w:r>
    </w:p>
    <w:p>
      <w:pPr>
        <w:pStyle w:val="0"/>
        <w:spacing w:before="240" w:lineRule="auto"/>
        <w:ind w:firstLine="540"/>
        <w:jc w:val="both"/>
      </w:pPr>
      <w:hyperlink w:history="0" r:id="rId377"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378"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37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38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20.53</w:t>
        </w:r>
      </w:hyperlink>
      <w:r>
        <w:rPr>
          <w:sz w:val="24"/>
        </w:rPr>
        <w:t xml:space="preserve"> "Производство эфирных масел" подкласса 20.5 "Производство прочих химических продуктов" класса 20 "Производство химических веществ и химических продуктов";</w:t>
      </w:r>
    </w:p>
    <w:p>
      <w:pPr>
        <w:pStyle w:val="0"/>
        <w:spacing w:before="240" w:lineRule="auto"/>
        <w:ind w:firstLine="540"/>
        <w:jc w:val="both"/>
      </w:pPr>
      <w:hyperlink w:history="0" r:id="rId38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20.59</w:t>
        </w:r>
      </w:hyperlink>
      <w:r>
        <w:rPr>
          <w:sz w:val="24"/>
        </w:rPr>
        <w:t xml:space="preserve"> "Производство прочих химических продуктов, не включенных в другие группировки" подкласса 20.5 "Производство прочих химических продуктов" класса 20 "Производство химических веществ и химических продуктов";</w:t>
      </w:r>
    </w:p>
    <w:p>
      <w:pPr>
        <w:pStyle w:val="0"/>
        <w:spacing w:before="240" w:lineRule="auto"/>
        <w:ind w:firstLine="540"/>
        <w:jc w:val="both"/>
      </w:pPr>
      <w:hyperlink w:history="0" r:id="rId382"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группы 24.46</w:t>
        </w:r>
      </w:hyperlink>
      <w:r>
        <w:rPr>
          <w:sz w:val="24"/>
        </w:rPr>
        <w:t xml:space="preserve"> "Производство ядерного топлива" подкласса 24.4 "Производство основных драгоценных металлов и прочих цветных металлов, производство ядерного топлива" класса 24 "Производство металлургическое";</w:t>
      </w:r>
    </w:p>
    <w:p>
      <w:pPr>
        <w:pStyle w:val="0"/>
        <w:spacing w:before="240" w:lineRule="auto"/>
        <w:ind w:firstLine="540"/>
        <w:jc w:val="both"/>
      </w:pPr>
      <w:hyperlink w:history="0" r:id="rId38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подгруппы 20.14.1</w:t>
        </w:r>
      </w:hyperlink>
      <w:r>
        <w:rPr>
          <w:sz w:val="24"/>
        </w:rPr>
        <w:t xml:space="preserve"> "Производство углеводородов и их производных" группы 20.14 "Производство прочих основных органических химических веществ" подкласса 20.1 "Производство основных химических веществ, удобрений и азотных соединений, пластмасс и синтетического каучука в первичных формах" класса 20 "Производство химических веществ и химических продуктов";</w:t>
      </w:r>
    </w:p>
    <w:p>
      <w:pPr>
        <w:pStyle w:val="0"/>
        <w:spacing w:before="240" w:lineRule="auto"/>
        <w:ind w:firstLine="540"/>
        <w:jc w:val="both"/>
      </w:pPr>
      <w:r>
        <w:rPr>
          <w:sz w:val="24"/>
        </w:rPr>
        <w:t xml:space="preserve">Указ Президента РФ N 1014 - </w:t>
      </w:r>
      <w:hyperlink w:history="0" r:id="rId384"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Президента Российской Федерации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spacing w:before="240" w:lineRule="auto"/>
        <w:ind w:firstLine="540"/>
        <w:jc w:val="both"/>
      </w:pPr>
      <w:r>
        <w:rPr>
          <w:sz w:val="24"/>
        </w:rPr>
        <w:t xml:space="preserve">Университет ИТМО - федеральное государственное автономное образовательное учреждение высшего образования "Национальный исследовательский университет ИТМО";</w:t>
      </w:r>
    </w:p>
    <w:p>
      <w:pPr>
        <w:pStyle w:val="0"/>
        <w:spacing w:before="240" w:lineRule="auto"/>
        <w:ind w:firstLine="540"/>
        <w:jc w:val="both"/>
      </w:pPr>
      <w:r>
        <w:rPr>
          <w:sz w:val="24"/>
        </w:rPr>
        <w:t xml:space="preserve">ФБУ "Тест-С.-Петербург" - федеральное бюджетное учреждение "Государственный региональный центр стандартизации, метрологии и испытаний в г. Санкт-Петербурге, Ленинградской и Новгородской областях, Республике Карелия";</w:t>
      </w:r>
    </w:p>
    <w:p>
      <w:pPr>
        <w:pStyle w:val="0"/>
        <w:spacing w:before="240" w:lineRule="auto"/>
        <w:ind w:firstLine="540"/>
        <w:jc w:val="both"/>
      </w:pPr>
      <w:r>
        <w:rPr>
          <w:sz w:val="24"/>
        </w:rPr>
        <w:t xml:space="preserve">Федеральная государственная программа развития промышленности - государственная </w:t>
      </w:r>
      <w:hyperlink w:history="0" r:id="rId385"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программа</w:t>
        </w:r>
      </w:hyperlink>
      <w:r>
        <w:rPr>
          <w:sz w:val="24"/>
        </w:rPr>
        <w:t xml:space="preserve"> Российской Федерации "Развитие промышленности и повышение ее конкурентоспособности", утвержденная постановлением Правительства Российской Федерации от 15.04.2014 N 328;</w:t>
      </w:r>
    </w:p>
    <w:p>
      <w:pPr>
        <w:pStyle w:val="0"/>
        <w:spacing w:before="240" w:lineRule="auto"/>
        <w:ind w:firstLine="540"/>
        <w:jc w:val="both"/>
      </w:pPr>
      <w:r>
        <w:rPr>
          <w:sz w:val="24"/>
        </w:rPr>
        <w:t xml:space="preserve">Федеральная государственная программа развития сельского хозяйства - Государственная </w:t>
      </w:r>
      <w:hyperlink w:history="0" r:id="rId386" w:tooltip="Постановление Правительства РФ от 14.07.2012 N 717 (ред. от 31.03.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программа</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N 717;</w:t>
      </w:r>
    </w:p>
    <w:p>
      <w:pPr>
        <w:pStyle w:val="0"/>
        <w:spacing w:before="240" w:lineRule="auto"/>
        <w:ind w:firstLine="540"/>
        <w:jc w:val="both"/>
      </w:pPr>
      <w:r>
        <w:rPr>
          <w:sz w:val="24"/>
        </w:rPr>
        <w:t xml:space="preserve">ЦДТТ - центр детского технического творчества.</w:t>
      </w:r>
    </w:p>
    <w:p>
      <w:pPr>
        <w:pStyle w:val="0"/>
        <w:ind w:firstLine="540"/>
        <w:jc w:val="both"/>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23.06.2014 N 495</w:t>
            <w:br/>
            <w:t>(ред. от 14.04.2026)</w:t>
            <w:br/>
            <w:t>"О государственной программе Санкт...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23.06.2014 N 495</w:t>
            <w:br/>
            <w:t>(ред. от 14.04.2026)</w:t>
            <w:br/>
            <w:t>"О государственной программе Санкт...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157558&amp;date=29.04.2026&amp;dst=100005&amp;field=134" TargetMode = "External"/><Relationship Id="rId9" Type="http://schemas.openxmlformats.org/officeDocument/2006/relationships/hyperlink" Target="https://login.consultant.ru/link/?req=doc&amp;base=SPB&amp;n=160324&amp;date=29.04.2026&amp;dst=100005&amp;field=134" TargetMode = "External"/><Relationship Id="rId10" Type="http://schemas.openxmlformats.org/officeDocument/2006/relationships/hyperlink" Target="https://login.consultant.ru/link/?req=doc&amp;base=SPB&amp;n=161632&amp;date=29.04.2026&amp;dst=100005&amp;field=134" TargetMode = "External"/><Relationship Id="rId11" Type="http://schemas.openxmlformats.org/officeDocument/2006/relationships/hyperlink" Target="https://login.consultant.ru/link/?req=doc&amp;base=SPB&amp;n=162439&amp;date=29.04.2026&amp;dst=100005&amp;field=134" TargetMode = "External"/><Relationship Id="rId12" Type="http://schemas.openxmlformats.org/officeDocument/2006/relationships/hyperlink" Target="https://login.consultant.ru/link/?req=doc&amp;base=SPB&amp;n=164251&amp;date=29.04.2026&amp;dst=100005&amp;field=134" TargetMode = "External"/><Relationship Id="rId13" Type="http://schemas.openxmlformats.org/officeDocument/2006/relationships/hyperlink" Target="https://login.consultant.ru/link/?req=doc&amp;base=SPB&amp;n=165348&amp;date=29.04.2026&amp;dst=100005&amp;field=134" TargetMode = "External"/><Relationship Id="rId14" Type="http://schemas.openxmlformats.org/officeDocument/2006/relationships/hyperlink" Target="https://login.consultant.ru/link/?req=doc&amp;base=SPB&amp;n=166413&amp;date=29.04.2026&amp;dst=100005&amp;field=134" TargetMode = "External"/><Relationship Id="rId15" Type="http://schemas.openxmlformats.org/officeDocument/2006/relationships/hyperlink" Target="https://login.consultant.ru/link/?req=doc&amp;base=SPB&amp;n=169052&amp;date=29.04.2026&amp;dst=100005&amp;field=134" TargetMode = "External"/><Relationship Id="rId16" Type="http://schemas.openxmlformats.org/officeDocument/2006/relationships/hyperlink" Target="https://login.consultant.ru/link/?req=doc&amp;base=SPB&amp;n=169499&amp;date=29.04.2026&amp;dst=100005&amp;field=134" TargetMode = "External"/><Relationship Id="rId17" Type="http://schemas.openxmlformats.org/officeDocument/2006/relationships/hyperlink" Target="https://login.consultant.ru/link/?req=doc&amp;base=SPB&amp;n=171312&amp;date=29.04.2026&amp;dst=100005&amp;field=134" TargetMode = "External"/><Relationship Id="rId18" Type="http://schemas.openxmlformats.org/officeDocument/2006/relationships/hyperlink" Target="https://login.consultant.ru/link/?req=doc&amp;base=SPB&amp;n=172079&amp;date=29.04.2026&amp;dst=100005&amp;field=134" TargetMode = "External"/><Relationship Id="rId19" Type="http://schemas.openxmlformats.org/officeDocument/2006/relationships/hyperlink" Target="https://login.consultant.ru/link/?req=doc&amp;base=SPB&amp;n=182233&amp;date=29.04.2026&amp;dst=100005&amp;field=134" TargetMode = "External"/><Relationship Id="rId20" Type="http://schemas.openxmlformats.org/officeDocument/2006/relationships/hyperlink" Target="https://login.consultant.ru/link/?req=doc&amp;base=SPB&amp;n=176915&amp;date=29.04.2026&amp;dst=100005&amp;field=134" TargetMode = "External"/><Relationship Id="rId21" Type="http://schemas.openxmlformats.org/officeDocument/2006/relationships/hyperlink" Target="https://login.consultant.ru/link/?req=doc&amp;base=SPB&amp;n=203913&amp;date=29.04.2026&amp;dst=100014&amp;field=134" TargetMode = "External"/><Relationship Id="rId22" Type="http://schemas.openxmlformats.org/officeDocument/2006/relationships/hyperlink" Target="https://login.consultant.ru/link/?req=doc&amp;base=SPB&amp;n=176542&amp;date=29.04.2026&amp;dst=100005&amp;field=134" TargetMode = "External"/><Relationship Id="rId23" Type="http://schemas.openxmlformats.org/officeDocument/2006/relationships/hyperlink" Target="https://login.consultant.ru/link/?req=doc&amp;base=SPB&amp;n=178541&amp;date=29.04.2026&amp;dst=100005&amp;field=134" TargetMode = "External"/><Relationship Id="rId24" Type="http://schemas.openxmlformats.org/officeDocument/2006/relationships/hyperlink" Target="https://login.consultant.ru/link/?req=doc&amp;base=SPB&amp;n=178970&amp;date=29.04.2026&amp;dst=100005&amp;field=134" TargetMode = "External"/><Relationship Id="rId25" Type="http://schemas.openxmlformats.org/officeDocument/2006/relationships/hyperlink" Target="https://login.consultant.ru/link/?req=doc&amp;base=SPB&amp;n=183367&amp;date=29.04.2026&amp;dst=100005&amp;field=134" TargetMode = "External"/><Relationship Id="rId26" Type="http://schemas.openxmlformats.org/officeDocument/2006/relationships/hyperlink" Target="https://login.consultant.ru/link/?req=doc&amp;base=SPB&amp;n=183602&amp;date=29.04.2026&amp;dst=100009&amp;field=134" TargetMode = "External"/><Relationship Id="rId27" Type="http://schemas.openxmlformats.org/officeDocument/2006/relationships/hyperlink" Target="https://login.consultant.ru/link/?req=doc&amp;base=SPB&amp;n=192743&amp;date=29.04.2026&amp;dst=100005&amp;field=134" TargetMode = "External"/><Relationship Id="rId28" Type="http://schemas.openxmlformats.org/officeDocument/2006/relationships/hyperlink" Target="https://login.consultant.ru/link/?req=doc&amp;base=SPB&amp;n=185577&amp;date=29.04.2026&amp;dst=100005&amp;field=134" TargetMode = "External"/><Relationship Id="rId29" Type="http://schemas.openxmlformats.org/officeDocument/2006/relationships/hyperlink" Target="https://login.consultant.ru/link/?req=doc&amp;base=SPB&amp;n=187248&amp;date=29.04.2026&amp;dst=100025&amp;field=134" TargetMode = "External"/><Relationship Id="rId30" Type="http://schemas.openxmlformats.org/officeDocument/2006/relationships/hyperlink" Target="https://login.consultant.ru/link/?req=doc&amp;base=SPB&amp;n=187435&amp;date=29.04.2026&amp;dst=100005&amp;field=134" TargetMode = "External"/><Relationship Id="rId31" Type="http://schemas.openxmlformats.org/officeDocument/2006/relationships/hyperlink" Target="https://login.consultant.ru/link/?req=doc&amp;base=SPB&amp;n=188897&amp;date=29.04.2026&amp;dst=100005&amp;field=134" TargetMode = "External"/><Relationship Id="rId32" Type="http://schemas.openxmlformats.org/officeDocument/2006/relationships/hyperlink" Target="https://login.consultant.ru/link/?req=doc&amp;base=SPB&amp;n=189579&amp;date=29.04.2026&amp;dst=100005&amp;field=134" TargetMode = "External"/><Relationship Id="rId33" Type="http://schemas.openxmlformats.org/officeDocument/2006/relationships/hyperlink" Target="https://login.consultant.ru/link/?req=doc&amp;base=SPB&amp;n=192326&amp;date=29.04.2026&amp;dst=100005&amp;field=134" TargetMode = "External"/><Relationship Id="rId34" Type="http://schemas.openxmlformats.org/officeDocument/2006/relationships/hyperlink" Target="https://login.consultant.ru/link/?req=doc&amp;base=SPB&amp;n=192631&amp;date=29.04.2026&amp;dst=100005&amp;field=134" TargetMode = "External"/><Relationship Id="rId35" Type="http://schemas.openxmlformats.org/officeDocument/2006/relationships/hyperlink" Target="https://login.consultant.ru/link/?req=doc&amp;base=SPB&amp;n=198785&amp;date=29.04.2026&amp;dst=100005&amp;field=134" TargetMode = "External"/><Relationship Id="rId36" Type="http://schemas.openxmlformats.org/officeDocument/2006/relationships/hyperlink" Target="https://login.consultant.ru/link/?req=doc&amp;base=SPB&amp;n=199208&amp;date=29.04.2026&amp;dst=100009&amp;field=134" TargetMode = "External"/><Relationship Id="rId37" Type="http://schemas.openxmlformats.org/officeDocument/2006/relationships/hyperlink" Target="https://login.consultant.ru/link/?req=doc&amp;base=SPB&amp;n=200144&amp;date=29.04.2026&amp;dst=100005&amp;field=134" TargetMode = "External"/><Relationship Id="rId38" Type="http://schemas.openxmlformats.org/officeDocument/2006/relationships/hyperlink" Target="https://login.consultant.ru/link/?req=doc&amp;base=SPB&amp;n=203967&amp;date=29.04.2026&amp;dst=100005&amp;field=134" TargetMode = "External"/><Relationship Id="rId39" Type="http://schemas.openxmlformats.org/officeDocument/2006/relationships/hyperlink" Target="https://login.consultant.ru/link/?req=doc&amp;base=SPB&amp;n=206004&amp;date=29.04.2026&amp;dst=100005&amp;field=134" TargetMode = "External"/><Relationship Id="rId40" Type="http://schemas.openxmlformats.org/officeDocument/2006/relationships/hyperlink" Target="https://login.consultant.ru/link/?req=doc&amp;base=SPB&amp;n=209974&amp;date=29.04.2026&amp;dst=100005&amp;field=134" TargetMode = "External"/><Relationship Id="rId41" Type="http://schemas.openxmlformats.org/officeDocument/2006/relationships/hyperlink" Target="https://login.consultant.ru/link/?req=doc&amp;base=SPB&amp;n=213563&amp;date=29.04.2026&amp;dst=100005&amp;field=134" TargetMode = "External"/><Relationship Id="rId42" Type="http://schemas.openxmlformats.org/officeDocument/2006/relationships/hyperlink" Target="https://login.consultant.ru/link/?req=doc&amp;base=SPB&amp;n=214860&amp;date=29.04.2026&amp;dst=100005&amp;field=134" TargetMode = "External"/><Relationship Id="rId43" Type="http://schemas.openxmlformats.org/officeDocument/2006/relationships/hyperlink" Target="https://login.consultant.ru/link/?req=doc&amp;base=SPB&amp;n=216944&amp;date=29.04.2026&amp;dst=100005&amp;field=134" TargetMode = "External"/><Relationship Id="rId44" Type="http://schemas.openxmlformats.org/officeDocument/2006/relationships/hyperlink" Target="https://login.consultant.ru/link/?req=doc&amp;base=SPB&amp;n=220843&amp;date=29.04.2026&amp;dst=100005&amp;field=134" TargetMode = "External"/><Relationship Id="rId45" Type="http://schemas.openxmlformats.org/officeDocument/2006/relationships/hyperlink" Target="https://login.consultant.ru/link/?req=doc&amp;base=SPB&amp;n=234631&amp;date=29.04.2026&amp;dst=100005&amp;field=134" TargetMode = "External"/><Relationship Id="rId46" Type="http://schemas.openxmlformats.org/officeDocument/2006/relationships/hyperlink" Target="https://login.consultant.ru/link/?req=doc&amp;base=SPB&amp;n=227933&amp;date=29.04.2026&amp;dst=100005&amp;field=134" TargetMode = "External"/><Relationship Id="rId47" Type="http://schemas.openxmlformats.org/officeDocument/2006/relationships/hyperlink" Target="https://login.consultant.ru/link/?req=doc&amp;base=SPB&amp;n=230573&amp;date=29.04.2026&amp;dst=100005&amp;field=134" TargetMode = "External"/><Relationship Id="rId48" Type="http://schemas.openxmlformats.org/officeDocument/2006/relationships/hyperlink" Target="https://login.consultant.ru/link/?req=doc&amp;base=SPB&amp;n=234311&amp;date=29.04.2026&amp;dst=100005&amp;field=134" TargetMode = "External"/><Relationship Id="rId49" Type="http://schemas.openxmlformats.org/officeDocument/2006/relationships/hyperlink" Target="https://login.consultant.ru/link/?req=doc&amp;base=SPB&amp;n=234743&amp;date=29.04.2026&amp;dst=100005&amp;field=134" TargetMode = "External"/><Relationship Id="rId50" Type="http://schemas.openxmlformats.org/officeDocument/2006/relationships/hyperlink" Target="https://login.consultant.ru/link/?req=doc&amp;base=SPB&amp;n=234742&amp;date=29.04.2026&amp;dst=100005&amp;field=134" TargetMode = "External"/><Relationship Id="rId51" Type="http://schemas.openxmlformats.org/officeDocument/2006/relationships/hyperlink" Target="https://login.consultant.ru/link/?req=doc&amp;base=SPB&amp;n=236217&amp;date=29.04.2026&amp;dst=100005&amp;field=134" TargetMode = "External"/><Relationship Id="rId52" Type="http://schemas.openxmlformats.org/officeDocument/2006/relationships/hyperlink" Target="https://login.consultant.ru/link/?req=doc&amp;base=SPB&amp;n=248237&amp;date=29.04.2026&amp;dst=100005&amp;field=134" TargetMode = "External"/><Relationship Id="rId53" Type="http://schemas.openxmlformats.org/officeDocument/2006/relationships/hyperlink" Target="https://login.consultant.ru/link/?req=doc&amp;base=SPB&amp;n=242072&amp;date=29.04.2026&amp;dst=100005&amp;field=134" TargetMode = "External"/><Relationship Id="rId54" Type="http://schemas.openxmlformats.org/officeDocument/2006/relationships/hyperlink" Target="https://login.consultant.ru/link/?req=doc&amp;base=SPB&amp;n=243246&amp;date=29.04.2026&amp;dst=100005&amp;field=134" TargetMode = "External"/><Relationship Id="rId55" Type="http://schemas.openxmlformats.org/officeDocument/2006/relationships/hyperlink" Target="https://login.consultant.ru/link/?req=doc&amp;base=SPB&amp;n=246577&amp;date=29.04.2026&amp;dst=100005&amp;field=134" TargetMode = "External"/><Relationship Id="rId56" Type="http://schemas.openxmlformats.org/officeDocument/2006/relationships/hyperlink" Target="https://login.consultant.ru/link/?req=doc&amp;base=SPB&amp;n=248115&amp;date=29.04.2026&amp;dst=100005&amp;field=134" TargetMode = "External"/><Relationship Id="rId57" Type="http://schemas.openxmlformats.org/officeDocument/2006/relationships/hyperlink" Target="https://login.consultant.ru/link/?req=doc&amp;base=SPB&amp;n=250721&amp;date=29.04.2026&amp;dst=100005&amp;field=134" TargetMode = "External"/><Relationship Id="rId58" Type="http://schemas.openxmlformats.org/officeDocument/2006/relationships/hyperlink" Target="https://login.consultant.ru/link/?req=doc&amp;base=SPB&amp;n=253511&amp;date=29.04.2026&amp;dst=100005&amp;field=134" TargetMode = "External"/><Relationship Id="rId59" Type="http://schemas.openxmlformats.org/officeDocument/2006/relationships/hyperlink" Target="https://login.consultant.ru/link/?req=doc&amp;base=SPB&amp;n=255634&amp;date=29.04.2026&amp;dst=100005&amp;field=134" TargetMode = "External"/><Relationship Id="rId60" Type="http://schemas.openxmlformats.org/officeDocument/2006/relationships/hyperlink" Target="https://login.consultant.ru/link/?req=doc&amp;base=SPB&amp;n=259477&amp;date=29.04.2026&amp;dst=100005&amp;field=134" TargetMode = "External"/><Relationship Id="rId61" Type="http://schemas.openxmlformats.org/officeDocument/2006/relationships/hyperlink" Target="https://login.consultant.ru/link/?req=doc&amp;base=SPB&amp;n=262555&amp;date=29.04.2026&amp;dst=100005&amp;field=134" TargetMode = "External"/><Relationship Id="rId62" Type="http://schemas.openxmlformats.org/officeDocument/2006/relationships/hyperlink" Target="https://login.consultant.ru/link/?req=doc&amp;base=SPB&amp;n=266284&amp;date=29.04.2026&amp;dst=100005&amp;field=134" TargetMode = "External"/><Relationship Id="rId63" Type="http://schemas.openxmlformats.org/officeDocument/2006/relationships/hyperlink" Target="https://login.consultant.ru/link/?req=doc&amp;base=SPB&amp;n=269592&amp;date=29.04.2026&amp;dst=100005&amp;field=134" TargetMode = "External"/><Relationship Id="rId64" Type="http://schemas.openxmlformats.org/officeDocument/2006/relationships/hyperlink" Target="https://login.consultant.ru/link/?req=doc&amp;base=SPB&amp;n=274514&amp;date=29.04.2026&amp;dst=100005&amp;field=134" TargetMode = "External"/><Relationship Id="rId65" Type="http://schemas.openxmlformats.org/officeDocument/2006/relationships/hyperlink" Target="https://login.consultant.ru/link/?req=doc&amp;base=SPB&amp;n=276997&amp;date=29.04.2026&amp;dst=100005&amp;field=134" TargetMode = "External"/><Relationship Id="rId66" Type="http://schemas.openxmlformats.org/officeDocument/2006/relationships/hyperlink" Target="https://login.consultant.ru/link/?req=doc&amp;base=SPB&amp;n=281547&amp;date=29.04.2026&amp;dst=100005&amp;field=134" TargetMode = "External"/><Relationship Id="rId67" Type="http://schemas.openxmlformats.org/officeDocument/2006/relationships/hyperlink" Target="https://login.consultant.ru/link/?req=doc&amp;base=SPB&amp;n=281631&amp;date=29.04.2026&amp;dst=100005&amp;field=134" TargetMode = "External"/><Relationship Id="rId68" Type="http://schemas.openxmlformats.org/officeDocument/2006/relationships/hyperlink" Target="https://login.consultant.ru/link/?req=doc&amp;base=SPB&amp;n=284346&amp;date=29.04.2026&amp;dst=100005&amp;field=134" TargetMode = "External"/><Relationship Id="rId69" Type="http://schemas.openxmlformats.org/officeDocument/2006/relationships/hyperlink" Target="https://login.consultant.ru/link/?req=doc&amp;base=SPB&amp;n=285435&amp;date=29.04.2026&amp;dst=100005&amp;field=134" TargetMode = "External"/><Relationship Id="rId70" Type="http://schemas.openxmlformats.org/officeDocument/2006/relationships/hyperlink" Target="https://login.consultant.ru/link/?req=doc&amp;base=SPB&amp;n=293215&amp;date=29.04.2026&amp;dst=100005&amp;field=134" TargetMode = "External"/><Relationship Id="rId71" Type="http://schemas.openxmlformats.org/officeDocument/2006/relationships/hyperlink" Target="https://login.consultant.ru/link/?req=doc&amp;base=SPB&amp;n=298614&amp;date=29.04.2026&amp;dst=100005&amp;field=134" TargetMode = "External"/><Relationship Id="rId72" Type="http://schemas.openxmlformats.org/officeDocument/2006/relationships/hyperlink" Target="https://login.consultant.ru/link/?req=doc&amp;base=SPB&amp;n=301425&amp;date=29.04.2026&amp;dst=100005&amp;field=134" TargetMode = "External"/><Relationship Id="rId73" Type="http://schemas.openxmlformats.org/officeDocument/2006/relationships/hyperlink" Target="https://login.consultant.ru/link/?req=doc&amp;base=SPB&amp;n=303855&amp;date=29.04.2026&amp;dst=100005&amp;field=134" TargetMode = "External"/><Relationship Id="rId74" Type="http://schemas.openxmlformats.org/officeDocument/2006/relationships/hyperlink" Target="https://login.consultant.ru/link/?req=doc&amp;base=SPB&amp;n=307996&amp;date=29.04.2026&amp;dst=100005&amp;field=134" TargetMode = "External"/><Relationship Id="rId75" Type="http://schemas.openxmlformats.org/officeDocument/2006/relationships/hyperlink" Target="https://login.consultant.ru/link/?req=doc&amp;base=SPB&amp;n=312105&amp;date=29.04.2026&amp;dst=100010&amp;field=134" TargetMode = "External"/><Relationship Id="rId76" Type="http://schemas.openxmlformats.org/officeDocument/2006/relationships/hyperlink" Target="https://login.consultant.ru/link/?req=doc&amp;base=SPB&amp;n=313786&amp;date=29.04.2026&amp;dst=100005&amp;field=134" TargetMode = "External"/><Relationship Id="rId77" Type="http://schemas.openxmlformats.org/officeDocument/2006/relationships/hyperlink" Target="https://login.consultant.ru/link/?req=doc&amp;base=SPB&amp;n=319340&amp;date=29.04.2026&amp;dst=100005&amp;field=134" TargetMode = "External"/><Relationship Id="rId78" Type="http://schemas.openxmlformats.org/officeDocument/2006/relationships/hyperlink" Target="https://login.consultant.ru/link/?req=doc&amp;base=SPB&amp;n=323014&amp;date=29.04.2026&amp;dst=100005&amp;field=134" TargetMode = "External"/><Relationship Id="rId79" Type="http://schemas.openxmlformats.org/officeDocument/2006/relationships/hyperlink" Target="https://login.consultant.ru/link/?req=doc&amp;base=SPB&amp;n=328624&amp;date=29.04.2026&amp;dst=100005&amp;field=134" TargetMode = "External"/><Relationship Id="rId80" Type="http://schemas.openxmlformats.org/officeDocument/2006/relationships/hyperlink" Target="https://login.consultant.ru/link/?req=doc&amp;base=LAW&amp;n=495710&amp;date=29.04.2026&amp;dst=103281&amp;field=134" TargetMode = "External"/><Relationship Id="rId81" Type="http://schemas.openxmlformats.org/officeDocument/2006/relationships/hyperlink" Target="https://login.consultant.ru/link/?req=doc&amp;base=SPB&amp;n=327963&amp;date=29.04.2026&amp;dst=100957&amp;field=134" TargetMode = "External"/><Relationship Id="rId82" Type="http://schemas.openxmlformats.org/officeDocument/2006/relationships/hyperlink" Target="https://login.consultant.ru/link/?req=doc&amp;base=SPB&amp;n=318627&amp;date=29.04.2026&amp;dst=100221&amp;field=134" TargetMode = "External"/><Relationship Id="rId83" Type="http://schemas.openxmlformats.org/officeDocument/2006/relationships/hyperlink" Target="https://login.consultant.ru/link/?req=doc&amp;base=SPB&amp;n=293215&amp;date=29.04.2026&amp;dst=100006&amp;field=134" TargetMode = "External"/><Relationship Id="rId84" Type="http://schemas.openxmlformats.org/officeDocument/2006/relationships/hyperlink" Target="https://login.consultant.ru/link/?req=doc&amp;base=SPB&amp;n=192326&amp;date=29.04.2026&amp;dst=100006&amp;field=134" TargetMode = "External"/><Relationship Id="rId85" Type="http://schemas.openxmlformats.org/officeDocument/2006/relationships/hyperlink" Target="https://login.consultant.ru/link/?req=doc&amp;base=SPB&amp;n=192326&amp;date=29.04.2026&amp;dst=100007&amp;field=134" TargetMode = "External"/><Relationship Id="rId86" Type="http://schemas.openxmlformats.org/officeDocument/2006/relationships/hyperlink" Target="https://login.consultant.ru/link/?req=doc&amp;base=SPB&amp;n=274514&amp;date=29.04.2026&amp;dst=100006&amp;field=134" TargetMode = "External"/><Relationship Id="rId87" Type="http://schemas.openxmlformats.org/officeDocument/2006/relationships/hyperlink" Target="https://login.consultant.ru/link/?req=doc&amp;base=SPB&amp;n=293215&amp;date=29.04.2026&amp;dst=100007&amp;field=134" TargetMode = "External"/><Relationship Id="rId88" Type="http://schemas.openxmlformats.org/officeDocument/2006/relationships/hyperlink" Target="https://login.consultant.ru/link/?req=doc&amp;base=SPB&amp;n=312105&amp;date=29.04.2026&amp;dst=100012&amp;field=134" TargetMode = "External"/><Relationship Id="rId89" Type="http://schemas.openxmlformats.org/officeDocument/2006/relationships/hyperlink" Target="https://login.consultant.ru/link/?req=doc&amp;base=SPB&amp;n=323014&amp;date=29.04.2026&amp;dst=100007&amp;field=134" TargetMode = "External"/><Relationship Id="rId90" Type="http://schemas.openxmlformats.org/officeDocument/2006/relationships/hyperlink" Target="https://login.consultant.ru/link/?req=doc&amp;base=SPB&amp;n=328624&amp;date=29.04.2026&amp;dst=100007&amp;field=134" TargetMode = "External"/><Relationship Id="rId91" Type="http://schemas.openxmlformats.org/officeDocument/2006/relationships/hyperlink" Target="https://login.consultant.ru/link/?req=doc&amp;base=SPB&amp;n=274514&amp;date=29.04.2026&amp;dst=100008&amp;field=134" TargetMode = "External"/><Relationship Id="rId92" Type="http://schemas.openxmlformats.org/officeDocument/2006/relationships/hyperlink" Target="https://login.consultant.ru/link/?req=doc&amp;base=SPB&amp;n=250721&amp;date=29.04.2026&amp;dst=100006&amp;field=134" TargetMode = "External"/><Relationship Id="rId93" Type="http://schemas.openxmlformats.org/officeDocument/2006/relationships/hyperlink" Target="https://login.consultant.ru/link/?req=doc&amp;base=LAW&amp;n=495710&amp;date=29.04.2026&amp;dst=103142&amp;field=134" TargetMode = "External"/><Relationship Id="rId94" Type="http://schemas.openxmlformats.org/officeDocument/2006/relationships/hyperlink" Target="https://login.consultant.ru/link/?req=doc&amp;base=SPB&amp;n=242072&amp;date=29.04.2026&amp;dst=100008&amp;field=134" TargetMode = "External"/><Relationship Id="rId95" Type="http://schemas.openxmlformats.org/officeDocument/2006/relationships/hyperlink" Target="https://login.consultant.ru/link/?req=doc&amp;base=SPB&amp;n=250721&amp;date=29.04.2026&amp;dst=100007&amp;field=134" TargetMode = "External"/><Relationship Id="rId96" Type="http://schemas.openxmlformats.org/officeDocument/2006/relationships/hyperlink" Target="https://login.consultant.ru/link/?req=doc&amp;base=SPB&amp;n=253511&amp;date=29.04.2026&amp;dst=100009&amp;field=134" TargetMode = "External"/><Relationship Id="rId97" Type="http://schemas.openxmlformats.org/officeDocument/2006/relationships/hyperlink" Target="https://login.consultant.ru/link/?req=doc&amp;base=SPB&amp;n=259477&amp;date=29.04.2026&amp;dst=100007&amp;field=134" TargetMode = "External"/><Relationship Id="rId98" Type="http://schemas.openxmlformats.org/officeDocument/2006/relationships/hyperlink" Target="https://login.consultant.ru/link/?req=doc&amp;base=SPB&amp;n=293215&amp;date=29.04.2026&amp;dst=100008&amp;field=134" TargetMode = "External"/><Relationship Id="rId99" Type="http://schemas.openxmlformats.org/officeDocument/2006/relationships/hyperlink" Target="https://login.consultant.ru/link/?req=doc&amp;base=SPB&amp;n=312105&amp;date=29.04.2026&amp;dst=100013&amp;field=134" TargetMode = "External"/><Relationship Id="rId100" Type="http://schemas.openxmlformats.org/officeDocument/2006/relationships/hyperlink" Target="https://login.consultant.ru/link/?req=doc&amp;base=SPB&amp;n=328624&amp;date=29.04.2026&amp;dst=100008&amp;field=134" TargetMode = "External"/><Relationship Id="rId101" Type="http://schemas.openxmlformats.org/officeDocument/2006/relationships/hyperlink" Target="https://login.consultant.ru/link/?req=doc&amp;base=LAW&amp;n=495710&amp;date=29.04.2026&amp;dst=103142&amp;field=134" TargetMode = "External"/><Relationship Id="rId102" Type="http://schemas.openxmlformats.org/officeDocument/2006/relationships/hyperlink" Target="https://login.consultant.ru/link/?req=doc&amp;base=SPB&amp;n=242072&amp;date=29.04.2026&amp;dst=100008&amp;field=134" TargetMode = "External"/><Relationship Id="rId103" Type="http://schemas.openxmlformats.org/officeDocument/2006/relationships/hyperlink" Target="https://login.consultant.ru/link/?req=doc&amp;base=SPB&amp;n=253511&amp;date=29.04.2026&amp;dst=100010&amp;field=134" TargetMode = "External"/><Relationship Id="rId104" Type="http://schemas.openxmlformats.org/officeDocument/2006/relationships/hyperlink" Target="https://login.consultant.ru/link/?req=doc&amp;base=SPB&amp;n=259477&amp;date=29.04.2026&amp;dst=100008&amp;field=134" TargetMode = "External"/><Relationship Id="rId105" Type="http://schemas.openxmlformats.org/officeDocument/2006/relationships/hyperlink" Target="https://login.consultant.ru/link/?req=doc&amp;base=SPB&amp;n=293215&amp;date=29.04.2026&amp;dst=100009&amp;field=134" TargetMode = "External"/><Relationship Id="rId106" Type="http://schemas.openxmlformats.org/officeDocument/2006/relationships/hyperlink" Target="https://login.consultant.ru/link/?req=doc&amp;base=SPB&amp;n=312105&amp;date=29.04.2026&amp;dst=100014&amp;field=134" TargetMode = "External"/><Relationship Id="rId107" Type="http://schemas.openxmlformats.org/officeDocument/2006/relationships/hyperlink" Target="https://login.consultant.ru/link/?req=doc&amp;base=SPB&amp;n=328624&amp;date=29.04.2026&amp;dst=100008&amp;field=134" TargetMode = "External"/><Relationship Id="rId108" Type="http://schemas.openxmlformats.org/officeDocument/2006/relationships/hyperlink" Target="https://login.consultant.ru/link/?req=doc&amp;base=SPB&amp;n=293215&amp;date=29.04.2026&amp;dst=100010&amp;field=134" TargetMode = "External"/><Relationship Id="rId109" Type="http://schemas.openxmlformats.org/officeDocument/2006/relationships/hyperlink" Target="https://login.consultant.ru/link/?req=doc&amp;base=LAW&amp;n=495710&amp;date=29.04.2026&amp;dst=103142&amp;field=134" TargetMode = "External"/><Relationship Id="rId110" Type="http://schemas.openxmlformats.org/officeDocument/2006/relationships/hyperlink" Target="https://login.consultant.ru/link/?req=doc&amp;base=SPB&amp;n=323014&amp;date=29.04.2026&amp;dst=100008&amp;field=134" TargetMode = "External"/><Relationship Id="rId111" Type="http://schemas.openxmlformats.org/officeDocument/2006/relationships/hyperlink" Target="https://login.consultant.ru/link/?req=doc&amp;base=SPB&amp;n=328624&amp;date=29.04.2026&amp;dst=100008&amp;field=134" TargetMode = "External"/><Relationship Id="rId112" Type="http://schemas.openxmlformats.org/officeDocument/2006/relationships/hyperlink" Target="https://login.consultant.ru/link/?req=doc&amp;base=SPB&amp;n=328624&amp;date=29.04.2026&amp;dst=100010&amp;field=134" TargetMode = "External"/><Relationship Id="rId113" Type="http://schemas.openxmlformats.org/officeDocument/2006/relationships/hyperlink" Target="https://login.consultant.ru/link/?req=doc&amp;base=SPB&amp;n=206004&amp;date=29.04.2026&amp;dst=100013&amp;field=134" TargetMode = "External"/><Relationship Id="rId114" Type="http://schemas.openxmlformats.org/officeDocument/2006/relationships/hyperlink" Target="https://login.consultant.ru/link/?req=doc&amp;base=SPB&amp;n=220843&amp;date=29.04.2026&amp;dst=100006&amp;field=134" TargetMode = "External"/><Relationship Id="rId115" Type="http://schemas.openxmlformats.org/officeDocument/2006/relationships/hyperlink" Target="https://login.consultant.ru/link/?req=doc&amp;base=SPB&amp;n=206004&amp;date=29.04.2026&amp;dst=100015&amp;field=134" TargetMode = "External"/><Relationship Id="rId116" Type="http://schemas.openxmlformats.org/officeDocument/2006/relationships/hyperlink" Target="https://login.consultant.ru/link/?req=doc&amp;base=SPB&amp;n=220843&amp;date=29.04.2026&amp;dst=100007&amp;field=134" TargetMode = "External"/><Relationship Id="rId117" Type="http://schemas.openxmlformats.org/officeDocument/2006/relationships/hyperlink" Target="https://login.consultant.ru/link/?req=doc&amp;base=SPB&amp;n=192326&amp;date=29.04.2026&amp;dst=100012&amp;field=134" TargetMode = "External"/><Relationship Id="rId118" Type="http://schemas.openxmlformats.org/officeDocument/2006/relationships/hyperlink" Target="https://login.consultant.ru/link/?req=doc&amp;base=SPB&amp;n=227933&amp;date=29.04.2026&amp;dst=100012&amp;field=134" TargetMode = "External"/><Relationship Id="rId119" Type="http://schemas.openxmlformats.org/officeDocument/2006/relationships/hyperlink" Target="https://login.consultant.ru/link/?req=doc&amp;base=SPB&amp;n=328624&amp;date=29.04.2026&amp;dst=100011&amp;field=134" TargetMode = "External"/><Relationship Id="rId120" Type="http://schemas.openxmlformats.org/officeDocument/2006/relationships/hyperlink" Target="https://login.consultant.ru/link/?req=doc&amp;base=SPB&amp;n=312105&amp;date=29.04.2026&amp;dst=100019&amp;field=134" TargetMode = "External"/><Relationship Id="rId121" Type="http://schemas.openxmlformats.org/officeDocument/2006/relationships/hyperlink" Target="https://login.consultant.ru/link/?req=doc&amp;base=SPB&amp;n=178541&amp;date=29.04.2026&amp;dst=100005&amp;field=134" TargetMode = "External"/><Relationship Id="rId122" Type="http://schemas.openxmlformats.org/officeDocument/2006/relationships/hyperlink" Target="https://login.consultant.ru/link/?req=doc&amp;base=SPB&amp;n=185577&amp;date=29.04.2026&amp;dst=100010&amp;field=134" TargetMode = "External"/><Relationship Id="rId123" Type="http://schemas.openxmlformats.org/officeDocument/2006/relationships/hyperlink" Target="https://login.consultant.ru/link/?req=doc&amp;base=SPB&amp;n=328624&amp;date=29.04.2026&amp;dst=100013&amp;field=134" TargetMode = "External"/><Relationship Id="rId124" Type="http://schemas.openxmlformats.org/officeDocument/2006/relationships/hyperlink" Target="https://login.consultant.ru/link/?req=doc&amp;base=SPB&amp;n=154425&amp;date=29.04.2026" TargetMode = "External"/><Relationship Id="rId125" Type="http://schemas.openxmlformats.org/officeDocument/2006/relationships/hyperlink" Target="https://login.consultant.ru/link/?req=doc&amp;base=SPB&amp;n=118836&amp;date=29.04.2026&amp;dst=100010&amp;field=134" TargetMode = "External"/><Relationship Id="rId126" Type="http://schemas.openxmlformats.org/officeDocument/2006/relationships/hyperlink" Target="https://login.consultant.ru/link/?req=doc&amp;base=SPB&amp;n=123462&amp;date=29.04.2026&amp;dst=100006&amp;field=134" TargetMode = "External"/><Relationship Id="rId127" Type="http://schemas.openxmlformats.org/officeDocument/2006/relationships/hyperlink" Target="https://login.consultant.ru/link/?req=doc&amp;base=SPB&amp;n=126449&amp;date=29.04.2026&amp;dst=100005&amp;field=134" TargetMode = "External"/><Relationship Id="rId128" Type="http://schemas.openxmlformats.org/officeDocument/2006/relationships/hyperlink" Target="https://login.consultant.ru/link/?req=doc&amp;base=SPB&amp;n=155503&amp;date=29.04.2026" TargetMode = "External"/><Relationship Id="rId129" Type="http://schemas.openxmlformats.org/officeDocument/2006/relationships/hyperlink" Target="https://login.consultant.ru/link/?req=doc&amp;base=SPB&amp;n=136045&amp;date=29.04.2026" TargetMode = "External"/><Relationship Id="rId130" Type="http://schemas.openxmlformats.org/officeDocument/2006/relationships/hyperlink" Target="https://login.consultant.ru/link/?req=doc&amp;base=SPB&amp;n=135968&amp;date=29.04.2026&amp;dst=100020&amp;field=134" TargetMode = "External"/><Relationship Id="rId131" Type="http://schemas.openxmlformats.org/officeDocument/2006/relationships/hyperlink" Target="https://login.consultant.ru/link/?req=doc&amp;base=SPB&amp;n=136923&amp;date=29.04.2026" TargetMode = "External"/><Relationship Id="rId132" Type="http://schemas.openxmlformats.org/officeDocument/2006/relationships/hyperlink" Target="https://login.consultant.ru/link/?req=doc&amp;base=SPB&amp;n=140221&amp;date=29.04.2026" TargetMode = "External"/><Relationship Id="rId133" Type="http://schemas.openxmlformats.org/officeDocument/2006/relationships/hyperlink" Target="https://login.consultant.ru/link/?req=doc&amp;base=SPB&amp;n=140994&amp;date=29.04.2026" TargetMode = "External"/><Relationship Id="rId134" Type="http://schemas.openxmlformats.org/officeDocument/2006/relationships/hyperlink" Target="https://login.consultant.ru/link/?req=doc&amp;base=SPB&amp;n=141221&amp;date=29.04.2026" TargetMode = "External"/><Relationship Id="rId135" Type="http://schemas.openxmlformats.org/officeDocument/2006/relationships/hyperlink" Target="https://login.consultant.ru/link/?req=doc&amp;base=SPB&amp;n=143076&amp;date=29.04.2026" TargetMode = "External"/><Relationship Id="rId136" Type="http://schemas.openxmlformats.org/officeDocument/2006/relationships/hyperlink" Target="https://login.consultant.ru/link/?req=doc&amp;base=SPB&amp;n=146088&amp;date=29.04.2026&amp;dst=100005&amp;field=134" TargetMode = "External"/><Relationship Id="rId137" Type="http://schemas.openxmlformats.org/officeDocument/2006/relationships/hyperlink" Target="https://login.consultant.ru/link/?req=doc&amp;base=SPB&amp;n=153894&amp;date=29.04.2026&amp;dst=100018&amp;field=134" TargetMode = "External"/><Relationship Id="rId138" Type="http://schemas.openxmlformats.org/officeDocument/2006/relationships/hyperlink" Target="https://login.consultant.ru/link/?req=doc&amp;base=SPB&amp;n=242072&amp;date=29.04.2026&amp;dst=100010&amp;field=134" TargetMode = "External"/><Relationship Id="rId139" Type="http://schemas.openxmlformats.org/officeDocument/2006/relationships/hyperlink" Target="https://login.consultant.ru/link/?req=doc&amp;base=SPB&amp;n=259477&amp;date=29.04.2026&amp;dst=100009&amp;field=134" TargetMode = "External"/><Relationship Id="rId140" Type="http://schemas.openxmlformats.org/officeDocument/2006/relationships/hyperlink" Target="https://login.consultant.ru/link/?req=doc&amp;base=SPB&amp;n=328624&amp;date=29.04.2026&amp;dst=100015&amp;field=134" TargetMode = "External"/><Relationship Id="rId141" Type="http://schemas.openxmlformats.org/officeDocument/2006/relationships/hyperlink" Target="https://login.consultant.ru/link/?req=doc&amp;base=SPB&amp;n=312930&amp;date=29.04.2026" TargetMode = "External"/><Relationship Id="rId142" Type="http://schemas.openxmlformats.org/officeDocument/2006/relationships/hyperlink" Target="https://login.consultant.ru/link/?req=doc&amp;base=SPB&amp;n=327808&amp;date=29.04.2026" TargetMode = "External"/><Relationship Id="rId143" Type="http://schemas.openxmlformats.org/officeDocument/2006/relationships/hyperlink" Target="https://login.consultant.ru/link/?req=doc&amp;base=SPB&amp;n=318627&amp;date=29.04.2026" TargetMode = "External"/><Relationship Id="rId144" Type="http://schemas.openxmlformats.org/officeDocument/2006/relationships/hyperlink" Target="https://login.consultant.ru/link/?req=doc&amp;base=LAW&amp;n=475991&amp;date=29.04.2026" TargetMode = "External"/><Relationship Id="rId145" Type="http://schemas.openxmlformats.org/officeDocument/2006/relationships/hyperlink" Target="https://login.consultant.ru/link/?req=doc&amp;base=LAW&amp;n=519680&amp;date=29.04.2026&amp;dst=100019&amp;field=134" TargetMode = "External"/><Relationship Id="rId146" Type="http://schemas.openxmlformats.org/officeDocument/2006/relationships/hyperlink" Target="https://login.consultant.ru/link/?req=doc&amp;base=LAW&amp;n=389271&amp;date=29.04.2026&amp;dst=100013&amp;field=134" TargetMode = "External"/><Relationship Id="rId147" Type="http://schemas.openxmlformats.org/officeDocument/2006/relationships/hyperlink" Target="https://login.consultant.ru/link/?req=doc&amp;base=LAW&amp;n=207726&amp;date=29.04.2026&amp;dst=100011&amp;field=134" TargetMode = "External"/><Relationship Id="rId148" Type="http://schemas.openxmlformats.org/officeDocument/2006/relationships/hyperlink" Target="https://login.consultant.ru/link/?req=doc&amp;base=LAW&amp;n=470973&amp;date=29.04.2026&amp;dst=100016&amp;field=134" TargetMode = "External"/><Relationship Id="rId149" Type="http://schemas.openxmlformats.org/officeDocument/2006/relationships/hyperlink" Target="https://login.consultant.ru/link/?req=doc&amp;base=LAW&amp;n=216363&amp;date=29.04.2026&amp;dst=100018&amp;field=134" TargetMode = "External"/><Relationship Id="rId150" Type="http://schemas.openxmlformats.org/officeDocument/2006/relationships/hyperlink" Target="https://login.consultant.ru/link/?req=doc&amp;base=LAW&amp;n=216629&amp;date=29.04.2026&amp;dst=100018&amp;field=134" TargetMode = "External"/><Relationship Id="rId151" Type="http://schemas.openxmlformats.org/officeDocument/2006/relationships/hyperlink" Target="https://login.consultant.ru/link/?req=doc&amp;base=LAW&amp;n=502429&amp;date=29.04.2026&amp;dst=11129&amp;field=134" TargetMode = "External"/><Relationship Id="rId152" Type="http://schemas.openxmlformats.org/officeDocument/2006/relationships/hyperlink" Target="https://login.consultant.ru/link/?req=doc&amp;base=LAW&amp;n=458403&amp;date=29.04.2026" TargetMode = "External"/><Relationship Id="rId153" Type="http://schemas.openxmlformats.org/officeDocument/2006/relationships/hyperlink" Target="https://login.consultant.ru/link/?req=doc&amp;base=LAW&amp;n=493271&amp;date=29.04.2026&amp;dst=100010&amp;field=134" TargetMode = "External"/><Relationship Id="rId154" Type="http://schemas.openxmlformats.org/officeDocument/2006/relationships/hyperlink" Target="https://login.consultant.ru/link/?req=doc&amp;base=LAW&amp;n=332931&amp;date=29.04.2026&amp;dst=100008&amp;field=134" TargetMode = "External"/><Relationship Id="rId155" Type="http://schemas.openxmlformats.org/officeDocument/2006/relationships/hyperlink" Target="https://login.consultant.ru/link/?req=doc&amp;base=LAW&amp;n=470015&amp;date=29.04.2026&amp;dst=100016&amp;field=134" TargetMode = "External"/><Relationship Id="rId156" Type="http://schemas.openxmlformats.org/officeDocument/2006/relationships/hyperlink" Target="https://login.consultant.ru/link/?req=doc&amp;base=LAW&amp;n=504994&amp;date=29.04.2026&amp;dst=102887&amp;field=134" TargetMode = "External"/><Relationship Id="rId157" Type="http://schemas.openxmlformats.org/officeDocument/2006/relationships/hyperlink" Target="https://login.consultant.ru/link/?req=doc&amp;base=LAW&amp;n=500541&amp;date=29.04.2026&amp;dst=100017&amp;field=134" TargetMode = "External"/><Relationship Id="rId158" Type="http://schemas.openxmlformats.org/officeDocument/2006/relationships/hyperlink" Target="https://login.consultant.ru/link/?req=doc&amp;base=LAW&amp;n=440485&amp;date=29.04.2026&amp;dst=100018&amp;field=134" TargetMode = "External"/><Relationship Id="rId159" Type="http://schemas.openxmlformats.org/officeDocument/2006/relationships/hyperlink" Target="https://login.consultant.ru/link/?req=doc&amp;base=LAW&amp;n=522247&amp;date=29.04.2026&amp;dst=100012&amp;field=134" TargetMode = "External"/><Relationship Id="rId160" Type="http://schemas.openxmlformats.org/officeDocument/2006/relationships/header" Target="header2.xml"/><Relationship Id="rId161" Type="http://schemas.openxmlformats.org/officeDocument/2006/relationships/footer" Target="footer2.xml"/><Relationship Id="rId162" Type="http://schemas.openxmlformats.org/officeDocument/2006/relationships/hyperlink" Target="https://login.consultant.ru/link/?req=doc&amp;base=LAW&amp;n=491669&amp;date=29.04.2026" TargetMode = "External"/><Relationship Id="rId163" Type="http://schemas.openxmlformats.org/officeDocument/2006/relationships/hyperlink" Target="https://login.consultant.ru/link/?req=doc&amp;base=LAW&amp;n=491669&amp;date=29.04.2026" TargetMode = "External"/><Relationship Id="rId164" Type="http://schemas.openxmlformats.org/officeDocument/2006/relationships/hyperlink" Target="https://login.consultant.ru/link/?req=doc&amp;base=SPB&amp;n=310172&amp;date=29.04.2026&amp;dst=100432&amp;field=134" TargetMode = "External"/><Relationship Id="rId165" Type="http://schemas.openxmlformats.org/officeDocument/2006/relationships/hyperlink" Target="https://login.consultant.ru/link/?req=doc&amp;base=SPB&amp;n=310172&amp;date=29.04.2026&amp;dst=100433&amp;field=134" TargetMode = "External"/><Relationship Id="rId166" Type="http://schemas.openxmlformats.org/officeDocument/2006/relationships/hyperlink" Target="https://login.consultant.ru/link/?req=doc&amp;base=SPB&amp;n=310172&amp;date=29.04.2026&amp;dst=100393&amp;field=134" TargetMode = "External"/><Relationship Id="rId167" Type="http://schemas.openxmlformats.org/officeDocument/2006/relationships/hyperlink" Target="https://login.consultant.ru/link/?req=doc&amp;base=SPB&amp;n=310172&amp;date=29.04.2026&amp;dst=730&amp;field=134" TargetMode = "External"/><Relationship Id="rId168" Type="http://schemas.openxmlformats.org/officeDocument/2006/relationships/hyperlink" Target="https://login.consultant.ru/link/?req=doc&amp;base=SPB&amp;n=310172&amp;date=29.04.2026&amp;dst=600&amp;field=134" TargetMode = "External"/><Relationship Id="rId169" Type="http://schemas.openxmlformats.org/officeDocument/2006/relationships/hyperlink" Target="https://login.consultant.ru/link/?req=doc&amp;base=LAW&amp;n=511493&amp;date=29.04.2026&amp;dst=3696&amp;field=134" TargetMode = "External"/><Relationship Id="rId170" Type="http://schemas.openxmlformats.org/officeDocument/2006/relationships/hyperlink" Target="https://login.consultant.ru/link/?req=doc&amp;base=LAW&amp;n=511493&amp;date=29.04.2026&amp;dst=2778&amp;field=134" TargetMode = "External"/><Relationship Id="rId171" Type="http://schemas.openxmlformats.org/officeDocument/2006/relationships/hyperlink" Target="https://login.consultant.ru/link/?req=doc&amp;base=SPB&amp;n=310172&amp;date=29.04.2026&amp;dst=720&amp;field=134" TargetMode = "External"/><Relationship Id="rId172" Type="http://schemas.openxmlformats.org/officeDocument/2006/relationships/hyperlink" Target="https://login.consultant.ru/link/?req=doc&amp;base=SPB&amp;n=310172&amp;date=29.04.2026&amp;dst=791&amp;field=134" TargetMode = "External"/><Relationship Id="rId173" Type="http://schemas.openxmlformats.org/officeDocument/2006/relationships/hyperlink" Target="https://login.consultant.ru/link/?req=doc&amp;base=LAW&amp;n=532909&amp;date=29.04.2026&amp;dst=13017&amp;field=134" TargetMode = "External"/><Relationship Id="rId174" Type="http://schemas.openxmlformats.org/officeDocument/2006/relationships/hyperlink" Target="https://login.consultant.ru/link/?req=doc&amp;base=SPB&amp;n=310172&amp;date=29.04.2026&amp;dst=855&amp;field=134" TargetMode = "External"/><Relationship Id="rId175" Type="http://schemas.openxmlformats.org/officeDocument/2006/relationships/hyperlink" Target="https://login.consultant.ru/link/?req=doc&amp;base=SPB&amp;n=310172&amp;date=29.04.2026&amp;dst=113&amp;field=134" TargetMode = "External"/><Relationship Id="rId176" Type="http://schemas.openxmlformats.org/officeDocument/2006/relationships/hyperlink" Target="https://login.consultant.ru/link/?req=doc&amp;base=SPB&amp;n=310172&amp;date=29.04.2026&amp;dst=100402&amp;field=134" TargetMode = "External"/><Relationship Id="rId177" Type="http://schemas.openxmlformats.org/officeDocument/2006/relationships/hyperlink" Target="https://login.consultant.ru/link/?req=doc&amp;base=SPB&amp;n=296168&amp;date=29.04.2026" TargetMode = "External"/><Relationship Id="rId178" Type="http://schemas.openxmlformats.org/officeDocument/2006/relationships/hyperlink" Target="https://login.consultant.ru/link/?req=doc&amp;base=SPB&amp;n=235724&amp;date=29.04.2026" TargetMode = "External"/><Relationship Id="rId179" Type="http://schemas.openxmlformats.org/officeDocument/2006/relationships/hyperlink" Target="https://login.consultant.ru/link/?req=doc&amp;base=SPB&amp;n=255283&amp;date=29.04.2026" TargetMode = "External"/><Relationship Id="rId180" Type="http://schemas.openxmlformats.org/officeDocument/2006/relationships/hyperlink" Target="https://login.consultant.ru/link/?req=doc&amp;base=SPB&amp;n=322314&amp;date=29.04.2026" TargetMode = "External"/><Relationship Id="rId181" Type="http://schemas.openxmlformats.org/officeDocument/2006/relationships/hyperlink" Target="https://login.consultant.ru/link/?req=doc&amp;base=SPB&amp;n=303721&amp;date=29.04.2026&amp;dst=100018&amp;field=134" TargetMode = "External"/><Relationship Id="rId182" Type="http://schemas.openxmlformats.org/officeDocument/2006/relationships/hyperlink" Target="https://login.consultant.ru/link/?req=doc&amp;base=SPB&amp;n=287456&amp;date=29.04.2026&amp;dst=103089&amp;field=134" TargetMode = "External"/><Relationship Id="rId183" Type="http://schemas.openxmlformats.org/officeDocument/2006/relationships/hyperlink" Target="https://login.consultant.ru/link/?req=doc&amp;base=SPB&amp;n=323380&amp;date=29.04.2026&amp;dst=100005&amp;field=134" TargetMode = "External"/><Relationship Id="rId184" Type="http://schemas.openxmlformats.org/officeDocument/2006/relationships/hyperlink" Target="https://login.consultant.ru/link/?req=doc&amp;base=LAW&amp;n=512726&amp;date=29.04.2026" TargetMode = "External"/><Relationship Id="rId185" Type="http://schemas.openxmlformats.org/officeDocument/2006/relationships/hyperlink" Target="https://login.consultant.ru/link/?req=doc&amp;base=LAW&amp;n=57588&amp;date=29.04.2026" TargetMode = "External"/><Relationship Id="rId186" Type="http://schemas.openxmlformats.org/officeDocument/2006/relationships/hyperlink" Target="https://login.consultant.ru/link/?req=doc&amp;base=LAW&amp;n=495181&amp;date=29.04.2026" TargetMode = "External"/><Relationship Id="rId187" Type="http://schemas.openxmlformats.org/officeDocument/2006/relationships/hyperlink" Target="https://login.consultant.ru/link/?req=doc&amp;base=SPB&amp;n=323676&amp;date=29.04.2026&amp;dst=172357&amp;field=134" TargetMode = "External"/><Relationship Id="rId188" Type="http://schemas.openxmlformats.org/officeDocument/2006/relationships/hyperlink" Target="https://login.consultant.ru/link/?req=doc&amp;base=SPB&amp;n=304085&amp;date=29.04.2026&amp;dst=100022&amp;field=134" TargetMode = "External"/><Relationship Id="rId189" Type="http://schemas.openxmlformats.org/officeDocument/2006/relationships/hyperlink" Target="https://login.consultant.ru/link/?req=doc&amp;base=SPB&amp;n=304085&amp;date=29.04.2026&amp;dst=100022&amp;field=134" TargetMode = "External"/><Relationship Id="rId190" Type="http://schemas.openxmlformats.org/officeDocument/2006/relationships/hyperlink" Target="https://login.consultant.ru/link/?req=doc&amp;base=LAW&amp;n=495181&amp;date=29.04.2026" TargetMode = "External"/><Relationship Id="rId191" Type="http://schemas.openxmlformats.org/officeDocument/2006/relationships/hyperlink" Target="https://login.consultant.ru/link/?req=doc&amp;base=SPB&amp;n=304085&amp;date=29.04.2026&amp;dst=100127&amp;field=134" TargetMode = "External"/><Relationship Id="rId192" Type="http://schemas.openxmlformats.org/officeDocument/2006/relationships/hyperlink" Target="https://login.consultant.ru/link/?req=doc&amp;base=LAW&amp;n=522697&amp;date=29.04.2026&amp;dst=164555&amp;field=134" TargetMode = "External"/><Relationship Id="rId193" Type="http://schemas.openxmlformats.org/officeDocument/2006/relationships/hyperlink" Target="https://login.consultant.ru/link/?req=doc&amp;base=LAW&amp;n=495710&amp;date=29.04.2026&amp;dst=3171&amp;field=134" TargetMode = "External"/><Relationship Id="rId194" Type="http://schemas.openxmlformats.org/officeDocument/2006/relationships/hyperlink" Target="https://login.consultant.ru/link/?req=doc&amp;base=LAW&amp;n=495181&amp;date=29.04.2026" TargetMode = "External"/><Relationship Id="rId195" Type="http://schemas.openxmlformats.org/officeDocument/2006/relationships/hyperlink" Target="https://login.consultant.ru/link/?req=doc&amp;base=LAW&amp;n=495181&amp;date=29.04.2026" TargetMode = "External"/><Relationship Id="rId196" Type="http://schemas.openxmlformats.org/officeDocument/2006/relationships/hyperlink" Target="https://login.consultant.ru/link/?req=doc&amp;base=LAW&amp;n=495181&amp;date=29.04.2026" TargetMode = "External"/><Relationship Id="rId197" Type="http://schemas.openxmlformats.org/officeDocument/2006/relationships/hyperlink" Target="https://login.consultant.ru/link/?req=doc&amp;base=LAW&amp;n=495181&amp;date=29.04.2026" TargetMode = "External"/><Relationship Id="rId198" Type="http://schemas.openxmlformats.org/officeDocument/2006/relationships/hyperlink" Target="https://login.consultant.ru/link/?req=doc&amp;base=LAW&amp;n=495181&amp;date=29.04.2026" TargetMode = "External"/><Relationship Id="rId199" Type="http://schemas.openxmlformats.org/officeDocument/2006/relationships/hyperlink" Target="https://login.consultant.ru/link/?req=doc&amp;base=LAW&amp;n=529197&amp;date=29.04.2026&amp;dst=100497&amp;field=134" TargetMode = "External"/><Relationship Id="rId200" Type="http://schemas.openxmlformats.org/officeDocument/2006/relationships/hyperlink" Target="https://login.consultant.ru/link/?req=doc&amp;base=LAW&amp;n=529197&amp;date=29.04.2026&amp;dst=100711&amp;field=134" TargetMode = "External"/><Relationship Id="rId201" Type="http://schemas.openxmlformats.org/officeDocument/2006/relationships/hyperlink" Target="https://login.consultant.ru/link/?req=doc&amp;base=LAW&amp;n=529197&amp;date=29.04.2026&amp;dst=102708&amp;field=134" TargetMode = "External"/><Relationship Id="rId202" Type="http://schemas.openxmlformats.org/officeDocument/2006/relationships/hyperlink" Target="https://login.consultant.ru/link/?req=doc&amp;base=LAW&amp;n=529197&amp;date=29.04.2026&amp;dst=102809&amp;field=134" TargetMode = "External"/><Relationship Id="rId203" Type="http://schemas.openxmlformats.org/officeDocument/2006/relationships/hyperlink" Target="https://login.consultant.ru/link/?req=doc&amp;base=LAW&amp;n=529197&amp;date=29.04.2026&amp;dst=104928&amp;field=134" TargetMode = "External"/><Relationship Id="rId204" Type="http://schemas.openxmlformats.org/officeDocument/2006/relationships/hyperlink" Target="https://login.consultant.ru/link/?req=doc&amp;base=LAW&amp;n=495181&amp;date=29.04.2026" TargetMode = "External"/><Relationship Id="rId205" Type="http://schemas.openxmlformats.org/officeDocument/2006/relationships/hyperlink" Target="https://login.consultant.ru/link/?req=doc&amp;base=LAW&amp;n=495181&amp;date=29.04.2026" TargetMode = "External"/><Relationship Id="rId206" Type="http://schemas.openxmlformats.org/officeDocument/2006/relationships/hyperlink" Target="https://login.consultant.ru/link/?req=doc&amp;base=LAW&amp;n=495181&amp;date=29.04.2026" TargetMode = "External"/><Relationship Id="rId207" Type="http://schemas.openxmlformats.org/officeDocument/2006/relationships/hyperlink" Target="https://login.consultant.ru/link/?req=doc&amp;base=LAW&amp;n=495181&amp;date=29.04.2026" TargetMode = "External"/><Relationship Id="rId208" Type="http://schemas.openxmlformats.org/officeDocument/2006/relationships/hyperlink" Target="https://login.consultant.ru/link/?req=doc&amp;base=LAW&amp;n=495181&amp;date=29.04.2026" TargetMode = "External"/><Relationship Id="rId209" Type="http://schemas.openxmlformats.org/officeDocument/2006/relationships/hyperlink" Target="https://login.consultant.ru/link/?req=doc&amp;base=LAW&amp;n=529197&amp;date=29.04.2026&amp;dst=100711&amp;field=134" TargetMode = "External"/><Relationship Id="rId210" Type="http://schemas.openxmlformats.org/officeDocument/2006/relationships/hyperlink" Target="https://login.consultant.ru/link/?req=doc&amp;base=LAW&amp;n=529197&amp;date=29.04.2026&amp;dst=101021&amp;field=134" TargetMode = "External"/><Relationship Id="rId211" Type="http://schemas.openxmlformats.org/officeDocument/2006/relationships/hyperlink" Target="https://login.consultant.ru/link/?req=doc&amp;base=LAW&amp;n=529197&amp;date=29.04.2026&amp;dst=101046&amp;field=134" TargetMode = "External"/><Relationship Id="rId212" Type="http://schemas.openxmlformats.org/officeDocument/2006/relationships/hyperlink" Target="https://login.consultant.ru/link/?req=doc&amp;base=LAW&amp;n=529197&amp;date=29.04.2026&amp;dst=101052&amp;field=134" TargetMode = "External"/><Relationship Id="rId213" Type="http://schemas.openxmlformats.org/officeDocument/2006/relationships/hyperlink" Target="https://login.consultant.ru/link/?req=doc&amp;base=LAW&amp;n=529197&amp;date=29.04.2026&amp;dst=101418&amp;field=134" TargetMode = "External"/><Relationship Id="rId214" Type="http://schemas.openxmlformats.org/officeDocument/2006/relationships/hyperlink" Target="https://login.consultant.ru/link/?req=doc&amp;base=LAW&amp;n=529197&amp;date=29.04.2026&amp;dst=101435&amp;field=134" TargetMode = "External"/><Relationship Id="rId215" Type="http://schemas.openxmlformats.org/officeDocument/2006/relationships/hyperlink" Target="https://login.consultant.ru/link/?req=doc&amp;base=LAW&amp;n=529197&amp;date=29.04.2026&amp;dst=105783&amp;field=134" TargetMode = "External"/><Relationship Id="rId216" Type="http://schemas.openxmlformats.org/officeDocument/2006/relationships/hyperlink" Target="https://login.consultant.ru/link/?req=doc&amp;base=LAW&amp;n=529197&amp;date=29.04.2026&amp;dst=102683&amp;field=134" TargetMode = "External"/><Relationship Id="rId217" Type="http://schemas.openxmlformats.org/officeDocument/2006/relationships/hyperlink" Target="https://login.consultant.ru/link/?req=doc&amp;base=LAW&amp;n=529197&amp;date=29.04.2026&amp;dst=100711&amp;field=134" TargetMode = "External"/><Relationship Id="rId218" Type="http://schemas.openxmlformats.org/officeDocument/2006/relationships/hyperlink" Target="https://login.consultant.ru/link/?req=doc&amp;base=LAW&amp;n=529197&amp;date=29.04.2026&amp;dst=101021&amp;field=134" TargetMode = "External"/><Relationship Id="rId219" Type="http://schemas.openxmlformats.org/officeDocument/2006/relationships/hyperlink" Target="https://login.consultant.ru/link/?req=doc&amp;base=LAW&amp;n=529197&amp;date=29.04.2026&amp;dst=101046&amp;field=134" TargetMode = "External"/><Relationship Id="rId220" Type="http://schemas.openxmlformats.org/officeDocument/2006/relationships/hyperlink" Target="https://login.consultant.ru/link/?req=doc&amp;base=LAW&amp;n=529197&amp;date=29.04.2026&amp;dst=101052&amp;field=134" TargetMode = "External"/><Relationship Id="rId221" Type="http://schemas.openxmlformats.org/officeDocument/2006/relationships/hyperlink" Target="https://login.consultant.ru/link/?req=doc&amp;base=LAW&amp;n=529197&amp;date=29.04.2026&amp;dst=101418&amp;field=134" TargetMode = "External"/><Relationship Id="rId222" Type="http://schemas.openxmlformats.org/officeDocument/2006/relationships/hyperlink" Target="https://login.consultant.ru/link/?req=doc&amp;base=LAW&amp;n=529197&amp;date=29.04.2026&amp;dst=101435&amp;field=134" TargetMode = "External"/><Relationship Id="rId223" Type="http://schemas.openxmlformats.org/officeDocument/2006/relationships/hyperlink" Target="https://login.consultant.ru/link/?req=doc&amp;base=LAW&amp;n=529197&amp;date=29.04.2026&amp;dst=105783&amp;field=134" TargetMode = "External"/><Relationship Id="rId224" Type="http://schemas.openxmlformats.org/officeDocument/2006/relationships/hyperlink" Target="https://login.consultant.ru/link/?req=doc&amp;base=LAW&amp;n=529197&amp;date=29.04.2026&amp;dst=102683&amp;field=134" TargetMode = "External"/><Relationship Id="rId225" Type="http://schemas.openxmlformats.org/officeDocument/2006/relationships/hyperlink" Target="https://login.consultant.ru/link/?req=doc&amp;base=LAW&amp;n=529197&amp;date=29.04.2026&amp;dst=100711&amp;field=134" TargetMode = "External"/><Relationship Id="rId226" Type="http://schemas.openxmlformats.org/officeDocument/2006/relationships/hyperlink" Target="https://login.consultant.ru/link/?req=doc&amp;base=LAW&amp;n=529197&amp;date=29.04.2026&amp;dst=101021&amp;field=134" TargetMode = "External"/><Relationship Id="rId227" Type="http://schemas.openxmlformats.org/officeDocument/2006/relationships/hyperlink" Target="https://login.consultant.ru/link/?req=doc&amp;base=LAW&amp;n=529197&amp;date=29.04.2026&amp;dst=101046&amp;field=134" TargetMode = "External"/><Relationship Id="rId228" Type="http://schemas.openxmlformats.org/officeDocument/2006/relationships/hyperlink" Target="https://login.consultant.ru/link/?req=doc&amp;base=LAW&amp;n=529197&amp;date=29.04.2026&amp;dst=101052&amp;field=134" TargetMode = "External"/><Relationship Id="rId229" Type="http://schemas.openxmlformats.org/officeDocument/2006/relationships/hyperlink" Target="https://login.consultant.ru/link/?req=doc&amp;base=LAW&amp;n=529197&amp;date=29.04.2026&amp;dst=101418&amp;field=134" TargetMode = "External"/><Relationship Id="rId230" Type="http://schemas.openxmlformats.org/officeDocument/2006/relationships/hyperlink" Target="https://login.consultant.ru/link/?req=doc&amp;base=LAW&amp;n=529197&amp;date=29.04.2026&amp;dst=101435&amp;field=134" TargetMode = "External"/><Relationship Id="rId231" Type="http://schemas.openxmlformats.org/officeDocument/2006/relationships/hyperlink" Target="https://login.consultant.ru/link/?req=doc&amp;base=LAW&amp;n=529197&amp;date=29.04.2026&amp;dst=105783&amp;field=134" TargetMode = "External"/><Relationship Id="rId232" Type="http://schemas.openxmlformats.org/officeDocument/2006/relationships/hyperlink" Target="https://login.consultant.ru/link/?req=doc&amp;base=LAW&amp;n=529197&amp;date=29.04.2026&amp;dst=102683&amp;field=134" TargetMode = "External"/><Relationship Id="rId233" Type="http://schemas.openxmlformats.org/officeDocument/2006/relationships/hyperlink" Target="https://login.consultant.ru/link/?req=doc&amp;base=LAW&amp;n=529197&amp;date=29.04.2026&amp;dst=100711&amp;field=134" TargetMode = "External"/><Relationship Id="rId234" Type="http://schemas.openxmlformats.org/officeDocument/2006/relationships/hyperlink" Target="https://login.consultant.ru/link/?req=doc&amp;base=LAW&amp;n=529197&amp;date=29.04.2026&amp;dst=101021&amp;field=134" TargetMode = "External"/><Relationship Id="rId235" Type="http://schemas.openxmlformats.org/officeDocument/2006/relationships/hyperlink" Target="https://login.consultant.ru/link/?req=doc&amp;base=LAW&amp;n=529197&amp;date=29.04.2026&amp;dst=101046&amp;field=134" TargetMode = "External"/><Relationship Id="rId236" Type="http://schemas.openxmlformats.org/officeDocument/2006/relationships/hyperlink" Target="https://login.consultant.ru/link/?req=doc&amp;base=LAW&amp;n=529197&amp;date=29.04.2026&amp;dst=101052&amp;field=134" TargetMode = "External"/><Relationship Id="rId237" Type="http://schemas.openxmlformats.org/officeDocument/2006/relationships/hyperlink" Target="https://login.consultant.ru/link/?req=doc&amp;base=LAW&amp;n=529197&amp;date=29.04.2026&amp;dst=101418&amp;field=134" TargetMode = "External"/><Relationship Id="rId238" Type="http://schemas.openxmlformats.org/officeDocument/2006/relationships/hyperlink" Target="https://login.consultant.ru/link/?req=doc&amp;base=LAW&amp;n=529197&amp;date=29.04.2026&amp;dst=101435&amp;field=134" TargetMode = "External"/><Relationship Id="rId239" Type="http://schemas.openxmlformats.org/officeDocument/2006/relationships/hyperlink" Target="https://login.consultant.ru/link/?req=doc&amp;base=LAW&amp;n=529197&amp;date=29.04.2026&amp;dst=105783&amp;field=134" TargetMode = "External"/><Relationship Id="rId240" Type="http://schemas.openxmlformats.org/officeDocument/2006/relationships/hyperlink" Target="https://login.consultant.ru/link/?req=doc&amp;base=LAW&amp;n=529197&amp;date=29.04.2026&amp;dst=102683&amp;field=134" TargetMode = "External"/><Relationship Id="rId241" Type="http://schemas.openxmlformats.org/officeDocument/2006/relationships/hyperlink" Target="https://login.consultant.ru/link/?req=doc&amp;base=LAW&amp;n=529197&amp;date=29.04.2026&amp;dst=100711&amp;field=134" TargetMode = "External"/><Relationship Id="rId242" Type="http://schemas.openxmlformats.org/officeDocument/2006/relationships/hyperlink" Target="https://login.consultant.ru/link/?req=doc&amp;base=LAW&amp;n=529197&amp;date=29.04.2026&amp;dst=101021&amp;field=134" TargetMode = "External"/><Relationship Id="rId243" Type="http://schemas.openxmlformats.org/officeDocument/2006/relationships/hyperlink" Target="https://login.consultant.ru/link/?req=doc&amp;base=LAW&amp;n=529197&amp;date=29.04.2026&amp;dst=101046&amp;field=134" TargetMode = "External"/><Relationship Id="rId244" Type="http://schemas.openxmlformats.org/officeDocument/2006/relationships/hyperlink" Target="https://login.consultant.ru/link/?req=doc&amp;base=LAW&amp;n=529197&amp;date=29.04.2026&amp;dst=101052&amp;field=134" TargetMode = "External"/><Relationship Id="rId245" Type="http://schemas.openxmlformats.org/officeDocument/2006/relationships/hyperlink" Target="https://login.consultant.ru/link/?req=doc&amp;base=LAW&amp;n=529197&amp;date=29.04.2026&amp;dst=101418&amp;field=134" TargetMode = "External"/><Relationship Id="rId246" Type="http://schemas.openxmlformats.org/officeDocument/2006/relationships/hyperlink" Target="https://login.consultant.ru/link/?req=doc&amp;base=LAW&amp;n=529197&amp;date=29.04.2026&amp;dst=101435&amp;field=134" TargetMode = "External"/><Relationship Id="rId247" Type="http://schemas.openxmlformats.org/officeDocument/2006/relationships/hyperlink" Target="https://login.consultant.ru/link/?req=doc&amp;base=LAW&amp;n=529197&amp;date=29.04.2026&amp;dst=105783&amp;field=134" TargetMode = "External"/><Relationship Id="rId248" Type="http://schemas.openxmlformats.org/officeDocument/2006/relationships/hyperlink" Target="https://login.consultant.ru/link/?req=doc&amp;base=LAW&amp;n=529197&amp;date=29.04.2026&amp;dst=102683&amp;field=134" TargetMode = "External"/><Relationship Id="rId249" Type="http://schemas.openxmlformats.org/officeDocument/2006/relationships/hyperlink" Target="https://login.consultant.ru/link/?req=doc&amp;base=LAW&amp;n=532901&amp;date=29.04.2026" TargetMode = "External"/><Relationship Id="rId250" Type="http://schemas.openxmlformats.org/officeDocument/2006/relationships/hyperlink" Target="https://login.consultant.ru/link/?req=doc&amp;base=LAW&amp;n=529197&amp;date=29.04.2026&amp;dst=100711&amp;field=134" TargetMode = "External"/><Relationship Id="rId251" Type="http://schemas.openxmlformats.org/officeDocument/2006/relationships/hyperlink" Target="https://login.consultant.ru/link/?req=doc&amp;base=LAW&amp;n=529197&amp;date=29.04.2026&amp;dst=101021&amp;field=134" TargetMode = "External"/><Relationship Id="rId252" Type="http://schemas.openxmlformats.org/officeDocument/2006/relationships/hyperlink" Target="https://login.consultant.ru/link/?req=doc&amp;base=LAW&amp;n=529197&amp;date=29.04.2026&amp;dst=101046&amp;field=134" TargetMode = "External"/><Relationship Id="rId253" Type="http://schemas.openxmlformats.org/officeDocument/2006/relationships/hyperlink" Target="https://login.consultant.ru/link/?req=doc&amp;base=LAW&amp;n=529197&amp;date=29.04.2026&amp;dst=101052&amp;field=134" TargetMode = "External"/><Relationship Id="rId254" Type="http://schemas.openxmlformats.org/officeDocument/2006/relationships/hyperlink" Target="https://login.consultant.ru/link/?req=doc&amp;base=LAW&amp;n=529197&amp;date=29.04.2026&amp;dst=101418&amp;field=134" TargetMode = "External"/><Relationship Id="rId255" Type="http://schemas.openxmlformats.org/officeDocument/2006/relationships/hyperlink" Target="https://login.consultant.ru/link/?req=doc&amp;base=LAW&amp;n=529197&amp;date=29.04.2026&amp;dst=101435&amp;field=134" TargetMode = "External"/><Relationship Id="rId256" Type="http://schemas.openxmlformats.org/officeDocument/2006/relationships/hyperlink" Target="https://login.consultant.ru/link/?req=doc&amp;base=LAW&amp;n=529197&amp;date=29.04.2026&amp;dst=105783&amp;field=134" TargetMode = "External"/><Relationship Id="rId257" Type="http://schemas.openxmlformats.org/officeDocument/2006/relationships/hyperlink" Target="https://login.consultant.ru/link/?req=doc&amp;base=LAW&amp;n=529197&amp;date=29.04.2026&amp;dst=102683&amp;field=134" TargetMode = "External"/><Relationship Id="rId258" Type="http://schemas.openxmlformats.org/officeDocument/2006/relationships/hyperlink" Target="https://login.consultant.ru/link/?req=doc&amp;base=LAW&amp;n=529197&amp;date=29.04.2026&amp;dst=100711&amp;field=134" TargetMode = "External"/><Relationship Id="rId259" Type="http://schemas.openxmlformats.org/officeDocument/2006/relationships/hyperlink" Target="https://login.consultant.ru/link/?req=doc&amp;base=LAW&amp;n=529197&amp;date=29.04.2026&amp;dst=101052&amp;field=134" TargetMode = "External"/><Relationship Id="rId260" Type="http://schemas.openxmlformats.org/officeDocument/2006/relationships/hyperlink" Target="https://login.consultant.ru/link/?req=doc&amp;base=LAW&amp;n=529197&amp;date=29.04.2026&amp;dst=101418&amp;field=134" TargetMode = "External"/><Relationship Id="rId261" Type="http://schemas.openxmlformats.org/officeDocument/2006/relationships/hyperlink" Target="https://login.consultant.ru/link/?req=doc&amp;base=LAW&amp;n=529197&amp;date=29.04.2026&amp;dst=101435&amp;field=134" TargetMode = "External"/><Relationship Id="rId262" Type="http://schemas.openxmlformats.org/officeDocument/2006/relationships/hyperlink" Target="https://login.consultant.ru/link/?req=doc&amp;base=LAW&amp;n=529197&amp;date=29.04.2026&amp;dst=102683&amp;field=134" TargetMode = "External"/><Relationship Id="rId263" Type="http://schemas.openxmlformats.org/officeDocument/2006/relationships/hyperlink" Target="https://login.consultant.ru/link/?req=doc&amp;base=LAW&amp;n=529197&amp;date=29.04.2026&amp;dst=100711&amp;field=134" TargetMode = "External"/><Relationship Id="rId264" Type="http://schemas.openxmlformats.org/officeDocument/2006/relationships/hyperlink" Target="https://login.consultant.ru/link/?req=doc&amp;base=LAW&amp;n=529197&amp;date=29.04.2026&amp;dst=101052&amp;field=134" TargetMode = "External"/><Relationship Id="rId265" Type="http://schemas.openxmlformats.org/officeDocument/2006/relationships/hyperlink" Target="https://login.consultant.ru/link/?req=doc&amp;base=LAW&amp;n=529197&amp;date=29.04.2026&amp;dst=101418&amp;field=134" TargetMode = "External"/><Relationship Id="rId266" Type="http://schemas.openxmlformats.org/officeDocument/2006/relationships/hyperlink" Target="https://login.consultant.ru/link/?req=doc&amp;base=LAW&amp;n=529197&amp;date=29.04.2026&amp;dst=101435&amp;field=134" TargetMode = "External"/><Relationship Id="rId267" Type="http://schemas.openxmlformats.org/officeDocument/2006/relationships/hyperlink" Target="https://login.consultant.ru/link/?req=doc&amp;base=LAW&amp;n=529197&amp;date=29.04.2026&amp;dst=102683&amp;field=134" TargetMode = "External"/><Relationship Id="rId268" Type="http://schemas.openxmlformats.org/officeDocument/2006/relationships/hyperlink" Target="https://login.consultant.ru/link/?req=doc&amp;base=LAW&amp;n=529197&amp;date=29.04.2026&amp;dst=100711&amp;field=134" TargetMode = "External"/><Relationship Id="rId269" Type="http://schemas.openxmlformats.org/officeDocument/2006/relationships/hyperlink" Target="https://login.consultant.ru/link/?req=doc&amp;base=LAW&amp;n=529197&amp;date=29.04.2026&amp;dst=101052&amp;field=134" TargetMode = "External"/><Relationship Id="rId270" Type="http://schemas.openxmlformats.org/officeDocument/2006/relationships/hyperlink" Target="https://login.consultant.ru/link/?req=doc&amp;base=LAW&amp;n=529197&amp;date=29.04.2026&amp;dst=101418&amp;field=134" TargetMode = "External"/><Relationship Id="rId271" Type="http://schemas.openxmlformats.org/officeDocument/2006/relationships/hyperlink" Target="https://login.consultant.ru/link/?req=doc&amp;base=LAW&amp;n=529197&amp;date=29.04.2026&amp;dst=101435&amp;field=134" TargetMode = "External"/><Relationship Id="rId272" Type="http://schemas.openxmlformats.org/officeDocument/2006/relationships/hyperlink" Target="https://login.consultant.ru/link/?req=doc&amp;base=LAW&amp;n=529197&amp;date=29.04.2026&amp;dst=102683&amp;field=134" TargetMode = "External"/><Relationship Id="rId273" Type="http://schemas.openxmlformats.org/officeDocument/2006/relationships/hyperlink" Target="https://login.consultant.ru/link/?req=doc&amp;base=LAW&amp;n=529197&amp;date=29.04.2026&amp;dst=100136&amp;field=134" TargetMode = "External"/><Relationship Id="rId274" Type="http://schemas.openxmlformats.org/officeDocument/2006/relationships/hyperlink" Target="https://login.consultant.ru/link/?req=doc&amp;base=LAW&amp;n=529197&amp;date=29.04.2026&amp;dst=100391&amp;field=134" TargetMode = "External"/><Relationship Id="rId275" Type="http://schemas.openxmlformats.org/officeDocument/2006/relationships/hyperlink" Target="https://login.consultant.ru/link/?req=doc&amp;base=LAW&amp;n=529197&amp;date=29.04.2026&amp;dst=100711&amp;field=134" TargetMode = "External"/><Relationship Id="rId276" Type="http://schemas.openxmlformats.org/officeDocument/2006/relationships/hyperlink" Target="https://login.consultant.ru/link/?req=doc&amp;base=LAW&amp;n=529197&amp;date=29.04.2026&amp;dst=101052&amp;field=134" TargetMode = "External"/><Relationship Id="rId277" Type="http://schemas.openxmlformats.org/officeDocument/2006/relationships/hyperlink" Target="https://login.consultant.ru/link/?req=doc&amp;base=LAW&amp;n=529197&amp;date=29.04.2026&amp;dst=101418&amp;field=134" TargetMode = "External"/><Relationship Id="rId278" Type="http://schemas.openxmlformats.org/officeDocument/2006/relationships/hyperlink" Target="https://login.consultant.ru/link/?req=doc&amp;base=LAW&amp;n=529197&amp;date=29.04.2026&amp;dst=101435&amp;field=134" TargetMode = "External"/><Relationship Id="rId279" Type="http://schemas.openxmlformats.org/officeDocument/2006/relationships/hyperlink" Target="https://login.consultant.ru/link/?req=doc&amp;base=LAW&amp;n=529197&amp;date=29.04.2026&amp;dst=105783&amp;field=134" TargetMode = "External"/><Relationship Id="rId280" Type="http://schemas.openxmlformats.org/officeDocument/2006/relationships/hyperlink" Target="https://login.consultant.ru/link/?req=doc&amp;base=LAW&amp;n=529197&amp;date=29.04.2026&amp;dst=102683&amp;field=134" TargetMode = "External"/><Relationship Id="rId281" Type="http://schemas.openxmlformats.org/officeDocument/2006/relationships/hyperlink" Target="https://login.consultant.ru/link/?req=doc&amp;base=LAW&amp;n=455963&amp;date=29.04.2026" TargetMode = "External"/><Relationship Id="rId282" Type="http://schemas.openxmlformats.org/officeDocument/2006/relationships/hyperlink" Target="https://login.consultant.ru/link/?req=doc&amp;base=LAW&amp;n=529197&amp;date=29.04.2026&amp;dst=100711&amp;field=134" TargetMode = "External"/><Relationship Id="rId283" Type="http://schemas.openxmlformats.org/officeDocument/2006/relationships/hyperlink" Target="https://login.consultant.ru/link/?req=doc&amp;base=LAW&amp;n=529197&amp;date=29.04.2026&amp;dst=101021&amp;field=134" TargetMode = "External"/><Relationship Id="rId284" Type="http://schemas.openxmlformats.org/officeDocument/2006/relationships/hyperlink" Target="https://login.consultant.ru/link/?req=doc&amp;base=LAW&amp;n=529197&amp;date=29.04.2026&amp;dst=101046&amp;field=134" TargetMode = "External"/><Relationship Id="rId285" Type="http://schemas.openxmlformats.org/officeDocument/2006/relationships/hyperlink" Target="https://login.consultant.ru/link/?req=doc&amp;base=LAW&amp;n=529197&amp;date=29.04.2026&amp;dst=101052&amp;field=134" TargetMode = "External"/><Relationship Id="rId286" Type="http://schemas.openxmlformats.org/officeDocument/2006/relationships/hyperlink" Target="https://login.consultant.ru/link/?req=doc&amp;base=LAW&amp;n=529197&amp;date=29.04.2026&amp;dst=101418&amp;field=134" TargetMode = "External"/><Relationship Id="rId287" Type="http://schemas.openxmlformats.org/officeDocument/2006/relationships/hyperlink" Target="https://login.consultant.ru/link/?req=doc&amp;base=LAW&amp;n=529197&amp;date=29.04.2026&amp;dst=101435&amp;field=134" TargetMode = "External"/><Relationship Id="rId288" Type="http://schemas.openxmlformats.org/officeDocument/2006/relationships/hyperlink" Target="https://login.consultant.ru/link/?req=doc&amp;base=LAW&amp;n=529197&amp;date=29.04.2026&amp;dst=105783&amp;field=134" TargetMode = "External"/><Relationship Id="rId289" Type="http://schemas.openxmlformats.org/officeDocument/2006/relationships/hyperlink" Target="https://login.consultant.ru/link/?req=doc&amp;base=LAW&amp;n=529197&amp;date=29.04.2026&amp;dst=102683&amp;field=134" TargetMode = "External"/><Relationship Id="rId290" Type="http://schemas.openxmlformats.org/officeDocument/2006/relationships/hyperlink" Target="https://login.consultant.ru/link/?req=doc&amp;base=LAW&amp;n=488692&amp;date=29.04.2026&amp;dst=100013&amp;field=134" TargetMode = "External"/><Relationship Id="rId291" Type="http://schemas.openxmlformats.org/officeDocument/2006/relationships/hyperlink" Target="https://login.consultant.ru/link/?req=doc&amp;base=LAW&amp;n=414863&amp;date=29.04.2026" TargetMode = "External"/><Relationship Id="rId292" Type="http://schemas.openxmlformats.org/officeDocument/2006/relationships/hyperlink" Target="https://login.consultant.ru/link/?req=doc&amp;base=LAW&amp;n=504974&amp;date=29.04.2026" TargetMode = "External"/><Relationship Id="rId293" Type="http://schemas.openxmlformats.org/officeDocument/2006/relationships/hyperlink" Target="https://login.consultant.ru/link/?req=doc&amp;base=LAW&amp;n=436006&amp;date=29.04.2026" TargetMode = "External"/><Relationship Id="rId294" Type="http://schemas.openxmlformats.org/officeDocument/2006/relationships/hyperlink" Target="https://login.consultant.ru/link/?req=doc&amp;base=LAW&amp;n=488679&amp;date=29.04.2026&amp;dst=100011&amp;field=134" TargetMode = "External"/><Relationship Id="rId295" Type="http://schemas.openxmlformats.org/officeDocument/2006/relationships/hyperlink" Target="https://login.consultant.ru/link/?req=doc&amp;base=LAW&amp;n=436671&amp;date=29.04.2026&amp;dst=100026&amp;field=134" TargetMode = "External"/><Relationship Id="rId296" Type="http://schemas.openxmlformats.org/officeDocument/2006/relationships/hyperlink" Target="https://login.consultant.ru/link/?req=doc&amp;base=LAW&amp;n=449527&amp;date=29.04.2026&amp;dst=100032&amp;field=134" TargetMode = "External"/><Relationship Id="rId297" Type="http://schemas.openxmlformats.org/officeDocument/2006/relationships/hyperlink" Target="https://login.consultant.ru/link/?req=doc&amp;base=EXP&amp;n=703077&amp;date=29.04.2026" TargetMode = "External"/><Relationship Id="rId298" Type="http://schemas.openxmlformats.org/officeDocument/2006/relationships/hyperlink" Target="https://login.consultant.ru/link/?req=doc&amp;base=SPB&amp;n=304085&amp;date=29.04.2026&amp;dst=100127&amp;field=134" TargetMode = "External"/><Relationship Id="rId299" Type="http://schemas.openxmlformats.org/officeDocument/2006/relationships/hyperlink" Target="https://login.consultant.ru/link/?req=doc&amp;base=LAW&amp;n=495181&amp;date=29.04.2026" TargetMode = "External"/><Relationship Id="rId300" Type="http://schemas.openxmlformats.org/officeDocument/2006/relationships/hyperlink" Target="https://login.consultant.ru/link/?req=doc&amp;base=LAW&amp;n=495181&amp;date=29.04.2026" TargetMode = "External"/><Relationship Id="rId301" Type="http://schemas.openxmlformats.org/officeDocument/2006/relationships/hyperlink" Target="https://login.consultant.ru/link/?req=doc&amp;base=SPB&amp;n=304085&amp;date=29.04.2026&amp;dst=100127&amp;field=134" TargetMode = "External"/><Relationship Id="rId302" Type="http://schemas.openxmlformats.org/officeDocument/2006/relationships/hyperlink" Target="https://login.consultant.ru/link/?req=doc&amp;base=LAW&amp;n=495181&amp;date=29.04.2026" TargetMode = "External"/><Relationship Id="rId303" Type="http://schemas.openxmlformats.org/officeDocument/2006/relationships/hyperlink" Target="https://login.consultant.ru/link/?req=doc&amp;base=LAW&amp;n=495181&amp;date=29.04.2026" TargetMode = "External"/><Relationship Id="rId304" Type="http://schemas.openxmlformats.org/officeDocument/2006/relationships/hyperlink" Target="https://login.consultant.ru/link/?req=doc&amp;base=LAW&amp;n=495181&amp;date=29.04.2026" TargetMode = "External"/><Relationship Id="rId305" Type="http://schemas.openxmlformats.org/officeDocument/2006/relationships/hyperlink" Target="https://login.consultant.ru/link/?req=doc&amp;base=LAW&amp;n=495181&amp;date=29.04.2026" TargetMode = "External"/><Relationship Id="rId306" Type="http://schemas.openxmlformats.org/officeDocument/2006/relationships/hyperlink" Target="https://login.consultant.ru/link/?req=doc&amp;base=LAW&amp;n=531000&amp;date=29.04.2026&amp;dst=85278&amp;field=134" TargetMode = "External"/><Relationship Id="rId307" Type="http://schemas.openxmlformats.org/officeDocument/2006/relationships/hyperlink" Target="https://login.consultant.ru/link/?req=doc&amp;base=LAW&amp;n=531000&amp;date=29.04.2026&amp;dst=84108&amp;field=134" TargetMode = "External"/><Relationship Id="rId308" Type="http://schemas.openxmlformats.org/officeDocument/2006/relationships/hyperlink" Target="https://login.consultant.ru/link/?req=doc&amp;base=LAW&amp;n=495181&amp;date=29.04.2026" TargetMode = "External"/><Relationship Id="rId309" Type="http://schemas.openxmlformats.org/officeDocument/2006/relationships/hyperlink" Target="https://login.consultant.ru/link/?req=doc&amp;base=LAW&amp;n=396474&amp;date=29.04.2026" TargetMode = "External"/><Relationship Id="rId310" Type="http://schemas.openxmlformats.org/officeDocument/2006/relationships/hyperlink" Target="https://login.consultant.ru/link/?req=doc&amp;base=LAW&amp;n=495710&amp;date=29.04.2026&amp;dst=3171&amp;field=134" TargetMode = "External"/><Relationship Id="rId311" Type="http://schemas.openxmlformats.org/officeDocument/2006/relationships/hyperlink" Target="https://login.consultant.ru/link/?req=doc&amp;base=LAW&amp;n=514692&amp;date=29.04.2026&amp;dst=62&amp;field=134" TargetMode = "External"/><Relationship Id="rId312" Type="http://schemas.openxmlformats.org/officeDocument/2006/relationships/hyperlink" Target="https://login.consultant.ru/link/?req=doc&amp;base=LAW&amp;n=529197&amp;date=29.04.2026&amp;dst=100136&amp;field=134" TargetMode = "External"/><Relationship Id="rId313" Type="http://schemas.openxmlformats.org/officeDocument/2006/relationships/hyperlink" Target="https://login.consultant.ru/link/?req=doc&amp;base=LAW&amp;n=529197&amp;date=29.04.2026&amp;dst=100391&amp;field=134" TargetMode = "External"/><Relationship Id="rId314" Type="http://schemas.openxmlformats.org/officeDocument/2006/relationships/hyperlink" Target="https://login.consultant.ru/link/?req=doc&amp;base=LAW&amp;n=514692&amp;date=29.04.2026&amp;dst=62&amp;field=134" TargetMode = "External"/><Relationship Id="rId315" Type="http://schemas.openxmlformats.org/officeDocument/2006/relationships/hyperlink" Target="https://login.consultant.ru/link/?req=doc&amp;base=LAW&amp;n=514692&amp;date=29.04.2026&amp;dst=62&amp;field=134" TargetMode = "External"/><Relationship Id="rId316" Type="http://schemas.openxmlformats.org/officeDocument/2006/relationships/hyperlink" Target="https://login.consultant.ru/link/?req=doc&amp;base=LAW&amp;n=529197&amp;date=29.04.2026&amp;dst=100136&amp;field=134" TargetMode = "External"/><Relationship Id="rId317" Type="http://schemas.openxmlformats.org/officeDocument/2006/relationships/hyperlink" Target="https://login.consultant.ru/link/?req=doc&amp;base=LAW&amp;n=529197&amp;date=29.04.2026&amp;dst=100391&amp;field=134" TargetMode = "External"/><Relationship Id="rId318" Type="http://schemas.openxmlformats.org/officeDocument/2006/relationships/hyperlink" Target="https://login.consultant.ru/link/?req=doc&amp;base=LAW&amp;n=529197&amp;date=29.04.2026&amp;dst=100136&amp;field=134" TargetMode = "External"/><Relationship Id="rId319" Type="http://schemas.openxmlformats.org/officeDocument/2006/relationships/hyperlink" Target="https://login.consultant.ru/link/?req=doc&amp;base=LAW&amp;n=529197&amp;date=29.04.2026&amp;dst=100391&amp;field=134" TargetMode = "External"/><Relationship Id="rId320" Type="http://schemas.openxmlformats.org/officeDocument/2006/relationships/hyperlink" Target="https://login.consultant.ru/link/?req=doc&amp;base=LAW&amp;n=466883&amp;date=29.04.2026&amp;dst=100012&amp;field=134" TargetMode = "External"/><Relationship Id="rId321" Type="http://schemas.openxmlformats.org/officeDocument/2006/relationships/hyperlink" Target="https://login.consultant.ru/link/?req=doc&amp;base=LAW&amp;n=476373&amp;date=29.04.2026&amp;dst=100048&amp;field=134" TargetMode = "External"/><Relationship Id="rId322" Type="http://schemas.openxmlformats.org/officeDocument/2006/relationships/hyperlink" Target="https://login.consultant.ru/link/?req=doc&amp;base=LAW&amp;n=529197&amp;date=29.04.2026&amp;dst=100136&amp;field=134" TargetMode = "External"/><Relationship Id="rId323" Type="http://schemas.openxmlformats.org/officeDocument/2006/relationships/hyperlink" Target="https://login.consultant.ru/link/?req=doc&amp;base=LAW&amp;n=529197&amp;date=29.04.2026&amp;dst=100391&amp;field=134" TargetMode = "External"/><Relationship Id="rId324" Type="http://schemas.openxmlformats.org/officeDocument/2006/relationships/hyperlink" Target="https://login.consultant.ru/link/?req=doc&amp;base=LAW&amp;n=514692&amp;date=29.04.2026&amp;dst=62&amp;field=134" TargetMode = "External"/><Relationship Id="rId325" Type="http://schemas.openxmlformats.org/officeDocument/2006/relationships/hyperlink" Target="https://login.consultant.ru/link/?req=doc&amp;base=LAW&amp;n=531000&amp;date=29.04.2026&amp;dst=85335&amp;field=134" TargetMode = "External"/><Relationship Id="rId326" Type="http://schemas.openxmlformats.org/officeDocument/2006/relationships/hyperlink" Target="https://login.consultant.ru/link/?req=doc&amp;base=LAW&amp;n=531000&amp;date=29.04.2026&amp;dst=85346&amp;field=134" TargetMode = "External"/><Relationship Id="rId327" Type="http://schemas.openxmlformats.org/officeDocument/2006/relationships/hyperlink" Target="https://login.consultant.ru/link/?req=doc&amp;base=LAW&amp;n=531000&amp;date=29.04.2026&amp;dst=85346&amp;field=134" TargetMode = "External"/><Relationship Id="rId328" Type="http://schemas.openxmlformats.org/officeDocument/2006/relationships/hyperlink" Target="https://login.consultant.ru/link/?req=doc&amp;base=LAW&amp;n=531000&amp;date=29.04.2026&amp;dst=85371&amp;field=134" TargetMode = "External"/><Relationship Id="rId329" Type="http://schemas.openxmlformats.org/officeDocument/2006/relationships/hyperlink" Target="https://login.consultant.ru/link/?req=doc&amp;base=LAW&amp;n=531000&amp;date=29.04.2026&amp;dst=85375&amp;field=134" TargetMode = "External"/><Relationship Id="rId330" Type="http://schemas.openxmlformats.org/officeDocument/2006/relationships/hyperlink" Target="https://login.consultant.ru/link/?req=doc&amp;base=LAW&amp;n=531000&amp;date=29.04.2026&amp;dst=85376&amp;field=134" TargetMode = "External"/><Relationship Id="rId331" Type="http://schemas.openxmlformats.org/officeDocument/2006/relationships/hyperlink" Target="https://login.consultant.ru/link/?req=doc&amp;base=LAW&amp;n=531000&amp;date=29.04.2026&amp;dst=85387&amp;field=134" TargetMode = "External"/><Relationship Id="rId332" Type="http://schemas.openxmlformats.org/officeDocument/2006/relationships/hyperlink" Target="https://login.consultant.ru/link/?req=doc&amp;base=LAW&amp;n=531000&amp;date=29.04.2026&amp;dst=84111&amp;field=134" TargetMode = "External"/><Relationship Id="rId333" Type="http://schemas.openxmlformats.org/officeDocument/2006/relationships/hyperlink" Target="https://login.consultant.ru/link/?req=doc&amp;base=LAW&amp;n=511586&amp;date=29.04.2026&amp;dst=100&amp;field=134" TargetMode = "External"/><Relationship Id="rId334" Type="http://schemas.openxmlformats.org/officeDocument/2006/relationships/hyperlink" Target="https://login.consultant.ru/link/?req=doc&amp;base=LAW&amp;n=531000&amp;date=29.04.2026&amp;dst=84181&amp;field=134" TargetMode = "External"/><Relationship Id="rId335" Type="http://schemas.openxmlformats.org/officeDocument/2006/relationships/hyperlink" Target="https://login.consultant.ru/link/?req=doc&amp;base=LAW&amp;n=531000&amp;date=29.04.2026&amp;dst=84182&amp;field=134" TargetMode = "External"/><Relationship Id="rId336" Type="http://schemas.openxmlformats.org/officeDocument/2006/relationships/hyperlink" Target="https://login.consultant.ru/link/?req=doc&amp;base=LAW&amp;n=529197&amp;date=29.04.2026&amp;dst=100891&amp;field=134" TargetMode = "External"/><Relationship Id="rId337" Type="http://schemas.openxmlformats.org/officeDocument/2006/relationships/hyperlink" Target="https://login.consultant.ru/link/?req=doc&amp;base=LAW&amp;n=531260&amp;date=29.04.2026&amp;dst=135786&amp;field=134" TargetMode = "External"/><Relationship Id="rId338" Type="http://schemas.openxmlformats.org/officeDocument/2006/relationships/hyperlink" Target="https://login.consultant.ru/link/?req=doc&amp;base=LAW&amp;n=531260&amp;date=29.04.2026&amp;dst=135794&amp;field=134" TargetMode = "External"/><Relationship Id="rId339" Type="http://schemas.openxmlformats.org/officeDocument/2006/relationships/hyperlink" Target="https://login.consultant.ru/link/?req=doc&amp;base=LAW&amp;n=529197&amp;date=29.04.2026&amp;dst=100136&amp;field=134" TargetMode = "External"/><Relationship Id="rId340" Type="http://schemas.openxmlformats.org/officeDocument/2006/relationships/hyperlink" Target="https://login.consultant.ru/link/?req=doc&amp;base=LAW&amp;n=529197&amp;date=29.04.2026&amp;dst=100391&amp;field=134" TargetMode = "External"/><Relationship Id="rId341" Type="http://schemas.openxmlformats.org/officeDocument/2006/relationships/hyperlink" Target="https://login.consultant.ru/link/?req=doc&amp;base=LAW&amp;n=529197&amp;date=29.04.2026&amp;dst=100717&amp;field=134" TargetMode = "External"/><Relationship Id="rId342" Type="http://schemas.openxmlformats.org/officeDocument/2006/relationships/hyperlink" Target="https://login.consultant.ru/link/?req=doc&amp;base=LAW&amp;n=529197&amp;date=29.04.2026&amp;dst=100795&amp;field=134" TargetMode = "External"/><Relationship Id="rId343" Type="http://schemas.openxmlformats.org/officeDocument/2006/relationships/hyperlink" Target="https://login.consultant.ru/link/?req=doc&amp;base=LAW&amp;n=529197&amp;date=29.04.2026&amp;dst=100763&amp;field=134" TargetMode = "External"/><Relationship Id="rId344" Type="http://schemas.openxmlformats.org/officeDocument/2006/relationships/hyperlink" Target="https://login.consultant.ru/link/?req=doc&amp;base=LAW&amp;n=529197&amp;date=29.04.2026&amp;dst=100849&amp;field=134" TargetMode = "External"/><Relationship Id="rId345" Type="http://schemas.openxmlformats.org/officeDocument/2006/relationships/hyperlink" Target="https://login.consultant.ru/link/?req=doc&amp;base=LAW&amp;n=529197&amp;date=29.04.2026&amp;dst=100867&amp;field=134" TargetMode = "External"/><Relationship Id="rId346" Type="http://schemas.openxmlformats.org/officeDocument/2006/relationships/hyperlink" Target="https://login.consultant.ru/link/?req=doc&amp;base=LAW&amp;n=529197&amp;date=29.04.2026&amp;dst=100889&amp;field=134" TargetMode = "External"/><Relationship Id="rId347" Type="http://schemas.openxmlformats.org/officeDocument/2006/relationships/hyperlink" Target="https://login.consultant.ru/link/?req=doc&amp;base=LAW&amp;n=529197&amp;date=29.04.2026&amp;dst=100897&amp;field=134" TargetMode = "External"/><Relationship Id="rId348" Type="http://schemas.openxmlformats.org/officeDocument/2006/relationships/hyperlink" Target="https://login.consultant.ru/link/?req=doc&amp;base=LAW&amp;n=529197&amp;date=29.04.2026&amp;dst=100989&amp;field=134" TargetMode = "External"/><Relationship Id="rId349" Type="http://schemas.openxmlformats.org/officeDocument/2006/relationships/hyperlink" Target="https://login.consultant.ru/link/?req=doc&amp;base=LAW&amp;n=529197&amp;date=29.04.2026&amp;dst=101011&amp;field=134" TargetMode = "External"/><Relationship Id="rId350" Type="http://schemas.openxmlformats.org/officeDocument/2006/relationships/hyperlink" Target="https://login.consultant.ru/link/?req=doc&amp;base=LAW&amp;n=348543&amp;date=29.04.2026" TargetMode = "External"/><Relationship Id="rId351" Type="http://schemas.openxmlformats.org/officeDocument/2006/relationships/hyperlink" Target="https://login.consultant.ru/link/?req=doc&amp;base=LAW&amp;n=529197&amp;date=29.04.2026&amp;dst=100136&amp;field=134" TargetMode = "External"/><Relationship Id="rId352" Type="http://schemas.openxmlformats.org/officeDocument/2006/relationships/hyperlink" Target="https://login.consultant.ru/link/?req=doc&amp;base=LAW&amp;n=529197&amp;date=29.04.2026&amp;dst=100391&amp;field=134" TargetMode = "External"/><Relationship Id="rId353" Type="http://schemas.openxmlformats.org/officeDocument/2006/relationships/hyperlink" Target="https://login.consultant.ru/link/?req=doc&amp;base=LAW&amp;n=529197&amp;date=29.04.2026&amp;dst=100717&amp;field=134" TargetMode = "External"/><Relationship Id="rId354" Type="http://schemas.openxmlformats.org/officeDocument/2006/relationships/hyperlink" Target="https://login.consultant.ru/link/?req=doc&amp;base=LAW&amp;n=529197&amp;date=29.04.2026&amp;dst=100763&amp;field=134" TargetMode = "External"/><Relationship Id="rId355" Type="http://schemas.openxmlformats.org/officeDocument/2006/relationships/hyperlink" Target="https://login.consultant.ru/link/?req=doc&amp;base=LAW&amp;n=529197&amp;date=29.04.2026&amp;dst=100849&amp;field=134" TargetMode = "External"/><Relationship Id="rId356" Type="http://schemas.openxmlformats.org/officeDocument/2006/relationships/hyperlink" Target="https://login.consultant.ru/link/?req=doc&amp;base=LAW&amp;n=529197&amp;date=29.04.2026&amp;dst=100867&amp;field=134" TargetMode = "External"/><Relationship Id="rId357" Type="http://schemas.openxmlformats.org/officeDocument/2006/relationships/hyperlink" Target="https://login.consultant.ru/link/?req=doc&amp;base=LAW&amp;n=529197&amp;date=29.04.2026&amp;dst=100889&amp;field=134" TargetMode = "External"/><Relationship Id="rId358" Type="http://schemas.openxmlformats.org/officeDocument/2006/relationships/hyperlink" Target="https://login.consultant.ru/link/?req=doc&amp;base=LAW&amp;n=529197&amp;date=29.04.2026&amp;dst=100897&amp;field=134" TargetMode = "External"/><Relationship Id="rId359" Type="http://schemas.openxmlformats.org/officeDocument/2006/relationships/hyperlink" Target="https://login.consultant.ru/link/?req=doc&amp;base=LAW&amp;n=529197&amp;date=29.04.2026&amp;dst=101011&amp;field=134" TargetMode = "External"/><Relationship Id="rId360" Type="http://schemas.openxmlformats.org/officeDocument/2006/relationships/hyperlink" Target="https://login.consultant.ru/link/?req=doc&amp;base=LAW&amp;n=466819&amp;date=29.04.2026&amp;dst=100090&amp;field=134" TargetMode = "External"/><Relationship Id="rId361" Type="http://schemas.openxmlformats.org/officeDocument/2006/relationships/hyperlink" Target="https://login.consultant.ru/link/?req=doc&amp;base=LAW&amp;n=466819&amp;date=29.04.2026&amp;dst=100090&amp;field=134" TargetMode = "External"/><Relationship Id="rId362" Type="http://schemas.openxmlformats.org/officeDocument/2006/relationships/hyperlink" Target="https://login.consultant.ru/link/?req=doc&amp;base=LAW&amp;n=189131&amp;date=29.04.2026" TargetMode = "External"/><Relationship Id="rId363" Type="http://schemas.openxmlformats.org/officeDocument/2006/relationships/hyperlink" Target="https://login.consultant.ru/link/?req=doc&amp;base=LAW&amp;n=532653&amp;date=29.04.2026&amp;dst=100055&amp;field=134" TargetMode = "External"/><Relationship Id="rId364" Type="http://schemas.openxmlformats.org/officeDocument/2006/relationships/hyperlink" Target="https://login.consultant.ru/link/?req=doc&amp;base=LAW&amp;n=532653&amp;date=29.04.2026&amp;dst=101022&amp;field=134" TargetMode = "External"/><Relationship Id="rId365" Type="http://schemas.openxmlformats.org/officeDocument/2006/relationships/hyperlink" Target="https://login.consultant.ru/link/?req=doc&amp;base=LAW&amp;n=532653&amp;date=29.04.2026&amp;dst=101115&amp;field=134" TargetMode = "External"/><Relationship Id="rId366" Type="http://schemas.openxmlformats.org/officeDocument/2006/relationships/hyperlink" Target="https://login.consultant.ru/link/?req=doc&amp;base=LAW&amp;n=466819&amp;date=29.04.2026&amp;dst=100090&amp;field=134" TargetMode = "External"/><Relationship Id="rId367" Type="http://schemas.openxmlformats.org/officeDocument/2006/relationships/hyperlink" Target="https://login.consultant.ru/link/?req=doc&amp;base=LAW&amp;n=466819&amp;date=29.04.2026&amp;dst=100090&amp;field=134" TargetMode = "External"/><Relationship Id="rId368" Type="http://schemas.openxmlformats.org/officeDocument/2006/relationships/hyperlink" Target="https://login.consultant.ru/link/?req=doc&amp;base=LAW&amp;n=529197&amp;date=29.04.2026&amp;dst=100441&amp;field=134" TargetMode = "External"/><Relationship Id="rId369" Type="http://schemas.openxmlformats.org/officeDocument/2006/relationships/hyperlink" Target="https://login.consultant.ru/link/?req=doc&amp;base=LAW&amp;n=495181&amp;date=29.04.2026" TargetMode = "External"/><Relationship Id="rId370" Type="http://schemas.openxmlformats.org/officeDocument/2006/relationships/hyperlink" Target="https://login.consultant.ru/link/?req=doc&amp;base=SPB&amp;n=304085&amp;date=29.04.2026" TargetMode = "External"/><Relationship Id="rId371" Type="http://schemas.openxmlformats.org/officeDocument/2006/relationships/hyperlink" Target="https://login.consultant.ru/link/?req=doc&amp;base=LAW&amp;n=466819&amp;date=29.04.2026" TargetMode = "External"/><Relationship Id="rId372" Type="http://schemas.openxmlformats.org/officeDocument/2006/relationships/hyperlink" Target="https://login.consultant.ru/link/?req=doc&amp;base=SPB&amp;n=322224&amp;date=29.04.2026&amp;dst=101720&amp;field=134" TargetMode = "External"/><Relationship Id="rId373" Type="http://schemas.openxmlformats.org/officeDocument/2006/relationships/hyperlink" Target="https://login.consultant.ru/link/?req=doc&amp;base=LAW&amp;n=429770&amp;date=29.04.2026&amp;dst=193&amp;field=134" TargetMode = "External"/><Relationship Id="rId374" Type="http://schemas.openxmlformats.org/officeDocument/2006/relationships/hyperlink" Target="https://login.consultant.ru/link/?req=doc&amp;base=LAW&amp;n=529197&amp;date=29.04.2026&amp;dst=100711&amp;field=134" TargetMode = "External"/><Relationship Id="rId375" Type="http://schemas.openxmlformats.org/officeDocument/2006/relationships/hyperlink" Target="https://login.consultant.ru/link/?req=doc&amp;base=LAW&amp;n=529197&amp;date=29.04.2026&amp;dst=100714&amp;field=134" TargetMode = "External"/><Relationship Id="rId376" Type="http://schemas.openxmlformats.org/officeDocument/2006/relationships/hyperlink" Target="https://login.consultant.ru/link/?req=doc&amp;base=LAW&amp;n=529197&amp;date=29.04.2026&amp;dst=101021&amp;field=134" TargetMode = "External"/><Relationship Id="rId377" Type="http://schemas.openxmlformats.org/officeDocument/2006/relationships/hyperlink" Target="https://login.consultant.ru/link/?req=doc&amp;base=LAW&amp;n=529197&amp;date=29.04.2026&amp;dst=101052&amp;field=134" TargetMode = "External"/><Relationship Id="rId378" Type="http://schemas.openxmlformats.org/officeDocument/2006/relationships/hyperlink" Target="https://login.consultant.ru/link/?req=doc&amp;base=LAW&amp;n=529197&amp;date=29.04.2026&amp;dst=101418&amp;field=134" TargetMode = "External"/><Relationship Id="rId379" Type="http://schemas.openxmlformats.org/officeDocument/2006/relationships/hyperlink" Target="https://login.consultant.ru/link/?req=doc&amp;base=LAW&amp;n=529197&amp;date=29.04.2026&amp;dst=101435&amp;field=134" TargetMode = "External"/><Relationship Id="rId380" Type="http://schemas.openxmlformats.org/officeDocument/2006/relationships/hyperlink" Target="https://login.consultant.ru/link/?req=doc&amp;base=LAW&amp;n=529197&amp;date=29.04.2026&amp;dst=101543&amp;field=134" TargetMode = "External"/><Relationship Id="rId381" Type="http://schemas.openxmlformats.org/officeDocument/2006/relationships/hyperlink" Target="https://login.consultant.ru/link/?req=doc&amp;base=LAW&amp;n=529197&amp;date=29.04.2026&amp;dst=101545&amp;field=134" TargetMode = "External"/><Relationship Id="rId382" Type="http://schemas.openxmlformats.org/officeDocument/2006/relationships/hyperlink" Target="https://login.consultant.ru/link/?req=doc&amp;base=LAW&amp;n=529197&amp;date=29.04.2026&amp;dst=101875&amp;field=134" TargetMode = "External"/><Relationship Id="rId383" Type="http://schemas.openxmlformats.org/officeDocument/2006/relationships/hyperlink" Target="https://login.consultant.ru/link/?req=doc&amp;base=LAW&amp;n=529197&amp;date=29.04.2026&amp;dst=101475&amp;field=134" TargetMode = "External"/><Relationship Id="rId384" Type="http://schemas.openxmlformats.org/officeDocument/2006/relationships/hyperlink" Target="https://login.consultant.ru/link/?req=doc&amp;base=LAW&amp;n=491669&amp;date=29.04.2026" TargetMode = "External"/><Relationship Id="rId385" Type="http://schemas.openxmlformats.org/officeDocument/2006/relationships/hyperlink" Target="https://login.consultant.ru/link/?req=doc&amp;base=LAW&amp;n=522697&amp;date=29.04.2026&amp;dst=18892&amp;field=134" TargetMode = "External"/><Relationship Id="rId386" Type="http://schemas.openxmlformats.org/officeDocument/2006/relationships/hyperlink" Target="https://login.consultant.ru/link/?req=doc&amp;base=LAW&amp;n=531000&amp;date=29.04.2026&amp;dst=15924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Санкт-Петербурга от 23.06.2014 N 495
(ред. от 14.04.2026)
"О государственной программе Санкт-Петербурга "Развитие промышленности, инновационной деятельности и агропромышленного комплекса в Санкт-Петербурге"</dc:title>
  <dcterms:created xsi:type="dcterms:W3CDTF">2026-04-29T07:22:09Z</dcterms:created>
</cp:coreProperties>
</file>