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BF3CCD" w14:textId="706CF64F" w:rsidR="00864CB0" w:rsidRPr="00823544" w:rsidRDefault="00FB345F" w:rsidP="00125320">
      <w:pPr>
        <w:spacing w:after="120"/>
        <w:ind w:left="5387"/>
        <w:jc w:val="center"/>
        <w:rPr>
          <w:sz w:val="28"/>
          <w:szCs w:val="28"/>
        </w:rPr>
      </w:pPr>
      <w:r w:rsidRPr="00823544">
        <w:rPr>
          <w:sz w:val="28"/>
          <w:szCs w:val="28"/>
        </w:rPr>
        <w:t>УТВЕРЖДЕН</w:t>
      </w:r>
    </w:p>
    <w:p w14:paraId="3F8C5EB0" w14:textId="1359B5E3" w:rsidR="00864CB0" w:rsidRPr="00823544" w:rsidRDefault="00864CB0" w:rsidP="00125320">
      <w:pPr>
        <w:ind w:left="5387"/>
        <w:jc w:val="center"/>
        <w:rPr>
          <w:sz w:val="28"/>
          <w:szCs w:val="28"/>
        </w:rPr>
      </w:pPr>
      <w:r w:rsidRPr="00823544">
        <w:rPr>
          <w:sz w:val="28"/>
          <w:szCs w:val="28"/>
        </w:rPr>
        <w:t>постановлени</w:t>
      </w:r>
      <w:r w:rsidR="00FB345F" w:rsidRPr="00823544">
        <w:rPr>
          <w:sz w:val="28"/>
          <w:szCs w:val="28"/>
        </w:rPr>
        <w:t>ем администрации</w:t>
      </w:r>
    </w:p>
    <w:p w14:paraId="07195417" w14:textId="77777777" w:rsidR="00864CB0" w:rsidRPr="00823544" w:rsidRDefault="00864CB0" w:rsidP="00125320">
      <w:pPr>
        <w:ind w:left="5387"/>
        <w:jc w:val="center"/>
        <w:rPr>
          <w:sz w:val="28"/>
          <w:szCs w:val="28"/>
        </w:rPr>
      </w:pPr>
      <w:r w:rsidRPr="00823544">
        <w:rPr>
          <w:sz w:val="28"/>
          <w:szCs w:val="28"/>
        </w:rPr>
        <w:t>муниципального образования</w:t>
      </w:r>
    </w:p>
    <w:p w14:paraId="51C7E5D4" w14:textId="77777777" w:rsidR="00B633DB" w:rsidRPr="00823544" w:rsidRDefault="00864CB0" w:rsidP="00125320">
      <w:pPr>
        <w:ind w:left="5387"/>
        <w:jc w:val="center"/>
        <w:rPr>
          <w:sz w:val="28"/>
          <w:szCs w:val="28"/>
        </w:rPr>
      </w:pPr>
      <w:proofErr w:type="spellStart"/>
      <w:r w:rsidRPr="00823544">
        <w:rPr>
          <w:sz w:val="28"/>
          <w:szCs w:val="28"/>
        </w:rPr>
        <w:t>Ногликский</w:t>
      </w:r>
      <w:proofErr w:type="spellEnd"/>
      <w:r w:rsidR="00B633DB" w:rsidRPr="00823544">
        <w:rPr>
          <w:sz w:val="28"/>
          <w:szCs w:val="28"/>
        </w:rPr>
        <w:t xml:space="preserve"> муниципальный</w:t>
      </w:r>
    </w:p>
    <w:p w14:paraId="71BBBB23" w14:textId="7CC8C6EF" w:rsidR="00864CB0" w:rsidRPr="00823544" w:rsidRDefault="001C4026" w:rsidP="00125320">
      <w:pPr>
        <w:ind w:left="5387"/>
        <w:jc w:val="center"/>
        <w:rPr>
          <w:sz w:val="28"/>
          <w:szCs w:val="28"/>
        </w:rPr>
      </w:pPr>
      <w:r w:rsidRPr="00823544">
        <w:rPr>
          <w:sz w:val="28"/>
          <w:szCs w:val="28"/>
        </w:rPr>
        <w:t>округ Сахалинской области</w:t>
      </w:r>
    </w:p>
    <w:p w14:paraId="0F03B2EF" w14:textId="5009FB31" w:rsidR="00864CB0" w:rsidRPr="00823544" w:rsidRDefault="00864CB0" w:rsidP="00125320">
      <w:pPr>
        <w:ind w:left="5387" w:right="-46"/>
        <w:jc w:val="center"/>
        <w:rPr>
          <w:sz w:val="28"/>
          <w:szCs w:val="28"/>
        </w:rPr>
      </w:pPr>
      <w:r w:rsidRPr="00823544">
        <w:rPr>
          <w:sz w:val="28"/>
          <w:szCs w:val="28"/>
        </w:rPr>
        <w:t xml:space="preserve">от </w:t>
      </w:r>
      <w:sdt>
        <w:sdtPr>
          <w:rPr>
            <w:sz w:val="28"/>
            <w:szCs w:val="28"/>
          </w:rPr>
          <w:alias w:val="{RegDate}"/>
          <w:tag w:val="{RegDate}"/>
          <w:id w:val="-674193854"/>
          <w:placeholder>
            <w:docPart w:val="FC66C7C6578044D8BD0BEFC97C574E20"/>
          </w:placeholder>
        </w:sdtPr>
        <w:sdtEndPr/>
        <w:sdtContent>
          <w:r w:rsidR="00233D9A" w:rsidRPr="00823544">
            <w:rPr>
              <w:sz w:val="28"/>
              <w:szCs w:val="28"/>
            </w:rPr>
            <w:t>17 февраля 2025 года</w:t>
          </w:r>
        </w:sdtContent>
      </w:sdt>
      <w:r w:rsidRPr="00823544">
        <w:rPr>
          <w:sz w:val="28"/>
          <w:szCs w:val="28"/>
        </w:rPr>
        <w:t xml:space="preserve"> № </w:t>
      </w:r>
      <w:sdt>
        <w:sdtPr>
          <w:rPr>
            <w:sz w:val="28"/>
            <w:szCs w:val="28"/>
            <w:lang w:val="en-US"/>
          </w:rPr>
          <w:alias w:val="{RegNumber}"/>
          <w:tag w:val="{RegNumber}"/>
          <w:id w:val="1445812315"/>
          <w:placeholder>
            <w:docPart w:val="478AF866C63745D6A8957966C779F817"/>
          </w:placeholder>
        </w:sdtPr>
        <w:sdtEndPr/>
        <w:sdtContent>
          <w:r w:rsidR="00233D9A" w:rsidRPr="00823544">
            <w:rPr>
              <w:sz w:val="28"/>
              <w:szCs w:val="28"/>
            </w:rPr>
            <w:t>56</w:t>
          </w:r>
        </w:sdtContent>
      </w:sdt>
    </w:p>
    <w:p w14:paraId="4F26E919" w14:textId="77777777" w:rsidR="00864CB0" w:rsidRPr="00823544" w:rsidRDefault="00864CB0" w:rsidP="00125320">
      <w:pPr>
        <w:jc w:val="center"/>
        <w:rPr>
          <w:bCs/>
          <w:sz w:val="28"/>
          <w:szCs w:val="28"/>
        </w:rPr>
      </w:pPr>
    </w:p>
    <w:p w14:paraId="134C27E1" w14:textId="77777777" w:rsidR="006D0C70" w:rsidRPr="00823544" w:rsidRDefault="006D0C70" w:rsidP="00125320">
      <w:pPr>
        <w:tabs>
          <w:tab w:val="left" w:pos="4155"/>
        </w:tabs>
        <w:autoSpaceDE w:val="0"/>
        <w:autoSpaceDN w:val="0"/>
        <w:adjustRightInd w:val="0"/>
        <w:jc w:val="center"/>
        <w:rPr>
          <w:sz w:val="28"/>
          <w:szCs w:val="28"/>
        </w:rPr>
      </w:pPr>
    </w:p>
    <w:p w14:paraId="628B93B8" w14:textId="4C95362D" w:rsidR="00FB345F" w:rsidRPr="00823544" w:rsidRDefault="00FB345F" w:rsidP="00D94398">
      <w:pPr>
        <w:tabs>
          <w:tab w:val="left" w:pos="4155"/>
        </w:tabs>
        <w:autoSpaceDE w:val="0"/>
        <w:autoSpaceDN w:val="0"/>
        <w:adjustRightInd w:val="0"/>
        <w:jc w:val="center"/>
        <w:rPr>
          <w:sz w:val="28"/>
          <w:szCs w:val="28"/>
        </w:rPr>
      </w:pPr>
      <w:r w:rsidRPr="00823544">
        <w:rPr>
          <w:sz w:val="28"/>
          <w:szCs w:val="28"/>
        </w:rPr>
        <w:t>ПОРЯДОК</w:t>
      </w:r>
    </w:p>
    <w:p w14:paraId="6EB3821E" w14:textId="3E9F40FB" w:rsidR="004857A8" w:rsidRPr="00823544" w:rsidRDefault="00FB345F" w:rsidP="00D94398">
      <w:pPr>
        <w:jc w:val="center"/>
        <w:rPr>
          <w:sz w:val="28"/>
          <w:szCs w:val="28"/>
        </w:rPr>
      </w:pPr>
      <w:r w:rsidRPr="00823544">
        <w:rPr>
          <w:sz w:val="28"/>
          <w:szCs w:val="28"/>
        </w:rPr>
        <w:t xml:space="preserve">предоставления субсидии субъектам малого </w:t>
      </w:r>
      <w:r w:rsidR="00125320" w:rsidRPr="00823544">
        <w:rPr>
          <w:sz w:val="28"/>
          <w:szCs w:val="28"/>
        </w:rPr>
        <w:t>и среднего</w:t>
      </w:r>
    </w:p>
    <w:p w14:paraId="1FAED735" w14:textId="4F5C5A01" w:rsidR="00FB345F" w:rsidRPr="00823544" w:rsidRDefault="00F849DC" w:rsidP="00D94398">
      <w:pPr>
        <w:jc w:val="center"/>
        <w:rPr>
          <w:sz w:val="28"/>
          <w:szCs w:val="28"/>
        </w:rPr>
      </w:pPr>
      <w:r w:rsidRPr="00823544">
        <w:rPr>
          <w:sz w:val="28"/>
          <w:szCs w:val="28"/>
        </w:rPr>
        <w:t>предпринимательства</w:t>
      </w:r>
    </w:p>
    <w:p w14:paraId="1182CC2C" w14:textId="77777777" w:rsidR="00FB345F" w:rsidRPr="00823544" w:rsidRDefault="00FB345F" w:rsidP="00D94398">
      <w:pPr>
        <w:jc w:val="center"/>
        <w:rPr>
          <w:sz w:val="28"/>
          <w:szCs w:val="28"/>
        </w:rPr>
      </w:pPr>
    </w:p>
    <w:p w14:paraId="61DF6523" w14:textId="77777777" w:rsidR="00FB345F" w:rsidRPr="00823544" w:rsidRDefault="00FB345F" w:rsidP="00D94398">
      <w:pPr>
        <w:tabs>
          <w:tab w:val="left" w:pos="4155"/>
        </w:tabs>
        <w:autoSpaceDE w:val="0"/>
        <w:autoSpaceDN w:val="0"/>
        <w:adjustRightInd w:val="0"/>
        <w:jc w:val="center"/>
        <w:rPr>
          <w:sz w:val="28"/>
          <w:szCs w:val="28"/>
        </w:rPr>
      </w:pPr>
      <w:r w:rsidRPr="00823544">
        <w:rPr>
          <w:sz w:val="28"/>
          <w:szCs w:val="28"/>
        </w:rPr>
        <w:t>1. Общие положения</w:t>
      </w:r>
    </w:p>
    <w:p w14:paraId="5237CF8C" w14:textId="77777777" w:rsidR="00FB345F" w:rsidRPr="00823544" w:rsidRDefault="00FB345F" w:rsidP="00FB345F">
      <w:pPr>
        <w:tabs>
          <w:tab w:val="left" w:pos="4155"/>
        </w:tabs>
        <w:autoSpaceDE w:val="0"/>
        <w:autoSpaceDN w:val="0"/>
        <w:adjustRightInd w:val="0"/>
        <w:ind w:firstLine="567"/>
        <w:jc w:val="center"/>
        <w:rPr>
          <w:sz w:val="28"/>
          <w:szCs w:val="28"/>
        </w:rPr>
      </w:pPr>
    </w:p>
    <w:p w14:paraId="422213E9" w14:textId="32E4D09B" w:rsidR="00FB345F" w:rsidRPr="00823544" w:rsidRDefault="00FB345F" w:rsidP="00DF3301">
      <w:pPr>
        <w:autoSpaceDE w:val="0"/>
        <w:autoSpaceDN w:val="0"/>
        <w:adjustRightInd w:val="0"/>
        <w:ind w:firstLine="709"/>
        <w:jc w:val="both"/>
        <w:rPr>
          <w:sz w:val="28"/>
          <w:szCs w:val="28"/>
        </w:rPr>
      </w:pPr>
      <w:r w:rsidRPr="00823544">
        <w:rPr>
          <w:sz w:val="28"/>
          <w:szCs w:val="28"/>
        </w:rPr>
        <w:t>1.1. Настоящий Порядок предоставл</w:t>
      </w:r>
      <w:bookmarkStart w:id="0" w:name="_GoBack"/>
      <w:bookmarkEnd w:id="0"/>
      <w:r w:rsidRPr="00823544">
        <w:rPr>
          <w:sz w:val="28"/>
          <w:szCs w:val="28"/>
        </w:rPr>
        <w:t xml:space="preserve">ения субсидии </w:t>
      </w:r>
      <w:r w:rsidR="004857A8" w:rsidRPr="00823544">
        <w:rPr>
          <w:sz w:val="28"/>
          <w:szCs w:val="28"/>
        </w:rPr>
        <w:t xml:space="preserve">субъектам малого и среднего предпринимательства </w:t>
      </w:r>
      <w:r w:rsidRPr="00823544">
        <w:rPr>
          <w:sz w:val="28"/>
          <w:szCs w:val="28"/>
        </w:rPr>
        <w:t xml:space="preserve">из бюджета муниципального образования </w:t>
      </w:r>
      <w:proofErr w:type="spellStart"/>
      <w:r w:rsidRPr="00823544">
        <w:rPr>
          <w:sz w:val="28"/>
          <w:szCs w:val="28"/>
        </w:rPr>
        <w:t>Ногликский</w:t>
      </w:r>
      <w:proofErr w:type="spellEnd"/>
      <w:r w:rsidR="00764836" w:rsidRPr="00823544">
        <w:rPr>
          <w:sz w:val="28"/>
          <w:szCs w:val="28"/>
        </w:rPr>
        <w:t xml:space="preserve"> муниципальный округ Сахалинской области</w:t>
      </w:r>
      <w:r w:rsidRPr="00823544">
        <w:rPr>
          <w:sz w:val="28"/>
          <w:szCs w:val="28"/>
        </w:rPr>
        <w:t xml:space="preserve"> (далее - субсидия) определяет общие положения о предоставлении субсидии, порядок проведения отбора получателей субсидии, порядок и условия предоставления субсидии, требования к отчетности, требования к осуществлению контроля за соблюдением получателями субсидии порядка и</w:t>
      </w:r>
      <w:r w:rsidR="00B53FA2" w:rsidRPr="00823544">
        <w:rPr>
          <w:sz w:val="28"/>
          <w:szCs w:val="28"/>
        </w:rPr>
        <w:t xml:space="preserve"> условий предоставления субсидии </w:t>
      </w:r>
      <w:r w:rsidRPr="00823544">
        <w:rPr>
          <w:sz w:val="28"/>
          <w:szCs w:val="28"/>
        </w:rPr>
        <w:t xml:space="preserve">и ответственности за их нарушения (далее </w:t>
      </w:r>
      <w:r w:rsidR="00125320" w:rsidRPr="00823544">
        <w:rPr>
          <w:sz w:val="28"/>
          <w:szCs w:val="28"/>
        </w:rPr>
        <w:t>-</w:t>
      </w:r>
      <w:r w:rsidRPr="00823544">
        <w:rPr>
          <w:sz w:val="28"/>
          <w:szCs w:val="28"/>
        </w:rPr>
        <w:t xml:space="preserve"> Порядок).</w:t>
      </w:r>
    </w:p>
    <w:p w14:paraId="3062BA9F"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1.2. Понятия, используемые в настоящем Порядке:</w:t>
      </w:r>
    </w:p>
    <w:p w14:paraId="0CFB4B27" w14:textId="344134E9" w:rsidR="00FB345F" w:rsidRPr="00823544" w:rsidRDefault="00FB345F" w:rsidP="00DF3301">
      <w:pPr>
        <w:autoSpaceDE w:val="0"/>
        <w:autoSpaceDN w:val="0"/>
        <w:adjustRightInd w:val="0"/>
        <w:ind w:firstLine="709"/>
        <w:jc w:val="both"/>
        <w:rPr>
          <w:sz w:val="28"/>
          <w:szCs w:val="28"/>
        </w:rPr>
      </w:pPr>
      <w:r w:rsidRPr="00823544">
        <w:rPr>
          <w:sz w:val="28"/>
          <w:szCs w:val="28"/>
        </w:rPr>
        <w:t xml:space="preserve">1.2.1. </w:t>
      </w:r>
      <w:r w:rsidR="004857A8" w:rsidRPr="00823544">
        <w:rPr>
          <w:sz w:val="28"/>
          <w:szCs w:val="28"/>
        </w:rPr>
        <w:t>Участник отбора</w:t>
      </w:r>
      <w:r w:rsidRPr="00823544">
        <w:rPr>
          <w:sz w:val="28"/>
          <w:szCs w:val="28"/>
        </w:rPr>
        <w:t xml:space="preserve"> </w:t>
      </w:r>
      <w:r w:rsidR="00125320" w:rsidRPr="00823544">
        <w:rPr>
          <w:sz w:val="28"/>
          <w:szCs w:val="28"/>
        </w:rPr>
        <w:t>-</w:t>
      </w:r>
      <w:r w:rsidRPr="00823544">
        <w:rPr>
          <w:sz w:val="28"/>
          <w:szCs w:val="28"/>
        </w:rPr>
        <w:t xml:space="preserve"> хозяйствующий субъект (юридическое лицо или индивидуальный предприниматель), отнесенный в соответствии с условиями, установленными Федеральным законом от 24.07.2007 № 209-ФЗ «О развитии малого и среднего предпринимательства в Российской Федерации (далее </w:t>
      </w:r>
      <w:r w:rsidR="00125320" w:rsidRPr="00823544">
        <w:rPr>
          <w:sz w:val="28"/>
          <w:szCs w:val="28"/>
        </w:rPr>
        <w:t>-</w:t>
      </w:r>
      <w:r w:rsidRPr="00823544">
        <w:rPr>
          <w:sz w:val="28"/>
          <w:szCs w:val="28"/>
        </w:rPr>
        <w:t xml:space="preserve"> Федеральный закон № 209-ФЗ) к малому предприятию, в том числе к микропредприятию</w:t>
      </w:r>
      <w:r w:rsidR="004857A8" w:rsidRPr="00823544">
        <w:rPr>
          <w:sz w:val="28"/>
          <w:szCs w:val="28"/>
        </w:rPr>
        <w:t xml:space="preserve"> или среднему предприятию</w:t>
      </w:r>
      <w:r w:rsidRPr="00823544">
        <w:rPr>
          <w:sz w:val="28"/>
          <w:szCs w:val="28"/>
        </w:rPr>
        <w:t>, сведения о котором внесены в Единый реестр субъектов малого и среднего предпринимательства</w:t>
      </w:r>
      <w:r w:rsidR="004857A8" w:rsidRPr="00823544">
        <w:rPr>
          <w:sz w:val="28"/>
          <w:szCs w:val="28"/>
        </w:rPr>
        <w:t xml:space="preserve">, </w:t>
      </w:r>
      <w:r w:rsidRPr="00823544">
        <w:rPr>
          <w:sz w:val="28"/>
          <w:szCs w:val="28"/>
        </w:rPr>
        <w:t>подавший заявку на участие в конкурсном отборе на получение субсидии;</w:t>
      </w:r>
    </w:p>
    <w:p w14:paraId="1F7EBDFC" w14:textId="3AB7B562" w:rsidR="00FB345F" w:rsidRPr="00823544" w:rsidRDefault="00FB345F" w:rsidP="00DF3301">
      <w:pPr>
        <w:autoSpaceDE w:val="0"/>
        <w:autoSpaceDN w:val="0"/>
        <w:adjustRightInd w:val="0"/>
        <w:ind w:firstLine="709"/>
        <w:jc w:val="both"/>
        <w:rPr>
          <w:sz w:val="28"/>
          <w:szCs w:val="28"/>
        </w:rPr>
      </w:pPr>
      <w:r w:rsidRPr="00823544">
        <w:rPr>
          <w:sz w:val="28"/>
          <w:szCs w:val="28"/>
        </w:rPr>
        <w:t>1.2.</w:t>
      </w:r>
      <w:r w:rsidR="002000BB" w:rsidRPr="00823544">
        <w:rPr>
          <w:sz w:val="28"/>
          <w:szCs w:val="28"/>
        </w:rPr>
        <w:t>2</w:t>
      </w:r>
      <w:r w:rsidRPr="00823544">
        <w:rPr>
          <w:sz w:val="28"/>
          <w:szCs w:val="28"/>
        </w:rPr>
        <w:t xml:space="preserve">. Комиссия </w:t>
      </w:r>
      <w:r w:rsidR="00F849DC" w:rsidRPr="00823544">
        <w:rPr>
          <w:sz w:val="28"/>
          <w:szCs w:val="28"/>
        </w:rPr>
        <w:t>-</w:t>
      </w:r>
      <w:r w:rsidRPr="00823544">
        <w:rPr>
          <w:sz w:val="28"/>
          <w:szCs w:val="28"/>
        </w:rPr>
        <w:t xml:space="preserve"> комиссия по отбору субъектов малого и среднего предпринимательства с целью предоставления субсидии </w:t>
      </w:r>
      <w:r w:rsidR="00CB61F0" w:rsidRPr="00823544">
        <w:rPr>
          <w:sz w:val="28"/>
          <w:szCs w:val="28"/>
        </w:rPr>
        <w:t>-</w:t>
      </w:r>
      <w:r w:rsidRPr="00823544">
        <w:rPr>
          <w:sz w:val="28"/>
          <w:szCs w:val="28"/>
        </w:rPr>
        <w:t xml:space="preserve"> орган, уполномоченный на рассмотрение и оценку заявки и документов участников отбора и принятия решения в рамках своих полномочий;</w:t>
      </w:r>
    </w:p>
    <w:p w14:paraId="5C4B2378" w14:textId="05EFDCFD" w:rsidR="00FB345F" w:rsidRPr="00823544" w:rsidRDefault="00FB345F" w:rsidP="00DF3301">
      <w:pPr>
        <w:autoSpaceDE w:val="0"/>
        <w:autoSpaceDN w:val="0"/>
        <w:adjustRightInd w:val="0"/>
        <w:ind w:firstLine="709"/>
        <w:jc w:val="both"/>
        <w:rPr>
          <w:sz w:val="28"/>
          <w:szCs w:val="28"/>
        </w:rPr>
      </w:pPr>
      <w:r w:rsidRPr="00823544">
        <w:rPr>
          <w:sz w:val="28"/>
          <w:szCs w:val="28"/>
        </w:rPr>
        <w:t>1.2.</w:t>
      </w:r>
      <w:r w:rsidR="001A09B1" w:rsidRPr="00823544">
        <w:rPr>
          <w:sz w:val="28"/>
          <w:szCs w:val="28"/>
        </w:rPr>
        <w:t>3</w:t>
      </w:r>
      <w:r w:rsidRPr="00823544">
        <w:rPr>
          <w:sz w:val="28"/>
          <w:szCs w:val="28"/>
        </w:rPr>
        <w:t>. Приоритетная группа участников отбора:</w:t>
      </w:r>
    </w:p>
    <w:p w14:paraId="499C91E7" w14:textId="05F3EF73" w:rsidR="00FB345F" w:rsidRPr="00823544" w:rsidRDefault="00FB345F" w:rsidP="00DF3301">
      <w:pPr>
        <w:tabs>
          <w:tab w:val="left" w:pos="567"/>
        </w:tabs>
        <w:ind w:firstLine="709"/>
        <w:jc w:val="both"/>
        <w:rPr>
          <w:sz w:val="28"/>
          <w:szCs w:val="28"/>
        </w:rPr>
      </w:pPr>
      <w:r w:rsidRPr="00823544">
        <w:rPr>
          <w:sz w:val="28"/>
          <w:szCs w:val="28"/>
        </w:rPr>
        <w:t xml:space="preserve">а) индивидуальные предприниматели, имеющие земельные участки на территории Сахалинской области, предоставленные в рамках проекта </w:t>
      </w:r>
      <w:r w:rsidR="008B6CF7" w:rsidRPr="00823544">
        <w:rPr>
          <w:sz w:val="28"/>
          <w:szCs w:val="28"/>
        </w:rPr>
        <w:br/>
      </w:r>
      <w:r w:rsidRPr="00823544">
        <w:rPr>
          <w:sz w:val="28"/>
          <w:szCs w:val="28"/>
        </w:rPr>
        <w:t xml:space="preserve">«О Дальневосточном гектаре» в соответствии с Федеральным законом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w:t>
      </w:r>
      <w:r w:rsidRPr="00823544">
        <w:rPr>
          <w:sz w:val="28"/>
          <w:szCs w:val="28"/>
        </w:rPr>
        <w:lastRenderedPageBreak/>
        <w:t xml:space="preserve">внесении изменений в отдельные законодательные акты Российской Федерации» (далее </w:t>
      </w:r>
      <w:r w:rsidR="00CB61F0" w:rsidRPr="00823544">
        <w:rPr>
          <w:sz w:val="28"/>
          <w:szCs w:val="28"/>
        </w:rPr>
        <w:t>-</w:t>
      </w:r>
      <w:r w:rsidRPr="00823544">
        <w:rPr>
          <w:sz w:val="28"/>
          <w:szCs w:val="28"/>
        </w:rPr>
        <w:t xml:space="preserve"> Федеральный закон № 119-ФЗ);</w:t>
      </w:r>
    </w:p>
    <w:p w14:paraId="1696268F" w14:textId="77777777" w:rsidR="00FB345F" w:rsidRPr="00823544" w:rsidRDefault="00FB345F" w:rsidP="00DF3301">
      <w:pPr>
        <w:tabs>
          <w:tab w:val="left" w:pos="567"/>
        </w:tabs>
        <w:ind w:firstLine="709"/>
        <w:jc w:val="both"/>
        <w:rPr>
          <w:sz w:val="28"/>
          <w:szCs w:val="28"/>
        </w:rPr>
      </w:pPr>
      <w:r w:rsidRPr="00823544">
        <w:rPr>
          <w:sz w:val="28"/>
          <w:szCs w:val="28"/>
        </w:rPr>
        <w:t>б) субъекты социального предпринимательства. В рамках настоящего Порядка к субъектам социального предпринимательства относятся участники отбора, соответствующие условиям, установленным частью 1 статьи 24.1 Федерального закона № 209-ФЗ, и (или) участники отбора, осуществляющие деятельность в социально ориентированных объектах розничной торговли продовольственными товарами (социальный магазин), лекарственными средствами (социальная аптека) и объектах бытового обслуживания населения (социальная парикмахерская, социальная баня);</w:t>
      </w:r>
    </w:p>
    <w:p w14:paraId="1951F50C" w14:textId="77777777" w:rsidR="00FB345F" w:rsidRPr="00823544" w:rsidRDefault="00FB345F" w:rsidP="00DF3301">
      <w:pPr>
        <w:tabs>
          <w:tab w:val="left" w:pos="567"/>
        </w:tabs>
        <w:ind w:firstLine="709"/>
        <w:jc w:val="both"/>
        <w:rPr>
          <w:sz w:val="28"/>
          <w:szCs w:val="28"/>
        </w:rPr>
      </w:pPr>
      <w:r w:rsidRPr="00823544">
        <w:rPr>
          <w:sz w:val="28"/>
          <w:szCs w:val="28"/>
        </w:rPr>
        <w:t>в) участники проекта «Региональный продукт «Доступная рыба». Статус участника проекта «Региональный продукт «Доступная рыба» определяется в порядке, установленном Правительством Сахалинской области;</w:t>
      </w:r>
    </w:p>
    <w:p w14:paraId="134D0995" w14:textId="097CE5AA" w:rsidR="002000BB" w:rsidRPr="00823544" w:rsidRDefault="00FB345F" w:rsidP="00575D99">
      <w:pPr>
        <w:tabs>
          <w:tab w:val="left" w:pos="567"/>
        </w:tabs>
        <w:ind w:firstLine="709"/>
        <w:jc w:val="both"/>
        <w:rPr>
          <w:sz w:val="28"/>
          <w:szCs w:val="28"/>
        </w:rPr>
      </w:pPr>
      <w:r w:rsidRPr="00823544">
        <w:rPr>
          <w:sz w:val="28"/>
          <w:szCs w:val="28"/>
        </w:rPr>
        <w:t>г) субъекты предпринимательства, осуществляющие торговлю розничную книгами в специализированных магазин</w:t>
      </w:r>
      <w:r w:rsidR="00CE3468" w:rsidRPr="00823544">
        <w:rPr>
          <w:sz w:val="28"/>
          <w:szCs w:val="28"/>
        </w:rPr>
        <w:t>ах (группа 47.61 кода 47 ОКВЭД);</w:t>
      </w:r>
    </w:p>
    <w:p w14:paraId="4F2B8445" w14:textId="60EB871A" w:rsidR="00A13A79" w:rsidRPr="00823544" w:rsidRDefault="00CE3468" w:rsidP="00A13A79">
      <w:pPr>
        <w:autoSpaceDE w:val="0"/>
        <w:autoSpaceDN w:val="0"/>
        <w:adjustRightInd w:val="0"/>
        <w:ind w:firstLine="540"/>
        <w:jc w:val="both"/>
        <w:rPr>
          <w:sz w:val="28"/>
          <w:szCs w:val="28"/>
        </w:rPr>
      </w:pPr>
      <w:r w:rsidRPr="00823544">
        <w:rPr>
          <w:sz w:val="28"/>
          <w:szCs w:val="28"/>
        </w:rPr>
        <w:t xml:space="preserve">д) </w:t>
      </w:r>
      <w:r w:rsidR="00A13A79" w:rsidRPr="00823544">
        <w:rPr>
          <w:sz w:val="28"/>
          <w:szCs w:val="28"/>
        </w:rPr>
        <w:t xml:space="preserve">держатели права на использование логотипа </w:t>
      </w:r>
      <w:r w:rsidR="00B633DB" w:rsidRPr="00823544">
        <w:rPr>
          <w:sz w:val="28"/>
          <w:szCs w:val="28"/>
        </w:rPr>
        <w:t>«</w:t>
      </w:r>
      <w:r w:rsidR="00A13A79" w:rsidRPr="00823544">
        <w:rPr>
          <w:sz w:val="28"/>
          <w:szCs w:val="28"/>
        </w:rPr>
        <w:t>Сахалин - Знак качества</w:t>
      </w:r>
      <w:r w:rsidR="00B633DB" w:rsidRPr="00823544">
        <w:rPr>
          <w:sz w:val="28"/>
          <w:szCs w:val="28"/>
        </w:rPr>
        <w:t>»</w:t>
      </w:r>
      <w:r w:rsidR="00A13A79" w:rsidRPr="00823544">
        <w:rPr>
          <w:sz w:val="28"/>
          <w:szCs w:val="28"/>
        </w:rPr>
        <w:t xml:space="preserve">. Держателями права на использование логотипа </w:t>
      </w:r>
      <w:r w:rsidR="00B633DB" w:rsidRPr="00823544">
        <w:rPr>
          <w:sz w:val="28"/>
          <w:szCs w:val="28"/>
        </w:rPr>
        <w:t>«</w:t>
      </w:r>
      <w:r w:rsidR="00A13A79" w:rsidRPr="00823544">
        <w:rPr>
          <w:sz w:val="28"/>
          <w:szCs w:val="28"/>
        </w:rPr>
        <w:t>Сахалин - Знак качества</w:t>
      </w:r>
      <w:r w:rsidR="00B633DB" w:rsidRPr="00823544">
        <w:rPr>
          <w:sz w:val="28"/>
          <w:szCs w:val="28"/>
        </w:rPr>
        <w:t>»</w:t>
      </w:r>
      <w:r w:rsidR="00A13A79" w:rsidRPr="00823544">
        <w:rPr>
          <w:sz w:val="28"/>
          <w:szCs w:val="28"/>
        </w:rPr>
        <w:t xml:space="preserve"> являются субъекты малого и среднего предпринимательства, обладающие исключительным правом на использование логотипа </w:t>
      </w:r>
      <w:r w:rsidR="00B633DB" w:rsidRPr="00823544">
        <w:rPr>
          <w:sz w:val="28"/>
          <w:szCs w:val="28"/>
        </w:rPr>
        <w:t>«</w:t>
      </w:r>
      <w:r w:rsidR="00A13A79" w:rsidRPr="00823544">
        <w:rPr>
          <w:sz w:val="28"/>
          <w:szCs w:val="28"/>
        </w:rPr>
        <w:t>Сахалин - Знак качества</w:t>
      </w:r>
      <w:r w:rsidR="00B633DB" w:rsidRPr="00823544">
        <w:rPr>
          <w:sz w:val="28"/>
          <w:szCs w:val="28"/>
        </w:rPr>
        <w:t>»</w:t>
      </w:r>
      <w:r w:rsidR="00A13A79" w:rsidRPr="00823544">
        <w:rPr>
          <w:sz w:val="28"/>
          <w:szCs w:val="28"/>
        </w:rPr>
        <w:t xml:space="preserve">, полученного на условиях простой (неисключительной) лицензии </w:t>
      </w:r>
      <w:r w:rsidR="008B6CF7" w:rsidRPr="00823544">
        <w:rPr>
          <w:sz w:val="28"/>
          <w:szCs w:val="28"/>
        </w:rPr>
        <w:br/>
      </w:r>
      <w:r w:rsidR="00A13A79" w:rsidRPr="00823544">
        <w:rPr>
          <w:sz w:val="28"/>
          <w:szCs w:val="28"/>
        </w:rPr>
        <w:t xml:space="preserve">в соответствии с положениями </w:t>
      </w:r>
      <w:hyperlink r:id="rId10" w:history="1">
        <w:r w:rsidR="00A13A79" w:rsidRPr="00823544">
          <w:rPr>
            <w:sz w:val="28"/>
            <w:szCs w:val="28"/>
          </w:rPr>
          <w:t>статей 1235</w:t>
        </w:r>
      </w:hyperlink>
      <w:r w:rsidR="00A13A79" w:rsidRPr="00823544">
        <w:rPr>
          <w:sz w:val="28"/>
          <w:szCs w:val="28"/>
        </w:rPr>
        <w:t>-</w:t>
      </w:r>
      <w:hyperlink r:id="rId11" w:history="1">
        <w:r w:rsidR="00A13A79" w:rsidRPr="00823544">
          <w:rPr>
            <w:sz w:val="28"/>
            <w:szCs w:val="28"/>
          </w:rPr>
          <w:t>1238</w:t>
        </w:r>
      </w:hyperlink>
      <w:r w:rsidR="00A13A79" w:rsidRPr="00823544">
        <w:rPr>
          <w:sz w:val="28"/>
          <w:szCs w:val="28"/>
        </w:rPr>
        <w:t xml:space="preserve"> Гражданско</w:t>
      </w:r>
      <w:r w:rsidR="00A71557" w:rsidRPr="00823544">
        <w:rPr>
          <w:sz w:val="28"/>
          <w:szCs w:val="28"/>
        </w:rPr>
        <w:t>го кодекса Российской Федерации;</w:t>
      </w:r>
    </w:p>
    <w:p w14:paraId="1783564B" w14:textId="2DCD9611" w:rsidR="00CE3468" w:rsidRPr="00823544" w:rsidRDefault="00A71557" w:rsidP="00A71557">
      <w:pPr>
        <w:autoSpaceDE w:val="0"/>
        <w:autoSpaceDN w:val="0"/>
        <w:adjustRightInd w:val="0"/>
        <w:ind w:firstLine="540"/>
        <w:jc w:val="both"/>
        <w:rPr>
          <w:sz w:val="28"/>
          <w:szCs w:val="28"/>
        </w:rPr>
      </w:pPr>
      <w:r w:rsidRPr="00823544">
        <w:rPr>
          <w:sz w:val="28"/>
          <w:szCs w:val="28"/>
        </w:rPr>
        <w:t xml:space="preserve">е) хозяйствующие субъекты, использующие труд осужденных к принудительным работам на территории участков исправительных центров, расположенных вне исполнительных центров, но в пределах Сахалинской области, создаваемых в соответствии с </w:t>
      </w:r>
      <w:hyperlink r:id="rId12" w:history="1">
        <w:r w:rsidRPr="00823544">
          <w:rPr>
            <w:rStyle w:val="ac"/>
            <w:color w:val="auto"/>
            <w:sz w:val="28"/>
            <w:szCs w:val="28"/>
            <w:u w:val="none"/>
          </w:rPr>
          <w:t>частью 3.1 статьи 60.1</w:t>
        </w:r>
      </w:hyperlink>
      <w:r w:rsidRPr="00823544">
        <w:rPr>
          <w:sz w:val="28"/>
          <w:szCs w:val="28"/>
        </w:rPr>
        <w:t xml:space="preserve"> Уголовно-исполнительного кодекса Российской Федерации, на базе имущества, предоставляемого ими в безвозмездное пользование. В рамках настоящего Порядка к хозяйствующим субъектам, использующим труд осужденных к принудительным работам на территории участков исправительных центров, расположенных вне исполнительных центров, но в пределах Сахалинской области, на базе имущества, предоставляемого ими в безвозмездное пользование, относятся субъекты, заключившие типовой </w:t>
      </w:r>
      <w:hyperlink r:id="rId13" w:history="1">
        <w:r w:rsidRPr="00823544">
          <w:rPr>
            <w:rStyle w:val="ac"/>
            <w:color w:val="auto"/>
            <w:sz w:val="28"/>
            <w:szCs w:val="28"/>
            <w:u w:val="none"/>
          </w:rPr>
          <w:t>договор</w:t>
        </w:r>
      </w:hyperlink>
      <w:r w:rsidRPr="00823544">
        <w:rPr>
          <w:sz w:val="28"/>
          <w:szCs w:val="28"/>
        </w:rPr>
        <w:t xml:space="preserve"> с исправительным центром, находящимся на территории Сахалинской области, по форме, утвержденной приказом Федеральной службы исполнения наказаний от 17.12.2019 </w:t>
      </w:r>
      <w:r w:rsidR="00B633DB" w:rsidRPr="00823544">
        <w:rPr>
          <w:sz w:val="28"/>
          <w:szCs w:val="28"/>
        </w:rPr>
        <w:t>№</w:t>
      </w:r>
      <w:r w:rsidRPr="00823544">
        <w:rPr>
          <w:sz w:val="28"/>
          <w:szCs w:val="28"/>
        </w:rPr>
        <w:t xml:space="preserve"> 1138.</w:t>
      </w:r>
    </w:p>
    <w:p w14:paraId="59023DFB" w14:textId="35E16D35" w:rsidR="001427C5" w:rsidRPr="00823544" w:rsidRDefault="001427C5" w:rsidP="00575D99">
      <w:pPr>
        <w:tabs>
          <w:tab w:val="left" w:pos="567"/>
        </w:tabs>
        <w:ind w:firstLine="709"/>
        <w:jc w:val="both"/>
        <w:rPr>
          <w:sz w:val="28"/>
          <w:szCs w:val="28"/>
        </w:rPr>
      </w:pPr>
      <w:r w:rsidRPr="00823544">
        <w:rPr>
          <w:sz w:val="28"/>
          <w:szCs w:val="28"/>
        </w:rPr>
        <w:t>В случае принадлежности участника отбора к одной или нескольким приоритетным группам такому участнику отбора начисляются дополнительные баллы в соответствии с п</w:t>
      </w:r>
      <w:r w:rsidR="00F849DC" w:rsidRPr="00823544">
        <w:rPr>
          <w:sz w:val="28"/>
          <w:szCs w:val="28"/>
        </w:rPr>
        <w:t>унктом 2.19 настоящего Порядка.</w:t>
      </w:r>
    </w:p>
    <w:p w14:paraId="191642E7" w14:textId="713DC0BD" w:rsidR="00FB345F" w:rsidRPr="00823544" w:rsidRDefault="00DF3301" w:rsidP="00DF3301">
      <w:pPr>
        <w:autoSpaceDE w:val="0"/>
        <w:autoSpaceDN w:val="0"/>
        <w:adjustRightInd w:val="0"/>
        <w:ind w:firstLine="709"/>
        <w:jc w:val="both"/>
        <w:rPr>
          <w:sz w:val="28"/>
          <w:szCs w:val="28"/>
        </w:rPr>
      </w:pPr>
      <w:r w:rsidRPr="00823544">
        <w:rPr>
          <w:sz w:val="28"/>
          <w:szCs w:val="28"/>
        </w:rPr>
        <w:t>1.2.</w:t>
      </w:r>
      <w:r w:rsidR="001A09B1" w:rsidRPr="00823544">
        <w:rPr>
          <w:sz w:val="28"/>
          <w:szCs w:val="28"/>
        </w:rPr>
        <w:t>4</w:t>
      </w:r>
      <w:r w:rsidRPr="00823544">
        <w:rPr>
          <w:sz w:val="28"/>
          <w:szCs w:val="28"/>
        </w:rPr>
        <w:t xml:space="preserve">. </w:t>
      </w:r>
      <w:r w:rsidR="00FB345F" w:rsidRPr="00823544">
        <w:rPr>
          <w:sz w:val="28"/>
          <w:szCs w:val="28"/>
        </w:rPr>
        <w:t xml:space="preserve">Получатель субсидии </w:t>
      </w:r>
      <w:r w:rsidR="00CB61F0" w:rsidRPr="00823544">
        <w:rPr>
          <w:sz w:val="28"/>
          <w:szCs w:val="28"/>
        </w:rPr>
        <w:t>-</w:t>
      </w:r>
      <w:r w:rsidR="00FB345F" w:rsidRPr="00823544">
        <w:rPr>
          <w:sz w:val="28"/>
          <w:szCs w:val="28"/>
        </w:rPr>
        <w:t xml:space="preserve"> участник отбора, в отношении которого принято положительное решение о предоставлении субсидии.</w:t>
      </w:r>
    </w:p>
    <w:p w14:paraId="0C4E6AB5" w14:textId="2DB01FF0" w:rsidR="00E86E6D" w:rsidRPr="00823544" w:rsidRDefault="00FB345F" w:rsidP="00E86E6D">
      <w:pPr>
        <w:autoSpaceDE w:val="0"/>
        <w:autoSpaceDN w:val="0"/>
        <w:adjustRightInd w:val="0"/>
        <w:ind w:firstLine="709"/>
        <w:jc w:val="both"/>
        <w:rPr>
          <w:sz w:val="28"/>
          <w:szCs w:val="28"/>
        </w:rPr>
      </w:pPr>
      <w:r w:rsidRPr="00823544">
        <w:rPr>
          <w:sz w:val="28"/>
          <w:szCs w:val="28"/>
        </w:rPr>
        <w:t>1.2.</w:t>
      </w:r>
      <w:r w:rsidR="001A09B1" w:rsidRPr="00823544">
        <w:rPr>
          <w:sz w:val="28"/>
          <w:szCs w:val="28"/>
        </w:rPr>
        <w:t>5</w:t>
      </w:r>
      <w:r w:rsidRPr="00823544">
        <w:rPr>
          <w:sz w:val="28"/>
          <w:szCs w:val="28"/>
        </w:rPr>
        <w:t xml:space="preserve">. </w:t>
      </w:r>
      <w:r w:rsidR="00E86E6D" w:rsidRPr="00823544">
        <w:rPr>
          <w:sz w:val="28"/>
          <w:szCs w:val="28"/>
        </w:rPr>
        <w:t>Отчетный период</w:t>
      </w:r>
      <w:r w:rsidR="00CB61F0" w:rsidRPr="00823544">
        <w:rPr>
          <w:sz w:val="28"/>
          <w:szCs w:val="28"/>
        </w:rPr>
        <w:t xml:space="preserve"> -</w:t>
      </w:r>
      <w:r w:rsidR="00E86E6D" w:rsidRPr="00823544">
        <w:rPr>
          <w:sz w:val="28"/>
          <w:szCs w:val="28"/>
        </w:rPr>
        <w:t xml:space="preserve"> промежуток времени финансово-хозяйственной деятельности участника отбора, используемый для проведения оценки деятельности участника отбора:</w:t>
      </w:r>
    </w:p>
    <w:p w14:paraId="37604D23" w14:textId="412C2B87" w:rsidR="00E86E6D" w:rsidRPr="00823544" w:rsidRDefault="00E86E6D" w:rsidP="00E86E6D">
      <w:pPr>
        <w:tabs>
          <w:tab w:val="left" w:pos="567"/>
        </w:tabs>
        <w:ind w:firstLine="709"/>
        <w:jc w:val="both"/>
        <w:rPr>
          <w:sz w:val="28"/>
          <w:szCs w:val="28"/>
        </w:rPr>
      </w:pPr>
      <w:r w:rsidRPr="00823544">
        <w:rPr>
          <w:sz w:val="28"/>
          <w:szCs w:val="28"/>
        </w:rPr>
        <w:lastRenderedPageBreak/>
        <w:t xml:space="preserve">- для участников отбора, осуществляющих деятельность более двух календарных лет, </w:t>
      </w:r>
      <w:r w:rsidR="00CB61F0" w:rsidRPr="00823544">
        <w:rPr>
          <w:sz w:val="28"/>
          <w:szCs w:val="28"/>
        </w:rPr>
        <w:t>-</w:t>
      </w:r>
      <w:r w:rsidRPr="00823544">
        <w:rPr>
          <w:sz w:val="28"/>
          <w:szCs w:val="28"/>
        </w:rPr>
        <w:t xml:space="preserve"> два последних года;</w:t>
      </w:r>
    </w:p>
    <w:p w14:paraId="047C1814" w14:textId="0A70D23A" w:rsidR="00E86E6D" w:rsidRPr="00823544" w:rsidRDefault="00E86E6D" w:rsidP="00E86E6D">
      <w:pPr>
        <w:tabs>
          <w:tab w:val="left" w:pos="567"/>
        </w:tabs>
        <w:ind w:firstLine="709"/>
        <w:jc w:val="both"/>
        <w:rPr>
          <w:sz w:val="28"/>
          <w:szCs w:val="28"/>
        </w:rPr>
      </w:pPr>
      <w:r w:rsidRPr="00823544">
        <w:rPr>
          <w:sz w:val="28"/>
          <w:szCs w:val="28"/>
        </w:rPr>
        <w:t xml:space="preserve">- для участников отбора, осуществляющих деятельность менее двух календарных лет, но более одного года, - два аналогичных отчетных квартала, а в случае их отсутствия </w:t>
      </w:r>
      <w:r w:rsidR="00CB61F0" w:rsidRPr="00823544">
        <w:rPr>
          <w:sz w:val="28"/>
          <w:szCs w:val="28"/>
        </w:rPr>
        <w:t>-</w:t>
      </w:r>
      <w:r w:rsidRPr="00823544">
        <w:rPr>
          <w:sz w:val="28"/>
          <w:szCs w:val="28"/>
        </w:rPr>
        <w:t xml:space="preserve"> два последних отчетных квартала;</w:t>
      </w:r>
    </w:p>
    <w:p w14:paraId="3718237B" w14:textId="02AAF0E7" w:rsidR="00E86E6D" w:rsidRPr="00823544" w:rsidRDefault="00E86E6D" w:rsidP="00575D99">
      <w:pPr>
        <w:tabs>
          <w:tab w:val="left" w:pos="567"/>
        </w:tabs>
        <w:ind w:firstLine="709"/>
        <w:jc w:val="both"/>
        <w:rPr>
          <w:sz w:val="28"/>
          <w:szCs w:val="28"/>
        </w:rPr>
      </w:pPr>
      <w:r w:rsidRPr="00823544">
        <w:rPr>
          <w:sz w:val="28"/>
          <w:szCs w:val="28"/>
        </w:rPr>
        <w:t xml:space="preserve">- для участников отбора, осуществляющих деятельность менее одного календарного года, - два последних отчетных квартала, а в случае их отсутствия </w:t>
      </w:r>
      <w:r w:rsidR="00F849DC" w:rsidRPr="00823544">
        <w:rPr>
          <w:sz w:val="28"/>
          <w:szCs w:val="28"/>
        </w:rPr>
        <w:t>-</w:t>
      </w:r>
      <w:r w:rsidRPr="00823544">
        <w:rPr>
          <w:sz w:val="28"/>
          <w:szCs w:val="28"/>
        </w:rPr>
        <w:t xml:space="preserve"> два последних отчетных месяца.</w:t>
      </w:r>
    </w:p>
    <w:p w14:paraId="0FB2A2D1" w14:textId="10CEA795" w:rsidR="00FB345F" w:rsidRPr="00823544" w:rsidRDefault="00FB345F" w:rsidP="00DF3301">
      <w:pPr>
        <w:autoSpaceDE w:val="0"/>
        <w:autoSpaceDN w:val="0"/>
        <w:adjustRightInd w:val="0"/>
        <w:ind w:firstLine="709"/>
        <w:jc w:val="both"/>
        <w:rPr>
          <w:sz w:val="28"/>
          <w:szCs w:val="28"/>
        </w:rPr>
      </w:pPr>
      <w:r w:rsidRPr="00823544">
        <w:rPr>
          <w:sz w:val="28"/>
          <w:szCs w:val="28"/>
        </w:rPr>
        <w:t xml:space="preserve">1.3. </w:t>
      </w:r>
      <w:r w:rsidR="0046100E" w:rsidRPr="00823544">
        <w:rPr>
          <w:sz w:val="28"/>
          <w:szCs w:val="28"/>
        </w:rPr>
        <w:t>Субсидия</w:t>
      </w:r>
      <w:r w:rsidRPr="00823544">
        <w:rPr>
          <w:sz w:val="28"/>
          <w:szCs w:val="28"/>
        </w:rPr>
        <w:t xml:space="preserve"> предоставляется с целью создания благоприятных условий для </w:t>
      </w:r>
      <w:r w:rsidR="0011165B" w:rsidRPr="00823544">
        <w:rPr>
          <w:sz w:val="28"/>
          <w:szCs w:val="28"/>
        </w:rPr>
        <w:t>осуществления деятельности,</w:t>
      </w:r>
      <w:r w:rsidR="00770B5E" w:rsidRPr="00823544">
        <w:rPr>
          <w:sz w:val="28"/>
          <w:szCs w:val="28"/>
        </w:rPr>
        <w:t xml:space="preserve"> повышения конкурентоспособности хозяйствующих субъектов, увеличения количества хозяйствующих субъектов, обеспечения занятости населения и увеличения доли производимых хозяйствующими субъектами товаров (работ, услуг)</w:t>
      </w:r>
      <w:r w:rsidRPr="00823544">
        <w:rPr>
          <w:sz w:val="28"/>
          <w:szCs w:val="28"/>
        </w:rPr>
        <w:t xml:space="preserve"> </w:t>
      </w:r>
      <w:r w:rsidR="00770B5E" w:rsidRPr="00823544">
        <w:rPr>
          <w:sz w:val="28"/>
          <w:szCs w:val="28"/>
        </w:rPr>
        <w:t>в соотве</w:t>
      </w:r>
      <w:r w:rsidR="00D260AA" w:rsidRPr="00823544">
        <w:rPr>
          <w:sz w:val="28"/>
          <w:szCs w:val="28"/>
        </w:rPr>
        <w:t>т</w:t>
      </w:r>
      <w:r w:rsidR="00770B5E" w:rsidRPr="00823544">
        <w:rPr>
          <w:sz w:val="28"/>
          <w:szCs w:val="28"/>
        </w:rPr>
        <w:t>ствии</w:t>
      </w:r>
      <w:r w:rsidR="00F849DC" w:rsidRPr="00823544">
        <w:rPr>
          <w:sz w:val="28"/>
          <w:szCs w:val="28"/>
        </w:rPr>
        <w:t xml:space="preserve"> </w:t>
      </w:r>
      <w:r w:rsidRPr="00823544">
        <w:rPr>
          <w:sz w:val="28"/>
          <w:szCs w:val="28"/>
        </w:rPr>
        <w:t xml:space="preserve">с подпрограммой 1 «Развитие малого и среднего предпринимательства в муниципальном образовании </w:t>
      </w:r>
      <w:proofErr w:type="spellStart"/>
      <w:r w:rsidRPr="00823544">
        <w:rPr>
          <w:sz w:val="28"/>
          <w:szCs w:val="28"/>
        </w:rPr>
        <w:t>Ногликский</w:t>
      </w:r>
      <w:proofErr w:type="spellEnd"/>
      <w:r w:rsidR="00764836" w:rsidRPr="00823544">
        <w:rPr>
          <w:sz w:val="28"/>
          <w:szCs w:val="28"/>
        </w:rPr>
        <w:t xml:space="preserve"> муниципальный</w:t>
      </w:r>
      <w:r w:rsidR="00B868F1" w:rsidRPr="00823544">
        <w:rPr>
          <w:sz w:val="28"/>
          <w:szCs w:val="28"/>
        </w:rPr>
        <w:t xml:space="preserve"> округ Сахалинской области</w:t>
      </w:r>
      <w:r w:rsidR="00764836" w:rsidRPr="00823544">
        <w:rPr>
          <w:sz w:val="28"/>
          <w:szCs w:val="28"/>
        </w:rPr>
        <w:t>»</w:t>
      </w:r>
      <w:r w:rsidRPr="00823544">
        <w:rPr>
          <w:sz w:val="28"/>
          <w:szCs w:val="28"/>
        </w:rPr>
        <w:t xml:space="preserve"> муниципальной программы «Стимулирование экономической активности в муниципальном образовании </w:t>
      </w:r>
      <w:proofErr w:type="spellStart"/>
      <w:r w:rsidRPr="00823544">
        <w:rPr>
          <w:sz w:val="28"/>
          <w:szCs w:val="28"/>
        </w:rPr>
        <w:t>Ногликский</w:t>
      </w:r>
      <w:proofErr w:type="spellEnd"/>
      <w:r w:rsidR="00B868F1" w:rsidRPr="00823544">
        <w:rPr>
          <w:sz w:val="28"/>
          <w:szCs w:val="28"/>
        </w:rPr>
        <w:t xml:space="preserve"> муниципальный округ Сахалинской области</w:t>
      </w:r>
      <w:r w:rsidRPr="00823544">
        <w:rPr>
          <w:sz w:val="28"/>
          <w:szCs w:val="28"/>
        </w:rPr>
        <w:t xml:space="preserve">, утвержденной постановлением администрации муниципального образования «Городской округ </w:t>
      </w:r>
      <w:proofErr w:type="spellStart"/>
      <w:r w:rsidRPr="00823544">
        <w:rPr>
          <w:sz w:val="28"/>
          <w:szCs w:val="28"/>
        </w:rPr>
        <w:t>Ноглик</w:t>
      </w:r>
      <w:r w:rsidR="00E86E6D" w:rsidRPr="00823544">
        <w:rPr>
          <w:sz w:val="28"/>
          <w:szCs w:val="28"/>
        </w:rPr>
        <w:t>ский</w:t>
      </w:r>
      <w:proofErr w:type="spellEnd"/>
      <w:r w:rsidR="00E86E6D" w:rsidRPr="00823544">
        <w:rPr>
          <w:sz w:val="28"/>
          <w:szCs w:val="28"/>
        </w:rPr>
        <w:t xml:space="preserve">» от 16.12.2016 № 876, в рамках оказания финансовой поддержки </w:t>
      </w:r>
      <w:r w:rsidR="0046100E" w:rsidRPr="00823544">
        <w:rPr>
          <w:sz w:val="28"/>
          <w:szCs w:val="28"/>
        </w:rPr>
        <w:t>субъектов малого и среднего предприниматель</w:t>
      </w:r>
      <w:r w:rsidR="00504E52" w:rsidRPr="00823544">
        <w:rPr>
          <w:sz w:val="28"/>
          <w:szCs w:val="28"/>
        </w:rPr>
        <w:t>ств</w:t>
      </w:r>
      <w:r w:rsidR="0046100E" w:rsidRPr="00823544">
        <w:rPr>
          <w:sz w:val="28"/>
          <w:szCs w:val="28"/>
        </w:rPr>
        <w:t xml:space="preserve"> и направлена на:</w:t>
      </w:r>
    </w:p>
    <w:p w14:paraId="711E721A" w14:textId="77777777" w:rsidR="0046100E" w:rsidRPr="00823544" w:rsidRDefault="0046100E" w:rsidP="0046100E">
      <w:pPr>
        <w:ind w:firstLine="709"/>
        <w:jc w:val="both"/>
        <w:rPr>
          <w:sz w:val="28"/>
          <w:szCs w:val="28"/>
        </w:rPr>
      </w:pPr>
      <w:r w:rsidRPr="00823544">
        <w:rPr>
          <w:sz w:val="28"/>
          <w:szCs w:val="28"/>
        </w:rPr>
        <w:t>а) возмещение затрат на уплату процентов по кредитам, полученным в российских кредитных организациях;</w:t>
      </w:r>
    </w:p>
    <w:p w14:paraId="380C30EE" w14:textId="77777777" w:rsidR="0046100E" w:rsidRPr="00823544" w:rsidRDefault="0046100E" w:rsidP="0046100E">
      <w:pPr>
        <w:ind w:firstLine="709"/>
        <w:jc w:val="both"/>
        <w:rPr>
          <w:sz w:val="28"/>
          <w:szCs w:val="28"/>
        </w:rPr>
      </w:pPr>
      <w:r w:rsidRPr="00823544">
        <w:rPr>
          <w:sz w:val="28"/>
          <w:szCs w:val="28"/>
        </w:rPr>
        <w:t>б) возмещение части затрат, связанных с приобретением оборудования;</w:t>
      </w:r>
    </w:p>
    <w:p w14:paraId="7C63ECE8" w14:textId="7BAB34E9" w:rsidR="0046100E" w:rsidRPr="00823544" w:rsidRDefault="0046100E" w:rsidP="0046100E">
      <w:pPr>
        <w:ind w:firstLine="709"/>
        <w:jc w:val="both"/>
        <w:rPr>
          <w:sz w:val="28"/>
          <w:szCs w:val="28"/>
        </w:rPr>
      </w:pPr>
      <w:r w:rsidRPr="00823544">
        <w:rPr>
          <w:sz w:val="28"/>
          <w:szCs w:val="28"/>
        </w:rPr>
        <w:t>в) возмещение затрат, связанных с осуществлением деятельности социально ориентированных объектов розничной торговли продовольственными товарами (социальный магазин), лекарственными средствами (социальная аптека) и объектов бытового обслуживания населения (социальная парикмахерская, социальная баня);</w:t>
      </w:r>
    </w:p>
    <w:p w14:paraId="2084709A" w14:textId="6E81C9E0" w:rsidR="0046100E" w:rsidRPr="00823544" w:rsidRDefault="0046100E" w:rsidP="0046100E">
      <w:pPr>
        <w:ind w:firstLine="709"/>
        <w:jc w:val="both"/>
        <w:rPr>
          <w:sz w:val="28"/>
          <w:szCs w:val="28"/>
        </w:rPr>
      </w:pPr>
      <w:r w:rsidRPr="00823544">
        <w:rPr>
          <w:sz w:val="28"/>
          <w:szCs w:val="28"/>
        </w:rPr>
        <w:t>г) возмещение затрат по оплате образовательных услуг по переподготовке и повышению квалификации кадров субъектов малого и среднего предпринимательства;</w:t>
      </w:r>
    </w:p>
    <w:p w14:paraId="13E08237" w14:textId="4ADC5371" w:rsidR="0046100E" w:rsidRPr="00823544" w:rsidRDefault="0046100E" w:rsidP="0046100E">
      <w:pPr>
        <w:ind w:firstLine="709"/>
        <w:jc w:val="both"/>
        <w:rPr>
          <w:sz w:val="28"/>
          <w:szCs w:val="28"/>
        </w:rPr>
      </w:pPr>
      <w:r w:rsidRPr="00823544">
        <w:rPr>
          <w:sz w:val="28"/>
          <w:szCs w:val="28"/>
        </w:rPr>
        <w:t>д) возмещение затрат на проведение специальной оценки условий труда субъектов малого и среднего предпринимательства;</w:t>
      </w:r>
    </w:p>
    <w:p w14:paraId="26F02949" w14:textId="32644F7F" w:rsidR="0046100E" w:rsidRPr="00823544" w:rsidRDefault="0046100E" w:rsidP="0046100E">
      <w:pPr>
        <w:ind w:firstLine="709"/>
        <w:jc w:val="both"/>
        <w:rPr>
          <w:sz w:val="28"/>
          <w:szCs w:val="28"/>
        </w:rPr>
      </w:pPr>
      <w:r w:rsidRPr="00823544">
        <w:rPr>
          <w:sz w:val="28"/>
          <w:szCs w:val="28"/>
        </w:rPr>
        <w:t>е) возмещение затрат на реализацию программ повышения энергоэффективности;</w:t>
      </w:r>
    </w:p>
    <w:p w14:paraId="666C9CED" w14:textId="7DE40346" w:rsidR="0046100E" w:rsidRPr="00823544" w:rsidRDefault="0046100E" w:rsidP="0046100E">
      <w:pPr>
        <w:ind w:firstLine="709"/>
        <w:jc w:val="both"/>
        <w:rPr>
          <w:sz w:val="28"/>
          <w:szCs w:val="28"/>
        </w:rPr>
      </w:pPr>
      <w:r w:rsidRPr="00823544">
        <w:rPr>
          <w:sz w:val="28"/>
          <w:szCs w:val="28"/>
        </w:rPr>
        <w:t>ж) возмещение затрат на осуществление деятельности в сфере гостиничного бизнеса;</w:t>
      </w:r>
    </w:p>
    <w:p w14:paraId="6FCD0DE8" w14:textId="0DCDF683" w:rsidR="0046100E" w:rsidRPr="00823544" w:rsidRDefault="0046100E" w:rsidP="0046100E">
      <w:pPr>
        <w:ind w:firstLine="709"/>
        <w:jc w:val="both"/>
        <w:rPr>
          <w:sz w:val="28"/>
          <w:szCs w:val="28"/>
        </w:rPr>
      </w:pPr>
      <w:r w:rsidRPr="00823544">
        <w:rPr>
          <w:sz w:val="28"/>
          <w:szCs w:val="28"/>
        </w:rPr>
        <w:t>з) возмещение затрат на уплату взноса в компенсационный фонд саморегулируемой организации в соответствии с Градостроительным кодексом Российской Федерации;</w:t>
      </w:r>
    </w:p>
    <w:p w14:paraId="289B6702" w14:textId="2B444D52" w:rsidR="0046100E" w:rsidRPr="00823544" w:rsidRDefault="0046100E" w:rsidP="0046100E">
      <w:pPr>
        <w:ind w:firstLine="709"/>
        <w:jc w:val="both"/>
        <w:rPr>
          <w:sz w:val="28"/>
          <w:szCs w:val="28"/>
        </w:rPr>
      </w:pPr>
      <w:r w:rsidRPr="00823544">
        <w:rPr>
          <w:sz w:val="28"/>
          <w:szCs w:val="28"/>
        </w:rPr>
        <w:t>и) возмещение затрат на уплату лизинговых платежей по договорам финансовой аренды (лизинга) и первого взноса при заключении договора лизинга;</w:t>
      </w:r>
    </w:p>
    <w:p w14:paraId="6CCB7697" w14:textId="5E6680FA" w:rsidR="0046100E" w:rsidRPr="00823544" w:rsidRDefault="0046100E" w:rsidP="0046100E">
      <w:pPr>
        <w:tabs>
          <w:tab w:val="left" w:pos="567"/>
        </w:tabs>
        <w:ind w:firstLine="709"/>
        <w:jc w:val="both"/>
        <w:rPr>
          <w:sz w:val="28"/>
          <w:szCs w:val="28"/>
        </w:rPr>
      </w:pPr>
      <w:r w:rsidRPr="00823544">
        <w:rPr>
          <w:sz w:val="28"/>
          <w:szCs w:val="28"/>
        </w:rPr>
        <w:lastRenderedPageBreak/>
        <w:t>к) возмещение затрат на приобретение специализированного оборудования для сервисных автоцентров по переоборудованию автомобилей на газомоторное топливо;</w:t>
      </w:r>
    </w:p>
    <w:p w14:paraId="549167E7" w14:textId="59AA6EE2" w:rsidR="0046100E" w:rsidRPr="00823544" w:rsidRDefault="0046100E" w:rsidP="0046100E">
      <w:pPr>
        <w:tabs>
          <w:tab w:val="left" w:pos="567"/>
        </w:tabs>
        <w:ind w:firstLine="709"/>
        <w:jc w:val="both"/>
        <w:rPr>
          <w:sz w:val="28"/>
          <w:szCs w:val="28"/>
        </w:rPr>
      </w:pPr>
      <w:r w:rsidRPr="00823544">
        <w:rPr>
          <w:sz w:val="28"/>
          <w:szCs w:val="28"/>
        </w:rPr>
        <w:t>л) возмещение затрат по переоборудованию автомобилей на газомоторное топливо юридическим лицам и индивидуальным предпринимателям;</w:t>
      </w:r>
    </w:p>
    <w:p w14:paraId="694BFC3B" w14:textId="09DC1CEF" w:rsidR="0046100E" w:rsidRPr="00823544" w:rsidRDefault="0046100E" w:rsidP="0046100E">
      <w:pPr>
        <w:tabs>
          <w:tab w:val="left" w:pos="567"/>
        </w:tabs>
        <w:ind w:firstLine="709"/>
        <w:jc w:val="both"/>
        <w:rPr>
          <w:sz w:val="28"/>
          <w:szCs w:val="28"/>
        </w:rPr>
      </w:pPr>
      <w:r w:rsidRPr="00823544">
        <w:rPr>
          <w:sz w:val="28"/>
          <w:szCs w:val="28"/>
        </w:rPr>
        <w:t>м) возмещение затрат на приобретение объектов мобильной торговли;</w:t>
      </w:r>
    </w:p>
    <w:p w14:paraId="2318522E" w14:textId="74E2EAD3" w:rsidR="0046100E" w:rsidRPr="00823544" w:rsidRDefault="0046100E" w:rsidP="0046100E">
      <w:pPr>
        <w:tabs>
          <w:tab w:val="left" w:pos="567"/>
        </w:tabs>
        <w:ind w:firstLine="709"/>
        <w:jc w:val="both"/>
        <w:rPr>
          <w:sz w:val="28"/>
          <w:szCs w:val="28"/>
        </w:rPr>
      </w:pPr>
      <w:r w:rsidRPr="00823544">
        <w:rPr>
          <w:sz w:val="28"/>
          <w:szCs w:val="28"/>
        </w:rPr>
        <w:t xml:space="preserve">н) возмещение затрат на участие в </w:t>
      </w:r>
      <w:proofErr w:type="spellStart"/>
      <w:r w:rsidRPr="00823544">
        <w:rPr>
          <w:sz w:val="28"/>
          <w:szCs w:val="28"/>
        </w:rPr>
        <w:t>выставочно</w:t>
      </w:r>
      <w:proofErr w:type="spellEnd"/>
      <w:r w:rsidRPr="00823544">
        <w:rPr>
          <w:sz w:val="28"/>
          <w:szCs w:val="28"/>
        </w:rPr>
        <w:t>-ярмарочных мероприятиях.</w:t>
      </w:r>
    </w:p>
    <w:p w14:paraId="531CDC8E" w14:textId="5FC88ECD" w:rsidR="00FB345F" w:rsidRPr="00823544" w:rsidRDefault="00FB345F" w:rsidP="00DF3301">
      <w:pPr>
        <w:autoSpaceDE w:val="0"/>
        <w:autoSpaceDN w:val="0"/>
        <w:adjustRightInd w:val="0"/>
        <w:ind w:firstLine="709"/>
        <w:jc w:val="both"/>
        <w:rPr>
          <w:sz w:val="28"/>
          <w:szCs w:val="28"/>
        </w:rPr>
      </w:pPr>
      <w:r w:rsidRPr="00823544">
        <w:rPr>
          <w:sz w:val="28"/>
          <w:szCs w:val="28"/>
        </w:rPr>
        <w:t xml:space="preserve">1.4. Главным распорядителем бюджетных средств по реализации настоящего Порядка является администрация муниципального образования </w:t>
      </w:r>
      <w:proofErr w:type="spellStart"/>
      <w:r w:rsidRPr="00823544">
        <w:rPr>
          <w:sz w:val="28"/>
          <w:szCs w:val="28"/>
        </w:rPr>
        <w:t>Ногликский</w:t>
      </w:r>
      <w:proofErr w:type="spellEnd"/>
      <w:r w:rsidR="00764836" w:rsidRPr="00823544">
        <w:rPr>
          <w:sz w:val="28"/>
          <w:szCs w:val="28"/>
        </w:rPr>
        <w:t xml:space="preserve"> муниципальный округ Сахалинской области</w:t>
      </w:r>
      <w:r w:rsidRPr="00823544">
        <w:rPr>
          <w:sz w:val="28"/>
          <w:szCs w:val="28"/>
        </w:rPr>
        <w:t xml:space="preserve">, до которой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 (далее </w:t>
      </w:r>
      <w:r w:rsidR="00CB61F0" w:rsidRPr="00823544">
        <w:rPr>
          <w:sz w:val="28"/>
          <w:szCs w:val="28"/>
        </w:rPr>
        <w:t>-</w:t>
      </w:r>
      <w:r w:rsidRPr="00823544">
        <w:rPr>
          <w:sz w:val="28"/>
          <w:szCs w:val="28"/>
        </w:rPr>
        <w:t xml:space="preserve"> администрация).</w:t>
      </w:r>
    </w:p>
    <w:p w14:paraId="15460902" w14:textId="3B83AF74" w:rsidR="00FB345F" w:rsidRPr="00823544" w:rsidRDefault="00FB345F" w:rsidP="00DF3301">
      <w:pPr>
        <w:autoSpaceDE w:val="0"/>
        <w:autoSpaceDN w:val="0"/>
        <w:adjustRightInd w:val="0"/>
        <w:ind w:firstLine="709"/>
        <w:jc w:val="both"/>
        <w:rPr>
          <w:sz w:val="28"/>
          <w:szCs w:val="28"/>
        </w:rPr>
      </w:pPr>
      <w:r w:rsidRPr="00823544">
        <w:rPr>
          <w:sz w:val="28"/>
          <w:szCs w:val="28"/>
        </w:rPr>
        <w:t xml:space="preserve">Уполномоченным органом по реализации настоящего Порядка является администрация муниципального образования </w:t>
      </w:r>
      <w:proofErr w:type="spellStart"/>
      <w:r w:rsidR="00764836" w:rsidRPr="00823544">
        <w:rPr>
          <w:sz w:val="28"/>
          <w:szCs w:val="28"/>
        </w:rPr>
        <w:t>Ногликский</w:t>
      </w:r>
      <w:proofErr w:type="spellEnd"/>
      <w:r w:rsidR="00764836" w:rsidRPr="00823544">
        <w:rPr>
          <w:sz w:val="28"/>
          <w:szCs w:val="28"/>
        </w:rPr>
        <w:t xml:space="preserve"> муниципальный округ Сахалинской области</w:t>
      </w:r>
      <w:r w:rsidRPr="00823544">
        <w:rPr>
          <w:sz w:val="28"/>
          <w:szCs w:val="28"/>
        </w:rPr>
        <w:t xml:space="preserve"> в лице отдела экономики департамента экономического развития, строительства, жилищно-коммунального и дорожного хозяйства администрации муниципального образования </w:t>
      </w:r>
      <w:proofErr w:type="spellStart"/>
      <w:r w:rsidR="00764836" w:rsidRPr="00823544">
        <w:rPr>
          <w:sz w:val="28"/>
          <w:szCs w:val="28"/>
        </w:rPr>
        <w:t>Но</w:t>
      </w:r>
      <w:r w:rsidRPr="00823544">
        <w:rPr>
          <w:sz w:val="28"/>
          <w:szCs w:val="28"/>
        </w:rPr>
        <w:t>гликский</w:t>
      </w:r>
      <w:proofErr w:type="spellEnd"/>
      <w:r w:rsidR="00764836" w:rsidRPr="00823544">
        <w:rPr>
          <w:sz w:val="28"/>
          <w:szCs w:val="28"/>
        </w:rPr>
        <w:t xml:space="preserve"> муниципальный округ Сахалинской области</w:t>
      </w:r>
      <w:r w:rsidRPr="00823544">
        <w:rPr>
          <w:sz w:val="28"/>
          <w:szCs w:val="28"/>
        </w:rPr>
        <w:t>.</w:t>
      </w:r>
    </w:p>
    <w:p w14:paraId="3AD447E6" w14:textId="3799D417" w:rsidR="00FB345F" w:rsidRPr="00823544" w:rsidRDefault="00FB345F" w:rsidP="00DF3301">
      <w:pPr>
        <w:autoSpaceDE w:val="0"/>
        <w:autoSpaceDN w:val="0"/>
        <w:adjustRightInd w:val="0"/>
        <w:ind w:firstLine="709"/>
        <w:jc w:val="both"/>
        <w:rPr>
          <w:sz w:val="28"/>
          <w:szCs w:val="28"/>
        </w:rPr>
      </w:pPr>
      <w:r w:rsidRPr="00823544">
        <w:rPr>
          <w:sz w:val="28"/>
          <w:szCs w:val="28"/>
        </w:rPr>
        <w:t xml:space="preserve">1.5. Способом предоставления субсидии является возмещение затрат </w:t>
      </w:r>
      <w:r w:rsidR="00782B1C" w:rsidRPr="00823544">
        <w:rPr>
          <w:sz w:val="28"/>
          <w:szCs w:val="28"/>
        </w:rPr>
        <w:t xml:space="preserve">субъектам малого и среднего предпринимательства </w:t>
      </w:r>
      <w:r w:rsidRPr="00823544">
        <w:rPr>
          <w:sz w:val="28"/>
          <w:szCs w:val="28"/>
        </w:rPr>
        <w:t xml:space="preserve">по </w:t>
      </w:r>
      <w:r w:rsidR="00782B1C" w:rsidRPr="00823544">
        <w:rPr>
          <w:sz w:val="28"/>
          <w:szCs w:val="28"/>
        </w:rPr>
        <w:t>направлениям р</w:t>
      </w:r>
      <w:r w:rsidRPr="00823544">
        <w:rPr>
          <w:sz w:val="28"/>
          <w:szCs w:val="28"/>
        </w:rPr>
        <w:t>асходов</w:t>
      </w:r>
      <w:r w:rsidR="00782B1C" w:rsidRPr="00823544">
        <w:rPr>
          <w:sz w:val="28"/>
          <w:szCs w:val="28"/>
        </w:rPr>
        <w:t>, указанных в пункте 1.3 настоящего Порядка.</w:t>
      </w:r>
    </w:p>
    <w:p w14:paraId="19036017" w14:textId="38BA47DB" w:rsidR="00FB345F" w:rsidRPr="00823544" w:rsidRDefault="00FB345F" w:rsidP="00DF3301">
      <w:pPr>
        <w:autoSpaceDE w:val="0"/>
        <w:autoSpaceDN w:val="0"/>
        <w:adjustRightInd w:val="0"/>
        <w:ind w:firstLine="709"/>
        <w:jc w:val="both"/>
        <w:rPr>
          <w:sz w:val="28"/>
          <w:szCs w:val="28"/>
        </w:rPr>
      </w:pPr>
      <w:r w:rsidRPr="00823544">
        <w:rPr>
          <w:sz w:val="28"/>
          <w:szCs w:val="28"/>
        </w:rPr>
        <w:t xml:space="preserve">1.6. Информация о субсидии размещается на едином портале бюджетной системы Российской Федерации в информационно-телекоммуникационной сети «Интернет» (далее соответственно </w:t>
      </w:r>
      <w:r w:rsidR="00CB61F0" w:rsidRPr="00823544">
        <w:rPr>
          <w:sz w:val="28"/>
          <w:szCs w:val="28"/>
        </w:rPr>
        <w:t>-</w:t>
      </w:r>
      <w:r w:rsidRPr="00823544">
        <w:rPr>
          <w:sz w:val="28"/>
          <w:szCs w:val="28"/>
        </w:rPr>
        <w:t xml:space="preserve"> сеть «Интернет», единый портал) (в разделе единого портала) в порядке, установленном Министерством финансов Российской Федерации.</w:t>
      </w:r>
    </w:p>
    <w:p w14:paraId="318A0F46" w14:textId="77777777" w:rsidR="00FB345F" w:rsidRPr="00823544" w:rsidRDefault="00FB345F" w:rsidP="00DF3301">
      <w:pPr>
        <w:ind w:firstLine="709"/>
      </w:pPr>
    </w:p>
    <w:p w14:paraId="1878BDC2" w14:textId="77777777" w:rsidR="00FB345F" w:rsidRPr="00823544" w:rsidRDefault="00FB345F" w:rsidP="00F849DC">
      <w:pPr>
        <w:autoSpaceDE w:val="0"/>
        <w:autoSpaceDN w:val="0"/>
        <w:adjustRightInd w:val="0"/>
        <w:jc w:val="center"/>
        <w:rPr>
          <w:sz w:val="28"/>
          <w:szCs w:val="28"/>
        </w:rPr>
      </w:pPr>
      <w:r w:rsidRPr="00823544">
        <w:rPr>
          <w:sz w:val="28"/>
          <w:szCs w:val="28"/>
        </w:rPr>
        <w:t>2. Порядок проведения отбора на получение субсидии</w:t>
      </w:r>
    </w:p>
    <w:p w14:paraId="6B148055" w14:textId="77777777" w:rsidR="00FB345F" w:rsidRPr="00823544" w:rsidRDefault="00FB345F" w:rsidP="00DF3301">
      <w:pPr>
        <w:autoSpaceDE w:val="0"/>
        <w:autoSpaceDN w:val="0"/>
        <w:adjustRightInd w:val="0"/>
        <w:ind w:firstLine="709"/>
        <w:jc w:val="both"/>
        <w:rPr>
          <w:sz w:val="28"/>
          <w:szCs w:val="28"/>
        </w:rPr>
      </w:pPr>
    </w:p>
    <w:p w14:paraId="0C8C3A50" w14:textId="41D27AF1" w:rsidR="00FB345F" w:rsidRPr="00823544" w:rsidRDefault="00782B1C" w:rsidP="00B633DB">
      <w:pPr>
        <w:autoSpaceDE w:val="0"/>
        <w:autoSpaceDN w:val="0"/>
        <w:adjustRightInd w:val="0"/>
        <w:ind w:firstLine="709"/>
        <w:jc w:val="both"/>
        <w:rPr>
          <w:sz w:val="28"/>
          <w:szCs w:val="28"/>
        </w:rPr>
      </w:pPr>
      <w:r w:rsidRPr="00823544">
        <w:rPr>
          <w:sz w:val="28"/>
          <w:szCs w:val="28"/>
        </w:rPr>
        <w:t>2.1. Проведение отбора п</w:t>
      </w:r>
      <w:r w:rsidR="00FB345F" w:rsidRPr="00823544">
        <w:rPr>
          <w:sz w:val="28"/>
          <w:szCs w:val="28"/>
        </w:rPr>
        <w:t xml:space="preserve">олучателей субсидии и заключение соглашений осуществляется на конкурентной основе в государственной интегрированной информационной системе управления общественными финансами (далее </w:t>
      </w:r>
      <w:r w:rsidR="00CB61F0" w:rsidRPr="00823544">
        <w:rPr>
          <w:sz w:val="28"/>
          <w:szCs w:val="28"/>
        </w:rPr>
        <w:t>-</w:t>
      </w:r>
      <w:r w:rsidR="00FB345F" w:rsidRPr="00823544">
        <w:rPr>
          <w:sz w:val="28"/>
          <w:szCs w:val="28"/>
        </w:rPr>
        <w:t xml:space="preserve"> система «Электронный бюджет»).</w:t>
      </w:r>
      <w:r w:rsidR="00656828" w:rsidRPr="00823544">
        <w:rPr>
          <w:sz w:val="28"/>
          <w:szCs w:val="28"/>
        </w:rPr>
        <w:t xml:space="preserve"> Заключение соглашений в системе «Электронный бюджет</w:t>
      </w:r>
      <w:r w:rsidR="00DA2D4E" w:rsidRPr="00823544">
        <w:rPr>
          <w:sz w:val="28"/>
          <w:szCs w:val="28"/>
        </w:rPr>
        <w:t>»</w:t>
      </w:r>
      <w:r w:rsidR="00656828" w:rsidRPr="00823544">
        <w:rPr>
          <w:sz w:val="28"/>
          <w:szCs w:val="28"/>
        </w:rPr>
        <w:t xml:space="preserve"> производится при н</w:t>
      </w:r>
      <w:r w:rsidR="00B633DB" w:rsidRPr="00823544">
        <w:rPr>
          <w:sz w:val="28"/>
          <w:szCs w:val="28"/>
        </w:rPr>
        <w:t>аличии технической возможности.</w:t>
      </w:r>
    </w:p>
    <w:p w14:paraId="7AA5C53B" w14:textId="527D0836" w:rsidR="00FB345F" w:rsidRPr="00823544" w:rsidRDefault="00FB345F" w:rsidP="00B633DB">
      <w:pPr>
        <w:autoSpaceDE w:val="0"/>
        <w:autoSpaceDN w:val="0"/>
        <w:adjustRightInd w:val="0"/>
        <w:ind w:firstLine="709"/>
        <w:jc w:val="both"/>
        <w:rPr>
          <w:sz w:val="28"/>
          <w:szCs w:val="28"/>
        </w:rPr>
      </w:pPr>
      <w:r w:rsidRPr="00823544">
        <w:rPr>
          <w:sz w:val="28"/>
          <w:szCs w:val="28"/>
        </w:rPr>
        <w:t xml:space="preserve">Способом проведения отбора является конкурс, который проводится для определения </w:t>
      </w:r>
      <w:r w:rsidR="00782B1C" w:rsidRPr="00823544">
        <w:rPr>
          <w:sz w:val="28"/>
          <w:szCs w:val="28"/>
        </w:rPr>
        <w:t>п</w:t>
      </w:r>
      <w:r w:rsidRPr="00823544">
        <w:rPr>
          <w:sz w:val="28"/>
          <w:szCs w:val="28"/>
        </w:rPr>
        <w:t>олучателя субсидии, исходя из наилучших условий достижения результатов, в целях которых предоставляется субсидия.</w:t>
      </w:r>
    </w:p>
    <w:p w14:paraId="448C7526" w14:textId="78D1AFA7" w:rsidR="00FB345F" w:rsidRPr="00823544" w:rsidRDefault="00FB345F" w:rsidP="00DF3301">
      <w:pPr>
        <w:autoSpaceDE w:val="0"/>
        <w:autoSpaceDN w:val="0"/>
        <w:adjustRightInd w:val="0"/>
        <w:ind w:firstLine="709"/>
        <w:jc w:val="both"/>
        <w:rPr>
          <w:sz w:val="28"/>
          <w:szCs w:val="28"/>
        </w:rPr>
      </w:pPr>
      <w:r w:rsidRPr="00823544">
        <w:rPr>
          <w:sz w:val="28"/>
          <w:szCs w:val="28"/>
        </w:rPr>
        <w:t xml:space="preserve">2.2. Условием доступа организатора отбора </w:t>
      </w:r>
      <w:r w:rsidR="00F849DC" w:rsidRPr="00823544">
        <w:rPr>
          <w:sz w:val="28"/>
          <w:szCs w:val="28"/>
        </w:rPr>
        <w:t xml:space="preserve">администрации - </w:t>
      </w:r>
      <w:r w:rsidRPr="00823544">
        <w:rPr>
          <w:sz w:val="28"/>
          <w:szCs w:val="28"/>
        </w:rPr>
        <w:t xml:space="preserve">на портал предоставления финансовой государственной поддержки «Электронный </w:t>
      </w:r>
      <w:r w:rsidRPr="00823544">
        <w:rPr>
          <w:sz w:val="28"/>
          <w:szCs w:val="28"/>
        </w:rPr>
        <w:lastRenderedPageBreak/>
        <w:t xml:space="preserve">бюджет» является наличие подтвержденной учетной записи на Портале Госуслуг, прикрепление профиля физического лица </w:t>
      </w:r>
      <w:r w:rsidR="00CB61F0" w:rsidRPr="00823544">
        <w:rPr>
          <w:sz w:val="28"/>
          <w:szCs w:val="28"/>
        </w:rPr>
        <w:t>-</w:t>
      </w:r>
      <w:r w:rsidRPr="00823544">
        <w:rPr>
          <w:sz w:val="28"/>
          <w:szCs w:val="28"/>
        </w:rPr>
        <w:t xml:space="preserve"> сотрудника на Портале Госуслуг к юридическому лицу </w:t>
      </w:r>
      <w:r w:rsidR="00CB61F0" w:rsidRPr="00823544">
        <w:rPr>
          <w:sz w:val="28"/>
          <w:szCs w:val="28"/>
        </w:rPr>
        <w:t>-</w:t>
      </w:r>
      <w:r w:rsidRPr="00823544">
        <w:rPr>
          <w:sz w:val="28"/>
          <w:szCs w:val="28"/>
        </w:rPr>
        <w:t xml:space="preserve"> администрации, наличие усиленной квалифицированной электронной подписи лиц для подписания объявлений об отборе.</w:t>
      </w:r>
    </w:p>
    <w:p w14:paraId="5B771170"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2.3. Условием доступа к рассмотрению заявок на портале предоставления мер финансовой государственной поддержки «Электронный бюджет» для членов комиссии является наличие подтвержденной учетной записи на Портале Госуслуг и простой электронной подписи, а также усиленной квалифицированной электронной подписи руководителя (или уполномоченного им лица) администрации для подписания протоколов.</w:t>
      </w:r>
    </w:p>
    <w:p w14:paraId="01E4DF57"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2.4. Взаимодействие участников отбора, администрации и членов комиссии при проведении отбора в системе «Электронный бюджет» осуществляется с использованием документов в электронной форме в системе «Электронный бюджет».</w:t>
      </w:r>
    </w:p>
    <w:p w14:paraId="4458C46D" w14:textId="1F1E0D9E" w:rsidR="00FB345F" w:rsidRPr="00823544" w:rsidRDefault="00FB345F" w:rsidP="00DF3301">
      <w:pPr>
        <w:autoSpaceDE w:val="0"/>
        <w:autoSpaceDN w:val="0"/>
        <w:adjustRightInd w:val="0"/>
        <w:ind w:firstLine="709"/>
        <w:jc w:val="both"/>
        <w:rPr>
          <w:sz w:val="28"/>
          <w:szCs w:val="28"/>
        </w:rPr>
      </w:pPr>
      <w:r w:rsidRPr="00823544">
        <w:rPr>
          <w:sz w:val="28"/>
          <w:szCs w:val="28"/>
        </w:rPr>
        <w:t xml:space="preserve">2.5. </w:t>
      </w:r>
      <w:r w:rsidR="00807B8B" w:rsidRPr="00823544">
        <w:rPr>
          <w:sz w:val="28"/>
          <w:szCs w:val="28"/>
        </w:rPr>
        <w:t xml:space="preserve">Администрация ежегодно не позднее 1 декабря размещает объявление о проведении отбора в системе «Электронный бюджет» и на официальном сайте муниципального образования </w:t>
      </w:r>
      <w:proofErr w:type="spellStart"/>
      <w:r w:rsidRPr="00823544">
        <w:rPr>
          <w:sz w:val="28"/>
          <w:szCs w:val="28"/>
        </w:rPr>
        <w:t>Ногликский</w:t>
      </w:r>
      <w:proofErr w:type="spellEnd"/>
      <w:r w:rsidR="00764836" w:rsidRPr="00823544">
        <w:rPr>
          <w:sz w:val="28"/>
          <w:szCs w:val="28"/>
        </w:rPr>
        <w:t xml:space="preserve"> муниципальный округ Сахалинской области</w:t>
      </w:r>
      <w:r w:rsidRPr="00823544">
        <w:rPr>
          <w:sz w:val="28"/>
          <w:szCs w:val="28"/>
        </w:rPr>
        <w:t xml:space="preserve"> в информационно-телекоммуникационной сети «Интернет» </w:t>
      </w:r>
      <w:r w:rsidRPr="00823544">
        <w:rPr>
          <w:color w:val="000000" w:themeColor="text1"/>
          <w:sz w:val="28"/>
          <w:szCs w:val="28"/>
        </w:rPr>
        <w:t>(</w:t>
      </w:r>
      <w:hyperlink r:id="rId14" w:history="1">
        <w:r w:rsidRPr="00823544">
          <w:rPr>
            <w:rStyle w:val="ac"/>
            <w:color w:val="000000" w:themeColor="text1"/>
            <w:sz w:val="28"/>
            <w:szCs w:val="28"/>
            <w:u w:val="none"/>
          </w:rPr>
          <w:t>http://www.nogliki-adm.ru</w:t>
        </w:r>
      </w:hyperlink>
      <w:r w:rsidRPr="00823544">
        <w:rPr>
          <w:color w:val="000000" w:themeColor="text1"/>
          <w:sz w:val="28"/>
          <w:szCs w:val="28"/>
        </w:rPr>
        <w:t xml:space="preserve">, </w:t>
      </w:r>
      <w:hyperlink r:id="rId15" w:history="1">
        <w:r w:rsidRPr="00823544">
          <w:rPr>
            <w:rStyle w:val="ac"/>
            <w:color w:val="000000" w:themeColor="text1"/>
            <w:sz w:val="28"/>
            <w:szCs w:val="28"/>
            <w:u w:val="none"/>
          </w:rPr>
          <w:t>https://old.nogliki-adm.ru/documents/business-support/announces/</w:t>
        </w:r>
      </w:hyperlink>
      <w:r w:rsidRPr="00823544">
        <w:rPr>
          <w:color w:val="000000" w:themeColor="text1"/>
          <w:sz w:val="28"/>
          <w:szCs w:val="28"/>
        </w:rPr>
        <w:t xml:space="preserve">) </w:t>
      </w:r>
      <w:r w:rsidRPr="00823544">
        <w:rPr>
          <w:sz w:val="28"/>
          <w:szCs w:val="28"/>
        </w:rPr>
        <w:t>(далее - официальный сайт муниципального образования) с указанием:</w:t>
      </w:r>
    </w:p>
    <w:p w14:paraId="1C746FCE"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 даты размещения объявления о проведении отбора;</w:t>
      </w:r>
    </w:p>
    <w:p w14:paraId="39F1F306"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 сроков проведения отбора;</w:t>
      </w:r>
    </w:p>
    <w:p w14:paraId="12050812"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 даты начала подачи и окончания приема заявок участников отбора, которая не может быть ранее 30-го календарного дня, следующего за днем размещения объявления о проведении отбора;</w:t>
      </w:r>
    </w:p>
    <w:p w14:paraId="66135AAD"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 наименования, места нахождения, почтового адреса, адреса электронной почты администрации;</w:t>
      </w:r>
    </w:p>
    <w:p w14:paraId="0F8A8B46"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 результатов предоставления субсидии, а также характеристики результатов (при их установлении);</w:t>
      </w:r>
    </w:p>
    <w:p w14:paraId="510DA989"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 доменного имени и (или) указателей страниц государственной информационной системы в сети «Интернет»;</w:t>
      </w:r>
    </w:p>
    <w:p w14:paraId="142DD3F3"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 требований к участникам конкурсного отбора, определенные в соответствии с пунктом 2.6 настоящего Порядка, которым участник отбора должен соответствовать на дату подачи заявки на участие в отборе, и к перечню документов, представляемых участниками отбора для подтверждения их соответствия указанным требованиям;</w:t>
      </w:r>
    </w:p>
    <w:p w14:paraId="3D28C953"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 категории получателей субсидии и критерии оценки, показатели критериев оценки;</w:t>
      </w:r>
    </w:p>
    <w:p w14:paraId="60C049E5"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 порядка подачи участниками отбора заявок и требований, предъявляемых к форме и содержанию заявок;</w:t>
      </w:r>
    </w:p>
    <w:p w14:paraId="4BDFC0BD"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 порядка отзыва заявок, порядка их возврата, определяющего в том числе основания для возврата заявок, порядка внесения изменений в заявки участников отбора;</w:t>
      </w:r>
    </w:p>
    <w:p w14:paraId="61F1F7BD" w14:textId="77777777" w:rsidR="00FB345F" w:rsidRPr="00823544" w:rsidRDefault="00FB345F" w:rsidP="00DF3301">
      <w:pPr>
        <w:autoSpaceDE w:val="0"/>
        <w:autoSpaceDN w:val="0"/>
        <w:adjustRightInd w:val="0"/>
        <w:ind w:firstLine="709"/>
        <w:jc w:val="both"/>
        <w:rPr>
          <w:sz w:val="28"/>
          <w:szCs w:val="28"/>
        </w:rPr>
      </w:pPr>
      <w:r w:rsidRPr="00823544">
        <w:rPr>
          <w:sz w:val="28"/>
          <w:szCs w:val="28"/>
        </w:rPr>
        <w:lastRenderedPageBreak/>
        <w:t>- правил рассмотрения и оценки заявок;</w:t>
      </w:r>
    </w:p>
    <w:p w14:paraId="1AB9E8C7"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 порядка возврата заявок на доработку;</w:t>
      </w:r>
    </w:p>
    <w:p w14:paraId="6923C8F9"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 порядка отклонения заявок, а также информацию об основаниях их отклонения;</w:t>
      </w:r>
    </w:p>
    <w:p w14:paraId="1CE1D884"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 порядка оценки заявок, включающего критерии оценки, показателей критериев оценки и их весовое значение в общей оценке, необходимой для представления участником отбора информации по каждому критерию оценки, показателю критерия оценки, сведения, документов и материалов, подтверждающих такую информацию, сроков оценки заявок, а также информацию об участии или неучастии комиссии в оценке заявок;</w:t>
      </w:r>
    </w:p>
    <w:p w14:paraId="1F3C148D"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 объем предоставляемой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которые могут включать максимальный, минимальный размер субсидии, предоставляемой победителю отбора, а также предельное количество победителей отбора;</w:t>
      </w:r>
    </w:p>
    <w:p w14:paraId="5EED1B78"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4943B7EA"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 срок, в течение которого победитель отбора должен подписать соглашение;</w:t>
      </w:r>
    </w:p>
    <w:p w14:paraId="45F3665F"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 условия признания победителя отбора уклонившимся от заключения соглашения;</w:t>
      </w:r>
    </w:p>
    <w:p w14:paraId="25AB269A" w14:textId="5CEF702C" w:rsidR="00FB345F" w:rsidRPr="00823544" w:rsidRDefault="00FB345F" w:rsidP="00DF3301">
      <w:pPr>
        <w:autoSpaceDE w:val="0"/>
        <w:autoSpaceDN w:val="0"/>
        <w:adjustRightInd w:val="0"/>
        <w:ind w:firstLine="709"/>
        <w:jc w:val="both"/>
        <w:rPr>
          <w:sz w:val="28"/>
          <w:szCs w:val="28"/>
        </w:rPr>
      </w:pPr>
      <w:r w:rsidRPr="00823544">
        <w:rPr>
          <w:sz w:val="28"/>
          <w:szCs w:val="28"/>
        </w:rPr>
        <w:t>- сроки размещения протокола подведения итогов отбора на едином портале (в случае проведения отбора в системе «Электронный бюджет») и на официальном сайте муниципального образования в «сети «Интернет», которые не могут быть позднее 14-го календарного дня, следующего за днем</w:t>
      </w:r>
      <w:r w:rsidR="001F75B4" w:rsidRPr="00823544">
        <w:rPr>
          <w:sz w:val="28"/>
          <w:szCs w:val="28"/>
        </w:rPr>
        <w:t xml:space="preserve"> определения победителя отбора.</w:t>
      </w:r>
    </w:p>
    <w:p w14:paraId="68AF2844" w14:textId="7326CC9B" w:rsidR="00E66755" w:rsidRPr="00823544" w:rsidRDefault="00E66755" w:rsidP="00DF3301">
      <w:pPr>
        <w:autoSpaceDE w:val="0"/>
        <w:autoSpaceDN w:val="0"/>
        <w:adjustRightInd w:val="0"/>
        <w:ind w:firstLine="709"/>
        <w:jc w:val="both"/>
        <w:rPr>
          <w:sz w:val="28"/>
          <w:szCs w:val="28"/>
        </w:rPr>
      </w:pPr>
      <w:r w:rsidRPr="00823544">
        <w:rPr>
          <w:sz w:val="28"/>
          <w:szCs w:val="28"/>
        </w:rPr>
        <w:t>Внесение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w:t>
      </w:r>
    </w:p>
    <w:p w14:paraId="7AE7E2E0" w14:textId="77777777" w:rsidR="001935D4" w:rsidRPr="00823544" w:rsidRDefault="00E66755" w:rsidP="00DF3301">
      <w:pPr>
        <w:autoSpaceDE w:val="0"/>
        <w:autoSpaceDN w:val="0"/>
        <w:adjustRightInd w:val="0"/>
        <w:ind w:firstLine="709"/>
        <w:jc w:val="both"/>
        <w:rPr>
          <w:sz w:val="28"/>
          <w:szCs w:val="28"/>
        </w:rPr>
      </w:pPr>
      <w:r w:rsidRPr="00823544">
        <w:rPr>
          <w:sz w:val="28"/>
          <w:szCs w:val="28"/>
        </w:rPr>
        <w:t xml:space="preserve">- срок подачи участниками отбора заявок продлевается </w:t>
      </w:r>
      <w:r w:rsidR="001935D4" w:rsidRPr="00823544">
        <w:rPr>
          <w:sz w:val="28"/>
          <w:szCs w:val="28"/>
        </w:rPr>
        <w:t xml:space="preserve">таким образом, чтобы со дня, следующего за днем внесения таких изменений, до даты окончания приема заявок указанный срок составлял не менее </w:t>
      </w:r>
      <w:r w:rsidRPr="00823544">
        <w:rPr>
          <w:sz w:val="28"/>
          <w:szCs w:val="28"/>
        </w:rPr>
        <w:t xml:space="preserve">10 календарных </w:t>
      </w:r>
      <w:r w:rsidR="001935D4" w:rsidRPr="00823544">
        <w:rPr>
          <w:sz w:val="28"/>
          <w:szCs w:val="28"/>
        </w:rPr>
        <w:t>дней;</w:t>
      </w:r>
    </w:p>
    <w:p w14:paraId="6B647D65" w14:textId="77777777" w:rsidR="001935D4" w:rsidRPr="00823544" w:rsidRDefault="001935D4" w:rsidP="00DF3301">
      <w:pPr>
        <w:autoSpaceDE w:val="0"/>
        <w:autoSpaceDN w:val="0"/>
        <w:adjustRightInd w:val="0"/>
        <w:ind w:firstLine="709"/>
        <w:jc w:val="both"/>
        <w:rPr>
          <w:sz w:val="28"/>
          <w:szCs w:val="28"/>
        </w:rPr>
      </w:pPr>
      <w:r w:rsidRPr="00823544">
        <w:rPr>
          <w:sz w:val="28"/>
          <w:szCs w:val="28"/>
        </w:rPr>
        <w:t>- при внесении изменений в объявление о проведении отбора получателей субсидии изменение способа отбора не допускается;</w:t>
      </w:r>
    </w:p>
    <w:p w14:paraId="71227199" w14:textId="0C54EF6B" w:rsidR="001935D4" w:rsidRPr="00823544" w:rsidRDefault="001935D4" w:rsidP="00DF3301">
      <w:pPr>
        <w:autoSpaceDE w:val="0"/>
        <w:autoSpaceDN w:val="0"/>
        <w:adjustRightInd w:val="0"/>
        <w:ind w:firstLine="709"/>
        <w:jc w:val="both"/>
        <w:rPr>
          <w:sz w:val="28"/>
          <w:szCs w:val="28"/>
        </w:rPr>
      </w:pPr>
      <w:r w:rsidRPr="00823544">
        <w:rPr>
          <w:sz w:val="28"/>
          <w:szCs w:val="28"/>
        </w:rPr>
        <w:t>-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14:paraId="328445CE" w14:textId="3FCB9C5A" w:rsidR="00E66755" w:rsidRPr="00823544" w:rsidRDefault="00DC5B08" w:rsidP="00DF3301">
      <w:pPr>
        <w:autoSpaceDE w:val="0"/>
        <w:autoSpaceDN w:val="0"/>
        <w:adjustRightInd w:val="0"/>
        <w:ind w:firstLine="709"/>
        <w:jc w:val="both"/>
        <w:rPr>
          <w:sz w:val="28"/>
          <w:szCs w:val="28"/>
        </w:rPr>
      </w:pPr>
      <w:r w:rsidRPr="00823544">
        <w:rPr>
          <w:sz w:val="28"/>
          <w:szCs w:val="28"/>
        </w:rPr>
        <w:t>- участники отбора, подавшие заявку, ув</w:t>
      </w:r>
      <w:r w:rsidR="00531F33" w:rsidRPr="00823544">
        <w:rPr>
          <w:sz w:val="28"/>
          <w:szCs w:val="28"/>
        </w:rPr>
        <w:t>е</w:t>
      </w:r>
      <w:r w:rsidRPr="00823544">
        <w:rPr>
          <w:sz w:val="28"/>
          <w:szCs w:val="28"/>
        </w:rPr>
        <w:t>домляются о внесении из</w:t>
      </w:r>
      <w:r w:rsidR="00531F33" w:rsidRPr="00823544">
        <w:rPr>
          <w:sz w:val="28"/>
          <w:szCs w:val="28"/>
        </w:rPr>
        <w:t>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14:paraId="31F49E7D" w14:textId="77777777" w:rsidR="00FB345F" w:rsidRPr="00823544" w:rsidRDefault="00FB345F" w:rsidP="00DF3301">
      <w:pPr>
        <w:autoSpaceDE w:val="0"/>
        <w:autoSpaceDN w:val="0"/>
        <w:adjustRightInd w:val="0"/>
        <w:ind w:firstLine="709"/>
        <w:jc w:val="both"/>
        <w:rPr>
          <w:sz w:val="28"/>
          <w:szCs w:val="28"/>
        </w:rPr>
      </w:pPr>
      <w:r w:rsidRPr="00823544">
        <w:rPr>
          <w:sz w:val="28"/>
          <w:szCs w:val="28"/>
        </w:rPr>
        <w:lastRenderedPageBreak/>
        <w:t>2.6. Участник отбора на дату подачи заявки, а получатель субсидии - на даты рассмотрения заявки и заключения соглашения о предоставлении субсидии должны соответствовать следующим требованиям:</w:t>
      </w:r>
    </w:p>
    <w:p w14:paraId="1070F243" w14:textId="451CB9F9" w:rsidR="00FB345F" w:rsidRPr="00823544" w:rsidRDefault="00FB345F" w:rsidP="00DF3301">
      <w:pPr>
        <w:autoSpaceDE w:val="0"/>
        <w:autoSpaceDN w:val="0"/>
        <w:adjustRightInd w:val="0"/>
        <w:ind w:firstLine="709"/>
        <w:jc w:val="both"/>
        <w:rPr>
          <w:sz w:val="28"/>
          <w:szCs w:val="28"/>
        </w:rPr>
      </w:pPr>
      <w:r w:rsidRPr="00823544">
        <w:rPr>
          <w:sz w:val="28"/>
          <w:szCs w:val="28"/>
        </w:rPr>
        <w:t>- участник отбора (получатель субсидии) зарегистрирован в органах Федеральной налоговой службы по Сахалинской области и осуществляет деятельност</w:t>
      </w:r>
      <w:r w:rsidR="00B53FA2" w:rsidRPr="00823544">
        <w:rPr>
          <w:sz w:val="28"/>
          <w:szCs w:val="28"/>
        </w:rPr>
        <w:t>ь</w:t>
      </w:r>
      <w:r w:rsidRPr="00823544">
        <w:rPr>
          <w:sz w:val="28"/>
          <w:szCs w:val="28"/>
        </w:rPr>
        <w:t xml:space="preserve"> на территории муниципального образования </w:t>
      </w:r>
      <w:proofErr w:type="spellStart"/>
      <w:r w:rsidRPr="00823544">
        <w:rPr>
          <w:sz w:val="28"/>
          <w:szCs w:val="28"/>
        </w:rPr>
        <w:t>Ногликский</w:t>
      </w:r>
      <w:proofErr w:type="spellEnd"/>
      <w:r w:rsidR="00764836" w:rsidRPr="00823544">
        <w:rPr>
          <w:sz w:val="28"/>
          <w:szCs w:val="28"/>
        </w:rPr>
        <w:t xml:space="preserve"> муниципальный округ Сахалинской области</w:t>
      </w:r>
      <w:r w:rsidRPr="00823544">
        <w:rPr>
          <w:sz w:val="28"/>
          <w:szCs w:val="28"/>
        </w:rPr>
        <w:t>;</w:t>
      </w:r>
    </w:p>
    <w:p w14:paraId="580AA771" w14:textId="74562D03" w:rsidR="00FB345F" w:rsidRPr="00823544" w:rsidRDefault="00FB345F" w:rsidP="00DF3301">
      <w:pPr>
        <w:autoSpaceDE w:val="0"/>
        <w:autoSpaceDN w:val="0"/>
        <w:adjustRightInd w:val="0"/>
        <w:ind w:firstLine="709"/>
        <w:jc w:val="both"/>
        <w:rPr>
          <w:sz w:val="28"/>
          <w:szCs w:val="28"/>
        </w:rPr>
      </w:pPr>
      <w:r w:rsidRPr="00823544">
        <w:rPr>
          <w:sz w:val="28"/>
          <w:szCs w:val="28"/>
        </w:rPr>
        <w:t xml:space="preserve">- участник отбора (получатель субсидии) состоит в Едином реестре субъектов малого </w:t>
      </w:r>
      <w:r w:rsidR="001F75B4" w:rsidRPr="00823544">
        <w:rPr>
          <w:sz w:val="28"/>
          <w:szCs w:val="28"/>
        </w:rPr>
        <w:t>и среднего предпринимательства;</w:t>
      </w:r>
    </w:p>
    <w:p w14:paraId="2BC66F3F"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 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76A68B84"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 участник отбора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6E4339AA"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 xml:space="preserve">- участник отбора (получатель субсидии) не находится в составляемых в рамках реализации полномочий, предусмотренных главой </w:t>
      </w:r>
      <w:r w:rsidRPr="00823544">
        <w:rPr>
          <w:sz w:val="28"/>
          <w:szCs w:val="28"/>
          <w:lang w:val="en-US"/>
        </w:rPr>
        <w:t>VII</w:t>
      </w:r>
      <w:r w:rsidRPr="00823544">
        <w:rPr>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2408328F" w14:textId="79133262" w:rsidR="00FB345F" w:rsidRPr="00823544" w:rsidRDefault="00FB345F" w:rsidP="00DF3301">
      <w:pPr>
        <w:autoSpaceDE w:val="0"/>
        <w:autoSpaceDN w:val="0"/>
        <w:adjustRightInd w:val="0"/>
        <w:ind w:firstLine="709"/>
        <w:jc w:val="both"/>
        <w:rPr>
          <w:sz w:val="28"/>
          <w:szCs w:val="28"/>
        </w:rPr>
      </w:pPr>
      <w:r w:rsidRPr="00823544">
        <w:rPr>
          <w:sz w:val="28"/>
          <w:szCs w:val="28"/>
        </w:rPr>
        <w:t>- участник отбора (получатель субсидии) не получает средства из бюджета субъекта Российской Федерации, местного бюджета, из которого планируется предоставление субсидии в соответствии с настоящим правовым актом, на основании иных нормативных правовых актов или муниципальных правовых актов на цели, указанные в Пункт</w:t>
      </w:r>
      <w:r w:rsidR="00042839" w:rsidRPr="00823544">
        <w:rPr>
          <w:sz w:val="28"/>
          <w:szCs w:val="28"/>
        </w:rPr>
        <w:t>е</w:t>
      </w:r>
      <w:r w:rsidRPr="00823544">
        <w:rPr>
          <w:sz w:val="28"/>
          <w:szCs w:val="28"/>
        </w:rPr>
        <w:t xml:space="preserve"> 1.3 настоящего Порядка;</w:t>
      </w:r>
    </w:p>
    <w:p w14:paraId="69885EE7"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 участник отбора (получатель субсидии) не является иностранным агентом в соответствии с Федеральным законом «О контроле за деятельностью лиц, находящихся под иностранным влиянием»;</w:t>
      </w:r>
    </w:p>
    <w:p w14:paraId="2FADC4A5"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 xml:space="preserve">- у участника отбора (получателя субсидии) на едином налоговом счете отсутствует или не превышает размер, определенный пунктом 3 статьи 47 </w:t>
      </w:r>
      <w:r w:rsidRPr="00823544">
        <w:rPr>
          <w:sz w:val="28"/>
          <w:szCs w:val="28"/>
        </w:rPr>
        <w:lastRenderedPageBreak/>
        <w:t>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385DCA07"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 у участника отбора (получателя субсидии) отсутствует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
    <w:p w14:paraId="011C5174" w14:textId="7BA4E7F5" w:rsidR="00FB345F" w:rsidRPr="00823544" w:rsidRDefault="00B633DB" w:rsidP="00DF3301">
      <w:pPr>
        <w:autoSpaceDE w:val="0"/>
        <w:autoSpaceDN w:val="0"/>
        <w:adjustRightInd w:val="0"/>
        <w:ind w:firstLine="709"/>
        <w:jc w:val="both"/>
        <w:rPr>
          <w:sz w:val="28"/>
          <w:szCs w:val="28"/>
        </w:rPr>
      </w:pPr>
      <w:r w:rsidRPr="00823544">
        <w:rPr>
          <w:sz w:val="28"/>
          <w:szCs w:val="28"/>
        </w:rPr>
        <w:t xml:space="preserve">- </w:t>
      </w:r>
      <w:r w:rsidR="00FB345F" w:rsidRPr="00823544">
        <w:rPr>
          <w:sz w:val="28"/>
          <w:szCs w:val="28"/>
        </w:rPr>
        <w:t>участник отбора (получатель субсидии)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(получателем субсидии), другого юридического лица), ликвидации, в отношении его не введена процедура банкротства, деятельность участника отбора (получателя субсидии) не приостановлена в порядке, предусмотренном законодательством Российской Федерации, а участник отбора (получатель субсидии), являющийся индивидуальным предпринимателем, не прекратил деятельность в качестве индивидуального предпринимателя;</w:t>
      </w:r>
    </w:p>
    <w:p w14:paraId="366D79A0"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(получателя субсидии),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 (получателями субсидии);</w:t>
      </w:r>
    </w:p>
    <w:p w14:paraId="20DFC898" w14:textId="77777777" w:rsidR="00FB345F" w:rsidRPr="00823544" w:rsidRDefault="00FB345F" w:rsidP="00DF3301">
      <w:pPr>
        <w:ind w:firstLine="709"/>
        <w:jc w:val="both"/>
        <w:rPr>
          <w:sz w:val="28"/>
          <w:szCs w:val="28"/>
        </w:rPr>
      </w:pPr>
      <w:r w:rsidRPr="00823544">
        <w:rPr>
          <w:sz w:val="28"/>
          <w:szCs w:val="28"/>
        </w:rPr>
        <w:t>- участник отбора (получатель субсидии) не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p w14:paraId="441F2983" w14:textId="77777777" w:rsidR="00FB345F" w:rsidRPr="00823544" w:rsidRDefault="00FB345F" w:rsidP="00DF3301">
      <w:pPr>
        <w:ind w:firstLine="709"/>
        <w:jc w:val="both"/>
        <w:rPr>
          <w:sz w:val="28"/>
          <w:szCs w:val="28"/>
        </w:rPr>
      </w:pPr>
      <w:r w:rsidRPr="00823544">
        <w:rPr>
          <w:sz w:val="28"/>
          <w:szCs w:val="28"/>
        </w:rPr>
        <w:t>- участник отбора (получатель субсидии) не является участником соглашений о разделе продукции;</w:t>
      </w:r>
    </w:p>
    <w:p w14:paraId="7A886C90" w14:textId="77777777" w:rsidR="00FB345F" w:rsidRPr="00823544" w:rsidRDefault="00FB345F" w:rsidP="00DF3301">
      <w:pPr>
        <w:ind w:firstLine="709"/>
        <w:jc w:val="both"/>
        <w:rPr>
          <w:sz w:val="28"/>
          <w:szCs w:val="28"/>
        </w:rPr>
      </w:pPr>
      <w:r w:rsidRPr="00823544">
        <w:rPr>
          <w:sz w:val="28"/>
          <w:szCs w:val="28"/>
        </w:rPr>
        <w:t>- участник отбора (получатель субсидии) не осуществляет предпринимательскую деятельность в сфере игорного бизнеса;</w:t>
      </w:r>
    </w:p>
    <w:p w14:paraId="5EB9D8AE" w14:textId="77777777" w:rsidR="00FB345F" w:rsidRPr="00823544" w:rsidRDefault="00FB345F" w:rsidP="00DF3301">
      <w:pPr>
        <w:ind w:firstLine="709"/>
        <w:jc w:val="both"/>
        <w:rPr>
          <w:sz w:val="28"/>
          <w:szCs w:val="28"/>
        </w:rPr>
      </w:pPr>
      <w:r w:rsidRPr="00823544">
        <w:rPr>
          <w:sz w:val="28"/>
          <w:szCs w:val="28"/>
        </w:rPr>
        <w:t xml:space="preserve">- участник отбора (получатель субсидии) не является в порядке, установленном </w:t>
      </w:r>
      <w:hyperlink r:id="rId16" w:history="1">
        <w:r w:rsidRPr="00823544">
          <w:rPr>
            <w:rStyle w:val="ac"/>
            <w:color w:val="auto"/>
            <w:sz w:val="28"/>
            <w:szCs w:val="28"/>
            <w:u w:val="none"/>
          </w:rPr>
          <w:t>законодательством</w:t>
        </w:r>
      </w:hyperlink>
      <w:r w:rsidRPr="00823544">
        <w:rPr>
          <w:sz w:val="28"/>
          <w:szCs w:val="28"/>
        </w:rPr>
        <w:t xml:space="preserve">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14:paraId="1ABA7B88" w14:textId="77777777" w:rsidR="00FB345F" w:rsidRPr="00823544" w:rsidRDefault="00FB345F" w:rsidP="00DF3301">
      <w:pPr>
        <w:ind w:firstLine="709"/>
        <w:jc w:val="both"/>
        <w:rPr>
          <w:sz w:val="28"/>
          <w:szCs w:val="28"/>
        </w:rPr>
      </w:pPr>
      <w:r w:rsidRPr="00823544">
        <w:rPr>
          <w:sz w:val="28"/>
          <w:szCs w:val="28"/>
        </w:rPr>
        <w:t xml:space="preserve">- участник отбора (получатель субсидии) не осуществляет производство и (или) реализацию </w:t>
      </w:r>
      <w:hyperlink r:id="rId17" w:history="1">
        <w:r w:rsidRPr="00823544">
          <w:rPr>
            <w:rStyle w:val="ac"/>
            <w:color w:val="auto"/>
            <w:sz w:val="28"/>
            <w:szCs w:val="28"/>
            <w:u w:val="none"/>
          </w:rPr>
          <w:t>подакцизных</w:t>
        </w:r>
      </w:hyperlink>
      <w:r w:rsidRPr="00823544">
        <w:rPr>
          <w:sz w:val="28"/>
          <w:szCs w:val="28"/>
        </w:rPr>
        <w:t xml:space="preserve"> товаров, а также добычу и (или) реализацию </w:t>
      </w:r>
      <w:r w:rsidRPr="00823544">
        <w:rPr>
          <w:sz w:val="28"/>
          <w:szCs w:val="28"/>
        </w:rPr>
        <w:lastRenderedPageBreak/>
        <w:t xml:space="preserve">полезных ископаемых, за исключением </w:t>
      </w:r>
      <w:hyperlink r:id="rId18" w:history="1">
        <w:r w:rsidRPr="00823544">
          <w:rPr>
            <w:rStyle w:val="ac"/>
            <w:color w:val="auto"/>
            <w:sz w:val="28"/>
            <w:szCs w:val="28"/>
            <w:u w:val="none"/>
          </w:rPr>
          <w:t>общераспространенных</w:t>
        </w:r>
      </w:hyperlink>
      <w:r w:rsidRPr="00823544">
        <w:rPr>
          <w:sz w:val="28"/>
          <w:szCs w:val="28"/>
        </w:rPr>
        <w:t xml:space="preserve"> полезных ископаемых и минеральных питьевых вод, если </w:t>
      </w:r>
      <w:hyperlink r:id="rId19" w:history="1">
        <w:r w:rsidRPr="00823544">
          <w:rPr>
            <w:rStyle w:val="ac"/>
            <w:color w:val="auto"/>
            <w:sz w:val="28"/>
            <w:szCs w:val="28"/>
            <w:u w:val="none"/>
          </w:rPr>
          <w:t>иное</w:t>
        </w:r>
      </w:hyperlink>
      <w:r w:rsidRPr="00823544">
        <w:rPr>
          <w:sz w:val="28"/>
          <w:szCs w:val="28"/>
        </w:rPr>
        <w:t xml:space="preserve"> не предусмотрено Правительством Российской Федерации;</w:t>
      </w:r>
    </w:p>
    <w:p w14:paraId="7F21CE98" w14:textId="77777777" w:rsidR="00FB345F" w:rsidRPr="00823544" w:rsidRDefault="00FB345F" w:rsidP="00DF3301">
      <w:pPr>
        <w:ind w:firstLine="709"/>
        <w:jc w:val="both"/>
        <w:rPr>
          <w:sz w:val="28"/>
          <w:szCs w:val="28"/>
        </w:rPr>
      </w:pPr>
      <w:r w:rsidRPr="00823544">
        <w:rPr>
          <w:sz w:val="28"/>
          <w:szCs w:val="28"/>
        </w:rPr>
        <w:t>- ранее в отношении участника отбора (получателя субсидии) не было принято решения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14:paraId="4EFF9447" w14:textId="77777777" w:rsidR="00FB345F" w:rsidRPr="00823544" w:rsidRDefault="00FB345F" w:rsidP="00DF3301">
      <w:pPr>
        <w:ind w:firstLine="709"/>
        <w:jc w:val="both"/>
        <w:rPr>
          <w:sz w:val="28"/>
          <w:szCs w:val="28"/>
        </w:rPr>
      </w:pPr>
      <w:r w:rsidRPr="00823544">
        <w:rPr>
          <w:sz w:val="28"/>
          <w:szCs w:val="28"/>
        </w:rPr>
        <w:t>- с даты признания участника отбора (получателя субсидии) совершившим нарушение порядка и условий оказания поддержки (распространяется на виды поддержки, в отношении которых выявлены нарушения):</w:t>
      </w:r>
    </w:p>
    <w:p w14:paraId="3DE859C2" w14:textId="77777777" w:rsidR="00FB345F" w:rsidRPr="00823544" w:rsidRDefault="00FB345F" w:rsidP="00DF3301">
      <w:pPr>
        <w:ind w:firstLine="709"/>
        <w:jc w:val="both"/>
        <w:rPr>
          <w:sz w:val="28"/>
          <w:szCs w:val="28"/>
        </w:rPr>
      </w:pPr>
      <w:r w:rsidRPr="00823544">
        <w:rPr>
          <w:sz w:val="28"/>
          <w:szCs w:val="28"/>
        </w:rPr>
        <w:t>прошло не менее трех лет,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w:t>
      </w:r>
    </w:p>
    <w:p w14:paraId="15C84BE2" w14:textId="7590E1E5" w:rsidR="00FB345F" w:rsidRPr="00823544" w:rsidRDefault="00FB345F" w:rsidP="00DF3301">
      <w:pPr>
        <w:ind w:firstLine="709"/>
        <w:jc w:val="both"/>
        <w:rPr>
          <w:sz w:val="28"/>
          <w:szCs w:val="28"/>
        </w:rPr>
      </w:pPr>
      <w:r w:rsidRPr="00823544">
        <w:rPr>
          <w:sz w:val="28"/>
          <w:szCs w:val="28"/>
        </w:rPr>
        <w:t>прошло не менее одного года. Исключение составляют случаи, когда участник отбора в б</w:t>
      </w:r>
      <w:r w:rsidR="00DF3301" w:rsidRPr="00823544">
        <w:rPr>
          <w:sz w:val="28"/>
          <w:szCs w:val="28"/>
        </w:rPr>
        <w:t xml:space="preserve">олее короткий срок, а именно - </w:t>
      </w:r>
      <w:r w:rsidRPr="00823544">
        <w:rPr>
          <w:sz w:val="28"/>
          <w:szCs w:val="28"/>
        </w:rPr>
        <w:t>до даты размещения объявления о проведении отбора</w:t>
      </w:r>
      <w:r w:rsidR="00CB61F0" w:rsidRPr="00823544">
        <w:rPr>
          <w:sz w:val="28"/>
          <w:szCs w:val="28"/>
        </w:rPr>
        <w:t xml:space="preserve"> устранит допущенные нарушения;</w:t>
      </w:r>
    </w:p>
    <w:p w14:paraId="28E8F6C6" w14:textId="77777777" w:rsidR="00FB345F" w:rsidRPr="00823544" w:rsidRDefault="00FB345F" w:rsidP="00DF3301">
      <w:pPr>
        <w:ind w:firstLine="709"/>
        <w:jc w:val="both"/>
        <w:rPr>
          <w:sz w:val="28"/>
          <w:szCs w:val="28"/>
        </w:rPr>
      </w:pPr>
      <w:r w:rsidRPr="00823544">
        <w:rPr>
          <w:sz w:val="28"/>
          <w:szCs w:val="28"/>
        </w:rPr>
        <w:t>- участник отбора (получатель субсидии) открыл расчетный счет в учреждениях Центрального банка Российской Федерации или кредитных организациях;</w:t>
      </w:r>
    </w:p>
    <w:p w14:paraId="0C4FD7DC" w14:textId="77777777" w:rsidR="00FB345F" w:rsidRPr="00823544" w:rsidRDefault="00FB345F" w:rsidP="00DF3301">
      <w:pPr>
        <w:ind w:firstLine="709"/>
        <w:jc w:val="both"/>
        <w:rPr>
          <w:sz w:val="28"/>
          <w:szCs w:val="28"/>
        </w:rPr>
      </w:pPr>
      <w:r w:rsidRPr="00823544">
        <w:rPr>
          <w:sz w:val="28"/>
          <w:szCs w:val="28"/>
        </w:rPr>
        <w:t>- участник отбора (получатель субсидии) соответствует требованиям (условиям), установленным настоящим Порядком.</w:t>
      </w:r>
    </w:p>
    <w:p w14:paraId="6E18C2CC" w14:textId="4CA22E99" w:rsidR="00FB345F" w:rsidRPr="00823544" w:rsidRDefault="00DF3301" w:rsidP="00DF3301">
      <w:pPr>
        <w:ind w:firstLine="709"/>
        <w:jc w:val="both"/>
        <w:rPr>
          <w:sz w:val="28"/>
          <w:szCs w:val="28"/>
        </w:rPr>
      </w:pPr>
      <w:r w:rsidRPr="00823544">
        <w:rPr>
          <w:sz w:val="28"/>
          <w:szCs w:val="28"/>
        </w:rPr>
        <w:t xml:space="preserve">2.7. </w:t>
      </w:r>
      <w:r w:rsidR="00FB345F" w:rsidRPr="00823544">
        <w:rPr>
          <w:sz w:val="28"/>
          <w:szCs w:val="28"/>
        </w:rPr>
        <w:t>Субсидия не предоставляется в отношении затрат:</w:t>
      </w:r>
    </w:p>
    <w:p w14:paraId="46F60EEF" w14:textId="77777777" w:rsidR="00FB345F" w:rsidRPr="00823544" w:rsidRDefault="00FB345F" w:rsidP="00DF3301">
      <w:pPr>
        <w:ind w:firstLine="709"/>
        <w:jc w:val="both"/>
        <w:rPr>
          <w:sz w:val="28"/>
          <w:szCs w:val="28"/>
        </w:rPr>
      </w:pPr>
      <w:r w:rsidRPr="00823544">
        <w:rPr>
          <w:sz w:val="28"/>
          <w:szCs w:val="28"/>
        </w:rPr>
        <w:t>- произведенных за наличный расчет, превышающий предельный размер, установленный пунктом 4 Указания Центрального Банка Российской Федерации от 09.12.2019 № 5348-У «О правилах наличных расчетов»;</w:t>
      </w:r>
    </w:p>
    <w:p w14:paraId="68A7C65B" w14:textId="77777777" w:rsidR="00FB345F" w:rsidRPr="00823544" w:rsidRDefault="00FB345F" w:rsidP="00DF3301">
      <w:pPr>
        <w:ind w:firstLine="709"/>
        <w:jc w:val="both"/>
        <w:rPr>
          <w:sz w:val="28"/>
          <w:szCs w:val="28"/>
        </w:rPr>
      </w:pPr>
      <w:r w:rsidRPr="00823544">
        <w:rPr>
          <w:sz w:val="28"/>
          <w:szCs w:val="28"/>
        </w:rPr>
        <w:t>- произведенных по договору субаренды нежилого помещения;</w:t>
      </w:r>
    </w:p>
    <w:p w14:paraId="0771819B" w14:textId="3ED4AAD7" w:rsidR="00FB345F" w:rsidRPr="00823544" w:rsidRDefault="00FB345F" w:rsidP="00DF3301">
      <w:pPr>
        <w:ind w:firstLine="709"/>
        <w:jc w:val="both"/>
        <w:rPr>
          <w:sz w:val="28"/>
          <w:szCs w:val="28"/>
        </w:rPr>
      </w:pPr>
      <w:r w:rsidRPr="00823544">
        <w:rPr>
          <w:sz w:val="28"/>
          <w:szCs w:val="28"/>
        </w:rPr>
        <w:t>- произведенных в результате сделки между лицами, признаваемыми в соответствии с частью 2 статьи 105.1 Налогового кодекса Российской Федерации, взаимозависимыми.</w:t>
      </w:r>
    </w:p>
    <w:p w14:paraId="7FAAC3AE" w14:textId="3B7EA49C" w:rsidR="001A09B1" w:rsidRPr="00823544" w:rsidRDefault="001A09B1" w:rsidP="00DF3301">
      <w:pPr>
        <w:ind w:firstLine="709"/>
        <w:jc w:val="both"/>
        <w:rPr>
          <w:sz w:val="28"/>
          <w:szCs w:val="28"/>
        </w:rPr>
      </w:pPr>
      <w:r w:rsidRPr="00823544">
        <w:rPr>
          <w:sz w:val="28"/>
          <w:szCs w:val="28"/>
        </w:rPr>
        <w:t>Возмещение затрат по мероприятиям, указанным в пункте 1.</w:t>
      </w:r>
      <w:r w:rsidR="00827200" w:rsidRPr="00823544">
        <w:rPr>
          <w:sz w:val="28"/>
          <w:szCs w:val="28"/>
        </w:rPr>
        <w:t>3</w:t>
      </w:r>
      <w:r w:rsidRPr="00823544">
        <w:rPr>
          <w:sz w:val="28"/>
          <w:szCs w:val="28"/>
        </w:rPr>
        <w:t xml:space="preserve"> настоящего Порядка, производится без учета налога </w:t>
      </w:r>
      <w:r w:rsidR="00CB61F0" w:rsidRPr="00823544">
        <w:rPr>
          <w:sz w:val="28"/>
          <w:szCs w:val="28"/>
        </w:rPr>
        <w:t>на добавленную стоимость (НДС).</w:t>
      </w:r>
    </w:p>
    <w:p w14:paraId="2885C40B"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2.8. Формирование и подача участниками отбора заявок.</w:t>
      </w:r>
    </w:p>
    <w:p w14:paraId="2EBE9E55" w14:textId="61503A13" w:rsidR="00FB345F" w:rsidRPr="00823544" w:rsidRDefault="00FB345F" w:rsidP="00DF3301">
      <w:pPr>
        <w:autoSpaceDE w:val="0"/>
        <w:autoSpaceDN w:val="0"/>
        <w:adjustRightInd w:val="0"/>
        <w:ind w:firstLine="709"/>
        <w:jc w:val="both"/>
        <w:rPr>
          <w:sz w:val="28"/>
          <w:szCs w:val="28"/>
        </w:rPr>
      </w:pPr>
      <w:r w:rsidRPr="00823544">
        <w:rPr>
          <w:sz w:val="28"/>
          <w:szCs w:val="28"/>
        </w:rPr>
        <w:t xml:space="preserve">2.8.1. Для участия в отборе участник отбора формирует электронную заявку посредством заполнения соответствующих экранных форм веб </w:t>
      </w:r>
      <w:r w:rsidR="00CB61F0" w:rsidRPr="00823544">
        <w:rPr>
          <w:sz w:val="28"/>
          <w:szCs w:val="28"/>
        </w:rPr>
        <w:t>-</w:t>
      </w:r>
      <w:r w:rsidRPr="00823544">
        <w:rPr>
          <w:sz w:val="28"/>
          <w:szCs w:val="28"/>
        </w:rPr>
        <w:t xml:space="preserve"> интерфейса системы «Электронный бюджет» и предоставляет в систему «Электронный бюджет» электронные копии документов (документов на бумажном носителе, преобразованных в электронную форму путем сканирования).</w:t>
      </w:r>
    </w:p>
    <w:p w14:paraId="61CCEF87"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2.8.2. Заявка содержит следующие сведения:</w:t>
      </w:r>
    </w:p>
    <w:p w14:paraId="0E0E0748"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а) информация и документы об участнике отбора:</w:t>
      </w:r>
    </w:p>
    <w:p w14:paraId="4B3A0496"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 полное наименование участника отбора;</w:t>
      </w:r>
    </w:p>
    <w:p w14:paraId="0BCEC783"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 основной государственный регистрационный номер участника отбора;</w:t>
      </w:r>
    </w:p>
    <w:p w14:paraId="16C897FA"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 идентификационный номер налогоплательщика;</w:t>
      </w:r>
    </w:p>
    <w:p w14:paraId="287B0BD1" w14:textId="77777777" w:rsidR="00FB345F" w:rsidRPr="00823544" w:rsidRDefault="00FB345F" w:rsidP="00DF3301">
      <w:pPr>
        <w:autoSpaceDE w:val="0"/>
        <w:autoSpaceDN w:val="0"/>
        <w:adjustRightInd w:val="0"/>
        <w:ind w:firstLine="709"/>
        <w:jc w:val="both"/>
        <w:rPr>
          <w:sz w:val="28"/>
          <w:szCs w:val="28"/>
        </w:rPr>
      </w:pPr>
      <w:r w:rsidRPr="00823544">
        <w:rPr>
          <w:sz w:val="28"/>
          <w:szCs w:val="28"/>
        </w:rPr>
        <w:lastRenderedPageBreak/>
        <w:t>- дата и код причины постановки на учет в налоговом органе;</w:t>
      </w:r>
    </w:p>
    <w:p w14:paraId="13811B08" w14:textId="19BACDB0" w:rsidR="00FB345F" w:rsidRPr="00823544" w:rsidRDefault="00FB345F" w:rsidP="00DF3301">
      <w:pPr>
        <w:autoSpaceDE w:val="0"/>
        <w:autoSpaceDN w:val="0"/>
        <w:adjustRightInd w:val="0"/>
        <w:ind w:firstLine="709"/>
        <w:jc w:val="both"/>
        <w:rPr>
          <w:sz w:val="28"/>
          <w:szCs w:val="28"/>
        </w:rPr>
      </w:pPr>
      <w:r w:rsidRPr="00823544">
        <w:rPr>
          <w:sz w:val="28"/>
          <w:szCs w:val="28"/>
        </w:rPr>
        <w:t xml:space="preserve">- адрес </w:t>
      </w:r>
      <w:r w:rsidR="00645A47" w:rsidRPr="00823544">
        <w:rPr>
          <w:sz w:val="28"/>
          <w:szCs w:val="28"/>
        </w:rPr>
        <w:t>регистрации участника отбора</w:t>
      </w:r>
      <w:r w:rsidRPr="00823544">
        <w:rPr>
          <w:sz w:val="28"/>
          <w:szCs w:val="28"/>
        </w:rPr>
        <w:t>;</w:t>
      </w:r>
    </w:p>
    <w:p w14:paraId="5AF6CE08"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 номер контактного телефона, почтовый адрес и адрес электронной почты для направления юридически значимых сообщений;</w:t>
      </w:r>
    </w:p>
    <w:p w14:paraId="5C0E66D9" w14:textId="2DB9F132" w:rsidR="00FB345F" w:rsidRPr="00823544" w:rsidRDefault="00FB345F" w:rsidP="00DF3301">
      <w:pPr>
        <w:autoSpaceDE w:val="0"/>
        <w:autoSpaceDN w:val="0"/>
        <w:adjustRightInd w:val="0"/>
        <w:ind w:firstLine="709"/>
        <w:jc w:val="both"/>
        <w:rPr>
          <w:sz w:val="28"/>
          <w:szCs w:val="28"/>
        </w:rPr>
      </w:pPr>
      <w:r w:rsidRPr="00823544">
        <w:rPr>
          <w:sz w:val="28"/>
          <w:szCs w:val="28"/>
        </w:rPr>
        <w:t>- основной вид деятельности участника отбора;</w:t>
      </w:r>
    </w:p>
    <w:p w14:paraId="5166DEDC" w14:textId="40DB80FD" w:rsidR="00F55395" w:rsidRPr="00823544" w:rsidRDefault="00F55395" w:rsidP="00DF3301">
      <w:pPr>
        <w:autoSpaceDE w:val="0"/>
        <w:autoSpaceDN w:val="0"/>
        <w:adjustRightInd w:val="0"/>
        <w:ind w:firstLine="709"/>
        <w:jc w:val="both"/>
        <w:rPr>
          <w:sz w:val="28"/>
          <w:szCs w:val="28"/>
        </w:rPr>
      </w:pPr>
      <w:r w:rsidRPr="00823544">
        <w:rPr>
          <w:sz w:val="28"/>
          <w:szCs w:val="28"/>
        </w:rPr>
        <w:t>- сведения о применяемой системе налогообложения;</w:t>
      </w:r>
    </w:p>
    <w:p w14:paraId="3FF0386F" w14:textId="6DA2B90A" w:rsidR="00F55395" w:rsidRPr="00823544" w:rsidRDefault="00F55395" w:rsidP="00DF3301">
      <w:pPr>
        <w:autoSpaceDE w:val="0"/>
        <w:autoSpaceDN w:val="0"/>
        <w:adjustRightInd w:val="0"/>
        <w:ind w:firstLine="709"/>
        <w:jc w:val="both"/>
        <w:rPr>
          <w:sz w:val="28"/>
          <w:szCs w:val="28"/>
        </w:rPr>
      </w:pPr>
      <w:r w:rsidRPr="00823544">
        <w:rPr>
          <w:sz w:val="28"/>
          <w:szCs w:val="28"/>
        </w:rPr>
        <w:t>- отношение к приоритетной целевой группе;</w:t>
      </w:r>
    </w:p>
    <w:p w14:paraId="16A19BBD" w14:textId="74ED325C" w:rsidR="00F55395" w:rsidRPr="00823544" w:rsidRDefault="00F55395" w:rsidP="00DF3301">
      <w:pPr>
        <w:autoSpaceDE w:val="0"/>
        <w:autoSpaceDN w:val="0"/>
        <w:adjustRightInd w:val="0"/>
        <w:ind w:firstLine="709"/>
        <w:jc w:val="both"/>
        <w:rPr>
          <w:sz w:val="28"/>
          <w:szCs w:val="28"/>
        </w:rPr>
      </w:pPr>
      <w:r w:rsidRPr="00823544">
        <w:rPr>
          <w:sz w:val="28"/>
          <w:szCs w:val="28"/>
        </w:rPr>
        <w:t>- контактная информация о представителе участника отбора;</w:t>
      </w:r>
    </w:p>
    <w:p w14:paraId="38AD9A1B"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б) информация и документы, подтверждающие соответствие участника отбора установленным в объявлении о проведении отбора требованиям;</w:t>
      </w:r>
    </w:p>
    <w:p w14:paraId="76FDD4F2" w14:textId="4B0629D9" w:rsidR="00FB345F" w:rsidRPr="00823544" w:rsidRDefault="00FB345F" w:rsidP="00DF3301">
      <w:pPr>
        <w:autoSpaceDE w:val="0"/>
        <w:autoSpaceDN w:val="0"/>
        <w:adjustRightInd w:val="0"/>
        <w:ind w:firstLine="709"/>
        <w:jc w:val="both"/>
        <w:rPr>
          <w:sz w:val="28"/>
          <w:szCs w:val="28"/>
        </w:rPr>
      </w:pPr>
      <w:r w:rsidRPr="00823544">
        <w:rPr>
          <w:sz w:val="28"/>
          <w:szCs w:val="28"/>
        </w:rPr>
        <w:t xml:space="preserve">в) </w:t>
      </w:r>
      <w:r w:rsidR="00F55395" w:rsidRPr="00823544">
        <w:rPr>
          <w:sz w:val="28"/>
          <w:szCs w:val="28"/>
        </w:rPr>
        <w:t xml:space="preserve">наименование субсидии и </w:t>
      </w:r>
      <w:r w:rsidRPr="00823544">
        <w:rPr>
          <w:sz w:val="28"/>
          <w:szCs w:val="28"/>
        </w:rPr>
        <w:t>размер запрашиваемой субсидии;</w:t>
      </w:r>
    </w:p>
    <w:p w14:paraId="02DF51A3"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г) информация и документы, представляемые при проведении отбора в процессе документооборота;</w:t>
      </w:r>
    </w:p>
    <w:p w14:paraId="4C4B884C" w14:textId="042BBB99" w:rsidR="00FB345F" w:rsidRPr="00823544" w:rsidRDefault="00FB345F" w:rsidP="00DF3301">
      <w:pPr>
        <w:autoSpaceDE w:val="0"/>
        <w:autoSpaceDN w:val="0"/>
        <w:adjustRightInd w:val="0"/>
        <w:ind w:firstLine="709"/>
        <w:jc w:val="both"/>
        <w:rPr>
          <w:sz w:val="28"/>
          <w:szCs w:val="28"/>
        </w:rPr>
      </w:pPr>
      <w:r w:rsidRPr="00823544">
        <w:rPr>
          <w:sz w:val="28"/>
          <w:szCs w:val="28"/>
        </w:rPr>
        <w:t xml:space="preserve">д) подтверждение согласия на публикацию (размещение) в сети </w:t>
      </w:r>
      <w:r w:rsidR="00DF3301" w:rsidRPr="00823544">
        <w:rPr>
          <w:sz w:val="28"/>
          <w:szCs w:val="28"/>
        </w:rPr>
        <w:t>«</w:t>
      </w:r>
      <w:r w:rsidRPr="00823544">
        <w:rPr>
          <w:sz w:val="28"/>
          <w:szCs w:val="28"/>
        </w:rPr>
        <w:t>Интернет</w:t>
      </w:r>
      <w:r w:rsidR="00DF3301" w:rsidRPr="00823544">
        <w:rPr>
          <w:sz w:val="28"/>
          <w:szCs w:val="28"/>
        </w:rPr>
        <w:t>»</w:t>
      </w:r>
      <w:r w:rsidRPr="00823544">
        <w:rPr>
          <w:sz w:val="28"/>
          <w:szCs w:val="28"/>
        </w:rPr>
        <w:t xml:space="preserve">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получателей субсидии и результатом предоставления субсидии, подаваемое посредством заполнения соответствующих экранных форм веб-интерфейса системы </w:t>
      </w:r>
      <w:r w:rsidR="00DF3301" w:rsidRPr="00823544">
        <w:rPr>
          <w:sz w:val="28"/>
          <w:szCs w:val="28"/>
        </w:rPr>
        <w:t>«</w:t>
      </w:r>
      <w:r w:rsidRPr="00823544">
        <w:rPr>
          <w:sz w:val="28"/>
          <w:szCs w:val="28"/>
        </w:rPr>
        <w:t>Электронный бюджет</w:t>
      </w:r>
      <w:r w:rsidR="00DF3301" w:rsidRPr="00823544">
        <w:rPr>
          <w:sz w:val="28"/>
          <w:szCs w:val="28"/>
        </w:rPr>
        <w:t>»</w:t>
      </w:r>
      <w:r w:rsidRPr="00823544">
        <w:rPr>
          <w:sz w:val="28"/>
          <w:szCs w:val="28"/>
        </w:rPr>
        <w:t>;</w:t>
      </w:r>
    </w:p>
    <w:p w14:paraId="08B89A4A" w14:textId="40EC2410" w:rsidR="00FB345F" w:rsidRPr="00823544" w:rsidRDefault="00FB345F" w:rsidP="00DF3301">
      <w:pPr>
        <w:autoSpaceDE w:val="0"/>
        <w:autoSpaceDN w:val="0"/>
        <w:adjustRightInd w:val="0"/>
        <w:ind w:firstLine="709"/>
        <w:jc w:val="both"/>
        <w:rPr>
          <w:sz w:val="28"/>
          <w:szCs w:val="28"/>
        </w:rPr>
      </w:pPr>
      <w:r w:rsidRPr="00823544">
        <w:rPr>
          <w:sz w:val="28"/>
          <w:szCs w:val="28"/>
        </w:rPr>
        <w:t>г) предлагаемые участником отбора значения результата предоставления субсидии, указанные в пункте 3.</w:t>
      </w:r>
      <w:r w:rsidR="00E7718F" w:rsidRPr="00823544">
        <w:rPr>
          <w:sz w:val="28"/>
          <w:szCs w:val="28"/>
        </w:rPr>
        <w:t>4</w:t>
      </w:r>
      <w:r w:rsidR="006D6B7E" w:rsidRPr="00823544">
        <w:rPr>
          <w:sz w:val="28"/>
          <w:szCs w:val="28"/>
        </w:rPr>
        <w:t>.2</w:t>
      </w:r>
      <w:r w:rsidRPr="00823544">
        <w:rPr>
          <w:sz w:val="28"/>
          <w:szCs w:val="28"/>
        </w:rPr>
        <w:t xml:space="preserve"> настоящего Порядка.</w:t>
      </w:r>
    </w:p>
    <w:p w14:paraId="2D03C8B9" w14:textId="04D0B0B3" w:rsidR="00FB345F" w:rsidRPr="00823544" w:rsidRDefault="00FB345F" w:rsidP="00DF3301">
      <w:pPr>
        <w:autoSpaceDE w:val="0"/>
        <w:autoSpaceDN w:val="0"/>
        <w:adjustRightInd w:val="0"/>
        <w:ind w:firstLine="709"/>
        <w:jc w:val="both"/>
        <w:rPr>
          <w:sz w:val="28"/>
          <w:szCs w:val="28"/>
        </w:rPr>
      </w:pPr>
      <w:r w:rsidRPr="00823544">
        <w:rPr>
          <w:sz w:val="28"/>
          <w:szCs w:val="28"/>
        </w:rPr>
        <w:t>2.8.3. Перечень документов, необходимых при подаче заявки:</w:t>
      </w:r>
    </w:p>
    <w:p w14:paraId="053831C2" w14:textId="0685DF9A" w:rsidR="00FB345F" w:rsidRPr="00823544" w:rsidRDefault="00FB345F" w:rsidP="00DF3301">
      <w:pPr>
        <w:autoSpaceDE w:val="0"/>
        <w:autoSpaceDN w:val="0"/>
        <w:adjustRightInd w:val="0"/>
        <w:ind w:firstLine="709"/>
        <w:jc w:val="both"/>
        <w:rPr>
          <w:sz w:val="28"/>
          <w:szCs w:val="28"/>
        </w:rPr>
      </w:pPr>
      <w:r w:rsidRPr="00823544">
        <w:rPr>
          <w:sz w:val="28"/>
          <w:szCs w:val="28"/>
        </w:rPr>
        <w:t xml:space="preserve">1) </w:t>
      </w:r>
      <w:hyperlink w:anchor="P274" w:tooltip="                                  Заявка">
        <w:r w:rsidRPr="00823544">
          <w:rPr>
            <w:sz w:val="28"/>
            <w:szCs w:val="28"/>
          </w:rPr>
          <w:t>заявка</w:t>
        </w:r>
      </w:hyperlink>
      <w:r w:rsidRPr="00823544">
        <w:rPr>
          <w:sz w:val="28"/>
          <w:szCs w:val="28"/>
        </w:rPr>
        <w:t xml:space="preserve"> на участие в отборе согласно </w:t>
      </w:r>
      <w:r w:rsidR="001A29C1" w:rsidRPr="00823544">
        <w:rPr>
          <w:sz w:val="28"/>
          <w:szCs w:val="28"/>
        </w:rPr>
        <w:t>форме №</w:t>
      </w:r>
      <w:r w:rsidRPr="00823544">
        <w:rPr>
          <w:sz w:val="28"/>
          <w:szCs w:val="28"/>
        </w:rPr>
        <w:t xml:space="preserve"> 1 к настоящему Порядку, в которой участник отбора подтверждает, что на дату подачи заявки на участие в отборе соответствует требованиям, установленным в пункте 2.6;</w:t>
      </w:r>
    </w:p>
    <w:p w14:paraId="57D99D11" w14:textId="1973ACD8" w:rsidR="00FB345F" w:rsidRPr="00823544" w:rsidRDefault="00FB345F" w:rsidP="00DF3301">
      <w:pPr>
        <w:ind w:firstLine="709"/>
        <w:jc w:val="both"/>
        <w:rPr>
          <w:sz w:val="28"/>
          <w:szCs w:val="28"/>
        </w:rPr>
      </w:pPr>
      <w:r w:rsidRPr="00823544">
        <w:rPr>
          <w:sz w:val="28"/>
          <w:szCs w:val="28"/>
        </w:rPr>
        <w:t xml:space="preserve">2) 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предпринимательства, заявляют о соответствии условиям отнесения к субъектам малого и среднего предпринимательства </w:t>
      </w:r>
      <w:r w:rsidR="001A29C1" w:rsidRPr="00823544">
        <w:rPr>
          <w:sz w:val="28"/>
          <w:szCs w:val="28"/>
        </w:rPr>
        <w:t>в соответствии с формой №</w:t>
      </w:r>
      <w:r w:rsidR="00CB61F0" w:rsidRPr="00823544">
        <w:rPr>
          <w:sz w:val="28"/>
          <w:szCs w:val="28"/>
        </w:rPr>
        <w:t xml:space="preserve"> 2 к настоящему Порядку;</w:t>
      </w:r>
    </w:p>
    <w:p w14:paraId="6E54C736" w14:textId="1875CE94" w:rsidR="00D73526" w:rsidRPr="00823544" w:rsidRDefault="00FB345F" w:rsidP="00DF3301">
      <w:pPr>
        <w:ind w:firstLine="709"/>
        <w:jc w:val="both"/>
        <w:rPr>
          <w:sz w:val="28"/>
          <w:szCs w:val="28"/>
        </w:rPr>
      </w:pPr>
      <w:r w:rsidRPr="00823544">
        <w:rPr>
          <w:sz w:val="28"/>
          <w:szCs w:val="28"/>
        </w:rPr>
        <w:t xml:space="preserve">3) расчет размера субсидии согласно </w:t>
      </w:r>
      <w:r w:rsidR="001A29C1" w:rsidRPr="00823544">
        <w:rPr>
          <w:sz w:val="28"/>
          <w:szCs w:val="28"/>
        </w:rPr>
        <w:t>форме №</w:t>
      </w:r>
      <w:r w:rsidRPr="00823544">
        <w:rPr>
          <w:sz w:val="28"/>
          <w:szCs w:val="28"/>
        </w:rPr>
        <w:t xml:space="preserve"> 3 к настоящему Порядку</w:t>
      </w:r>
      <w:r w:rsidR="00F836F0" w:rsidRPr="00823544">
        <w:rPr>
          <w:sz w:val="28"/>
          <w:szCs w:val="28"/>
        </w:rPr>
        <w:t xml:space="preserve"> (для мероприятий, указанных в подпунктах </w:t>
      </w:r>
      <w:r w:rsidR="0058496B" w:rsidRPr="00823544">
        <w:rPr>
          <w:sz w:val="28"/>
          <w:szCs w:val="28"/>
        </w:rPr>
        <w:t xml:space="preserve">«б» - «н» </w:t>
      </w:r>
      <w:r w:rsidR="00F836F0" w:rsidRPr="00823544">
        <w:rPr>
          <w:sz w:val="28"/>
          <w:szCs w:val="28"/>
        </w:rPr>
        <w:t xml:space="preserve">пункта 1.3 настоящего Порядка, </w:t>
      </w:r>
      <w:r w:rsidR="00D73526" w:rsidRPr="00823544">
        <w:rPr>
          <w:sz w:val="28"/>
          <w:szCs w:val="28"/>
        </w:rPr>
        <w:t>за исключением направления, указанного в пункте 4.2 Приложения</w:t>
      </w:r>
      <w:r w:rsidR="00827200" w:rsidRPr="00823544">
        <w:rPr>
          <w:sz w:val="28"/>
          <w:szCs w:val="28"/>
        </w:rPr>
        <w:t xml:space="preserve"> 9 на</w:t>
      </w:r>
      <w:r w:rsidR="00D73526" w:rsidRPr="00823544">
        <w:rPr>
          <w:sz w:val="28"/>
          <w:szCs w:val="28"/>
        </w:rPr>
        <w:t>стоящего Порядка);</w:t>
      </w:r>
    </w:p>
    <w:p w14:paraId="0054E9B2" w14:textId="77777777" w:rsidR="00FB345F" w:rsidRPr="00823544" w:rsidRDefault="00FB345F" w:rsidP="00DF3301">
      <w:pPr>
        <w:ind w:firstLine="709"/>
        <w:jc w:val="both"/>
        <w:rPr>
          <w:sz w:val="28"/>
          <w:szCs w:val="28"/>
        </w:rPr>
      </w:pPr>
      <w:r w:rsidRPr="00823544">
        <w:rPr>
          <w:sz w:val="28"/>
          <w:szCs w:val="28"/>
        </w:rPr>
        <w:t>4) документ, содержащий сведения о банковских реквизитах расчетного счета участника отбора;</w:t>
      </w:r>
    </w:p>
    <w:p w14:paraId="549605BD" w14:textId="1EA72944" w:rsidR="00FB345F" w:rsidRPr="00823544" w:rsidRDefault="00FB345F" w:rsidP="00DF3301">
      <w:pPr>
        <w:ind w:firstLine="709"/>
        <w:jc w:val="both"/>
        <w:rPr>
          <w:sz w:val="28"/>
          <w:szCs w:val="28"/>
        </w:rPr>
      </w:pPr>
      <w:r w:rsidRPr="00823544">
        <w:rPr>
          <w:sz w:val="28"/>
          <w:szCs w:val="28"/>
        </w:rPr>
        <w:t>5) документ (справка, выписка и т.д.) о сумме уплаченных налогов, сборов, страховых взносов за отчетные периоды.</w:t>
      </w:r>
    </w:p>
    <w:p w14:paraId="1A6706B8" w14:textId="77777777" w:rsidR="00FB345F" w:rsidRPr="00823544" w:rsidRDefault="00FB345F" w:rsidP="00DF3301">
      <w:pPr>
        <w:ind w:firstLine="709"/>
        <w:jc w:val="both"/>
        <w:rPr>
          <w:sz w:val="28"/>
          <w:szCs w:val="28"/>
        </w:rPr>
      </w:pPr>
      <w:r w:rsidRPr="00823544">
        <w:rPr>
          <w:sz w:val="28"/>
          <w:szCs w:val="28"/>
        </w:rPr>
        <w:t>Предоставление юридическими лицами справки о сумме уплаченных налогов, сборов, страховых взносов за отчетные периоды не требуется при наличии данной информации на официальном сайте Федеральной налоговой службы в информационно-телекоммуникационной сети «Интернет»;</w:t>
      </w:r>
    </w:p>
    <w:p w14:paraId="7D7987A6" w14:textId="35637533" w:rsidR="00FB345F" w:rsidRPr="00823544" w:rsidRDefault="00FB345F" w:rsidP="00DF3301">
      <w:pPr>
        <w:ind w:firstLine="709"/>
        <w:jc w:val="both"/>
        <w:rPr>
          <w:sz w:val="28"/>
          <w:szCs w:val="28"/>
        </w:rPr>
      </w:pPr>
      <w:r w:rsidRPr="00823544">
        <w:rPr>
          <w:sz w:val="28"/>
          <w:szCs w:val="28"/>
        </w:rPr>
        <w:t xml:space="preserve">6) документ (справка, выписка и т.д.), содержащий сведения о том, что участник отбора осуществляет деятельность на территории </w:t>
      </w:r>
      <w:r w:rsidR="00B633DB" w:rsidRPr="00823544">
        <w:rPr>
          <w:sz w:val="28"/>
          <w:szCs w:val="28"/>
        </w:rPr>
        <w:t>муниципально</w:t>
      </w:r>
      <w:r w:rsidR="00F232A5" w:rsidRPr="00823544">
        <w:rPr>
          <w:sz w:val="28"/>
          <w:szCs w:val="28"/>
        </w:rPr>
        <w:t>го</w:t>
      </w:r>
      <w:r w:rsidR="00B633DB" w:rsidRPr="00823544">
        <w:rPr>
          <w:sz w:val="28"/>
          <w:szCs w:val="28"/>
        </w:rPr>
        <w:t xml:space="preserve"> </w:t>
      </w:r>
      <w:r w:rsidR="00B633DB" w:rsidRPr="00823544">
        <w:rPr>
          <w:sz w:val="28"/>
          <w:szCs w:val="28"/>
        </w:rPr>
        <w:lastRenderedPageBreak/>
        <w:t>образовани</w:t>
      </w:r>
      <w:r w:rsidR="00F232A5" w:rsidRPr="00823544">
        <w:rPr>
          <w:sz w:val="28"/>
          <w:szCs w:val="28"/>
        </w:rPr>
        <w:t>я</w:t>
      </w:r>
      <w:r w:rsidRPr="00823544">
        <w:rPr>
          <w:sz w:val="28"/>
          <w:szCs w:val="28"/>
        </w:rPr>
        <w:t xml:space="preserve"> </w:t>
      </w:r>
      <w:proofErr w:type="spellStart"/>
      <w:r w:rsidRPr="00823544">
        <w:rPr>
          <w:sz w:val="28"/>
          <w:szCs w:val="28"/>
        </w:rPr>
        <w:t>Ногликский</w:t>
      </w:r>
      <w:proofErr w:type="spellEnd"/>
      <w:r w:rsidR="00764836" w:rsidRPr="00823544">
        <w:rPr>
          <w:sz w:val="28"/>
          <w:szCs w:val="28"/>
        </w:rPr>
        <w:t xml:space="preserve"> муниципальный округ Сахалинской области</w:t>
      </w:r>
      <w:r w:rsidRPr="00823544">
        <w:rPr>
          <w:sz w:val="28"/>
          <w:szCs w:val="28"/>
        </w:rPr>
        <w:t xml:space="preserve"> (для участников отбора </w:t>
      </w:r>
      <w:r w:rsidR="00CB61F0" w:rsidRPr="00823544">
        <w:rPr>
          <w:sz w:val="28"/>
          <w:szCs w:val="28"/>
        </w:rPr>
        <w:t>-</w:t>
      </w:r>
      <w:r w:rsidRPr="00823544">
        <w:rPr>
          <w:sz w:val="28"/>
          <w:szCs w:val="28"/>
        </w:rPr>
        <w:t xml:space="preserve"> индивидуальных предпринимателей, регистрацией и местом жительства которых является не муниципальное образование </w:t>
      </w:r>
      <w:proofErr w:type="spellStart"/>
      <w:r w:rsidRPr="00823544">
        <w:rPr>
          <w:sz w:val="28"/>
          <w:szCs w:val="28"/>
        </w:rPr>
        <w:t>Ногликский</w:t>
      </w:r>
      <w:proofErr w:type="spellEnd"/>
      <w:r w:rsidR="007C6005" w:rsidRPr="00823544">
        <w:rPr>
          <w:sz w:val="28"/>
          <w:szCs w:val="28"/>
        </w:rPr>
        <w:t xml:space="preserve"> муниципальный округ Сахалинской области</w:t>
      </w:r>
      <w:r w:rsidRPr="00823544">
        <w:rPr>
          <w:sz w:val="28"/>
          <w:szCs w:val="28"/>
        </w:rPr>
        <w:t xml:space="preserve">, а также для участников отбора - юридических лиц, у которых местом нахождения и (или) адресом юридического лица является не муниципальное образование </w:t>
      </w:r>
      <w:proofErr w:type="spellStart"/>
      <w:r w:rsidRPr="00823544">
        <w:rPr>
          <w:sz w:val="28"/>
          <w:szCs w:val="28"/>
        </w:rPr>
        <w:t>Ногликский</w:t>
      </w:r>
      <w:proofErr w:type="spellEnd"/>
      <w:r w:rsidR="007C6005" w:rsidRPr="00823544">
        <w:rPr>
          <w:sz w:val="28"/>
          <w:szCs w:val="28"/>
        </w:rPr>
        <w:t xml:space="preserve"> муниципальный округ Сахалинской области</w:t>
      </w:r>
      <w:r w:rsidRPr="00823544">
        <w:rPr>
          <w:sz w:val="28"/>
          <w:szCs w:val="28"/>
        </w:rPr>
        <w:t>);</w:t>
      </w:r>
    </w:p>
    <w:p w14:paraId="69A19447" w14:textId="0125C33D" w:rsidR="001A1C67" w:rsidRPr="00823544" w:rsidRDefault="001A1C67" w:rsidP="00DF3301">
      <w:pPr>
        <w:tabs>
          <w:tab w:val="left" w:pos="567"/>
        </w:tabs>
        <w:ind w:firstLine="709"/>
        <w:jc w:val="both"/>
        <w:rPr>
          <w:sz w:val="28"/>
          <w:szCs w:val="28"/>
        </w:rPr>
      </w:pPr>
      <w:r w:rsidRPr="00823544">
        <w:rPr>
          <w:sz w:val="28"/>
          <w:szCs w:val="28"/>
        </w:rPr>
        <w:t>7) сведения о среднесписочной численности работников за отчетные периоды, отражаемые в составе расчета по страховым взносам (форма по КНД 1151111);</w:t>
      </w:r>
    </w:p>
    <w:p w14:paraId="50BFFE06" w14:textId="77777777" w:rsidR="001A29C1" w:rsidRPr="00823544" w:rsidRDefault="001A29C1" w:rsidP="001A29C1">
      <w:pPr>
        <w:ind w:firstLine="709"/>
        <w:jc w:val="both"/>
        <w:rPr>
          <w:sz w:val="28"/>
          <w:szCs w:val="28"/>
        </w:rPr>
      </w:pPr>
      <w:r w:rsidRPr="00823544">
        <w:rPr>
          <w:sz w:val="28"/>
          <w:szCs w:val="28"/>
        </w:rPr>
        <w:t>Предоставление юридическими лицами сведений о среднесписочной численности работников за отчетные периоды не требуется при наличии данной информации на официальном сайте Федеральной налоговой службы в информационно-телекоммуникационной сети «Интернет»;</w:t>
      </w:r>
    </w:p>
    <w:p w14:paraId="1A617617" w14:textId="6C5470A5" w:rsidR="00FB345F" w:rsidRPr="00823544" w:rsidRDefault="00AB0647" w:rsidP="00DF3301">
      <w:pPr>
        <w:tabs>
          <w:tab w:val="left" w:pos="567"/>
        </w:tabs>
        <w:ind w:firstLine="709"/>
        <w:jc w:val="both"/>
        <w:rPr>
          <w:sz w:val="28"/>
          <w:szCs w:val="28"/>
        </w:rPr>
      </w:pPr>
      <w:r w:rsidRPr="00823544">
        <w:rPr>
          <w:sz w:val="28"/>
          <w:szCs w:val="28"/>
        </w:rPr>
        <w:t>8</w:t>
      </w:r>
      <w:r w:rsidR="00FB345F" w:rsidRPr="00823544">
        <w:rPr>
          <w:sz w:val="28"/>
          <w:szCs w:val="28"/>
        </w:rPr>
        <w:t>) документы, подтверждающие статус приоритетной группы, указанной в подпункт</w:t>
      </w:r>
      <w:r w:rsidR="0017423C" w:rsidRPr="00823544">
        <w:rPr>
          <w:sz w:val="28"/>
          <w:szCs w:val="28"/>
        </w:rPr>
        <w:t>е</w:t>
      </w:r>
      <w:r w:rsidR="00FB345F" w:rsidRPr="00823544">
        <w:rPr>
          <w:sz w:val="28"/>
          <w:szCs w:val="28"/>
        </w:rPr>
        <w:t xml:space="preserve"> «</w:t>
      </w:r>
      <w:r w:rsidR="0017423C" w:rsidRPr="00823544">
        <w:rPr>
          <w:sz w:val="28"/>
          <w:szCs w:val="28"/>
        </w:rPr>
        <w:t>а</w:t>
      </w:r>
      <w:r w:rsidR="00FB345F" w:rsidRPr="00823544">
        <w:rPr>
          <w:sz w:val="28"/>
          <w:szCs w:val="28"/>
        </w:rPr>
        <w:t>»</w:t>
      </w:r>
      <w:r w:rsidR="0017423C" w:rsidRPr="00823544">
        <w:rPr>
          <w:sz w:val="28"/>
          <w:szCs w:val="28"/>
        </w:rPr>
        <w:t xml:space="preserve"> </w:t>
      </w:r>
      <w:r w:rsidR="00FB345F" w:rsidRPr="00823544">
        <w:rPr>
          <w:sz w:val="28"/>
          <w:szCs w:val="28"/>
        </w:rPr>
        <w:t>пункта 1.2.</w:t>
      </w:r>
      <w:r w:rsidR="001A09B1" w:rsidRPr="00823544">
        <w:rPr>
          <w:sz w:val="28"/>
          <w:szCs w:val="28"/>
        </w:rPr>
        <w:t>3</w:t>
      </w:r>
      <w:r w:rsidR="00FB345F" w:rsidRPr="00823544">
        <w:rPr>
          <w:sz w:val="28"/>
          <w:szCs w:val="28"/>
        </w:rPr>
        <w:t xml:space="preserve"> настоящего Порядка</w:t>
      </w:r>
      <w:r w:rsidR="00CC3C7A" w:rsidRPr="00823544">
        <w:rPr>
          <w:sz w:val="28"/>
          <w:szCs w:val="28"/>
        </w:rPr>
        <w:t xml:space="preserve"> (при наличии).</w:t>
      </w:r>
    </w:p>
    <w:p w14:paraId="6E2CE41B" w14:textId="77777777" w:rsidR="00CC3C7A" w:rsidRPr="00823544" w:rsidRDefault="00CC3C7A" w:rsidP="00CC3C7A">
      <w:pPr>
        <w:autoSpaceDE w:val="0"/>
        <w:autoSpaceDN w:val="0"/>
        <w:adjustRightInd w:val="0"/>
        <w:ind w:firstLine="709"/>
        <w:jc w:val="both"/>
        <w:rPr>
          <w:sz w:val="28"/>
          <w:szCs w:val="28"/>
        </w:rPr>
      </w:pPr>
      <w:r w:rsidRPr="00823544">
        <w:rPr>
          <w:sz w:val="28"/>
          <w:szCs w:val="28"/>
        </w:rPr>
        <w:t>Все представленные документы (копии документов) должны быть заверены подписью и печатью (при наличии) участника отбора. Ответственность за комплектность, полноту и достоверность представляемых документов несет участник отбора.</w:t>
      </w:r>
    </w:p>
    <w:p w14:paraId="4B37CFFA" w14:textId="77777777" w:rsidR="00CC3C7A" w:rsidRPr="00823544" w:rsidRDefault="00CC3C7A" w:rsidP="00CC3C7A">
      <w:pPr>
        <w:autoSpaceDE w:val="0"/>
        <w:autoSpaceDN w:val="0"/>
        <w:adjustRightInd w:val="0"/>
        <w:ind w:firstLine="709"/>
        <w:jc w:val="both"/>
        <w:rPr>
          <w:sz w:val="28"/>
          <w:szCs w:val="28"/>
        </w:rPr>
      </w:pPr>
      <w:r w:rsidRPr="00823544">
        <w:rPr>
          <w:sz w:val="28"/>
          <w:szCs w:val="28"/>
        </w:rPr>
        <w:t>Заявка подписывается усиленной квалифицированной электронной подписью руководителя участника отбора (для юридического лица) или уполномоченного им лица (для юридических лиц и индивидуальных предпринимателей).</w:t>
      </w:r>
    </w:p>
    <w:p w14:paraId="37328083" w14:textId="77777777" w:rsidR="00CC3C7A" w:rsidRPr="00823544" w:rsidRDefault="00CC3C7A" w:rsidP="00CC3C7A">
      <w:pPr>
        <w:autoSpaceDE w:val="0"/>
        <w:autoSpaceDN w:val="0"/>
        <w:adjustRightInd w:val="0"/>
        <w:ind w:firstLine="709"/>
        <w:jc w:val="both"/>
        <w:rPr>
          <w:sz w:val="28"/>
          <w:szCs w:val="28"/>
        </w:rPr>
      </w:pPr>
      <w:r w:rsidRPr="00823544">
        <w:rPr>
          <w:sz w:val="28"/>
          <w:szCs w:val="28"/>
        </w:rPr>
        <w:t>Датой предоставления участником отбора заявки считается день ее подписания и присвоения номера в системе «Электронный бюджет».</w:t>
      </w:r>
    </w:p>
    <w:p w14:paraId="5DF22B2E" w14:textId="5C6A26D2" w:rsidR="00AB0647" w:rsidRPr="00823544" w:rsidRDefault="00CC3C7A" w:rsidP="00AB0647">
      <w:pPr>
        <w:ind w:firstLine="709"/>
        <w:jc w:val="both"/>
        <w:rPr>
          <w:sz w:val="28"/>
          <w:szCs w:val="28"/>
        </w:rPr>
      </w:pPr>
      <w:r w:rsidRPr="00823544">
        <w:rPr>
          <w:sz w:val="28"/>
          <w:szCs w:val="28"/>
        </w:rPr>
        <w:t>2.8.4.</w:t>
      </w:r>
      <w:r w:rsidR="00FB345F" w:rsidRPr="00823544">
        <w:rPr>
          <w:sz w:val="28"/>
          <w:szCs w:val="28"/>
        </w:rPr>
        <w:t xml:space="preserve"> </w:t>
      </w:r>
      <w:r w:rsidRPr="00823544">
        <w:rPr>
          <w:sz w:val="28"/>
          <w:szCs w:val="28"/>
        </w:rPr>
        <w:t>Д</w:t>
      </w:r>
      <w:r w:rsidR="00AB0647" w:rsidRPr="00823544">
        <w:rPr>
          <w:sz w:val="28"/>
          <w:szCs w:val="28"/>
        </w:rPr>
        <w:t>ополнительные документы</w:t>
      </w:r>
      <w:r w:rsidRPr="00823544">
        <w:rPr>
          <w:sz w:val="28"/>
          <w:szCs w:val="28"/>
        </w:rPr>
        <w:t>, условия и порядок проведения отбора получателей субсидии</w:t>
      </w:r>
      <w:r w:rsidR="00BD5DDE" w:rsidRPr="00823544">
        <w:rPr>
          <w:sz w:val="28"/>
          <w:szCs w:val="28"/>
        </w:rPr>
        <w:t xml:space="preserve"> по меропри</w:t>
      </w:r>
      <w:r w:rsidR="00480534" w:rsidRPr="00823544">
        <w:rPr>
          <w:sz w:val="28"/>
          <w:szCs w:val="28"/>
        </w:rPr>
        <w:t>ятиям</w:t>
      </w:r>
      <w:r w:rsidR="00AB0647" w:rsidRPr="00823544">
        <w:rPr>
          <w:sz w:val="28"/>
          <w:szCs w:val="28"/>
        </w:rPr>
        <w:t>:</w:t>
      </w:r>
    </w:p>
    <w:p w14:paraId="2E6F71C8" w14:textId="77777777" w:rsidR="00AB0647" w:rsidRPr="00823544" w:rsidRDefault="00AB0647" w:rsidP="00AB0647">
      <w:pPr>
        <w:ind w:firstLine="709"/>
        <w:jc w:val="both"/>
        <w:rPr>
          <w:sz w:val="28"/>
          <w:szCs w:val="28"/>
        </w:rPr>
      </w:pPr>
      <w:r w:rsidRPr="00823544">
        <w:rPr>
          <w:sz w:val="28"/>
          <w:szCs w:val="28"/>
        </w:rPr>
        <w:t>а) возмещение затрат на уплату процентов по кредитам, полученным в российских кредитных организациях, приведены в Приложении 1;</w:t>
      </w:r>
    </w:p>
    <w:p w14:paraId="046CD8FB" w14:textId="77777777" w:rsidR="00AB0647" w:rsidRPr="00823544" w:rsidRDefault="00AB0647" w:rsidP="00AB0647">
      <w:pPr>
        <w:ind w:firstLine="709"/>
        <w:jc w:val="both"/>
        <w:rPr>
          <w:sz w:val="28"/>
          <w:szCs w:val="28"/>
        </w:rPr>
      </w:pPr>
      <w:r w:rsidRPr="00823544">
        <w:rPr>
          <w:sz w:val="28"/>
          <w:szCs w:val="28"/>
        </w:rPr>
        <w:t>б) возмещение части затрат, связанных с приобретением оборудования, приведены в Приложении 2;</w:t>
      </w:r>
    </w:p>
    <w:p w14:paraId="7123CE19" w14:textId="41AD95BF" w:rsidR="00AB0647" w:rsidRPr="00823544" w:rsidRDefault="00AB0647" w:rsidP="00AB0647">
      <w:pPr>
        <w:ind w:firstLine="709"/>
        <w:jc w:val="both"/>
        <w:rPr>
          <w:sz w:val="28"/>
          <w:szCs w:val="28"/>
        </w:rPr>
      </w:pPr>
      <w:r w:rsidRPr="00823544">
        <w:rPr>
          <w:sz w:val="28"/>
          <w:szCs w:val="28"/>
        </w:rPr>
        <w:t>в) возмещение затрат, связанных с осуществлением деятельности социально ориентированных объектов розничной торговли продовольственными товарами (социальный магазин), лекарственными средствами (социальная аптека) и объектов бытового обслуживания населения (социальная парикмахерская, социальная баня), приведены в Приложении 3;</w:t>
      </w:r>
    </w:p>
    <w:p w14:paraId="05A68F72" w14:textId="582AACBA" w:rsidR="00AB0647" w:rsidRPr="00823544" w:rsidRDefault="00AB0647" w:rsidP="00AB0647">
      <w:pPr>
        <w:ind w:firstLine="709"/>
        <w:jc w:val="both"/>
        <w:rPr>
          <w:sz w:val="28"/>
          <w:szCs w:val="28"/>
        </w:rPr>
      </w:pPr>
      <w:r w:rsidRPr="00823544">
        <w:rPr>
          <w:sz w:val="28"/>
          <w:szCs w:val="28"/>
        </w:rPr>
        <w:t>г) возмещение затрат по оплате образовательных услуг по переподготовке и повышению квалификации кадров субъектов малого и среднего предпринимательства приведены в Приложении 4;</w:t>
      </w:r>
    </w:p>
    <w:p w14:paraId="71DB2651" w14:textId="77777777" w:rsidR="007546B7" w:rsidRPr="00823544" w:rsidRDefault="00AB0647" w:rsidP="00AB0647">
      <w:pPr>
        <w:ind w:firstLine="709"/>
        <w:jc w:val="both"/>
        <w:rPr>
          <w:sz w:val="28"/>
          <w:szCs w:val="28"/>
        </w:rPr>
      </w:pPr>
      <w:r w:rsidRPr="00823544">
        <w:rPr>
          <w:sz w:val="28"/>
          <w:szCs w:val="28"/>
        </w:rPr>
        <w:t>д) возмещение затрат на проведение специальной оценки условий труда субъектов малого и среднего предпринимательства приведены в Приложении 5;</w:t>
      </w:r>
    </w:p>
    <w:p w14:paraId="76DC4496" w14:textId="59CEE95B" w:rsidR="00AB0647" w:rsidRPr="00823544" w:rsidRDefault="00AB0647" w:rsidP="00AB0647">
      <w:pPr>
        <w:ind w:firstLine="709"/>
        <w:jc w:val="both"/>
        <w:rPr>
          <w:sz w:val="28"/>
          <w:szCs w:val="28"/>
        </w:rPr>
      </w:pPr>
      <w:r w:rsidRPr="00823544">
        <w:rPr>
          <w:sz w:val="28"/>
          <w:szCs w:val="28"/>
        </w:rPr>
        <w:t>е) возмещение затрат на реализацию программ повышения энергоэффективности приведены в Приложении 6;</w:t>
      </w:r>
    </w:p>
    <w:p w14:paraId="7B402819" w14:textId="78830618" w:rsidR="00AB0647" w:rsidRPr="00823544" w:rsidRDefault="00AB0647" w:rsidP="00AB0647">
      <w:pPr>
        <w:ind w:firstLine="709"/>
        <w:jc w:val="both"/>
        <w:rPr>
          <w:sz w:val="28"/>
          <w:szCs w:val="28"/>
        </w:rPr>
      </w:pPr>
      <w:r w:rsidRPr="00823544">
        <w:rPr>
          <w:sz w:val="28"/>
          <w:szCs w:val="28"/>
        </w:rPr>
        <w:lastRenderedPageBreak/>
        <w:t>ж) возмещение затрат на осуществление деятельности в сфере гостиничного бизнеса приведены в Приложении 7;</w:t>
      </w:r>
    </w:p>
    <w:p w14:paraId="674F3FCA" w14:textId="2359019D" w:rsidR="00AB0647" w:rsidRPr="00823544" w:rsidRDefault="00AB0647" w:rsidP="00AB0647">
      <w:pPr>
        <w:ind w:firstLine="709"/>
        <w:jc w:val="both"/>
        <w:rPr>
          <w:sz w:val="28"/>
          <w:szCs w:val="28"/>
        </w:rPr>
      </w:pPr>
      <w:r w:rsidRPr="00823544">
        <w:rPr>
          <w:sz w:val="28"/>
          <w:szCs w:val="28"/>
        </w:rPr>
        <w:t>з) возмещение затрат на уплату взноса в компенсационный фонд саморегулируемой организации в соответствии с Градостроительным кодексом Российской Федерации приведены в Приложении 8;</w:t>
      </w:r>
    </w:p>
    <w:p w14:paraId="664F1A32" w14:textId="6C4F1271" w:rsidR="00AB0647" w:rsidRPr="00823544" w:rsidRDefault="00AB0647" w:rsidP="00AB0647">
      <w:pPr>
        <w:ind w:firstLine="709"/>
        <w:jc w:val="both"/>
        <w:rPr>
          <w:sz w:val="28"/>
          <w:szCs w:val="28"/>
        </w:rPr>
      </w:pPr>
      <w:r w:rsidRPr="00823544">
        <w:rPr>
          <w:sz w:val="28"/>
          <w:szCs w:val="28"/>
        </w:rPr>
        <w:t>и) возмещение затрат на уплату лизинговых платежей по договорам финансовой аренды (лизинга) и первого взноса при заключении договора лизинга приведены в Приложении 9;</w:t>
      </w:r>
    </w:p>
    <w:p w14:paraId="03ACED00" w14:textId="3EA2E725" w:rsidR="00AB0647" w:rsidRPr="00823544" w:rsidRDefault="00AB0647" w:rsidP="00AB0647">
      <w:pPr>
        <w:tabs>
          <w:tab w:val="left" w:pos="567"/>
        </w:tabs>
        <w:ind w:firstLine="709"/>
        <w:jc w:val="both"/>
        <w:rPr>
          <w:sz w:val="28"/>
          <w:szCs w:val="28"/>
        </w:rPr>
      </w:pPr>
      <w:r w:rsidRPr="00823544">
        <w:rPr>
          <w:sz w:val="28"/>
          <w:szCs w:val="28"/>
        </w:rPr>
        <w:t>к) возмещение затрат на приобретение специализированного оборудования для сервисных автоцентров по переоборудованию автомобилей на газомоторное топливо приведены в Приложении 10;</w:t>
      </w:r>
    </w:p>
    <w:p w14:paraId="1C0CBDA4" w14:textId="27109E21" w:rsidR="00AB0647" w:rsidRPr="00823544" w:rsidRDefault="00AB0647" w:rsidP="00AB0647">
      <w:pPr>
        <w:tabs>
          <w:tab w:val="left" w:pos="567"/>
        </w:tabs>
        <w:ind w:firstLine="709"/>
        <w:jc w:val="both"/>
        <w:rPr>
          <w:sz w:val="28"/>
          <w:szCs w:val="28"/>
        </w:rPr>
      </w:pPr>
      <w:r w:rsidRPr="00823544">
        <w:rPr>
          <w:sz w:val="28"/>
          <w:szCs w:val="28"/>
        </w:rPr>
        <w:t>л) возмещение затрат по переоборудованию автомобилей на газомоторное топливо юридическим лицам и индивидуальным предпринимателям приведены в Приложении 11;</w:t>
      </w:r>
    </w:p>
    <w:p w14:paraId="2D33180E" w14:textId="5BDA969A" w:rsidR="00053421" w:rsidRPr="00823544" w:rsidRDefault="00053421" w:rsidP="00053421">
      <w:pPr>
        <w:tabs>
          <w:tab w:val="left" w:pos="567"/>
        </w:tabs>
        <w:ind w:firstLine="709"/>
        <w:jc w:val="both"/>
        <w:rPr>
          <w:sz w:val="28"/>
          <w:szCs w:val="28"/>
        </w:rPr>
      </w:pPr>
      <w:r w:rsidRPr="00823544">
        <w:rPr>
          <w:sz w:val="28"/>
          <w:szCs w:val="28"/>
        </w:rPr>
        <w:t>м) возмещение затрат на приобретение объектов мобильной торговли приведены в Приложении 12;</w:t>
      </w:r>
    </w:p>
    <w:p w14:paraId="7567444F" w14:textId="35C78DD8" w:rsidR="00AB0647" w:rsidRPr="00823544" w:rsidRDefault="00053421" w:rsidP="00AB0647">
      <w:pPr>
        <w:tabs>
          <w:tab w:val="left" w:pos="567"/>
        </w:tabs>
        <w:ind w:firstLine="709"/>
        <w:jc w:val="both"/>
        <w:rPr>
          <w:sz w:val="28"/>
          <w:szCs w:val="28"/>
        </w:rPr>
      </w:pPr>
      <w:r w:rsidRPr="00823544">
        <w:rPr>
          <w:sz w:val="28"/>
          <w:szCs w:val="28"/>
        </w:rPr>
        <w:t>н</w:t>
      </w:r>
      <w:r w:rsidR="00AB0647" w:rsidRPr="00823544">
        <w:rPr>
          <w:sz w:val="28"/>
          <w:szCs w:val="28"/>
        </w:rPr>
        <w:t xml:space="preserve">) возмещение затрат на участие в </w:t>
      </w:r>
      <w:proofErr w:type="spellStart"/>
      <w:r w:rsidR="00AB0647" w:rsidRPr="00823544">
        <w:rPr>
          <w:sz w:val="28"/>
          <w:szCs w:val="28"/>
        </w:rPr>
        <w:t>выставочно</w:t>
      </w:r>
      <w:proofErr w:type="spellEnd"/>
      <w:r w:rsidR="00AB0647" w:rsidRPr="00823544">
        <w:rPr>
          <w:sz w:val="28"/>
          <w:szCs w:val="28"/>
        </w:rPr>
        <w:t>-ярмарочных мероприятиях приведены в Приложении 1</w:t>
      </w:r>
      <w:r w:rsidRPr="00823544">
        <w:rPr>
          <w:sz w:val="28"/>
          <w:szCs w:val="28"/>
        </w:rPr>
        <w:t>3</w:t>
      </w:r>
      <w:r w:rsidR="00AB0647" w:rsidRPr="00823544">
        <w:rPr>
          <w:sz w:val="28"/>
          <w:szCs w:val="28"/>
        </w:rPr>
        <w:t>.</w:t>
      </w:r>
    </w:p>
    <w:p w14:paraId="23D0ACE2"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2.9. Внесение участником отбора изменений в заявку (представленные документы) допускается путем подачи дополняющих (уточняющих) документов в срок не позднее чем за 3 рабочих дня до окончания срока приема документов.</w:t>
      </w:r>
    </w:p>
    <w:p w14:paraId="1785111A"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2.10. Заявка (документы) может быть возвращена на доработку участнику отбора в течение 3-х рабочих дней после даты окончания срока приема заявок.</w:t>
      </w:r>
    </w:p>
    <w:p w14:paraId="66EDD25B"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Основаниями для возврата участнику отбора заявки (документов) на доработку являются:</w:t>
      </w:r>
    </w:p>
    <w:p w14:paraId="4CABEAF0"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 несоответствие заявки установленной форме;</w:t>
      </w:r>
    </w:p>
    <w:p w14:paraId="7A60D904"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 представление неполного пакета документов.</w:t>
      </w:r>
    </w:p>
    <w:p w14:paraId="70727ADE"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Участник отбора вправе доработать заявку (документы) и направить повторно в течение 1 рабочего дня с даты возврата заявки (документов) на доработку.</w:t>
      </w:r>
    </w:p>
    <w:p w14:paraId="72E07FC5"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 xml:space="preserve">В случае </w:t>
      </w:r>
      <w:proofErr w:type="spellStart"/>
      <w:r w:rsidRPr="00823544">
        <w:rPr>
          <w:sz w:val="28"/>
          <w:szCs w:val="28"/>
        </w:rPr>
        <w:t>непоступления</w:t>
      </w:r>
      <w:proofErr w:type="spellEnd"/>
      <w:r w:rsidRPr="00823544">
        <w:rPr>
          <w:sz w:val="28"/>
          <w:szCs w:val="28"/>
        </w:rPr>
        <w:t xml:space="preserve"> в указанный срок исправленной заявки (документов), такая заявка считается отозванной.</w:t>
      </w:r>
    </w:p>
    <w:p w14:paraId="2992A2C7"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2.11. Участник отбора вправе отозвать свою заявку путем направления уведомления об отзыве заявки в системе «Электронный бюджет» в срок не позднее чем за 3 рабочих дня до окончания срока приема документов.</w:t>
      </w:r>
    </w:p>
    <w:p w14:paraId="797B69A8"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Заявка подлежит возврату участнику отбора в течение 3 рабочих дней со дня направления уведомления об отзыве заявки.</w:t>
      </w:r>
    </w:p>
    <w:p w14:paraId="0E91492C"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Отозванные заявки не учитываются при определении количества заявок, поданных на предоставление субсидии.</w:t>
      </w:r>
    </w:p>
    <w:p w14:paraId="76B0C944"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 xml:space="preserve">2.12. Проверка участника отбора на соответствие требованиям, указанным в пункте 2.6 настоящего Порядка,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w:t>
      </w:r>
      <w:r w:rsidRPr="00823544">
        <w:rPr>
          <w:sz w:val="28"/>
          <w:szCs w:val="28"/>
        </w:rPr>
        <w:lastRenderedPageBreak/>
        <w:t>межведомственного электронного взаимодействия (при наличии технической возможности).</w:t>
      </w:r>
    </w:p>
    <w:p w14:paraId="77261CF4" w14:textId="179206EF" w:rsidR="00FB345F" w:rsidRPr="00823544" w:rsidRDefault="00FB345F" w:rsidP="00DF3301">
      <w:pPr>
        <w:autoSpaceDE w:val="0"/>
        <w:autoSpaceDN w:val="0"/>
        <w:adjustRightInd w:val="0"/>
        <w:ind w:firstLine="709"/>
        <w:jc w:val="both"/>
        <w:rPr>
          <w:sz w:val="28"/>
          <w:szCs w:val="28"/>
        </w:rPr>
      </w:pPr>
      <w:r w:rsidRPr="00823544">
        <w:rPr>
          <w:sz w:val="28"/>
          <w:szCs w:val="28"/>
        </w:rPr>
        <w:t>2.13. В случае отсутствия</w:t>
      </w:r>
      <w:r w:rsidR="00756068" w:rsidRPr="00823544">
        <w:rPr>
          <w:sz w:val="28"/>
          <w:szCs w:val="28"/>
        </w:rPr>
        <w:t xml:space="preserve"> в системе «Электронный бюджет»</w:t>
      </w:r>
      <w:r w:rsidRPr="00823544">
        <w:rPr>
          <w:sz w:val="28"/>
          <w:szCs w:val="28"/>
        </w:rPr>
        <w:t xml:space="preserve"> технической возможности осуществления автоматической проверки</w:t>
      </w:r>
      <w:r w:rsidR="00756068" w:rsidRPr="00823544">
        <w:rPr>
          <w:sz w:val="28"/>
          <w:szCs w:val="28"/>
        </w:rPr>
        <w:t xml:space="preserve"> подт</w:t>
      </w:r>
      <w:r w:rsidR="00E52592" w:rsidRPr="00823544">
        <w:rPr>
          <w:sz w:val="28"/>
          <w:szCs w:val="28"/>
        </w:rPr>
        <w:t>верждения соответствия</w:t>
      </w:r>
      <w:r w:rsidRPr="00823544">
        <w:rPr>
          <w:sz w:val="28"/>
          <w:szCs w:val="28"/>
        </w:rPr>
        <w:t xml:space="preserve"> участника отбора требованиям, указанным в </w:t>
      </w:r>
      <w:r w:rsidR="00724A61" w:rsidRPr="00823544">
        <w:rPr>
          <w:sz w:val="28"/>
          <w:szCs w:val="28"/>
        </w:rPr>
        <w:t>абзацах</w:t>
      </w:r>
      <w:r w:rsidR="00756068" w:rsidRPr="00823544">
        <w:rPr>
          <w:sz w:val="28"/>
          <w:szCs w:val="28"/>
        </w:rPr>
        <w:t xml:space="preserve"> 4-12</w:t>
      </w:r>
      <w:r w:rsidR="00724A61" w:rsidRPr="00823544">
        <w:rPr>
          <w:sz w:val="28"/>
          <w:szCs w:val="28"/>
        </w:rPr>
        <w:t xml:space="preserve"> </w:t>
      </w:r>
      <w:r w:rsidRPr="00823544">
        <w:rPr>
          <w:sz w:val="28"/>
          <w:szCs w:val="28"/>
        </w:rPr>
        <w:t>пункт</w:t>
      </w:r>
      <w:r w:rsidR="00756068" w:rsidRPr="00823544">
        <w:rPr>
          <w:sz w:val="28"/>
          <w:szCs w:val="28"/>
        </w:rPr>
        <w:t>а</w:t>
      </w:r>
      <w:r w:rsidRPr="00823544">
        <w:rPr>
          <w:sz w:val="28"/>
          <w:szCs w:val="28"/>
        </w:rPr>
        <w:t xml:space="preserve"> 2.6 настоящего Порядка, </w:t>
      </w:r>
      <w:r w:rsidR="00756068" w:rsidRPr="00823544">
        <w:rPr>
          <w:sz w:val="28"/>
          <w:szCs w:val="28"/>
        </w:rPr>
        <w:t xml:space="preserve">подтверждение производится путем проставления </w:t>
      </w:r>
      <w:r w:rsidR="00E52592" w:rsidRPr="00823544">
        <w:rPr>
          <w:sz w:val="28"/>
          <w:szCs w:val="28"/>
        </w:rPr>
        <w:t xml:space="preserve">участником отбора </w:t>
      </w:r>
      <w:r w:rsidRPr="00823544">
        <w:rPr>
          <w:sz w:val="28"/>
          <w:szCs w:val="28"/>
        </w:rPr>
        <w:t>в электронном виде отметок о соответствии указанным требованиям посредством заполнения со</w:t>
      </w:r>
      <w:r w:rsidR="00756068" w:rsidRPr="00823544">
        <w:rPr>
          <w:sz w:val="28"/>
          <w:szCs w:val="28"/>
        </w:rPr>
        <w:t>ответствующих экранных форм веб-</w:t>
      </w:r>
      <w:r w:rsidRPr="00823544">
        <w:rPr>
          <w:sz w:val="28"/>
          <w:szCs w:val="28"/>
        </w:rPr>
        <w:t>интерфейса систем</w:t>
      </w:r>
      <w:r w:rsidR="00756068" w:rsidRPr="00823544">
        <w:rPr>
          <w:sz w:val="28"/>
          <w:szCs w:val="28"/>
        </w:rPr>
        <w:t>ы</w:t>
      </w:r>
      <w:r w:rsidR="001F75B4" w:rsidRPr="00823544">
        <w:rPr>
          <w:sz w:val="28"/>
          <w:szCs w:val="28"/>
        </w:rPr>
        <w:t xml:space="preserve"> «Электронный бюджет».</w:t>
      </w:r>
    </w:p>
    <w:p w14:paraId="0C31A22C"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2.14. Администрация не вправе требовать от участника отбора представления документов и информации в целях подтверждения соответствия участника отбора требованиям, указанным в пункте 2.6 настоящего Порядка. При наличии соответствующей информации в государственных информационных системах, доступ к которым имеется у администрации в рамках межведомственного электронного взаимодействия, за исключением случаев, если участник отбора готов предоставить администрации указанные документы и информацию по собственной инициативе.</w:t>
      </w:r>
    </w:p>
    <w:p w14:paraId="67272A41" w14:textId="4E43CC28" w:rsidR="00FB345F" w:rsidRPr="00823544" w:rsidRDefault="00FB345F" w:rsidP="00DF3301">
      <w:pPr>
        <w:autoSpaceDE w:val="0"/>
        <w:autoSpaceDN w:val="0"/>
        <w:adjustRightInd w:val="0"/>
        <w:ind w:firstLine="709"/>
        <w:jc w:val="both"/>
        <w:rPr>
          <w:sz w:val="28"/>
          <w:szCs w:val="28"/>
        </w:rPr>
      </w:pPr>
      <w:r w:rsidRPr="00823544">
        <w:rPr>
          <w:sz w:val="28"/>
          <w:szCs w:val="28"/>
        </w:rPr>
        <w:t>2.15. Проведение конкурсного отбора, рассмотрение и оценка заявок на участие в отборе осуществляется комиссией по отбору субъектов малого и среднего предпринимательства с целью предоставления субсидии, состав которой утверждается постановлением администрации муниципального образовани</w:t>
      </w:r>
      <w:r w:rsidR="00CB61F0" w:rsidRPr="00823544">
        <w:rPr>
          <w:sz w:val="28"/>
          <w:szCs w:val="28"/>
        </w:rPr>
        <w:t xml:space="preserve">я </w:t>
      </w:r>
      <w:proofErr w:type="spellStart"/>
      <w:r w:rsidR="00CB61F0" w:rsidRPr="00823544">
        <w:rPr>
          <w:sz w:val="28"/>
          <w:szCs w:val="28"/>
        </w:rPr>
        <w:t>Ногликский</w:t>
      </w:r>
      <w:proofErr w:type="spellEnd"/>
      <w:r w:rsidR="001C4026" w:rsidRPr="00823544">
        <w:rPr>
          <w:sz w:val="28"/>
          <w:szCs w:val="28"/>
        </w:rPr>
        <w:t xml:space="preserve"> муниципальный округ Сахалинской области</w:t>
      </w:r>
      <w:r w:rsidR="00CB61F0" w:rsidRPr="00823544">
        <w:rPr>
          <w:sz w:val="28"/>
          <w:szCs w:val="28"/>
        </w:rPr>
        <w:t>.</w:t>
      </w:r>
    </w:p>
    <w:p w14:paraId="648CE943"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Комиссия правомочна осуществлять свои функции, если на заседании комиссии присутствует не менее пятидесяти процентов от общего числа ее членов.</w:t>
      </w:r>
    </w:p>
    <w:p w14:paraId="0CDD8D87" w14:textId="07213437" w:rsidR="00FB345F" w:rsidRPr="00823544" w:rsidRDefault="00FB345F" w:rsidP="00DF3301">
      <w:pPr>
        <w:autoSpaceDE w:val="0"/>
        <w:autoSpaceDN w:val="0"/>
        <w:adjustRightInd w:val="0"/>
        <w:ind w:firstLine="709"/>
        <w:jc w:val="both"/>
        <w:rPr>
          <w:sz w:val="28"/>
          <w:szCs w:val="28"/>
        </w:rPr>
      </w:pPr>
      <w:r w:rsidRPr="00823544">
        <w:rPr>
          <w:sz w:val="28"/>
          <w:szCs w:val="28"/>
        </w:rPr>
        <w:t>Проверка заявки и пакета документов осуществляется автоматически, путем вск</w:t>
      </w:r>
      <w:r w:rsidR="001F75B4" w:rsidRPr="00823544">
        <w:rPr>
          <w:sz w:val="28"/>
          <w:szCs w:val="28"/>
        </w:rPr>
        <w:t>рытия заявок на едином портале.</w:t>
      </w:r>
    </w:p>
    <w:p w14:paraId="2A8B33E2"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Протокол вскрытия заявок формируется на едином портале и подписывается усиленной квалифицированной подписью руководителя (или уполномоченного им лица) администрации в системе «Электронный бюджет», а также размещается на едином портале не позднее 1-го рабочего дня, следующего за днем его подписания.</w:t>
      </w:r>
    </w:p>
    <w:p w14:paraId="395235A6"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2.16. Рассмотрение заявок производится в течение 10 рабочих дней, в течение которых администрация проводит проверку на соответствие участника отбора требованиям, указанным в пункте 2.6 настоящего Порядка.</w:t>
      </w:r>
    </w:p>
    <w:p w14:paraId="21E10543" w14:textId="63B096C9" w:rsidR="00FB345F" w:rsidRPr="00823544" w:rsidRDefault="00FB345F" w:rsidP="00DF3301">
      <w:pPr>
        <w:autoSpaceDE w:val="0"/>
        <w:autoSpaceDN w:val="0"/>
        <w:adjustRightInd w:val="0"/>
        <w:ind w:firstLine="709"/>
        <w:jc w:val="both"/>
        <w:rPr>
          <w:sz w:val="28"/>
          <w:szCs w:val="28"/>
        </w:rPr>
      </w:pPr>
      <w:r w:rsidRPr="00823544">
        <w:rPr>
          <w:sz w:val="28"/>
          <w:szCs w:val="28"/>
        </w:rPr>
        <w:t>2.17. По результатам рассмотрения заявок не позднее 1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w:t>
      </w:r>
      <w:r w:rsidR="00B633DB" w:rsidRPr="00823544">
        <w:rPr>
          <w:sz w:val="28"/>
          <w:szCs w:val="28"/>
        </w:rPr>
        <w:t>анием оснований для отклонения.</w:t>
      </w:r>
    </w:p>
    <w:p w14:paraId="50939AA7" w14:textId="23DCC456" w:rsidR="00FB345F" w:rsidRPr="00823544" w:rsidRDefault="00FB345F" w:rsidP="00DF3301">
      <w:pPr>
        <w:autoSpaceDE w:val="0"/>
        <w:autoSpaceDN w:val="0"/>
        <w:adjustRightInd w:val="0"/>
        <w:ind w:firstLine="709"/>
        <w:jc w:val="both"/>
        <w:rPr>
          <w:sz w:val="28"/>
          <w:szCs w:val="28"/>
        </w:rPr>
      </w:pPr>
      <w:r w:rsidRPr="00823544">
        <w:rPr>
          <w:sz w:val="28"/>
          <w:szCs w:val="28"/>
        </w:rPr>
        <w:t xml:space="preserve">Протокол рассмотрения заявок формируется на едином портале и подписывается усиленной квалифицированной подписью руководителя (или </w:t>
      </w:r>
      <w:r w:rsidRPr="00823544">
        <w:rPr>
          <w:sz w:val="28"/>
          <w:szCs w:val="28"/>
        </w:rPr>
        <w:lastRenderedPageBreak/>
        <w:t>уполномоченного им лица) администрации в системе «Электронный бюджет», а также размещается на едином портале не позднее 1-го рабочего дня, следующего за днем его подписания.</w:t>
      </w:r>
    </w:p>
    <w:p w14:paraId="31D92623" w14:textId="77777777" w:rsidR="006F71D0" w:rsidRPr="00823544" w:rsidRDefault="006F71D0" w:rsidP="006F71D0">
      <w:pPr>
        <w:autoSpaceDE w:val="0"/>
        <w:autoSpaceDN w:val="0"/>
        <w:adjustRightInd w:val="0"/>
        <w:ind w:firstLine="709"/>
        <w:jc w:val="both"/>
        <w:rPr>
          <w:sz w:val="28"/>
          <w:szCs w:val="28"/>
        </w:rPr>
      </w:pPr>
      <w:r w:rsidRPr="00823544">
        <w:rPr>
          <w:sz w:val="28"/>
          <w:szCs w:val="28"/>
        </w:rPr>
        <w:t>Внесение изменений в протокол рассмотрения заявок осуществляется не позднее 10 календарных дней со дня подписания первой версии протокола рассмотрения заявок путем формирования новой версии указанного протокола с указанием причин внесения изменений.</w:t>
      </w:r>
    </w:p>
    <w:p w14:paraId="49A0E52A" w14:textId="47D4109B" w:rsidR="00FB345F" w:rsidRPr="00823544" w:rsidRDefault="00FB345F" w:rsidP="00DF3301">
      <w:pPr>
        <w:autoSpaceDE w:val="0"/>
        <w:autoSpaceDN w:val="0"/>
        <w:adjustRightInd w:val="0"/>
        <w:ind w:firstLine="709"/>
        <w:jc w:val="both"/>
        <w:rPr>
          <w:sz w:val="28"/>
          <w:szCs w:val="28"/>
        </w:rPr>
      </w:pPr>
      <w:r w:rsidRPr="00823544">
        <w:rPr>
          <w:sz w:val="28"/>
          <w:szCs w:val="28"/>
        </w:rPr>
        <w:t>2.18. В случае если в целях полного, всестороннего и объективного рассмотрения или рассмотрения и оценки заявок необходимо получение информации и документов от участника отбора для разъяснений по представленным им документам и информации, администрация осуществляет запрос у участников отбора в отношении документов и информации с использованием системы «Электронный бюджет», направляемый при необходимости в равн</w:t>
      </w:r>
      <w:r w:rsidR="00CB61F0" w:rsidRPr="00823544">
        <w:rPr>
          <w:sz w:val="28"/>
          <w:szCs w:val="28"/>
        </w:rPr>
        <w:t>ой мере всем участникам отбора.</w:t>
      </w:r>
    </w:p>
    <w:p w14:paraId="3C8456B2"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В данном запросе администрация устанавливает срок предоставления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14:paraId="3BFECDB8"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Участник отбора формирует и представляет в систему «Электронный бюджет» запрашиваемую в соответствии с настоящим пунктом информацию и документы в сроки, установленные соответствующим запросом.</w:t>
      </w:r>
    </w:p>
    <w:p w14:paraId="3926EAA1"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В случае, если участник отбора в ответ на запрос, указанный в настоящем пункте, не представил запрашиваемые документы и информацию в установленный в запросе срок, информация об этом факте включается в протокол подведения итогов отбора, предусмотренный пунктом 2.19 настоящего Порядка.</w:t>
      </w:r>
    </w:p>
    <w:p w14:paraId="2503F3B6"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2.19. В целях завершения отбора и определения победителей формируется протокол подведения итогов отбора, включающий следующую информацию:</w:t>
      </w:r>
    </w:p>
    <w:p w14:paraId="23A96310"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 дата, время и место проведения рассмотрения заявок;</w:t>
      </w:r>
    </w:p>
    <w:p w14:paraId="344A1D67"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 дата, время и место оценки заявок;</w:t>
      </w:r>
    </w:p>
    <w:p w14:paraId="1A56C1ED"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 информация об участниках отбора, заявки которых были рассмотрены, а также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0D5A5BD8"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 последовательность оценки заявок, присвоенные заявкам значения по каждому из предусмотренных критериев оценки, показателей критериев оценки, принятое на основании результатов оценки заявок решение о присвоении заявкам порядковых номеров;</w:t>
      </w:r>
    </w:p>
    <w:p w14:paraId="5E823087"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 наименования получателей субсидии, с которыми заключаются соглашения, и размер предоставляемой субсидии;</w:t>
      </w:r>
    </w:p>
    <w:p w14:paraId="438C9AB0"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 наименование участников отбора, прошедших отбор и включенных в резервный список получателей субсидии ввиду недостаточности средств для предоставления субсидии (при необходимости).</w:t>
      </w:r>
    </w:p>
    <w:p w14:paraId="04171E25" w14:textId="77777777" w:rsidR="00FB345F" w:rsidRPr="00823544" w:rsidRDefault="00FB345F" w:rsidP="00DF3301">
      <w:pPr>
        <w:autoSpaceDE w:val="0"/>
        <w:autoSpaceDN w:val="0"/>
        <w:adjustRightInd w:val="0"/>
        <w:ind w:firstLine="709"/>
        <w:jc w:val="both"/>
        <w:rPr>
          <w:sz w:val="28"/>
          <w:szCs w:val="28"/>
        </w:rPr>
      </w:pPr>
      <w:r w:rsidRPr="00823544">
        <w:rPr>
          <w:sz w:val="28"/>
          <w:szCs w:val="28"/>
        </w:rPr>
        <w:lastRenderedPageBreak/>
        <w:t>При проведении отбора комиссия использует балльную систему оценки по следующим критериям отбора:</w:t>
      </w:r>
    </w:p>
    <w:p w14:paraId="05EC1A82" w14:textId="77777777" w:rsidR="00FB345F" w:rsidRPr="00823544" w:rsidRDefault="00FB345F" w:rsidP="00FB345F">
      <w:pPr>
        <w:ind w:firstLine="561"/>
        <w:jc w:val="center"/>
        <w:rPr>
          <w:sz w:val="28"/>
          <w:szCs w:val="28"/>
        </w:rPr>
      </w:pPr>
    </w:p>
    <w:p w14:paraId="4DC18F05" w14:textId="77777777" w:rsidR="00FB345F" w:rsidRPr="00823544" w:rsidRDefault="00FB345F" w:rsidP="001F75B4">
      <w:pPr>
        <w:jc w:val="center"/>
        <w:rPr>
          <w:sz w:val="28"/>
          <w:szCs w:val="28"/>
        </w:rPr>
      </w:pPr>
      <w:r w:rsidRPr="00823544">
        <w:rPr>
          <w:sz w:val="28"/>
          <w:szCs w:val="28"/>
        </w:rPr>
        <w:t>Критерии оценки деятельности участников отбора</w:t>
      </w:r>
    </w:p>
    <w:p w14:paraId="15988996" w14:textId="77777777" w:rsidR="00FB345F" w:rsidRPr="00823544" w:rsidRDefault="00FB345F" w:rsidP="00FB345F">
      <w:pPr>
        <w:ind w:firstLine="561"/>
        <w:jc w:val="both"/>
        <w:rPr>
          <w:b/>
          <w:sz w:val="26"/>
          <w:szCs w:val="26"/>
        </w:rPr>
      </w:pPr>
    </w:p>
    <w:tbl>
      <w:tblPr>
        <w:tblW w:w="9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432"/>
        <w:gridCol w:w="2552"/>
        <w:gridCol w:w="1134"/>
        <w:gridCol w:w="11"/>
        <w:gridCol w:w="1265"/>
        <w:gridCol w:w="11"/>
        <w:gridCol w:w="1407"/>
        <w:gridCol w:w="11"/>
      </w:tblGrid>
      <w:tr w:rsidR="00FB345F" w:rsidRPr="00823544" w14:paraId="17D103BE" w14:textId="77777777" w:rsidTr="003D7CCC">
        <w:trPr>
          <w:gridAfter w:val="1"/>
          <w:wAfter w:w="11" w:type="dxa"/>
        </w:trPr>
        <w:tc>
          <w:tcPr>
            <w:tcW w:w="540" w:type="dxa"/>
          </w:tcPr>
          <w:p w14:paraId="17E30002" w14:textId="1DEA3E77" w:rsidR="00FB345F" w:rsidRPr="00823544" w:rsidRDefault="00FB345F" w:rsidP="00F91065">
            <w:pPr>
              <w:jc w:val="center"/>
            </w:pPr>
            <w:r w:rsidRPr="00823544">
              <w:t>№</w:t>
            </w:r>
          </w:p>
          <w:p w14:paraId="7A840F42" w14:textId="77777777" w:rsidR="00FB345F" w:rsidRPr="00823544" w:rsidRDefault="00FB345F" w:rsidP="00F91065">
            <w:pPr>
              <w:jc w:val="center"/>
            </w:pPr>
            <w:r w:rsidRPr="00823544">
              <w:t>п/п</w:t>
            </w:r>
          </w:p>
        </w:tc>
        <w:tc>
          <w:tcPr>
            <w:tcW w:w="2432" w:type="dxa"/>
          </w:tcPr>
          <w:p w14:paraId="374A6292" w14:textId="77777777" w:rsidR="00FB345F" w:rsidRPr="00823544" w:rsidRDefault="00FB345F" w:rsidP="00F91065">
            <w:pPr>
              <w:jc w:val="center"/>
            </w:pPr>
            <w:r w:rsidRPr="00823544">
              <w:t>Критерий</w:t>
            </w:r>
          </w:p>
        </w:tc>
        <w:tc>
          <w:tcPr>
            <w:tcW w:w="2552" w:type="dxa"/>
          </w:tcPr>
          <w:p w14:paraId="3BB43DCD" w14:textId="77777777" w:rsidR="00FB345F" w:rsidRPr="00823544" w:rsidRDefault="00FB345F" w:rsidP="00F91065">
            <w:pPr>
              <w:jc w:val="center"/>
            </w:pPr>
            <w:r w:rsidRPr="00823544">
              <w:t>Показатель</w:t>
            </w:r>
          </w:p>
        </w:tc>
        <w:tc>
          <w:tcPr>
            <w:tcW w:w="1134" w:type="dxa"/>
          </w:tcPr>
          <w:p w14:paraId="0CB3B53F" w14:textId="77777777" w:rsidR="00FB345F" w:rsidRPr="00823544" w:rsidRDefault="00FB345F" w:rsidP="00F91065">
            <w:pPr>
              <w:jc w:val="center"/>
            </w:pPr>
            <w:r w:rsidRPr="00823544">
              <w:t>Коэффициент</w:t>
            </w:r>
          </w:p>
        </w:tc>
        <w:tc>
          <w:tcPr>
            <w:tcW w:w="1276" w:type="dxa"/>
            <w:gridSpan w:val="2"/>
          </w:tcPr>
          <w:p w14:paraId="653CE835" w14:textId="77777777" w:rsidR="00FB345F" w:rsidRPr="00823544" w:rsidRDefault="00FB345F" w:rsidP="00F91065">
            <w:pPr>
              <w:jc w:val="center"/>
            </w:pPr>
            <w:r w:rsidRPr="00823544">
              <w:t>Удельный вес критерия в общей системе оценки, %</w:t>
            </w:r>
          </w:p>
        </w:tc>
        <w:tc>
          <w:tcPr>
            <w:tcW w:w="1418" w:type="dxa"/>
            <w:gridSpan w:val="2"/>
          </w:tcPr>
          <w:p w14:paraId="6CA52D8A" w14:textId="77777777" w:rsidR="00FB345F" w:rsidRPr="00823544" w:rsidRDefault="00FB345F" w:rsidP="00F91065">
            <w:pPr>
              <w:jc w:val="center"/>
            </w:pPr>
            <w:r w:rsidRPr="00823544">
              <w:t>Суммарная доля итоговой оценки</w:t>
            </w:r>
          </w:p>
        </w:tc>
      </w:tr>
      <w:tr w:rsidR="00FB345F" w:rsidRPr="00823544" w14:paraId="773B8822" w14:textId="77777777" w:rsidTr="003D7CCC">
        <w:trPr>
          <w:gridAfter w:val="1"/>
          <w:wAfter w:w="11" w:type="dxa"/>
        </w:trPr>
        <w:tc>
          <w:tcPr>
            <w:tcW w:w="540" w:type="dxa"/>
            <w:vMerge w:val="restart"/>
          </w:tcPr>
          <w:p w14:paraId="48894632" w14:textId="77777777" w:rsidR="00FB345F" w:rsidRPr="00823544" w:rsidRDefault="00FB345F" w:rsidP="00F91065">
            <w:r w:rsidRPr="00823544">
              <w:t>1.</w:t>
            </w:r>
          </w:p>
        </w:tc>
        <w:tc>
          <w:tcPr>
            <w:tcW w:w="2432" w:type="dxa"/>
            <w:vMerge w:val="restart"/>
          </w:tcPr>
          <w:p w14:paraId="5556D284" w14:textId="2A1AE650" w:rsidR="00FB345F" w:rsidRPr="00823544" w:rsidRDefault="00FB345F" w:rsidP="00F91065">
            <w:r w:rsidRPr="00823544">
              <w:t>Основной вид экономической деятельности участника отбора в соответствии с Общероссийским классификатором видов экономической деятель</w:t>
            </w:r>
            <w:r w:rsidR="00CB61F0" w:rsidRPr="00823544">
              <w:t>ности ОК 029-2014 (КДЕС Ред. 2)</w:t>
            </w:r>
          </w:p>
        </w:tc>
        <w:tc>
          <w:tcPr>
            <w:tcW w:w="2552" w:type="dxa"/>
          </w:tcPr>
          <w:p w14:paraId="7ED6F06F" w14:textId="77777777" w:rsidR="00FB345F" w:rsidRPr="00823544" w:rsidRDefault="00FB345F" w:rsidP="00F91065">
            <w:r w:rsidRPr="00823544">
              <w:t>- раздел А «Сельское, лесное хозяйство, охота, рыболовство и рыбоводство», включая подклассы, группы и подгруппы;</w:t>
            </w:r>
          </w:p>
          <w:p w14:paraId="16D2D467" w14:textId="77777777" w:rsidR="00FB345F" w:rsidRPr="00823544" w:rsidRDefault="00FB345F" w:rsidP="00F91065">
            <w:r w:rsidRPr="00823544">
              <w:t>- раздел «С» «Обрабатывающие производства» и включенные в него классы, подклассы, группы, подгруппы и виды</w:t>
            </w:r>
          </w:p>
        </w:tc>
        <w:tc>
          <w:tcPr>
            <w:tcW w:w="1134" w:type="dxa"/>
          </w:tcPr>
          <w:p w14:paraId="312B337C" w14:textId="77777777" w:rsidR="00FB345F" w:rsidRPr="00823544" w:rsidRDefault="00FB345F" w:rsidP="00F91065">
            <w:pPr>
              <w:jc w:val="center"/>
            </w:pPr>
            <w:r w:rsidRPr="00823544">
              <w:t>10</w:t>
            </w:r>
          </w:p>
        </w:tc>
        <w:tc>
          <w:tcPr>
            <w:tcW w:w="1276" w:type="dxa"/>
            <w:gridSpan w:val="2"/>
            <w:vMerge w:val="restart"/>
          </w:tcPr>
          <w:p w14:paraId="6162DB23" w14:textId="77777777" w:rsidR="00FB345F" w:rsidRPr="00823544" w:rsidRDefault="00FB345F" w:rsidP="00F91065">
            <w:pPr>
              <w:jc w:val="center"/>
            </w:pPr>
            <w:r w:rsidRPr="00823544">
              <w:t>20</w:t>
            </w:r>
          </w:p>
        </w:tc>
        <w:tc>
          <w:tcPr>
            <w:tcW w:w="1418" w:type="dxa"/>
            <w:gridSpan w:val="2"/>
          </w:tcPr>
          <w:p w14:paraId="287DA54F" w14:textId="77777777" w:rsidR="00FB345F" w:rsidRPr="00823544" w:rsidRDefault="00FB345F" w:rsidP="00F91065">
            <w:pPr>
              <w:jc w:val="center"/>
            </w:pPr>
            <w:r w:rsidRPr="00823544">
              <w:t>2,00</w:t>
            </w:r>
          </w:p>
        </w:tc>
      </w:tr>
      <w:tr w:rsidR="00FB345F" w:rsidRPr="00823544" w14:paraId="552E8F1B" w14:textId="77777777" w:rsidTr="003D7CCC">
        <w:trPr>
          <w:gridAfter w:val="1"/>
          <w:wAfter w:w="11" w:type="dxa"/>
        </w:trPr>
        <w:tc>
          <w:tcPr>
            <w:tcW w:w="540" w:type="dxa"/>
            <w:vMerge/>
          </w:tcPr>
          <w:p w14:paraId="41E288A5" w14:textId="77777777" w:rsidR="00FB345F" w:rsidRPr="00823544" w:rsidRDefault="00FB345F" w:rsidP="00F91065"/>
        </w:tc>
        <w:tc>
          <w:tcPr>
            <w:tcW w:w="2432" w:type="dxa"/>
            <w:vMerge/>
          </w:tcPr>
          <w:p w14:paraId="2AA10B5E" w14:textId="77777777" w:rsidR="00FB345F" w:rsidRPr="00823544" w:rsidRDefault="00FB345F" w:rsidP="00F91065"/>
        </w:tc>
        <w:tc>
          <w:tcPr>
            <w:tcW w:w="2552" w:type="dxa"/>
          </w:tcPr>
          <w:p w14:paraId="7F3DDE6D" w14:textId="77777777" w:rsidR="00FB345F" w:rsidRPr="00823544" w:rsidRDefault="00FB345F" w:rsidP="00F91065">
            <w:r w:rsidRPr="00823544">
              <w:t xml:space="preserve">- раздел </w:t>
            </w:r>
            <w:r w:rsidRPr="00823544">
              <w:rPr>
                <w:lang w:val="en-US"/>
              </w:rPr>
              <w:t>F</w:t>
            </w:r>
            <w:r w:rsidRPr="00823544">
              <w:t xml:space="preserve"> Строительство» и включенные в него классы, подклассы, группы и подгруппы;</w:t>
            </w:r>
          </w:p>
          <w:p w14:paraId="038AEE2B" w14:textId="77777777" w:rsidR="00FB345F" w:rsidRPr="00823544" w:rsidRDefault="00FB345F" w:rsidP="00F91065">
            <w:r w:rsidRPr="00823544">
              <w:t>- класс 95 «Ремонт компьютеров, предметов личного потребления и хозяйственно-бытового назначения» и включенные в него подклассы, группы, подгруппы, виды</w:t>
            </w:r>
          </w:p>
        </w:tc>
        <w:tc>
          <w:tcPr>
            <w:tcW w:w="1134" w:type="dxa"/>
          </w:tcPr>
          <w:p w14:paraId="03DF90C3" w14:textId="77777777" w:rsidR="00FB345F" w:rsidRPr="00823544" w:rsidRDefault="00FB345F" w:rsidP="00F91065">
            <w:pPr>
              <w:jc w:val="center"/>
            </w:pPr>
            <w:r w:rsidRPr="00823544">
              <w:t>5</w:t>
            </w:r>
          </w:p>
        </w:tc>
        <w:tc>
          <w:tcPr>
            <w:tcW w:w="1276" w:type="dxa"/>
            <w:gridSpan w:val="2"/>
            <w:vMerge/>
          </w:tcPr>
          <w:p w14:paraId="32C1319A" w14:textId="77777777" w:rsidR="00FB345F" w:rsidRPr="00823544" w:rsidRDefault="00FB345F" w:rsidP="00F91065">
            <w:pPr>
              <w:jc w:val="center"/>
            </w:pPr>
          </w:p>
        </w:tc>
        <w:tc>
          <w:tcPr>
            <w:tcW w:w="1418" w:type="dxa"/>
            <w:gridSpan w:val="2"/>
          </w:tcPr>
          <w:p w14:paraId="3898B398" w14:textId="77777777" w:rsidR="00FB345F" w:rsidRPr="00823544" w:rsidRDefault="00FB345F" w:rsidP="00F91065">
            <w:pPr>
              <w:jc w:val="center"/>
            </w:pPr>
            <w:r w:rsidRPr="00823544">
              <w:t>1,00</w:t>
            </w:r>
          </w:p>
        </w:tc>
      </w:tr>
      <w:tr w:rsidR="00FB345F" w:rsidRPr="00823544" w14:paraId="07BCA83F" w14:textId="77777777" w:rsidTr="003D7CCC">
        <w:trPr>
          <w:gridAfter w:val="1"/>
          <w:wAfter w:w="11" w:type="dxa"/>
        </w:trPr>
        <w:tc>
          <w:tcPr>
            <w:tcW w:w="540" w:type="dxa"/>
            <w:vMerge/>
          </w:tcPr>
          <w:p w14:paraId="7634E42F" w14:textId="77777777" w:rsidR="00FB345F" w:rsidRPr="00823544" w:rsidRDefault="00FB345F" w:rsidP="00F91065"/>
        </w:tc>
        <w:tc>
          <w:tcPr>
            <w:tcW w:w="2432" w:type="dxa"/>
            <w:vMerge/>
          </w:tcPr>
          <w:p w14:paraId="6622D60F" w14:textId="77777777" w:rsidR="00FB345F" w:rsidRPr="00823544" w:rsidRDefault="00FB345F" w:rsidP="00F91065"/>
        </w:tc>
        <w:tc>
          <w:tcPr>
            <w:tcW w:w="2552" w:type="dxa"/>
          </w:tcPr>
          <w:p w14:paraId="617AE85F" w14:textId="77777777" w:rsidR="00FB345F" w:rsidRPr="00823544" w:rsidRDefault="00FB345F" w:rsidP="00F91065">
            <w:r w:rsidRPr="00823544">
              <w:t xml:space="preserve">- прочие </w:t>
            </w:r>
          </w:p>
        </w:tc>
        <w:tc>
          <w:tcPr>
            <w:tcW w:w="1134" w:type="dxa"/>
          </w:tcPr>
          <w:p w14:paraId="43316612" w14:textId="77777777" w:rsidR="00FB345F" w:rsidRPr="00823544" w:rsidRDefault="00FB345F" w:rsidP="00F91065">
            <w:pPr>
              <w:jc w:val="center"/>
            </w:pPr>
            <w:r w:rsidRPr="00823544">
              <w:t>1</w:t>
            </w:r>
          </w:p>
        </w:tc>
        <w:tc>
          <w:tcPr>
            <w:tcW w:w="1276" w:type="dxa"/>
            <w:gridSpan w:val="2"/>
            <w:vMerge/>
          </w:tcPr>
          <w:p w14:paraId="5925870C" w14:textId="77777777" w:rsidR="00FB345F" w:rsidRPr="00823544" w:rsidRDefault="00FB345F" w:rsidP="00F91065">
            <w:pPr>
              <w:jc w:val="center"/>
            </w:pPr>
          </w:p>
        </w:tc>
        <w:tc>
          <w:tcPr>
            <w:tcW w:w="1418" w:type="dxa"/>
            <w:gridSpan w:val="2"/>
          </w:tcPr>
          <w:p w14:paraId="0FBAAE48" w14:textId="77777777" w:rsidR="00FB345F" w:rsidRPr="00823544" w:rsidRDefault="00FB345F" w:rsidP="00F91065">
            <w:pPr>
              <w:jc w:val="center"/>
            </w:pPr>
            <w:r w:rsidRPr="00823544">
              <w:t>0,20</w:t>
            </w:r>
          </w:p>
        </w:tc>
      </w:tr>
      <w:tr w:rsidR="00FB345F" w:rsidRPr="00823544" w14:paraId="737862F4" w14:textId="77777777" w:rsidTr="003D7CCC">
        <w:trPr>
          <w:gridAfter w:val="1"/>
          <w:wAfter w:w="11" w:type="dxa"/>
        </w:trPr>
        <w:tc>
          <w:tcPr>
            <w:tcW w:w="540" w:type="dxa"/>
            <w:vMerge w:val="restart"/>
          </w:tcPr>
          <w:p w14:paraId="6B8F332E" w14:textId="77777777" w:rsidR="00FB345F" w:rsidRPr="00823544" w:rsidRDefault="00FB345F" w:rsidP="00F91065">
            <w:r w:rsidRPr="00823544">
              <w:t>2.</w:t>
            </w:r>
          </w:p>
        </w:tc>
        <w:tc>
          <w:tcPr>
            <w:tcW w:w="2432" w:type="dxa"/>
            <w:vMerge w:val="restart"/>
          </w:tcPr>
          <w:p w14:paraId="6FAB51B0" w14:textId="77777777" w:rsidR="00FB345F" w:rsidRPr="00823544" w:rsidRDefault="00FB345F" w:rsidP="00F91065">
            <w:r w:rsidRPr="00823544">
              <w:t>Увеличение среднесписочной численности работников за отчетный период</w:t>
            </w:r>
          </w:p>
        </w:tc>
        <w:tc>
          <w:tcPr>
            <w:tcW w:w="2552" w:type="dxa"/>
          </w:tcPr>
          <w:p w14:paraId="1A69AF05" w14:textId="77777777" w:rsidR="00FB345F" w:rsidRPr="00823544" w:rsidRDefault="00FB345F" w:rsidP="00F91065">
            <w:r w:rsidRPr="00823544">
              <w:t>более 5</w:t>
            </w:r>
          </w:p>
        </w:tc>
        <w:tc>
          <w:tcPr>
            <w:tcW w:w="1134" w:type="dxa"/>
          </w:tcPr>
          <w:p w14:paraId="636C23D0" w14:textId="77777777" w:rsidR="00FB345F" w:rsidRPr="00823544" w:rsidRDefault="00FB345F" w:rsidP="00F91065">
            <w:pPr>
              <w:jc w:val="center"/>
            </w:pPr>
            <w:r w:rsidRPr="00823544">
              <w:t>10</w:t>
            </w:r>
          </w:p>
        </w:tc>
        <w:tc>
          <w:tcPr>
            <w:tcW w:w="1276" w:type="dxa"/>
            <w:gridSpan w:val="2"/>
            <w:vMerge w:val="restart"/>
          </w:tcPr>
          <w:p w14:paraId="46A6C9F7" w14:textId="77777777" w:rsidR="00FB345F" w:rsidRPr="00823544" w:rsidRDefault="00FB345F" w:rsidP="00F91065">
            <w:pPr>
              <w:jc w:val="center"/>
            </w:pPr>
            <w:r w:rsidRPr="00823544">
              <w:t>30</w:t>
            </w:r>
          </w:p>
        </w:tc>
        <w:tc>
          <w:tcPr>
            <w:tcW w:w="1418" w:type="dxa"/>
            <w:gridSpan w:val="2"/>
          </w:tcPr>
          <w:p w14:paraId="079ED5B0" w14:textId="77777777" w:rsidR="00FB345F" w:rsidRPr="00823544" w:rsidRDefault="00FB345F" w:rsidP="00F91065">
            <w:pPr>
              <w:jc w:val="center"/>
            </w:pPr>
            <w:r w:rsidRPr="00823544">
              <w:t>3,00</w:t>
            </w:r>
          </w:p>
        </w:tc>
      </w:tr>
      <w:tr w:rsidR="00FB345F" w:rsidRPr="00823544" w14:paraId="2ECD777F" w14:textId="77777777" w:rsidTr="003D7CCC">
        <w:trPr>
          <w:gridAfter w:val="1"/>
          <w:wAfter w:w="11" w:type="dxa"/>
        </w:trPr>
        <w:tc>
          <w:tcPr>
            <w:tcW w:w="540" w:type="dxa"/>
            <w:vMerge/>
          </w:tcPr>
          <w:p w14:paraId="6C79164F" w14:textId="77777777" w:rsidR="00FB345F" w:rsidRPr="00823544" w:rsidRDefault="00FB345F" w:rsidP="00F91065"/>
        </w:tc>
        <w:tc>
          <w:tcPr>
            <w:tcW w:w="2432" w:type="dxa"/>
            <w:vMerge/>
          </w:tcPr>
          <w:p w14:paraId="7C59D5A6" w14:textId="77777777" w:rsidR="00FB345F" w:rsidRPr="00823544" w:rsidRDefault="00FB345F" w:rsidP="00F91065"/>
        </w:tc>
        <w:tc>
          <w:tcPr>
            <w:tcW w:w="2552" w:type="dxa"/>
          </w:tcPr>
          <w:p w14:paraId="1D663260" w14:textId="77777777" w:rsidR="00FB345F" w:rsidRPr="00823544" w:rsidRDefault="00FB345F" w:rsidP="00F91065">
            <w:r w:rsidRPr="00823544">
              <w:t>до 5 (включительно)</w:t>
            </w:r>
          </w:p>
        </w:tc>
        <w:tc>
          <w:tcPr>
            <w:tcW w:w="1134" w:type="dxa"/>
          </w:tcPr>
          <w:p w14:paraId="74A74418" w14:textId="77777777" w:rsidR="00FB345F" w:rsidRPr="00823544" w:rsidRDefault="00FB345F" w:rsidP="00F91065">
            <w:pPr>
              <w:jc w:val="center"/>
            </w:pPr>
            <w:r w:rsidRPr="00823544">
              <w:t>8</w:t>
            </w:r>
          </w:p>
        </w:tc>
        <w:tc>
          <w:tcPr>
            <w:tcW w:w="1276" w:type="dxa"/>
            <w:gridSpan w:val="2"/>
            <w:vMerge/>
          </w:tcPr>
          <w:p w14:paraId="4FEC47E6" w14:textId="77777777" w:rsidR="00FB345F" w:rsidRPr="00823544" w:rsidRDefault="00FB345F" w:rsidP="00F91065">
            <w:pPr>
              <w:jc w:val="center"/>
            </w:pPr>
          </w:p>
        </w:tc>
        <w:tc>
          <w:tcPr>
            <w:tcW w:w="1418" w:type="dxa"/>
            <w:gridSpan w:val="2"/>
          </w:tcPr>
          <w:p w14:paraId="368F3412" w14:textId="77777777" w:rsidR="00FB345F" w:rsidRPr="00823544" w:rsidRDefault="00FB345F" w:rsidP="00F91065">
            <w:pPr>
              <w:jc w:val="center"/>
            </w:pPr>
            <w:r w:rsidRPr="00823544">
              <w:t>2,40</w:t>
            </w:r>
          </w:p>
        </w:tc>
      </w:tr>
      <w:tr w:rsidR="00FB345F" w:rsidRPr="00823544" w14:paraId="2AC9800F" w14:textId="77777777" w:rsidTr="003D7CCC">
        <w:trPr>
          <w:gridAfter w:val="1"/>
          <w:wAfter w:w="11" w:type="dxa"/>
        </w:trPr>
        <w:tc>
          <w:tcPr>
            <w:tcW w:w="540" w:type="dxa"/>
            <w:vMerge/>
          </w:tcPr>
          <w:p w14:paraId="1B6E1EA0" w14:textId="77777777" w:rsidR="00FB345F" w:rsidRPr="00823544" w:rsidRDefault="00FB345F" w:rsidP="00F91065"/>
        </w:tc>
        <w:tc>
          <w:tcPr>
            <w:tcW w:w="2432" w:type="dxa"/>
            <w:vMerge/>
          </w:tcPr>
          <w:p w14:paraId="6A99B1A5" w14:textId="77777777" w:rsidR="00FB345F" w:rsidRPr="00823544" w:rsidRDefault="00FB345F" w:rsidP="00F91065"/>
        </w:tc>
        <w:tc>
          <w:tcPr>
            <w:tcW w:w="2552" w:type="dxa"/>
          </w:tcPr>
          <w:p w14:paraId="2540F8C2" w14:textId="77777777" w:rsidR="00FB345F" w:rsidRPr="00823544" w:rsidRDefault="00FB345F" w:rsidP="00F91065">
            <w:r w:rsidRPr="00823544">
              <w:t>не изменилось</w:t>
            </w:r>
          </w:p>
        </w:tc>
        <w:tc>
          <w:tcPr>
            <w:tcW w:w="1134" w:type="dxa"/>
          </w:tcPr>
          <w:p w14:paraId="489400F2" w14:textId="77777777" w:rsidR="00FB345F" w:rsidRPr="00823544" w:rsidRDefault="00FB345F" w:rsidP="00F91065">
            <w:pPr>
              <w:jc w:val="center"/>
            </w:pPr>
            <w:r w:rsidRPr="00823544">
              <w:t>5</w:t>
            </w:r>
          </w:p>
        </w:tc>
        <w:tc>
          <w:tcPr>
            <w:tcW w:w="1276" w:type="dxa"/>
            <w:gridSpan w:val="2"/>
            <w:vMerge/>
          </w:tcPr>
          <w:p w14:paraId="70F50EEA" w14:textId="77777777" w:rsidR="00FB345F" w:rsidRPr="00823544" w:rsidRDefault="00FB345F" w:rsidP="00F91065">
            <w:pPr>
              <w:jc w:val="center"/>
            </w:pPr>
          </w:p>
        </w:tc>
        <w:tc>
          <w:tcPr>
            <w:tcW w:w="1418" w:type="dxa"/>
            <w:gridSpan w:val="2"/>
          </w:tcPr>
          <w:p w14:paraId="044A2065" w14:textId="77777777" w:rsidR="00FB345F" w:rsidRPr="00823544" w:rsidRDefault="00FB345F" w:rsidP="00F91065">
            <w:pPr>
              <w:jc w:val="center"/>
            </w:pPr>
            <w:r w:rsidRPr="00823544">
              <w:t>1,50</w:t>
            </w:r>
          </w:p>
        </w:tc>
      </w:tr>
      <w:tr w:rsidR="00FB345F" w:rsidRPr="00823544" w14:paraId="34890D9A" w14:textId="77777777" w:rsidTr="003D7CCC">
        <w:trPr>
          <w:gridAfter w:val="1"/>
          <w:wAfter w:w="11" w:type="dxa"/>
        </w:trPr>
        <w:tc>
          <w:tcPr>
            <w:tcW w:w="540" w:type="dxa"/>
            <w:vMerge/>
          </w:tcPr>
          <w:p w14:paraId="0F42903A" w14:textId="77777777" w:rsidR="00FB345F" w:rsidRPr="00823544" w:rsidRDefault="00FB345F" w:rsidP="00F91065"/>
        </w:tc>
        <w:tc>
          <w:tcPr>
            <w:tcW w:w="2432" w:type="dxa"/>
            <w:vMerge/>
          </w:tcPr>
          <w:p w14:paraId="07A3AD35" w14:textId="77777777" w:rsidR="00FB345F" w:rsidRPr="00823544" w:rsidRDefault="00FB345F" w:rsidP="00F91065"/>
        </w:tc>
        <w:tc>
          <w:tcPr>
            <w:tcW w:w="2552" w:type="dxa"/>
          </w:tcPr>
          <w:p w14:paraId="2D387D35" w14:textId="77777777" w:rsidR="00FB345F" w:rsidRPr="00823544" w:rsidRDefault="00FB345F" w:rsidP="00F91065">
            <w:r w:rsidRPr="00823544">
              <w:t>отрицательное</w:t>
            </w:r>
          </w:p>
        </w:tc>
        <w:tc>
          <w:tcPr>
            <w:tcW w:w="1134" w:type="dxa"/>
          </w:tcPr>
          <w:p w14:paraId="6B282182" w14:textId="77777777" w:rsidR="00FB345F" w:rsidRPr="00823544" w:rsidRDefault="00FB345F" w:rsidP="00F91065">
            <w:pPr>
              <w:jc w:val="center"/>
            </w:pPr>
            <w:r w:rsidRPr="00823544">
              <w:t>0</w:t>
            </w:r>
          </w:p>
        </w:tc>
        <w:tc>
          <w:tcPr>
            <w:tcW w:w="1276" w:type="dxa"/>
            <w:gridSpan w:val="2"/>
            <w:vMerge/>
          </w:tcPr>
          <w:p w14:paraId="7D9A6E76" w14:textId="77777777" w:rsidR="00FB345F" w:rsidRPr="00823544" w:rsidRDefault="00FB345F" w:rsidP="00F91065">
            <w:pPr>
              <w:jc w:val="center"/>
            </w:pPr>
          </w:p>
        </w:tc>
        <w:tc>
          <w:tcPr>
            <w:tcW w:w="1418" w:type="dxa"/>
            <w:gridSpan w:val="2"/>
          </w:tcPr>
          <w:p w14:paraId="288C96FC" w14:textId="77777777" w:rsidR="00FB345F" w:rsidRPr="00823544" w:rsidRDefault="00FB345F" w:rsidP="00F91065">
            <w:pPr>
              <w:jc w:val="center"/>
            </w:pPr>
            <w:r w:rsidRPr="00823544">
              <w:t>0,00</w:t>
            </w:r>
          </w:p>
        </w:tc>
      </w:tr>
      <w:tr w:rsidR="00FB345F" w:rsidRPr="00823544" w14:paraId="11DEAFAE" w14:textId="77777777" w:rsidTr="003D7CCC">
        <w:trPr>
          <w:gridAfter w:val="1"/>
          <w:wAfter w:w="11" w:type="dxa"/>
        </w:trPr>
        <w:tc>
          <w:tcPr>
            <w:tcW w:w="540" w:type="dxa"/>
            <w:vMerge w:val="restart"/>
          </w:tcPr>
          <w:p w14:paraId="08DB8E70" w14:textId="77777777" w:rsidR="00FB345F" w:rsidRPr="00823544" w:rsidRDefault="00FB345F" w:rsidP="00F91065">
            <w:r w:rsidRPr="00823544">
              <w:t>3.</w:t>
            </w:r>
          </w:p>
        </w:tc>
        <w:tc>
          <w:tcPr>
            <w:tcW w:w="2432" w:type="dxa"/>
            <w:vMerge w:val="restart"/>
          </w:tcPr>
          <w:p w14:paraId="69F408B8" w14:textId="2A8CDC98" w:rsidR="00FB345F" w:rsidRPr="00823544" w:rsidRDefault="001F75B4" w:rsidP="00F91065">
            <w:r w:rsidRPr="00823544">
              <w:t xml:space="preserve">Увеличение суммы уплаченных налогов, </w:t>
            </w:r>
            <w:r w:rsidR="00FB345F" w:rsidRPr="00823544">
              <w:t>сборов, страховых взносов за отчетный период</w:t>
            </w:r>
          </w:p>
        </w:tc>
        <w:tc>
          <w:tcPr>
            <w:tcW w:w="2552" w:type="dxa"/>
          </w:tcPr>
          <w:p w14:paraId="51FF7739" w14:textId="77777777" w:rsidR="00FB345F" w:rsidRPr="00823544" w:rsidRDefault="00FB345F" w:rsidP="00F91065">
            <w:r w:rsidRPr="00823544">
              <w:t xml:space="preserve">более 10 % </w:t>
            </w:r>
          </w:p>
        </w:tc>
        <w:tc>
          <w:tcPr>
            <w:tcW w:w="1134" w:type="dxa"/>
          </w:tcPr>
          <w:p w14:paraId="508DB3A0" w14:textId="77777777" w:rsidR="00FB345F" w:rsidRPr="00823544" w:rsidRDefault="00FB345F" w:rsidP="00F91065">
            <w:pPr>
              <w:jc w:val="center"/>
            </w:pPr>
            <w:r w:rsidRPr="00823544">
              <w:t>10</w:t>
            </w:r>
          </w:p>
        </w:tc>
        <w:tc>
          <w:tcPr>
            <w:tcW w:w="1276" w:type="dxa"/>
            <w:gridSpan w:val="2"/>
            <w:vMerge w:val="restart"/>
          </w:tcPr>
          <w:p w14:paraId="6730ECDF" w14:textId="77777777" w:rsidR="00FB345F" w:rsidRPr="00823544" w:rsidRDefault="00FB345F" w:rsidP="00F91065">
            <w:pPr>
              <w:jc w:val="center"/>
            </w:pPr>
            <w:r w:rsidRPr="00823544">
              <w:t>30</w:t>
            </w:r>
          </w:p>
        </w:tc>
        <w:tc>
          <w:tcPr>
            <w:tcW w:w="1418" w:type="dxa"/>
            <w:gridSpan w:val="2"/>
          </w:tcPr>
          <w:p w14:paraId="5AFC087E" w14:textId="77777777" w:rsidR="00FB345F" w:rsidRPr="00823544" w:rsidRDefault="00FB345F" w:rsidP="00F91065">
            <w:pPr>
              <w:jc w:val="center"/>
            </w:pPr>
            <w:r w:rsidRPr="00823544">
              <w:t>3,00</w:t>
            </w:r>
          </w:p>
        </w:tc>
      </w:tr>
      <w:tr w:rsidR="00FB345F" w:rsidRPr="00823544" w14:paraId="2E0FACC7" w14:textId="77777777" w:rsidTr="003D7CCC">
        <w:trPr>
          <w:gridAfter w:val="1"/>
          <w:wAfter w:w="11" w:type="dxa"/>
        </w:trPr>
        <w:tc>
          <w:tcPr>
            <w:tcW w:w="540" w:type="dxa"/>
            <w:vMerge/>
          </w:tcPr>
          <w:p w14:paraId="27065AE3" w14:textId="77777777" w:rsidR="00FB345F" w:rsidRPr="00823544" w:rsidRDefault="00FB345F" w:rsidP="00F91065"/>
        </w:tc>
        <w:tc>
          <w:tcPr>
            <w:tcW w:w="2432" w:type="dxa"/>
            <w:vMerge/>
          </w:tcPr>
          <w:p w14:paraId="39D9848A" w14:textId="77777777" w:rsidR="00FB345F" w:rsidRPr="00823544" w:rsidRDefault="00FB345F" w:rsidP="00F91065"/>
        </w:tc>
        <w:tc>
          <w:tcPr>
            <w:tcW w:w="2552" w:type="dxa"/>
          </w:tcPr>
          <w:p w14:paraId="68BE864F" w14:textId="77777777" w:rsidR="00FB345F" w:rsidRPr="00823544" w:rsidRDefault="00FB345F" w:rsidP="00F91065">
            <w:r w:rsidRPr="00823544">
              <w:t>до 10 % (включительно)</w:t>
            </w:r>
          </w:p>
        </w:tc>
        <w:tc>
          <w:tcPr>
            <w:tcW w:w="1134" w:type="dxa"/>
          </w:tcPr>
          <w:p w14:paraId="70337F47" w14:textId="77777777" w:rsidR="00FB345F" w:rsidRPr="00823544" w:rsidRDefault="00FB345F" w:rsidP="00F91065">
            <w:pPr>
              <w:jc w:val="center"/>
            </w:pPr>
            <w:r w:rsidRPr="00823544">
              <w:t>8</w:t>
            </w:r>
          </w:p>
        </w:tc>
        <w:tc>
          <w:tcPr>
            <w:tcW w:w="1276" w:type="dxa"/>
            <w:gridSpan w:val="2"/>
            <w:vMerge/>
          </w:tcPr>
          <w:p w14:paraId="02A6CD4B" w14:textId="77777777" w:rsidR="00FB345F" w:rsidRPr="00823544" w:rsidRDefault="00FB345F" w:rsidP="00F91065">
            <w:pPr>
              <w:jc w:val="center"/>
            </w:pPr>
          </w:p>
        </w:tc>
        <w:tc>
          <w:tcPr>
            <w:tcW w:w="1418" w:type="dxa"/>
            <w:gridSpan w:val="2"/>
          </w:tcPr>
          <w:p w14:paraId="541E6B85" w14:textId="77777777" w:rsidR="00FB345F" w:rsidRPr="00823544" w:rsidRDefault="00FB345F" w:rsidP="00F91065">
            <w:pPr>
              <w:jc w:val="center"/>
            </w:pPr>
            <w:r w:rsidRPr="00823544">
              <w:t>2,40</w:t>
            </w:r>
          </w:p>
        </w:tc>
      </w:tr>
      <w:tr w:rsidR="00FB345F" w:rsidRPr="00823544" w14:paraId="0948546B" w14:textId="77777777" w:rsidTr="003D7CCC">
        <w:trPr>
          <w:gridAfter w:val="1"/>
          <w:wAfter w:w="11" w:type="dxa"/>
        </w:trPr>
        <w:tc>
          <w:tcPr>
            <w:tcW w:w="540" w:type="dxa"/>
            <w:vMerge/>
          </w:tcPr>
          <w:p w14:paraId="2A642882" w14:textId="77777777" w:rsidR="00FB345F" w:rsidRPr="00823544" w:rsidRDefault="00FB345F" w:rsidP="00F91065"/>
        </w:tc>
        <w:tc>
          <w:tcPr>
            <w:tcW w:w="2432" w:type="dxa"/>
            <w:vMerge/>
          </w:tcPr>
          <w:p w14:paraId="5F72D160" w14:textId="77777777" w:rsidR="00FB345F" w:rsidRPr="00823544" w:rsidRDefault="00FB345F" w:rsidP="00F91065"/>
        </w:tc>
        <w:tc>
          <w:tcPr>
            <w:tcW w:w="2552" w:type="dxa"/>
          </w:tcPr>
          <w:p w14:paraId="52D73B06" w14:textId="77777777" w:rsidR="00FB345F" w:rsidRPr="00823544" w:rsidRDefault="00FB345F" w:rsidP="00F91065">
            <w:r w:rsidRPr="00823544">
              <w:t>не изменилось</w:t>
            </w:r>
          </w:p>
        </w:tc>
        <w:tc>
          <w:tcPr>
            <w:tcW w:w="1134" w:type="dxa"/>
          </w:tcPr>
          <w:p w14:paraId="26002548" w14:textId="77777777" w:rsidR="00FB345F" w:rsidRPr="00823544" w:rsidRDefault="00FB345F" w:rsidP="00F91065">
            <w:pPr>
              <w:jc w:val="center"/>
            </w:pPr>
            <w:r w:rsidRPr="00823544">
              <w:t>5</w:t>
            </w:r>
          </w:p>
        </w:tc>
        <w:tc>
          <w:tcPr>
            <w:tcW w:w="1276" w:type="dxa"/>
            <w:gridSpan w:val="2"/>
            <w:vMerge/>
          </w:tcPr>
          <w:p w14:paraId="6EA2F54C" w14:textId="77777777" w:rsidR="00FB345F" w:rsidRPr="00823544" w:rsidRDefault="00FB345F" w:rsidP="00F91065">
            <w:pPr>
              <w:jc w:val="center"/>
            </w:pPr>
          </w:p>
        </w:tc>
        <w:tc>
          <w:tcPr>
            <w:tcW w:w="1418" w:type="dxa"/>
            <w:gridSpan w:val="2"/>
          </w:tcPr>
          <w:p w14:paraId="7CA96303" w14:textId="77777777" w:rsidR="00FB345F" w:rsidRPr="00823544" w:rsidRDefault="00FB345F" w:rsidP="00F91065">
            <w:pPr>
              <w:jc w:val="center"/>
            </w:pPr>
            <w:r w:rsidRPr="00823544">
              <w:t>1,50</w:t>
            </w:r>
          </w:p>
        </w:tc>
      </w:tr>
      <w:tr w:rsidR="00FB345F" w:rsidRPr="00823544" w14:paraId="7B618D2A" w14:textId="77777777" w:rsidTr="003D7CCC">
        <w:trPr>
          <w:gridAfter w:val="1"/>
          <w:wAfter w:w="11" w:type="dxa"/>
          <w:trHeight w:val="369"/>
        </w:trPr>
        <w:tc>
          <w:tcPr>
            <w:tcW w:w="540" w:type="dxa"/>
            <w:vMerge/>
          </w:tcPr>
          <w:p w14:paraId="36DB36C2" w14:textId="77777777" w:rsidR="00FB345F" w:rsidRPr="00823544" w:rsidRDefault="00FB345F" w:rsidP="00F91065"/>
        </w:tc>
        <w:tc>
          <w:tcPr>
            <w:tcW w:w="2432" w:type="dxa"/>
            <w:vMerge/>
          </w:tcPr>
          <w:p w14:paraId="12D07890" w14:textId="77777777" w:rsidR="00FB345F" w:rsidRPr="00823544" w:rsidRDefault="00FB345F" w:rsidP="00F91065"/>
        </w:tc>
        <w:tc>
          <w:tcPr>
            <w:tcW w:w="2552" w:type="dxa"/>
          </w:tcPr>
          <w:p w14:paraId="62ADD5BF" w14:textId="77777777" w:rsidR="00FB345F" w:rsidRPr="00823544" w:rsidRDefault="00FB345F" w:rsidP="00F91065">
            <w:r w:rsidRPr="00823544">
              <w:t xml:space="preserve">отрицательное </w:t>
            </w:r>
          </w:p>
        </w:tc>
        <w:tc>
          <w:tcPr>
            <w:tcW w:w="1134" w:type="dxa"/>
          </w:tcPr>
          <w:p w14:paraId="41EDEB62" w14:textId="77777777" w:rsidR="00FB345F" w:rsidRPr="00823544" w:rsidRDefault="00FB345F" w:rsidP="00F91065">
            <w:pPr>
              <w:jc w:val="center"/>
            </w:pPr>
            <w:r w:rsidRPr="00823544">
              <w:t>0</w:t>
            </w:r>
          </w:p>
        </w:tc>
        <w:tc>
          <w:tcPr>
            <w:tcW w:w="1276" w:type="dxa"/>
            <w:gridSpan w:val="2"/>
            <w:vMerge/>
          </w:tcPr>
          <w:p w14:paraId="5F6BF720" w14:textId="77777777" w:rsidR="00FB345F" w:rsidRPr="00823544" w:rsidRDefault="00FB345F" w:rsidP="00F91065">
            <w:pPr>
              <w:jc w:val="center"/>
            </w:pPr>
          </w:p>
        </w:tc>
        <w:tc>
          <w:tcPr>
            <w:tcW w:w="1418" w:type="dxa"/>
            <w:gridSpan w:val="2"/>
          </w:tcPr>
          <w:p w14:paraId="4BF46F60" w14:textId="77777777" w:rsidR="00FB345F" w:rsidRPr="00823544" w:rsidRDefault="00FB345F" w:rsidP="00F91065">
            <w:pPr>
              <w:jc w:val="center"/>
            </w:pPr>
            <w:r w:rsidRPr="00823544">
              <w:t>0,00</w:t>
            </w:r>
          </w:p>
        </w:tc>
      </w:tr>
      <w:tr w:rsidR="00FB345F" w:rsidRPr="00823544" w14:paraId="3AF10963" w14:textId="77777777" w:rsidTr="003D7CCC">
        <w:trPr>
          <w:gridAfter w:val="1"/>
          <w:wAfter w:w="11" w:type="dxa"/>
        </w:trPr>
        <w:tc>
          <w:tcPr>
            <w:tcW w:w="540" w:type="dxa"/>
            <w:vMerge w:val="restart"/>
          </w:tcPr>
          <w:p w14:paraId="6871758C" w14:textId="77777777" w:rsidR="00FB345F" w:rsidRPr="00823544" w:rsidRDefault="00FB345F" w:rsidP="00F91065">
            <w:r w:rsidRPr="00823544">
              <w:lastRenderedPageBreak/>
              <w:t>4.</w:t>
            </w:r>
          </w:p>
          <w:p w14:paraId="63B76E46" w14:textId="77777777" w:rsidR="00FB345F" w:rsidRPr="00823544" w:rsidRDefault="00FB345F" w:rsidP="00F91065"/>
        </w:tc>
        <w:tc>
          <w:tcPr>
            <w:tcW w:w="2432" w:type="dxa"/>
            <w:vMerge w:val="restart"/>
          </w:tcPr>
          <w:p w14:paraId="0F0E5B49" w14:textId="77777777" w:rsidR="00FB345F" w:rsidRPr="00823544" w:rsidRDefault="00FB345F" w:rsidP="00F91065">
            <w:r w:rsidRPr="00823544">
              <w:t>Место осуществления предпринимательской деятельности на территории муниципального образования</w:t>
            </w:r>
          </w:p>
        </w:tc>
        <w:tc>
          <w:tcPr>
            <w:tcW w:w="2552" w:type="dxa"/>
          </w:tcPr>
          <w:p w14:paraId="34D0A98E" w14:textId="4A764F83" w:rsidR="00FB345F" w:rsidRPr="00823544" w:rsidRDefault="009230EF" w:rsidP="009230EF">
            <w:r w:rsidRPr="00823544">
              <w:t>с</w:t>
            </w:r>
            <w:r w:rsidR="00FB345F" w:rsidRPr="00823544">
              <w:t xml:space="preserve">. Вал, с. Ныш, с. </w:t>
            </w:r>
            <w:proofErr w:type="spellStart"/>
            <w:r w:rsidR="00FB345F" w:rsidRPr="00823544">
              <w:t>Катангли</w:t>
            </w:r>
            <w:proofErr w:type="spellEnd"/>
            <w:r w:rsidR="00FB345F" w:rsidRPr="00823544">
              <w:t>, с. Горячие Ключи</w:t>
            </w:r>
            <w:r w:rsidRPr="00823544">
              <w:t>, с. Венское</w:t>
            </w:r>
          </w:p>
        </w:tc>
        <w:tc>
          <w:tcPr>
            <w:tcW w:w="1134" w:type="dxa"/>
          </w:tcPr>
          <w:p w14:paraId="4405829B" w14:textId="77777777" w:rsidR="00FB345F" w:rsidRPr="00823544" w:rsidRDefault="00FB345F" w:rsidP="00F91065">
            <w:pPr>
              <w:jc w:val="center"/>
            </w:pPr>
            <w:r w:rsidRPr="00823544">
              <w:t>10</w:t>
            </w:r>
          </w:p>
        </w:tc>
        <w:tc>
          <w:tcPr>
            <w:tcW w:w="1276" w:type="dxa"/>
            <w:gridSpan w:val="2"/>
            <w:vMerge w:val="restart"/>
          </w:tcPr>
          <w:p w14:paraId="22703BDE" w14:textId="77777777" w:rsidR="00FB345F" w:rsidRPr="00823544" w:rsidRDefault="00FB345F" w:rsidP="00F91065">
            <w:pPr>
              <w:jc w:val="center"/>
            </w:pPr>
            <w:r w:rsidRPr="00823544">
              <w:t>10</w:t>
            </w:r>
          </w:p>
        </w:tc>
        <w:tc>
          <w:tcPr>
            <w:tcW w:w="1418" w:type="dxa"/>
            <w:gridSpan w:val="2"/>
          </w:tcPr>
          <w:p w14:paraId="46B57908" w14:textId="77777777" w:rsidR="00FB345F" w:rsidRPr="00823544" w:rsidRDefault="00FB345F" w:rsidP="00F91065">
            <w:pPr>
              <w:jc w:val="center"/>
            </w:pPr>
            <w:r w:rsidRPr="00823544">
              <w:t>1,00</w:t>
            </w:r>
          </w:p>
        </w:tc>
      </w:tr>
      <w:tr w:rsidR="00FB345F" w:rsidRPr="00823544" w14:paraId="5C44931F" w14:textId="77777777" w:rsidTr="003D7CCC">
        <w:trPr>
          <w:gridAfter w:val="1"/>
          <w:wAfter w:w="11" w:type="dxa"/>
        </w:trPr>
        <w:tc>
          <w:tcPr>
            <w:tcW w:w="540" w:type="dxa"/>
            <w:vMerge/>
          </w:tcPr>
          <w:p w14:paraId="4C0200DE" w14:textId="77777777" w:rsidR="00FB345F" w:rsidRPr="00823544" w:rsidRDefault="00FB345F" w:rsidP="00F91065"/>
        </w:tc>
        <w:tc>
          <w:tcPr>
            <w:tcW w:w="2432" w:type="dxa"/>
            <w:vMerge/>
          </w:tcPr>
          <w:p w14:paraId="03E81FB1" w14:textId="77777777" w:rsidR="00FB345F" w:rsidRPr="00823544" w:rsidRDefault="00FB345F" w:rsidP="00F91065"/>
        </w:tc>
        <w:tc>
          <w:tcPr>
            <w:tcW w:w="2552" w:type="dxa"/>
          </w:tcPr>
          <w:p w14:paraId="7B147102" w14:textId="77777777" w:rsidR="00FB345F" w:rsidRPr="00823544" w:rsidRDefault="00FB345F" w:rsidP="00F91065">
            <w:proofErr w:type="spellStart"/>
            <w:r w:rsidRPr="00823544">
              <w:t>пгт</w:t>
            </w:r>
            <w:proofErr w:type="spellEnd"/>
            <w:r w:rsidRPr="00823544">
              <w:t>. Ноглики</w:t>
            </w:r>
          </w:p>
        </w:tc>
        <w:tc>
          <w:tcPr>
            <w:tcW w:w="1134" w:type="dxa"/>
          </w:tcPr>
          <w:p w14:paraId="5A406445" w14:textId="77777777" w:rsidR="00FB345F" w:rsidRPr="00823544" w:rsidRDefault="00FB345F" w:rsidP="00F91065">
            <w:pPr>
              <w:jc w:val="center"/>
            </w:pPr>
            <w:r w:rsidRPr="00823544">
              <w:t>5</w:t>
            </w:r>
          </w:p>
        </w:tc>
        <w:tc>
          <w:tcPr>
            <w:tcW w:w="1276" w:type="dxa"/>
            <w:gridSpan w:val="2"/>
            <w:vMerge/>
          </w:tcPr>
          <w:p w14:paraId="73537F5C" w14:textId="77777777" w:rsidR="00FB345F" w:rsidRPr="00823544" w:rsidRDefault="00FB345F" w:rsidP="00F91065">
            <w:pPr>
              <w:jc w:val="center"/>
            </w:pPr>
          </w:p>
        </w:tc>
        <w:tc>
          <w:tcPr>
            <w:tcW w:w="1418" w:type="dxa"/>
            <w:gridSpan w:val="2"/>
          </w:tcPr>
          <w:p w14:paraId="6549D385" w14:textId="77777777" w:rsidR="00FB345F" w:rsidRPr="00823544" w:rsidRDefault="00FB345F" w:rsidP="00F91065">
            <w:pPr>
              <w:jc w:val="center"/>
            </w:pPr>
            <w:r w:rsidRPr="00823544">
              <w:t>0,50</w:t>
            </w:r>
          </w:p>
        </w:tc>
      </w:tr>
      <w:tr w:rsidR="009C25AB" w:rsidRPr="00823544" w14:paraId="0ED3B6E0" w14:textId="77777777" w:rsidTr="003D7CCC">
        <w:trPr>
          <w:gridAfter w:val="1"/>
          <w:wAfter w:w="11" w:type="dxa"/>
          <w:trHeight w:val="828"/>
        </w:trPr>
        <w:tc>
          <w:tcPr>
            <w:tcW w:w="540" w:type="dxa"/>
            <w:vMerge w:val="restart"/>
          </w:tcPr>
          <w:p w14:paraId="4DCCE520" w14:textId="77777777" w:rsidR="003D7CCC" w:rsidRPr="00823544" w:rsidRDefault="003D7CCC" w:rsidP="003D7CCC">
            <w:r w:rsidRPr="00823544">
              <w:t>5.</w:t>
            </w:r>
          </w:p>
          <w:p w14:paraId="487EE6CC" w14:textId="3E16C0B9" w:rsidR="003D7CCC" w:rsidRPr="00823544" w:rsidRDefault="003D7CCC" w:rsidP="003D7CCC"/>
        </w:tc>
        <w:tc>
          <w:tcPr>
            <w:tcW w:w="2432" w:type="dxa"/>
            <w:vMerge w:val="restart"/>
          </w:tcPr>
          <w:p w14:paraId="476908B6" w14:textId="77777777" w:rsidR="003D7CCC" w:rsidRPr="00823544" w:rsidRDefault="003D7CCC" w:rsidP="003D7CCC">
            <w:r w:rsidRPr="00823544">
              <w:t>Приоритетные целевые группы:</w:t>
            </w:r>
          </w:p>
          <w:p w14:paraId="237FF779" w14:textId="77777777" w:rsidR="003D7CCC" w:rsidRPr="00823544" w:rsidRDefault="003D7CCC" w:rsidP="003D7CCC">
            <w:r w:rsidRPr="00823544">
              <w:t>- наличие земельного участка на территории Сахалинской области в рамках проекта «О Дальневосточном гектаре» в соответствии с Федеральным законом от 01.05.2016 № 119-ФЗ (для индивидуальных предпринимателей);</w:t>
            </w:r>
          </w:p>
          <w:p w14:paraId="7F45B020" w14:textId="77777777" w:rsidR="003D7CCC" w:rsidRPr="00823544" w:rsidRDefault="003D7CCC" w:rsidP="003D7CCC">
            <w:r w:rsidRPr="00823544">
              <w:t>- участник проекта «Региональный продукт «Доступная рыба»;</w:t>
            </w:r>
          </w:p>
          <w:p w14:paraId="2F82AD4B" w14:textId="01669018" w:rsidR="003D7CCC" w:rsidRPr="00823544" w:rsidRDefault="003D7CCC" w:rsidP="003D7CCC">
            <w:r w:rsidRPr="00823544">
              <w:t>- принадлежность к категории субъектов социального предпринимательства;</w:t>
            </w:r>
          </w:p>
          <w:p w14:paraId="7B8139C3" w14:textId="77777777" w:rsidR="003D7CCC" w:rsidRPr="00823544" w:rsidRDefault="003D7CCC" w:rsidP="003D7CCC">
            <w:r w:rsidRPr="00823544">
              <w:t>- осуществляет торговлю розничную книгами в специализированных магазинах (группа 47.61 кода 47 ОКВЭД);</w:t>
            </w:r>
          </w:p>
          <w:p w14:paraId="79897AC6" w14:textId="5FFE0604" w:rsidR="003D7CCC" w:rsidRPr="00823544" w:rsidRDefault="003D7CCC" w:rsidP="003D7CCC">
            <w:r w:rsidRPr="00823544">
              <w:t xml:space="preserve">- держатели права на использование логотипа </w:t>
            </w:r>
            <w:r w:rsidR="00B633DB" w:rsidRPr="00823544">
              <w:t>«</w:t>
            </w:r>
            <w:r w:rsidRPr="00823544">
              <w:t>Сахалин - Знак качества</w:t>
            </w:r>
            <w:r w:rsidR="00B633DB" w:rsidRPr="00823544">
              <w:t>»</w:t>
            </w:r>
            <w:r w:rsidRPr="00823544">
              <w:t>;</w:t>
            </w:r>
          </w:p>
          <w:p w14:paraId="433EDEDA" w14:textId="2E1FEB7B" w:rsidR="003D7CCC" w:rsidRPr="00823544" w:rsidRDefault="003D7CCC" w:rsidP="003D7CCC">
            <w:r w:rsidRPr="00823544">
              <w:t>- хозяйствующие субъекты, использующие труд осужденных к принудительным работам</w:t>
            </w:r>
          </w:p>
        </w:tc>
        <w:tc>
          <w:tcPr>
            <w:tcW w:w="2552" w:type="dxa"/>
          </w:tcPr>
          <w:p w14:paraId="61302D13" w14:textId="4D6C2E07" w:rsidR="003D7CCC" w:rsidRPr="00823544" w:rsidRDefault="003D7CCC" w:rsidP="003D7CCC">
            <w:r w:rsidRPr="00823544">
              <w:t>принадлежность участника отбора к шести приоритетным группам</w:t>
            </w:r>
          </w:p>
          <w:p w14:paraId="4A2EAC91" w14:textId="29532955" w:rsidR="003D7CCC" w:rsidRPr="00823544" w:rsidRDefault="003D7CCC" w:rsidP="003D7CCC"/>
          <w:p w14:paraId="766557C0" w14:textId="77777777" w:rsidR="003D7CCC" w:rsidRPr="00823544" w:rsidRDefault="003D7CCC" w:rsidP="003D7CCC"/>
          <w:p w14:paraId="14A6294C" w14:textId="797D90FD" w:rsidR="003D7CCC" w:rsidRPr="00823544" w:rsidRDefault="003D7CCC" w:rsidP="003D7CCC"/>
        </w:tc>
        <w:tc>
          <w:tcPr>
            <w:tcW w:w="1134" w:type="dxa"/>
          </w:tcPr>
          <w:p w14:paraId="458B0D65" w14:textId="77777777" w:rsidR="003D7CCC" w:rsidRPr="00823544" w:rsidRDefault="003D7CCC" w:rsidP="003D7CCC">
            <w:pPr>
              <w:jc w:val="center"/>
            </w:pPr>
            <w:r w:rsidRPr="00823544">
              <w:t>10</w:t>
            </w:r>
          </w:p>
        </w:tc>
        <w:tc>
          <w:tcPr>
            <w:tcW w:w="1276" w:type="dxa"/>
            <w:gridSpan w:val="2"/>
            <w:vMerge w:val="restart"/>
          </w:tcPr>
          <w:p w14:paraId="028DABCB" w14:textId="77777777" w:rsidR="003D7CCC" w:rsidRPr="00823544" w:rsidRDefault="003D7CCC" w:rsidP="003D7CCC">
            <w:pPr>
              <w:jc w:val="center"/>
            </w:pPr>
            <w:r w:rsidRPr="00823544">
              <w:t>5</w:t>
            </w:r>
          </w:p>
        </w:tc>
        <w:tc>
          <w:tcPr>
            <w:tcW w:w="1418" w:type="dxa"/>
            <w:gridSpan w:val="2"/>
          </w:tcPr>
          <w:p w14:paraId="100444E5" w14:textId="77777777" w:rsidR="003D7CCC" w:rsidRPr="00823544" w:rsidRDefault="003D7CCC" w:rsidP="003D7CCC">
            <w:pPr>
              <w:jc w:val="center"/>
            </w:pPr>
            <w:r w:rsidRPr="00823544">
              <w:t>0,50</w:t>
            </w:r>
          </w:p>
        </w:tc>
      </w:tr>
      <w:tr w:rsidR="009C25AB" w:rsidRPr="00823544" w14:paraId="339989B8" w14:textId="77777777" w:rsidTr="003D7CCC">
        <w:trPr>
          <w:gridAfter w:val="1"/>
          <w:wAfter w:w="11" w:type="dxa"/>
          <w:trHeight w:val="828"/>
        </w:trPr>
        <w:tc>
          <w:tcPr>
            <w:tcW w:w="540" w:type="dxa"/>
            <w:vMerge/>
          </w:tcPr>
          <w:p w14:paraId="7F43F7DF" w14:textId="77777777" w:rsidR="003D7CCC" w:rsidRPr="00823544" w:rsidRDefault="003D7CCC" w:rsidP="003D7CCC"/>
        </w:tc>
        <w:tc>
          <w:tcPr>
            <w:tcW w:w="2432" w:type="dxa"/>
            <w:vMerge/>
          </w:tcPr>
          <w:p w14:paraId="6D893473" w14:textId="77777777" w:rsidR="003D7CCC" w:rsidRPr="00823544" w:rsidRDefault="003D7CCC" w:rsidP="003D7CCC"/>
        </w:tc>
        <w:tc>
          <w:tcPr>
            <w:tcW w:w="2552" w:type="dxa"/>
          </w:tcPr>
          <w:p w14:paraId="17C3A046" w14:textId="66E3DE06" w:rsidR="003D7CCC" w:rsidRPr="00823544" w:rsidRDefault="003D7CCC" w:rsidP="003D7CCC">
            <w:r w:rsidRPr="00823544">
              <w:t>принадлежность участника отбора к пяти приоритетным группам</w:t>
            </w:r>
          </w:p>
          <w:p w14:paraId="4EC96E2F" w14:textId="17F97B74" w:rsidR="003D7CCC" w:rsidRPr="00823544" w:rsidRDefault="003D7CCC" w:rsidP="003D7CCC"/>
          <w:p w14:paraId="43AE0528" w14:textId="28106371" w:rsidR="003D7CCC" w:rsidRPr="00823544" w:rsidRDefault="003D7CCC" w:rsidP="003D7CCC"/>
        </w:tc>
        <w:tc>
          <w:tcPr>
            <w:tcW w:w="1134" w:type="dxa"/>
          </w:tcPr>
          <w:p w14:paraId="0608A03C" w14:textId="4CBD1FFB" w:rsidR="003D7CCC" w:rsidRPr="00823544" w:rsidRDefault="003D7CCC" w:rsidP="003D7CCC">
            <w:pPr>
              <w:jc w:val="center"/>
            </w:pPr>
            <w:r w:rsidRPr="00823544">
              <w:t>9</w:t>
            </w:r>
          </w:p>
        </w:tc>
        <w:tc>
          <w:tcPr>
            <w:tcW w:w="1276" w:type="dxa"/>
            <w:gridSpan w:val="2"/>
            <w:vMerge/>
          </w:tcPr>
          <w:p w14:paraId="13F7C2F7" w14:textId="77777777" w:rsidR="003D7CCC" w:rsidRPr="00823544" w:rsidRDefault="003D7CCC" w:rsidP="003D7CCC">
            <w:pPr>
              <w:jc w:val="center"/>
            </w:pPr>
          </w:p>
        </w:tc>
        <w:tc>
          <w:tcPr>
            <w:tcW w:w="1418" w:type="dxa"/>
            <w:gridSpan w:val="2"/>
          </w:tcPr>
          <w:p w14:paraId="22FF34CE" w14:textId="2DF8F2FA" w:rsidR="003D7CCC" w:rsidRPr="00823544" w:rsidRDefault="003D7CCC" w:rsidP="003D7CCC">
            <w:pPr>
              <w:jc w:val="center"/>
            </w:pPr>
            <w:r w:rsidRPr="00823544">
              <w:t>0,45</w:t>
            </w:r>
          </w:p>
        </w:tc>
      </w:tr>
      <w:tr w:rsidR="009C25AB" w:rsidRPr="00823544" w14:paraId="579EBF33" w14:textId="77777777" w:rsidTr="003D7CCC">
        <w:trPr>
          <w:gridAfter w:val="1"/>
          <w:wAfter w:w="11" w:type="dxa"/>
          <w:trHeight w:val="828"/>
        </w:trPr>
        <w:tc>
          <w:tcPr>
            <w:tcW w:w="540" w:type="dxa"/>
            <w:vMerge/>
          </w:tcPr>
          <w:p w14:paraId="4203FA34" w14:textId="77777777" w:rsidR="003D7CCC" w:rsidRPr="00823544" w:rsidRDefault="003D7CCC" w:rsidP="003D7CCC"/>
        </w:tc>
        <w:tc>
          <w:tcPr>
            <w:tcW w:w="2432" w:type="dxa"/>
            <w:vMerge/>
          </w:tcPr>
          <w:p w14:paraId="2DA27F46" w14:textId="77777777" w:rsidR="003D7CCC" w:rsidRPr="00823544" w:rsidRDefault="003D7CCC" w:rsidP="003D7CCC"/>
        </w:tc>
        <w:tc>
          <w:tcPr>
            <w:tcW w:w="2552" w:type="dxa"/>
          </w:tcPr>
          <w:p w14:paraId="5B244B4E" w14:textId="03F2EED8" w:rsidR="003D7CCC" w:rsidRPr="00823544" w:rsidRDefault="003D7CCC" w:rsidP="003D7CCC">
            <w:r w:rsidRPr="00823544">
              <w:t>принадлежность участника отбора к четырем приоритетным группам</w:t>
            </w:r>
          </w:p>
          <w:p w14:paraId="7CA2F3AF" w14:textId="77777777" w:rsidR="003D7CCC" w:rsidRPr="00823544" w:rsidRDefault="003D7CCC" w:rsidP="003D7CCC"/>
          <w:p w14:paraId="4DF966DD" w14:textId="3FCDF45C" w:rsidR="003D7CCC" w:rsidRPr="00823544" w:rsidRDefault="003D7CCC" w:rsidP="003D7CCC"/>
        </w:tc>
        <w:tc>
          <w:tcPr>
            <w:tcW w:w="1134" w:type="dxa"/>
          </w:tcPr>
          <w:p w14:paraId="73EBFC3B" w14:textId="23D8D2A1" w:rsidR="003D7CCC" w:rsidRPr="00823544" w:rsidRDefault="003D7CCC" w:rsidP="003D7CCC">
            <w:pPr>
              <w:jc w:val="center"/>
            </w:pPr>
            <w:r w:rsidRPr="00823544">
              <w:t>8</w:t>
            </w:r>
          </w:p>
        </w:tc>
        <w:tc>
          <w:tcPr>
            <w:tcW w:w="1276" w:type="dxa"/>
            <w:gridSpan w:val="2"/>
            <w:vMerge/>
          </w:tcPr>
          <w:p w14:paraId="3F385C5E" w14:textId="77777777" w:rsidR="003D7CCC" w:rsidRPr="00823544" w:rsidRDefault="003D7CCC" w:rsidP="003D7CCC">
            <w:pPr>
              <w:jc w:val="center"/>
            </w:pPr>
          </w:p>
        </w:tc>
        <w:tc>
          <w:tcPr>
            <w:tcW w:w="1418" w:type="dxa"/>
            <w:gridSpan w:val="2"/>
          </w:tcPr>
          <w:p w14:paraId="703C6294" w14:textId="7AABD4E7" w:rsidR="003D7CCC" w:rsidRPr="00823544" w:rsidRDefault="003D7CCC" w:rsidP="003D7CCC">
            <w:pPr>
              <w:jc w:val="center"/>
            </w:pPr>
            <w:r w:rsidRPr="00823544">
              <w:t>0,40</w:t>
            </w:r>
          </w:p>
        </w:tc>
      </w:tr>
      <w:tr w:rsidR="009C25AB" w:rsidRPr="00823544" w14:paraId="088C0437" w14:textId="77777777" w:rsidTr="003D7CCC">
        <w:trPr>
          <w:gridAfter w:val="1"/>
          <w:wAfter w:w="11" w:type="dxa"/>
        </w:trPr>
        <w:tc>
          <w:tcPr>
            <w:tcW w:w="540" w:type="dxa"/>
            <w:vMerge/>
          </w:tcPr>
          <w:p w14:paraId="6B1B63E6" w14:textId="20ACC7FC" w:rsidR="003D7CCC" w:rsidRPr="00823544" w:rsidRDefault="003D7CCC" w:rsidP="003D7CCC"/>
        </w:tc>
        <w:tc>
          <w:tcPr>
            <w:tcW w:w="2432" w:type="dxa"/>
            <w:vMerge/>
          </w:tcPr>
          <w:p w14:paraId="14D4550F" w14:textId="77777777" w:rsidR="003D7CCC" w:rsidRPr="00823544" w:rsidRDefault="003D7CCC" w:rsidP="003D7CCC"/>
        </w:tc>
        <w:tc>
          <w:tcPr>
            <w:tcW w:w="2552" w:type="dxa"/>
          </w:tcPr>
          <w:p w14:paraId="5B92C164" w14:textId="6B5820FA" w:rsidR="003D7CCC" w:rsidRPr="00823544" w:rsidRDefault="003D7CCC" w:rsidP="003D7CCC">
            <w:r w:rsidRPr="00823544">
              <w:t>принадлежность участника отбора к</w:t>
            </w:r>
            <w:r w:rsidRPr="00823544">
              <w:rPr>
                <w:strike/>
              </w:rPr>
              <w:t xml:space="preserve"> </w:t>
            </w:r>
            <w:r w:rsidRPr="00823544">
              <w:t>трем приоритетным группам</w:t>
            </w:r>
          </w:p>
          <w:p w14:paraId="5EC2E0CC" w14:textId="77777777" w:rsidR="003D7CCC" w:rsidRPr="00823544" w:rsidRDefault="003D7CCC" w:rsidP="003D7CCC"/>
          <w:p w14:paraId="32CADCB3" w14:textId="31B3D8D9" w:rsidR="003D7CCC" w:rsidRPr="00823544" w:rsidRDefault="003D7CCC" w:rsidP="003D7CCC"/>
        </w:tc>
        <w:tc>
          <w:tcPr>
            <w:tcW w:w="1134" w:type="dxa"/>
          </w:tcPr>
          <w:p w14:paraId="2B817FD8" w14:textId="19FEB8B4" w:rsidR="003D7CCC" w:rsidRPr="00823544" w:rsidRDefault="003D7CCC" w:rsidP="003D7CCC">
            <w:pPr>
              <w:jc w:val="center"/>
            </w:pPr>
            <w:r w:rsidRPr="00823544">
              <w:t>7</w:t>
            </w:r>
          </w:p>
        </w:tc>
        <w:tc>
          <w:tcPr>
            <w:tcW w:w="1276" w:type="dxa"/>
            <w:gridSpan w:val="2"/>
            <w:vMerge/>
          </w:tcPr>
          <w:p w14:paraId="22123984" w14:textId="77777777" w:rsidR="003D7CCC" w:rsidRPr="00823544" w:rsidRDefault="003D7CCC" w:rsidP="003D7CCC">
            <w:pPr>
              <w:jc w:val="center"/>
            </w:pPr>
          </w:p>
        </w:tc>
        <w:tc>
          <w:tcPr>
            <w:tcW w:w="1418" w:type="dxa"/>
            <w:gridSpan w:val="2"/>
          </w:tcPr>
          <w:p w14:paraId="303551B3" w14:textId="45382350" w:rsidR="003D7CCC" w:rsidRPr="00823544" w:rsidRDefault="003D7CCC" w:rsidP="003D7CCC">
            <w:pPr>
              <w:jc w:val="center"/>
            </w:pPr>
            <w:r w:rsidRPr="00823544">
              <w:t>0,35</w:t>
            </w:r>
          </w:p>
        </w:tc>
      </w:tr>
      <w:tr w:rsidR="009C25AB" w:rsidRPr="00823544" w14:paraId="5827F7C4" w14:textId="77777777" w:rsidTr="003D7CCC">
        <w:trPr>
          <w:gridAfter w:val="1"/>
          <w:wAfter w:w="11" w:type="dxa"/>
        </w:trPr>
        <w:tc>
          <w:tcPr>
            <w:tcW w:w="540" w:type="dxa"/>
            <w:vMerge/>
          </w:tcPr>
          <w:p w14:paraId="7E8A70B1" w14:textId="20609EE3" w:rsidR="003D7CCC" w:rsidRPr="00823544" w:rsidRDefault="003D7CCC" w:rsidP="003D7CCC"/>
        </w:tc>
        <w:tc>
          <w:tcPr>
            <w:tcW w:w="2432" w:type="dxa"/>
            <w:vMerge/>
          </w:tcPr>
          <w:p w14:paraId="201237C7" w14:textId="77777777" w:rsidR="003D7CCC" w:rsidRPr="00823544" w:rsidRDefault="003D7CCC" w:rsidP="003D7CCC"/>
        </w:tc>
        <w:tc>
          <w:tcPr>
            <w:tcW w:w="2552" w:type="dxa"/>
          </w:tcPr>
          <w:p w14:paraId="76AE98CB" w14:textId="3E00F987" w:rsidR="003D7CCC" w:rsidRPr="00823544" w:rsidRDefault="003D7CCC" w:rsidP="003D7CCC">
            <w:r w:rsidRPr="00823544">
              <w:t>принадлежность участника отбора к двум приоритетным группам</w:t>
            </w:r>
          </w:p>
          <w:p w14:paraId="3920CDA9" w14:textId="77777777" w:rsidR="003D7CCC" w:rsidRPr="00823544" w:rsidRDefault="003D7CCC" w:rsidP="003D7CCC"/>
          <w:p w14:paraId="784A9D4C" w14:textId="3A06FCE6" w:rsidR="003D7CCC" w:rsidRPr="00823544" w:rsidRDefault="003D7CCC" w:rsidP="003D7CCC"/>
        </w:tc>
        <w:tc>
          <w:tcPr>
            <w:tcW w:w="1134" w:type="dxa"/>
          </w:tcPr>
          <w:p w14:paraId="618167B7" w14:textId="77777777" w:rsidR="003D7CCC" w:rsidRPr="00823544" w:rsidRDefault="003D7CCC" w:rsidP="003D7CCC">
            <w:pPr>
              <w:jc w:val="center"/>
            </w:pPr>
            <w:r w:rsidRPr="00823544">
              <w:t>6</w:t>
            </w:r>
          </w:p>
        </w:tc>
        <w:tc>
          <w:tcPr>
            <w:tcW w:w="1276" w:type="dxa"/>
            <w:gridSpan w:val="2"/>
            <w:vMerge/>
          </w:tcPr>
          <w:p w14:paraId="3C74C21B" w14:textId="77777777" w:rsidR="003D7CCC" w:rsidRPr="00823544" w:rsidRDefault="003D7CCC" w:rsidP="003D7CCC">
            <w:pPr>
              <w:jc w:val="center"/>
            </w:pPr>
          </w:p>
        </w:tc>
        <w:tc>
          <w:tcPr>
            <w:tcW w:w="1418" w:type="dxa"/>
            <w:gridSpan w:val="2"/>
          </w:tcPr>
          <w:p w14:paraId="66474B7D" w14:textId="77777777" w:rsidR="003D7CCC" w:rsidRPr="00823544" w:rsidRDefault="003D7CCC" w:rsidP="003D7CCC">
            <w:pPr>
              <w:jc w:val="center"/>
            </w:pPr>
            <w:r w:rsidRPr="00823544">
              <w:t>0,30</w:t>
            </w:r>
          </w:p>
        </w:tc>
      </w:tr>
      <w:tr w:rsidR="009C25AB" w:rsidRPr="00823544" w14:paraId="206EBCD9" w14:textId="77777777" w:rsidTr="003D7CCC">
        <w:trPr>
          <w:gridAfter w:val="1"/>
          <w:wAfter w:w="11" w:type="dxa"/>
        </w:trPr>
        <w:tc>
          <w:tcPr>
            <w:tcW w:w="540" w:type="dxa"/>
            <w:vMerge/>
          </w:tcPr>
          <w:p w14:paraId="1058EFA0" w14:textId="7A063335" w:rsidR="003D7CCC" w:rsidRPr="00823544" w:rsidRDefault="003D7CCC" w:rsidP="003D7CCC"/>
        </w:tc>
        <w:tc>
          <w:tcPr>
            <w:tcW w:w="2432" w:type="dxa"/>
            <w:vMerge/>
          </w:tcPr>
          <w:p w14:paraId="3EED834C" w14:textId="77777777" w:rsidR="003D7CCC" w:rsidRPr="00823544" w:rsidRDefault="003D7CCC" w:rsidP="003D7CCC"/>
        </w:tc>
        <w:tc>
          <w:tcPr>
            <w:tcW w:w="2552" w:type="dxa"/>
          </w:tcPr>
          <w:p w14:paraId="725E50E1" w14:textId="78CA8022" w:rsidR="003D7CCC" w:rsidRPr="00823544" w:rsidRDefault="003D7CCC" w:rsidP="003D7CCC">
            <w:r w:rsidRPr="00823544">
              <w:t>принадлежность участника отбора к одной приоритетной группе</w:t>
            </w:r>
          </w:p>
          <w:p w14:paraId="0D0D1BDB" w14:textId="040BE475" w:rsidR="003D7CCC" w:rsidRPr="00823544" w:rsidRDefault="003D7CCC" w:rsidP="003D7CCC"/>
        </w:tc>
        <w:tc>
          <w:tcPr>
            <w:tcW w:w="1134" w:type="dxa"/>
          </w:tcPr>
          <w:p w14:paraId="4AF255E8" w14:textId="73E01C13" w:rsidR="003D7CCC" w:rsidRPr="00823544" w:rsidRDefault="003D7CCC" w:rsidP="003D7CCC">
            <w:pPr>
              <w:jc w:val="center"/>
            </w:pPr>
            <w:r w:rsidRPr="00823544">
              <w:t>5</w:t>
            </w:r>
          </w:p>
        </w:tc>
        <w:tc>
          <w:tcPr>
            <w:tcW w:w="1276" w:type="dxa"/>
            <w:gridSpan w:val="2"/>
            <w:vMerge/>
          </w:tcPr>
          <w:p w14:paraId="4DD68BB5" w14:textId="77777777" w:rsidR="003D7CCC" w:rsidRPr="00823544" w:rsidRDefault="003D7CCC" w:rsidP="003D7CCC">
            <w:pPr>
              <w:jc w:val="center"/>
            </w:pPr>
          </w:p>
        </w:tc>
        <w:tc>
          <w:tcPr>
            <w:tcW w:w="1418" w:type="dxa"/>
            <w:gridSpan w:val="2"/>
          </w:tcPr>
          <w:p w14:paraId="3ABA8435" w14:textId="1BCD16C2" w:rsidR="003D7CCC" w:rsidRPr="00823544" w:rsidRDefault="003D7CCC" w:rsidP="003D7CCC">
            <w:pPr>
              <w:jc w:val="center"/>
            </w:pPr>
            <w:r w:rsidRPr="00823544">
              <w:t>0,25</w:t>
            </w:r>
          </w:p>
        </w:tc>
      </w:tr>
      <w:tr w:rsidR="009C25AB" w:rsidRPr="00823544" w14:paraId="41624495" w14:textId="77777777" w:rsidTr="003D7CCC">
        <w:trPr>
          <w:gridAfter w:val="1"/>
          <w:wAfter w:w="11" w:type="dxa"/>
          <w:trHeight w:val="562"/>
        </w:trPr>
        <w:tc>
          <w:tcPr>
            <w:tcW w:w="540" w:type="dxa"/>
            <w:vMerge/>
          </w:tcPr>
          <w:p w14:paraId="534F9145" w14:textId="792DE456" w:rsidR="003D7CCC" w:rsidRPr="00823544" w:rsidRDefault="003D7CCC" w:rsidP="003D7CCC"/>
        </w:tc>
        <w:tc>
          <w:tcPr>
            <w:tcW w:w="2432" w:type="dxa"/>
            <w:vMerge/>
          </w:tcPr>
          <w:p w14:paraId="2E84E600" w14:textId="77777777" w:rsidR="003D7CCC" w:rsidRPr="00823544" w:rsidRDefault="003D7CCC" w:rsidP="003D7CCC"/>
        </w:tc>
        <w:tc>
          <w:tcPr>
            <w:tcW w:w="2552" w:type="dxa"/>
          </w:tcPr>
          <w:p w14:paraId="38212437" w14:textId="77777777" w:rsidR="003D7CCC" w:rsidRPr="00823544" w:rsidRDefault="003D7CCC" w:rsidP="003D7CCC">
            <w:r w:rsidRPr="00823544">
              <w:t>не принадлежит</w:t>
            </w:r>
          </w:p>
          <w:p w14:paraId="11C7BC3A" w14:textId="77777777" w:rsidR="003D7CCC" w:rsidRPr="00823544" w:rsidRDefault="003D7CCC" w:rsidP="003D7CCC"/>
        </w:tc>
        <w:tc>
          <w:tcPr>
            <w:tcW w:w="1134" w:type="dxa"/>
          </w:tcPr>
          <w:p w14:paraId="368CA708" w14:textId="763A5E57" w:rsidR="003D7CCC" w:rsidRPr="00823544" w:rsidRDefault="003D7CCC" w:rsidP="003D7CCC">
            <w:pPr>
              <w:jc w:val="center"/>
            </w:pPr>
            <w:r w:rsidRPr="00823544">
              <w:t>0</w:t>
            </w:r>
          </w:p>
        </w:tc>
        <w:tc>
          <w:tcPr>
            <w:tcW w:w="1276" w:type="dxa"/>
            <w:gridSpan w:val="2"/>
            <w:vMerge/>
          </w:tcPr>
          <w:p w14:paraId="4CF0ACF5" w14:textId="77777777" w:rsidR="003D7CCC" w:rsidRPr="00823544" w:rsidRDefault="003D7CCC" w:rsidP="003D7CCC">
            <w:pPr>
              <w:jc w:val="center"/>
            </w:pPr>
          </w:p>
        </w:tc>
        <w:tc>
          <w:tcPr>
            <w:tcW w:w="1418" w:type="dxa"/>
            <w:gridSpan w:val="2"/>
          </w:tcPr>
          <w:p w14:paraId="4827FEAE" w14:textId="07B9769C" w:rsidR="003D7CCC" w:rsidRPr="00823544" w:rsidRDefault="003D7CCC" w:rsidP="003D7CCC">
            <w:pPr>
              <w:jc w:val="center"/>
            </w:pPr>
            <w:r w:rsidRPr="00823544">
              <w:t>0,00</w:t>
            </w:r>
          </w:p>
        </w:tc>
      </w:tr>
      <w:tr w:rsidR="009C25AB" w:rsidRPr="00823544" w14:paraId="0BADA16D" w14:textId="77777777" w:rsidTr="003D7CCC">
        <w:trPr>
          <w:gridAfter w:val="1"/>
          <w:wAfter w:w="11" w:type="dxa"/>
        </w:trPr>
        <w:tc>
          <w:tcPr>
            <w:tcW w:w="540" w:type="dxa"/>
            <w:vMerge w:val="restart"/>
          </w:tcPr>
          <w:p w14:paraId="71EDED21" w14:textId="77777777" w:rsidR="003D7CCC" w:rsidRPr="00823544" w:rsidRDefault="003D7CCC" w:rsidP="003D7CCC">
            <w:r w:rsidRPr="00823544">
              <w:t>6.</w:t>
            </w:r>
          </w:p>
          <w:p w14:paraId="4FAF057F" w14:textId="77777777" w:rsidR="003D7CCC" w:rsidRPr="00823544" w:rsidRDefault="003D7CCC" w:rsidP="003D7CCC"/>
        </w:tc>
        <w:tc>
          <w:tcPr>
            <w:tcW w:w="2432" w:type="dxa"/>
            <w:vMerge w:val="restart"/>
          </w:tcPr>
          <w:p w14:paraId="3331F387" w14:textId="4057377F" w:rsidR="003D7CCC" w:rsidRPr="00823544" w:rsidRDefault="003D7CCC" w:rsidP="003D7CCC">
            <w:r w:rsidRPr="00823544">
              <w:t>Наличие членства в Союзе «Сахалинская торгово-</w:t>
            </w:r>
            <w:r w:rsidRPr="00823544">
              <w:lastRenderedPageBreak/>
              <w:t>промышленная палата»</w:t>
            </w:r>
          </w:p>
        </w:tc>
        <w:tc>
          <w:tcPr>
            <w:tcW w:w="2552" w:type="dxa"/>
          </w:tcPr>
          <w:p w14:paraId="1E58560A" w14:textId="77777777" w:rsidR="003D7CCC" w:rsidRPr="00823544" w:rsidRDefault="003D7CCC" w:rsidP="003D7CCC">
            <w:r w:rsidRPr="00823544">
              <w:lastRenderedPageBreak/>
              <w:t>да</w:t>
            </w:r>
          </w:p>
        </w:tc>
        <w:tc>
          <w:tcPr>
            <w:tcW w:w="1134" w:type="dxa"/>
          </w:tcPr>
          <w:p w14:paraId="3DE988DC" w14:textId="77777777" w:rsidR="003D7CCC" w:rsidRPr="00823544" w:rsidRDefault="003D7CCC" w:rsidP="003D7CCC">
            <w:pPr>
              <w:jc w:val="center"/>
            </w:pPr>
            <w:r w:rsidRPr="00823544">
              <w:t>10</w:t>
            </w:r>
          </w:p>
        </w:tc>
        <w:tc>
          <w:tcPr>
            <w:tcW w:w="1276" w:type="dxa"/>
            <w:gridSpan w:val="2"/>
            <w:vMerge w:val="restart"/>
          </w:tcPr>
          <w:p w14:paraId="433447D9" w14:textId="77777777" w:rsidR="003D7CCC" w:rsidRPr="00823544" w:rsidRDefault="003D7CCC" w:rsidP="003D7CCC">
            <w:pPr>
              <w:jc w:val="center"/>
            </w:pPr>
            <w:r w:rsidRPr="00823544">
              <w:t>5</w:t>
            </w:r>
          </w:p>
        </w:tc>
        <w:tc>
          <w:tcPr>
            <w:tcW w:w="1418" w:type="dxa"/>
            <w:gridSpan w:val="2"/>
          </w:tcPr>
          <w:p w14:paraId="47B52733" w14:textId="77777777" w:rsidR="003D7CCC" w:rsidRPr="00823544" w:rsidRDefault="003D7CCC" w:rsidP="003D7CCC">
            <w:pPr>
              <w:jc w:val="center"/>
            </w:pPr>
            <w:r w:rsidRPr="00823544">
              <w:t>0,50</w:t>
            </w:r>
          </w:p>
        </w:tc>
      </w:tr>
      <w:tr w:rsidR="009C25AB" w:rsidRPr="00823544" w14:paraId="0EF57A45" w14:textId="77777777" w:rsidTr="003D7CCC">
        <w:trPr>
          <w:gridAfter w:val="1"/>
          <w:wAfter w:w="11" w:type="dxa"/>
        </w:trPr>
        <w:tc>
          <w:tcPr>
            <w:tcW w:w="540" w:type="dxa"/>
            <w:vMerge/>
          </w:tcPr>
          <w:p w14:paraId="1F169A88" w14:textId="77777777" w:rsidR="003D7CCC" w:rsidRPr="00823544" w:rsidRDefault="003D7CCC" w:rsidP="003D7CCC"/>
        </w:tc>
        <w:tc>
          <w:tcPr>
            <w:tcW w:w="2432" w:type="dxa"/>
            <w:vMerge/>
          </w:tcPr>
          <w:p w14:paraId="41331545" w14:textId="77777777" w:rsidR="003D7CCC" w:rsidRPr="00823544" w:rsidRDefault="003D7CCC" w:rsidP="003D7CCC"/>
        </w:tc>
        <w:tc>
          <w:tcPr>
            <w:tcW w:w="2552" w:type="dxa"/>
          </w:tcPr>
          <w:p w14:paraId="5FC3C4F1" w14:textId="77777777" w:rsidR="003D7CCC" w:rsidRPr="00823544" w:rsidRDefault="003D7CCC" w:rsidP="003D7CCC">
            <w:r w:rsidRPr="00823544">
              <w:t>нет</w:t>
            </w:r>
          </w:p>
        </w:tc>
        <w:tc>
          <w:tcPr>
            <w:tcW w:w="1134" w:type="dxa"/>
          </w:tcPr>
          <w:p w14:paraId="74673953" w14:textId="77777777" w:rsidR="003D7CCC" w:rsidRPr="00823544" w:rsidRDefault="003D7CCC" w:rsidP="003D7CCC">
            <w:pPr>
              <w:jc w:val="center"/>
            </w:pPr>
            <w:r w:rsidRPr="00823544">
              <w:t>0</w:t>
            </w:r>
          </w:p>
        </w:tc>
        <w:tc>
          <w:tcPr>
            <w:tcW w:w="1276" w:type="dxa"/>
            <w:gridSpan w:val="2"/>
            <w:vMerge/>
          </w:tcPr>
          <w:p w14:paraId="370F14F2" w14:textId="77777777" w:rsidR="003D7CCC" w:rsidRPr="00823544" w:rsidRDefault="003D7CCC" w:rsidP="003D7CCC">
            <w:pPr>
              <w:jc w:val="center"/>
            </w:pPr>
          </w:p>
        </w:tc>
        <w:tc>
          <w:tcPr>
            <w:tcW w:w="1418" w:type="dxa"/>
            <w:gridSpan w:val="2"/>
          </w:tcPr>
          <w:p w14:paraId="58A3620D" w14:textId="77777777" w:rsidR="003D7CCC" w:rsidRPr="00823544" w:rsidRDefault="003D7CCC" w:rsidP="003D7CCC">
            <w:pPr>
              <w:jc w:val="center"/>
            </w:pPr>
            <w:r w:rsidRPr="00823544">
              <w:t>0,00</w:t>
            </w:r>
          </w:p>
        </w:tc>
      </w:tr>
      <w:tr w:rsidR="003D7CCC" w:rsidRPr="00823544" w14:paraId="7C2E3C4E" w14:textId="77777777" w:rsidTr="003D7CCC">
        <w:tc>
          <w:tcPr>
            <w:tcW w:w="6669" w:type="dxa"/>
            <w:gridSpan w:val="5"/>
          </w:tcPr>
          <w:p w14:paraId="7A6071F8" w14:textId="77777777" w:rsidR="003D7CCC" w:rsidRPr="00823544" w:rsidRDefault="003D7CCC" w:rsidP="003D7CCC">
            <w:r w:rsidRPr="00823544">
              <w:t>Итого</w:t>
            </w:r>
          </w:p>
        </w:tc>
        <w:tc>
          <w:tcPr>
            <w:tcW w:w="1276" w:type="dxa"/>
            <w:gridSpan w:val="2"/>
          </w:tcPr>
          <w:p w14:paraId="61012D2E" w14:textId="77777777" w:rsidR="003D7CCC" w:rsidRPr="00823544" w:rsidRDefault="003D7CCC" w:rsidP="003D7CCC">
            <w:pPr>
              <w:jc w:val="center"/>
            </w:pPr>
            <w:r w:rsidRPr="00823544">
              <w:t>100</w:t>
            </w:r>
          </w:p>
        </w:tc>
        <w:tc>
          <w:tcPr>
            <w:tcW w:w="1418" w:type="dxa"/>
            <w:gridSpan w:val="2"/>
          </w:tcPr>
          <w:p w14:paraId="052F21BE" w14:textId="77777777" w:rsidR="003D7CCC" w:rsidRPr="00823544" w:rsidRDefault="003D7CCC" w:rsidP="003D7CCC">
            <w:pPr>
              <w:jc w:val="center"/>
            </w:pPr>
          </w:p>
        </w:tc>
      </w:tr>
    </w:tbl>
    <w:p w14:paraId="044C42C3" w14:textId="77777777" w:rsidR="00CB61F0" w:rsidRPr="00823544" w:rsidRDefault="00CB61F0" w:rsidP="00DF3301">
      <w:pPr>
        <w:ind w:firstLine="709"/>
        <w:jc w:val="both"/>
        <w:rPr>
          <w:sz w:val="28"/>
          <w:szCs w:val="28"/>
        </w:rPr>
      </w:pPr>
    </w:p>
    <w:p w14:paraId="14CC64B7" w14:textId="77777777" w:rsidR="00FB345F" w:rsidRPr="00823544" w:rsidRDefault="00FB345F" w:rsidP="00DF3301">
      <w:pPr>
        <w:ind w:firstLine="709"/>
        <w:jc w:val="both"/>
        <w:rPr>
          <w:sz w:val="28"/>
          <w:szCs w:val="28"/>
        </w:rPr>
      </w:pPr>
      <w:r w:rsidRPr="00823544">
        <w:rPr>
          <w:sz w:val="28"/>
          <w:szCs w:val="28"/>
        </w:rPr>
        <w:t>Итоговый балл заявки определяется путем суммирования баллов по всем критериям.</w:t>
      </w:r>
    </w:p>
    <w:p w14:paraId="00407502" w14:textId="77777777" w:rsidR="00FB345F" w:rsidRPr="00823544" w:rsidRDefault="00FB345F" w:rsidP="00DF3301">
      <w:pPr>
        <w:ind w:firstLine="709"/>
        <w:jc w:val="both"/>
        <w:rPr>
          <w:sz w:val="28"/>
          <w:szCs w:val="28"/>
        </w:rPr>
      </w:pPr>
      <w:r w:rsidRPr="00823544">
        <w:rPr>
          <w:sz w:val="28"/>
          <w:szCs w:val="28"/>
        </w:rPr>
        <w:t>Ранжирование поступивших заявок производится по мере уменьшения присвоенных балов. Первый порядковый номер присваивается участнику отбора, набравшему наибольшее количество баллов.</w:t>
      </w:r>
    </w:p>
    <w:p w14:paraId="43D58DDE" w14:textId="30309470" w:rsidR="00FB345F" w:rsidRPr="00823544" w:rsidRDefault="00FB345F" w:rsidP="00DF3301">
      <w:pPr>
        <w:ind w:firstLine="709"/>
        <w:jc w:val="both"/>
        <w:rPr>
          <w:sz w:val="28"/>
          <w:szCs w:val="28"/>
        </w:rPr>
      </w:pPr>
      <w:r w:rsidRPr="00823544">
        <w:rPr>
          <w:sz w:val="28"/>
          <w:szCs w:val="28"/>
        </w:rPr>
        <w:t>В случае равенства набранной суммы баллов по нескольким участникам отбора приоритетным правом на получение субсидии обладает участник отбора, относящийся к категории приоритетной группы, указанной в пункте 1.2.</w:t>
      </w:r>
      <w:r w:rsidR="00827200" w:rsidRPr="00823544">
        <w:rPr>
          <w:sz w:val="28"/>
          <w:szCs w:val="28"/>
        </w:rPr>
        <w:t>3</w:t>
      </w:r>
      <w:r w:rsidRPr="00823544">
        <w:rPr>
          <w:sz w:val="28"/>
          <w:szCs w:val="28"/>
        </w:rPr>
        <w:t xml:space="preserve"> настоящего Порядка. В случае его отсутствия </w:t>
      </w:r>
      <w:r w:rsidR="00CB61F0" w:rsidRPr="00823544">
        <w:rPr>
          <w:sz w:val="28"/>
          <w:szCs w:val="28"/>
        </w:rPr>
        <w:t>-</w:t>
      </w:r>
      <w:r w:rsidRPr="00823544">
        <w:rPr>
          <w:sz w:val="28"/>
          <w:szCs w:val="28"/>
        </w:rPr>
        <w:t xml:space="preserve"> участник отбора, заявка которого поступила раньше, и ей присвоен меньший номер в системе «Электронный бюджет».</w:t>
      </w:r>
    </w:p>
    <w:p w14:paraId="72B043B5" w14:textId="2C1310EA" w:rsidR="00FB345F" w:rsidRPr="00823544" w:rsidRDefault="00FB345F" w:rsidP="00DF3301">
      <w:pPr>
        <w:ind w:firstLine="709"/>
        <w:jc w:val="both"/>
        <w:rPr>
          <w:sz w:val="28"/>
          <w:szCs w:val="28"/>
        </w:rPr>
      </w:pPr>
      <w:r w:rsidRPr="00823544">
        <w:rPr>
          <w:sz w:val="28"/>
          <w:szCs w:val="28"/>
        </w:rPr>
        <w:t>В случае несоответствия запрашиваемого участником отбора размера субсидии п</w:t>
      </w:r>
      <w:r w:rsidR="00827200" w:rsidRPr="00823544">
        <w:rPr>
          <w:sz w:val="28"/>
          <w:szCs w:val="28"/>
        </w:rPr>
        <w:t>орядку расчета размера субсидии</w:t>
      </w:r>
      <w:r w:rsidRPr="00823544">
        <w:rPr>
          <w:sz w:val="28"/>
          <w:szCs w:val="28"/>
        </w:rPr>
        <w:t>, администрация в протоколе подведения итогов корректирует размер субсидии, предусмотренный для предоставления такому участнику отбора.</w:t>
      </w:r>
    </w:p>
    <w:p w14:paraId="6F22589C" w14:textId="259A54A5" w:rsidR="00FB345F" w:rsidRPr="00823544" w:rsidRDefault="00FB345F" w:rsidP="00DF3301">
      <w:pPr>
        <w:ind w:firstLine="709"/>
        <w:jc w:val="both"/>
        <w:rPr>
          <w:sz w:val="28"/>
          <w:szCs w:val="28"/>
        </w:rPr>
      </w:pPr>
      <w:r w:rsidRPr="00823544">
        <w:rPr>
          <w:sz w:val="28"/>
          <w:szCs w:val="28"/>
        </w:rPr>
        <w:t xml:space="preserve">Количество участников отбора, которым предоставляются субсидии, определяется исходя из соответствия участников отбора требованиям настоящего Порядка, суммы набранных ими баллов, а также в пределах лимитов бюджетных обязательств на предоставление субсидии на </w:t>
      </w:r>
      <w:r w:rsidR="00CB61F0" w:rsidRPr="00823544">
        <w:rPr>
          <w:sz w:val="28"/>
          <w:szCs w:val="28"/>
        </w:rPr>
        <w:t>соответствующий финансовый год.</w:t>
      </w:r>
    </w:p>
    <w:p w14:paraId="13AE3B35" w14:textId="6F6A3BB2" w:rsidR="00FB345F" w:rsidRPr="00823544" w:rsidRDefault="00FB345F" w:rsidP="00DF3301">
      <w:pPr>
        <w:autoSpaceDE w:val="0"/>
        <w:autoSpaceDN w:val="0"/>
        <w:adjustRightInd w:val="0"/>
        <w:ind w:firstLine="709"/>
        <w:jc w:val="both"/>
        <w:rPr>
          <w:sz w:val="28"/>
          <w:szCs w:val="28"/>
        </w:rPr>
      </w:pPr>
      <w:r w:rsidRPr="00823544">
        <w:rPr>
          <w:sz w:val="28"/>
          <w:szCs w:val="28"/>
        </w:rPr>
        <w:t xml:space="preserve">При недостаточности средств для выплаты участникам отбора субсидии либо ее части формируется резервный список получателей субсидии. Список формируется по мере </w:t>
      </w:r>
      <w:r w:rsidR="009B1ABD" w:rsidRPr="00823544">
        <w:rPr>
          <w:sz w:val="28"/>
          <w:szCs w:val="28"/>
        </w:rPr>
        <w:t>уменьшения,</w:t>
      </w:r>
      <w:r w:rsidRPr="00823544">
        <w:rPr>
          <w:sz w:val="28"/>
          <w:szCs w:val="28"/>
        </w:rPr>
        <w:t xml:space="preserve"> присв</w:t>
      </w:r>
      <w:r w:rsidR="009B1ABD" w:rsidRPr="00823544">
        <w:rPr>
          <w:sz w:val="28"/>
          <w:szCs w:val="28"/>
        </w:rPr>
        <w:t>оенных участнику отбора баллов.</w:t>
      </w:r>
    </w:p>
    <w:p w14:paraId="1E220E56" w14:textId="7AB4FA3B" w:rsidR="00FB345F" w:rsidRPr="00823544" w:rsidRDefault="00FB345F" w:rsidP="00DF3301">
      <w:pPr>
        <w:autoSpaceDE w:val="0"/>
        <w:autoSpaceDN w:val="0"/>
        <w:adjustRightInd w:val="0"/>
        <w:ind w:firstLine="709"/>
        <w:jc w:val="both"/>
        <w:rPr>
          <w:sz w:val="28"/>
          <w:szCs w:val="28"/>
        </w:rPr>
      </w:pPr>
      <w:r w:rsidRPr="00823544">
        <w:rPr>
          <w:sz w:val="28"/>
          <w:szCs w:val="28"/>
        </w:rPr>
        <w:t>Протокол подведения итогов отбора формируется на едином портале на основании результатов определения победителя отбора и подписывается усиленной квалифицированной подписью руководителя (или уполномоченного им лица) администрации в системе «Электронный бюджет», а также размещается на едином портале не позднее 1-го рабочего дня, следующего за днем его подписания.</w:t>
      </w:r>
    </w:p>
    <w:p w14:paraId="681EB860" w14:textId="77777777" w:rsidR="006F71D0" w:rsidRPr="00823544" w:rsidRDefault="006F71D0" w:rsidP="006F71D0">
      <w:pPr>
        <w:autoSpaceDE w:val="0"/>
        <w:autoSpaceDN w:val="0"/>
        <w:adjustRightInd w:val="0"/>
        <w:ind w:firstLine="709"/>
        <w:jc w:val="both"/>
        <w:rPr>
          <w:sz w:val="28"/>
          <w:szCs w:val="28"/>
        </w:rPr>
      </w:pPr>
      <w:r w:rsidRPr="00823544">
        <w:rPr>
          <w:sz w:val="28"/>
          <w:szCs w:val="28"/>
        </w:rPr>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14:paraId="1B8CC7EB" w14:textId="62F4EDD5" w:rsidR="00FB345F" w:rsidRPr="00823544" w:rsidRDefault="00FB345F" w:rsidP="00DF3301">
      <w:pPr>
        <w:ind w:firstLine="709"/>
        <w:jc w:val="both"/>
        <w:rPr>
          <w:sz w:val="28"/>
          <w:szCs w:val="28"/>
        </w:rPr>
      </w:pPr>
      <w:r w:rsidRPr="00823544">
        <w:rPr>
          <w:sz w:val="28"/>
          <w:szCs w:val="28"/>
        </w:rPr>
        <w:t>2.20. Администрация в течение 5 календарных дней со дня принятия решения информирует участников отбора в системе «Электронный бюджет» о принятом решении или путем направления уведомления на адрес электронной почты, указанный в заявке.</w:t>
      </w:r>
    </w:p>
    <w:p w14:paraId="02DE5193" w14:textId="4D8C2B07" w:rsidR="00FB345F" w:rsidRPr="00823544" w:rsidRDefault="00FB345F" w:rsidP="00DF3301">
      <w:pPr>
        <w:ind w:firstLine="709"/>
        <w:jc w:val="both"/>
        <w:rPr>
          <w:sz w:val="28"/>
          <w:szCs w:val="28"/>
        </w:rPr>
      </w:pPr>
      <w:r w:rsidRPr="00823544">
        <w:rPr>
          <w:sz w:val="28"/>
          <w:szCs w:val="28"/>
        </w:rPr>
        <w:t xml:space="preserve">2.21. Основаниями для </w:t>
      </w:r>
      <w:r w:rsidR="002E6D18" w:rsidRPr="00823544">
        <w:rPr>
          <w:sz w:val="28"/>
          <w:szCs w:val="28"/>
        </w:rPr>
        <w:t xml:space="preserve">отклонения заявок и </w:t>
      </w:r>
      <w:r w:rsidRPr="00823544">
        <w:rPr>
          <w:sz w:val="28"/>
          <w:szCs w:val="28"/>
        </w:rPr>
        <w:t>отказа в предоставлении субсидии являются:</w:t>
      </w:r>
    </w:p>
    <w:p w14:paraId="25EC27A8"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 несоответствие участника отбора требованиям, установленным в соответствии с пунктом 2.6 настоящего Порядка;</w:t>
      </w:r>
    </w:p>
    <w:p w14:paraId="6FBA14CC" w14:textId="77777777" w:rsidR="00FB345F" w:rsidRPr="00823544" w:rsidRDefault="00FB345F" w:rsidP="00DF3301">
      <w:pPr>
        <w:autoSpaceDE w:val="0"/>
        <w:autoSpaceDN w:val="0"/>
        <w:adjustRightInd w:val="0"/>
        <w:ind w:firstLine="709"/>
        <w:jc w:val="both"/>
        <w:rPr>
          <w:sz w:val="28"/>
          <w:szCs w:val="28"/>
        </w:rPr>
      </w:pPr>
      <w:r w:rsidRPr="00823544">
        <w:rPr>
          <w:sz w:val="28"/>
          <w:szCs w:val="28"/>
        </w:rPr>
        <w:lastRenderedPageBreak/>
        <w:t>- непредставление (представление не в полном объеме) документов, указанных в объявлении о проведении отбора, предусмотренных настоящим Порядком;</w:t>
      </w:r>
    </w:p>
    <w:p w14:paraId="50BCD2DD" w14:textId="4467BD0B" w:rsidR="00FB345F" w:rsidRPr="00823544" w:rsidRDefault="00FB345F" w:rsidP="00DF3301">
      <w:pPr>
        <w:autoSpaceDE w:val="0"/>
        <w:autoSpaceDN w:val="0"/>
        <w:adjustRightInd w:val="0"/>
        <w:ind w:firstLine="709"/>
        <w:jc w:val="both"/>
        <w:rPr>
          <w:sz w:val="28"/>
          <w:szCs w:val="28"/>
        </w:rPr>
      </w:pPr>
      <w:r w:rsidRPr="00823544">
        <w:rPr>
          <w:sz w:val="28"/>
          <w:szCs w:val="28"/>
        </w:rPr>
        <w:t>- несоответствие представленных участником отбора заявки и (или) документов требованиям, установленных в объявлении о проведении отбора, предусмотренных настоящим Порядком;</w:t>
      </w:r>
    </w:p>
    <w:p w14:paraId="76F252C1"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 недостоверность информации, содержащейся в документах, представленных участником отбора в целях подтверждения соответствия установленным Порядком требованиям;</w:t>
      </w:r>
    </w:p>
    <w:p w14:paraId="495DBA96"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 подача участником отбора заявки после даты и (или) времени, определенных для подачи заявок;</w:t>
      </w:r>
    </w:p>
    <w:p w14:paraId="2BCBEBBA"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 не выполнены условия оказания поддержки;</w:t>
      </w:r>
    </w:p>
    <w:p w14:paraId="491F133D"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 ранее в отношении участника отбора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14:paraId="4831EEBD"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 с даты признания участника отбора совершившим нарушение порядка и условий оказания поддержки (распространяется на виды поддержки, в отношении которых выявлены нарушения):</w:t>
      </w:r>
    </w:p>
    <w:p w14:paraId="3EA0B1DC" w14:textId="24708FE4" w:rsidR="00FB345F" w:rsidRPr="00823544" w:rsidRDefault="00FB345F" w:rsidP="00DF3301">
      <w:pPr>
        <w:autoSpaceDE w:val="0"/>
        <w:autoSpaceDN w:val="0"/>
        <w:adjustRightInd w:val="0"/>
        <w:ind w:firstLine="709"/>
        <w:jc w:val="both"/>
        <w:rPr>
          <w:sz w:val="28"/>
          <w:szCs w:val="28"/>
        </w:rPr>
      </w:pPr>
      <w:r w:rsidRPr="00823544">
        <w:rPr>
          <w:sz w:val="28"/>
          <w:szCs w:val="28"/>
        </w:rPr>
        <w:t>прошло не менее трех лет,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w:t>
      </w:r>
    </w:p>
    <w:p w14:paraId="35D41FA9" w14:textId="31EC3178" w:rsidR="00FB345F" w:rsidRPr="00823544" w:rsidRDefault="00FB345F" w:rsidP="00DF3301">
      <w:pPr>
        <w:autoSpaceDE w:val="0"/>
        <w:autoSpaceDN w:val="0"/>
        <w:adjustRightInd w:val="0"/>
        <w:ind w:firstLine="709"/>
        <w:jc w:val="both"/>
        <w:rPr>
          <w:sz w:val="28"/>
          <w:szCs w:val="28"/>
        </w:rPr>
      </w:pPr>
      <w:r w:rsidRPr="00823544">
        <w:rPr>
          <w:sz w:val="28"/>
          <w:szCs w:val="28"/>
        </w:rPr>
        <w:t>прошло не менее одного года. Исключение составляют случаи, когда участник отбора в более короткий срок, а им</w:t>
      </w:r>
      <w:r w:rsidR="009B1ABD" w:rsidRPr="00823544">
        <w:rPr>
          <w:sz w:val="28"/>
          <w:szCs w:val="28"/>
        </w:rPr>
        <w:t xml:space="preserve">енно - </w:t>
      </w:r>
      <w:r w:rsidRPr="00823544">
        <w:rPr>
          <w:sz w:val="28"/>
          <w:szCs w:val="28"/>
        </w:rPr>
        <w:t>до даты размещения объявления о проведении отбора</w:t>
      </w:r>
      <w:r w:rsidR="001F75B4" w:rsidRPr="00823544">
        <w:rPr>
          <w:sz w:val="28"/>
          <w:szCs w:val="28"/>
        </w:rPr>
        <w:t xml:space="preserve"> устранит допущенные нарушения;</w:t>
      </w:r>
    </w:p>
    <w:p w14:paraId="25CF6EF6"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 выявление в документах участника отбора затрат, не соответствующим целям предоставления субсидии. При этом участнику отбора отказывается в предоставлении субсидии только в отношении таких затрат;</w:t>
      </w:r>
    </w:p>
    <w:p w14:paraId="21E0A1AB"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 недостаточность бюджетных ассигнований для предоставления субсидии в текущем финансовом году.</w:t>
      </w:r>
    </w:p>
    <w:p w14:paraId="41A6EFD8" w14:textId="0A158B6E" w:rsidR="00FB345F" w:rsidRPr="00823544" w:rsidRDefault="00FB345F" w:rsidP="00DF3301">
      <w:pPr>
        <w:autoSpaceDE w:val="0"/>
        <w:autoSpaceDN w:val="0"/>
        <w:adjustRightInd w:val="0"/>
        <w:ind w:firstLine="709"/>
        <w:jc w:val="both"/>
        <w:rPr>
          <w:sz w:val="28"/>
          <w:szCs w:val="28"/>
        </w:rPr>
      </w:pPr>
      <w:r w:rsidRPr="00823544">
        <w:rPr>
          <w:sz w:val="28"/>
          <w:szCs w:val="28"/>
        </w:rPr>
        <w:t>2.22. В случае поступления на рассмотрение комиссии документов единственного участника отбора, соответствующего требованиям настоящего Порядка, отбор счита</w:t>
      </w:r>
      <w:r w:rsidR="001F75B4" w:rsidRPr="00823544">
        <w:rPr>
          <w:sz w:val="28"/>
          <w:szCs w:val="28"/>
        </w:rPr>
        <w:t>ется состоявшимся.</w:t>
      </w:r>
    </w:p>
    <w:p w14:paraId="3C4BF953"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2.23. В случае отсутствия заявок на участие в отборе, администрация не позднее, чем в день окончания подачи заявок вправе принять решение о продлении срока приема заявок на 14 календарных дней.</w:t>
      </w:r>
    </w:p>
    <w:p w14:paraId="49A8C669" w14:textId="31931D98" w:rsidR="00FB345F" w:rsidRPr="00823544" w:rsidRDefault="00FB345F" w:rsidP="00DF3301">
      <w:pPr>
        <w:autoSpaceDE w:val="0"/>
        <w:autoSpaceDN w:val="0"/>
        <w:adjustRightInd w:val="0"/>
        <w:ind w:firstLine="709"/>
        <w:jc w:val="both"/>
        <w:rPr>
          <w:sz w:val="28"/>
          <w:szCs w:val="28"/>
        </w:rPr>
      </w:pPr>
      <w:r w:rsidRPr="00823544">
        <w:rPr>
          <w:sz w:val="28"/>
          <w:szCs w:val="28"/>
        </w:rPr>
        <w:t>2.24. Отбор получател</w:t>
      </w:r>
      <w:r w:rsidR="009230EF" w:rsidRPr="00823544">
        <w:rPr>
          <w:sz w:val="28"/>
          <w:szCs w:val="28"/>
        </w:rPr>
        <w:t>ей</w:t>
      </w:r>
      <w:r w:rsidRPr="00823544">
        <w:rPr>
          <w:sz w:val="28"/>
          <w:szCs w:val="28"/>
        </w:rPr>
        <w:t xml:space="preserve"> субсидии признается несостоявшимся в следующих случаях:</w:t>
      </w:r>
    </w:p>
    <w:p w14:paraId="6AD07B24"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 по окончании срока подачи заявок не подано ни одной заявки;</w:t>
      </w:r>
    </w:p>
    <w:p w14:paraId="5B10FB7A"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 по результатам рассмотрения заявок отклонены все заявки.</w:t>
      </w:r>
    </w:p>
    <w:p w14:paraId="358C6AA3"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2.25. Порядок отмены проведения отбора.</w:t>
      </w:r>
    </w:p>
    <w:p w14:paraId="66E3B798"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Администрация в срок не позднее чем за 1 рабочий день до даты окончания срока подачи заявок участниками отбора принимает решение об отмене проведения отбора путем размещения объявления об отмене проведения отбора на едином портале в случае:</w:t>
      </w:r>
    </w:p>
    <w:p w14:paraId="49072DE4" w14:textId="77777777" w:rsidR="00FB345F" w:rsidRPr="00823544" w:rsidRDefault="00FB345F" w:rsidP="00DF3301">
      <w:pPr>
        <w:autoSpaceDE w:val="0"/>
        <w:autoSpaceDN w:val="0"/>
        <w:adjustRightInd w:val="0"/>
        <w:ind w:firstLine="709"/>
        <w:jc w:val="both"/>
        <w:rPr>
          <w:sz w:val="28"/>
          <w:szCs w:val="28"/>
        </w:rPr>
      </w:pPr>
      <w:r w:rsidRPr="00823544">
        <w:rPr>
          <w:sz w:val="28"/>
          <w:szCs w:val="28"/>
        </w:rPr>
        <w:lastRenderedPageBreak/>
        <w:t>- допущения существенных ошибок при подготовке объявления о проведении отбора;</w:t>
      </w:r>
    </w:p>
    <w:p w14:paraId="33785E58"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 изменения норм законодательства.</w:t>
      </w:r>
    </w:p>
    <w:p w14:paraId="2BC819A1"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Объявление об отмене отбора получателей субсидии формируется в электронной форме посредством заполнения соответствующих форм веб-интерфейса системы «Электронный бюджет», размещается на едином портале и содержит информацию о причинах отмены отбора получателей субсидии. Отбор получателей субсидии считается отмененным со дня размещения объявления о его отмене на едином портале.</w:t>
      </w:r>
    </w:p>
    <w:p w14:paraId="368C1027"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Участники отбора, подавшие заявки, информируются об отмене проведения отбора в системе «Электронный бюджет».</w:t>
      </w:r>
    </w:p>
    <w:p w14:paraId="365479C4"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2.26. В случае обнаружения факта несоответствия победителя отбора требованиям, указанным в объявлении о проведении отбора, или представления победителем отбора недостоверной информации администрация отказывается от заключения соглашения с победителем отбора.</w:t>
      </w:r>
    </w:p>
    <w:p w14:paraId="61D0269F" w14:textId="1C335DB8" w:rsidR="00FB345F" w:rsidRPr="00823544" w:rsidRDefault="00FB345F" w:rsidP="00DF3301">
      <w:pPr>
        <w:autoSpaceDE w:val="0"/>
        <w:autoSpaceDN w:val="0"/>
        <w:adjustRightInd w:val="0"/>
        <w:ind w:firstLine="709"/>
        <w:jc w:val="both"/>
        <w:rPr>
          <w:sz w:val="28"/>
          <w:szCs w:val="28"/>
        </w:rPr>
      </w:pPr>
      <w:r w:rsidRPr="00823544">
        <w:rPr>
          <w:sz w:val="28"/>
          <w:szCs w:val="28"/>
        </w:rPr>
        <w:t xml:space="preserve">2.27. В случае отказа администрации от заключения соглашения с победителями отбора на основании фактов, указанных в пункте 2.26 настоящего Порядка, отказа победителя отбора от заключения соглашения, </w:t>
      </w:r>
      <w:proofErr w:type="spellStart"/>
      <w:r w:rsidRPr="00823544">
        <w:rPr>
          <w:sz w:val="28"/>
          <w:szCs w:val="28"/>
        </w:rPr>
        <w:t>неподписания</w:t>
      </w:r>
      <w:proofErr w:type="spellEnd"/>
      <w:r w:rsidRPr="00823544">
        <w:rPr>
          <w:sz w:val="28"/>
          <w:szCs w:val="28"/>
        </w:rPr>
        <w:t xml:space="preserve"> победителем отбора соглашения в срок, определенный объявлением о проведении отбора и указанный в пункте 3.</w:t>
      </w:r>
      <w:r w:rsidR="00827200" w:rsidRPr="00823544">
        <w:rPr>
          <w:sz w:val="28"/>
          <w:szCs w:val="28"/>
        </w:rPr>
        <w:t>3</w:t>
      </w:r>
      <w:r w:rsidRPr="00823544">
        <w:rPr>
          <w:sz w:val="28"/>
          <w:szCs w:val="28"/>
        </w:rPr>
        <w:t>.3 настоящего Порядка, увеличения лимитов бюджетных обязательств на текущий финансовый год субсидия распределяется без повторного проведения отбора между участниками отбора, состоящими в резервном списке, в порядке их очередности.</w:t>
      </w:r>
    </w:p>
    <w:p w14:paraId="09669A7A" w14:textId="4FBDC33F" w:rsidR="00FB345F" w:rsidRPr="00823544" w:rsidRDefault="00FB345F" w:rsidP="00DF3301">
      <w:pPr>
        <w:autoSpaceDE w:val="0"/>
        <w:autoSpaceDN w:val="0"/>
        <w:adjustRightInd w:val="0"/>
        <w:ind w:firstLine="709"/>
        <w:jc w:val="both"/>
        <w:rPr>
          <w:sz w:val="28"/>
          <w:szCs w:val="28"/>
        </w:rPr>
      </w:pPr>
      <w:r w:rsidRPr="00823544">
        <w:rPr>
          <w:sz w:val="28"/>
          <w:szCs w:val="28"/>
        </w:rPr>
        <w:t>2.28. В случае наличия по результатам проведения отбора получателей субсидии остатка лимитов бюджетных обязательств на предоставление субсидии на соответствующий финансовый год, увеличения лимитов бюджетных ассигнований, отказа победителя отбора от заключения соглашения, расторжения соглашения с получателем субсидии администрация принимает решение о проведении дополнительного о</w:t>
      </w:r>
      <w:r w:rsidR="003D1C90" w:rsidRPr="00823544">
        <w:rPr>
          <w:sz w:val="28"/>
          <w:szCs w:val="28"/>
        </w:rPr>
        <w:t>т</w:t>
      </w:r>
      <w:r w:rsidRPr="00823544">
        <w:rPr>
          <w:sz w:val="28"/>
          <w:szCs w:val="28"/>
        </w:rPr>
        <w:t>бора в соответствии с положениями настоящего Порядка.</w:t>
      </w:r>
    </w:p>
    <w:p w14:paraId="4040DF56" w14:textId="77777777" w:rsidR="00FB345F" w:rsidRPr="00823544" w:rsidRDefault="00FB345F" w:rsidP="00DF3301">
      <w:pPr>
        <w:ind w:firstLine="709"/>
        <w:jc w:val="center"/>
        <w:rPr>
          <w:b/>
          <w:sz w:val="28"/>
          <w:szCs w:val="28"/>
        </w:rPr>
      </w:pPr>
    </w:p>
    <w:p w14:paraId="13C4B5BE" w14:textId="77777777" w:rsidR="00FB345F" w:rsidRPr="00823544" w:rsidRDefault="00FB345F" w:rsidP="001F75B4">
      <w:pPr>
        <w:jc w:val="center"/>
        <w:rPr>
          <w:sz w:val="28"/>
          <w:szCs w:val="28"/>
        </w:rPr>
      </w:pPr>
      <w:r w:rsidRPr="00823544">
        <w:rPr>
          <w:sz w:val="28"/>
          <w:szCs w:val="28"/>
        </w:rPr>
        <w:t>3. Условия и порядок предоставления субсидии</w:t>
      </w:r>
    </w:p>
    <w:p w14:paraId="7C7D0925" w14:textId="77777777" w:rsidR="00FB345F" w:rsidRPr="00823544" w:rsidRDefault="00FB345F" w:rsidP="00DF3301">
      <w:pPr>
        <w:ind w:firstLine="709"/>
        <w:jc w:val="both"/>
        <w:rPr>
          <w:sz w:val="28"/>
          <w:szCs w:val="28"/>
        </w:rPr>
      </w:pPr>
    </w:p>
    <w:p w14:paraId="63D4C973" w14:textId="77777777" w:rsidR="00FB345F" w:rsidRPr="00823544" w:rsidRDefault="00FB345F" w:rsidP="00DF3301">
      <w:pPr>
        <w:ind w:firstLine="709"/>
        <w:jc w:val="both"/>
        <w:rPr>
          <w:sz w:val="28"/>
          <w:szCs w:val="28"/>
        </w:rPr>
      </w:pPr>
      <w:r w:rsidRPr="00823544">
        <w:rPr>
          <w:sz w:val="28"/>
          <w:szCs w:val="28"/>
        </w:rPr>
        <w:t>3.1. Субсидия предоставляется по результатам конкурсного отбора, который проводится для определения получателя субсидии исходя из наилучших условий достижения результатов предоставления субсидии.</w:t>
      </w:r>
    </w:p>
    <w:p w14:paraId="7541281A" w14:textId="77777777" w:rsidR="00FB345F" w:rsidRPr="00823544" w:rsidRDefault="00FB345F" w:rsidP="00DF3301">
      <w:pPr>
        <w:ind w:firstLine="709"/>
        <w:jc w:val="both"/>
        <w:rPr>
          <w:sz w:val="28"/>
          <w:szCs w:val="28"/>
        </w:rPr>
      </w:pPr>
      <w:r w:rsidRPr="00823544">
        <w:rPr>
          <w:sz w:val="28"/>
          <w:szCs w:val="28"/>
        </w:rPr>
        <w:t>3.2. Получатель субсидии должен соответствовать требованиям, указанным в пункте 2.6 настоящего Порядка.</w:t>
      </w:r>
    </w:p>
    <w:p w14:paraId="354A9FFF" w14:textId="680EF0AB" w:rsidR="00FB345F" w:rsidRPr="00823544" w:rsidRDefault="00FB345F" w:rsidP="00DF3301">
      <w:pPr>
        <w:autoSpaceDE w:val="0"/>
        <w:autoSpaceDN w:val="0"/>
        <w:adjustRightInd w:val="0"/>
        <w:ind w:firstLine="709"/>
        <w:jc w:val="both"/>
        <w:rPr>
          <w:sz w:val="28"/>
          <w:szCs w:val="28"/>
        </w:rPr>
      </w:pPr>
      <w:r w:rsidRPr="00823544">
        <w:rPr>
          <w:sz w:val="28"/>
          <w:szCs w:val="28"/>
        </w:rPr>
        <w:t>3.</w:t>
      </w:r>
      <w:r w:rsidR="00E43759" w:rsidRPr="00823544">
        <w:rPr>
          <w:sz w:val="28"/>
          <w:szCs w:val="28"/>
        </w:rPr>
        <w:t>3</w:t>
      </w:r>
      <w:r w:rsidRPr="00823544">
        <w:rPr>
          <w:sz w:val="28"/>
          <w:szCs w:val="28"/>
        </w:rPr>
        <w:t>. Условия и порядок заключения соглашения.</w:t>
      </w:r>
    </w:p>
    <w:p w14:paraId="0AE8DABF" w14:textId="53131C36" w:rsidR="00FB345F" w:rsidRPr="00823544" w:rsidRDefault="00E43759" w:rsidP="00DF3301">
      <w:pPr>
        <w:autoSpaceDE w:val="0"/>
        <w:autoSpaceDN w:val="0"/>
        <w:adjustRightInd w:val="0"/>
        <w:ind w:firstLine="709"/>
        <w:jc w:val="both"/>
        <w:rPr>
          <w:sz w:val="28"/>
          <w:szCs w:val="28"/>
        </w:rPr>
      </w:pPr>
      <w:r w:rsidRPr="00823544">
        <w:rPr>
          <w:sz w:val="28"/>
          <w:szCs w:val="28"/>
        </w:rPr>
        <w:t>3.3</w:t>
      </w:r>
      <w:r w:rsidR="00FB345F" w:rsidRPr="00823544">
        <w:rPr>
          <w:sz w:val="28"/>
          <w:szCs w:val="28"/>
        </w:rPr>
        <w:t xml:space="preserve">.1. Субсидия предоставляется на основании заключенного между администрацией и получателем субсидии соглашения о предоставлении субсидии в системе </w:t>
      </w:r>
      <w:r w:rsidR="00753D12" w:rsidRPr="00823544">
        <w:rPr>
          <w:sz w:val="28"/>
          <w:szCs w:val="28"/>
        </w:rPr>
        <w:t>«</w:t>
      </w:r>
      <w:r w:rsidR="00FB345F" w:rsidRPr="00823544">
        <w:rPr>
          <w:sz w:val="28"/>
          <w:szCs w:val="28"/>
        </w:rPr>
        <w:t>Электронный бюджет</w:t>
      </w:r>
      <w:r w:rsidR="00753D12" w:rsidRPr="00823544">
        <w:rPr>
          <w:sz w:val="28"/>
          <w:szCs w:val="28"/>
        </w:rPr>
        <w:t>»</w:t>
      </w:r>
      <w:r w:rsidR="00FB345F" w:rsidRPr="00823544">
        <w:rPr>
          <w:sz w:val="28"/>
          <w:szCs w:val="28"/>
        </w:rPr>
        <w:t xml:space="preserve">. Соглашение, дополнительное соглашение к соглашению, в том числе дополнительное соглашение о </w:t>
      </w:r>
      <w:r w:rsidR="00FB345F" w:rsidRPr="00823544">
        <w:rPr>
          <w:sz w:val="28"/>
          <w:szCs w:val="28"/>
        </w:rPr>
        <w:lastRenderedPageBreak/>
        <w:t>расторжении соглашения заключается в соответствии с типовой формой, установленной финансовым управлением муниципального образования</w:t>
      </w:r>
      <w:r w:rsidR="001F75B4" w:rsidRPr="00823544">
        <w:rPr>
          <w:sz w:val="28"/>
          <w:szCs w:val="28"/>
        </w:rPr>
        <w:t xml:space="preserve"> </w:t>
      </w:r>
      <w:proofErr w:type="spellStart"/>
      <w:r w:rsidR="001F75B4" w:rsidRPr="00823544">
        <w:rPr>
          <w:sz w:val="28"/>
          <w:szCs w:val="28"/>
        </w:rPr>
        <w:t>Ногликский</w:t>
      </w:r>
      <w:proofErr w:type="spellEnd"/>
      <w:r w:rsidR="001C4026" w:rsidRPr="00823544">
        <w:rPr>
          <w:sz w:val="28"/>
          <w:szCs w:val="28"/>
        </w:rPr>
        <w:t xml:space="preserve"> муниципальный округ Сахалинской области</w:t>
      </w:r>
      <w:r w:rsidR="001F75B4" w:rsidRPr="00823544">
        <w:rPr>
          <w:sz w:val="28"/>
          <w:szCs w:val="28"/>
        </w:rPr>
        <w:t>.</w:t>
      </w:r>
    </w:p>
    <w:p w14:paraId="221C9473" w14:textId="4E74D904" w:rsidR="00FB345F" w:rsidRPr="00823544" w:rsidRDefault="00E43759" w:rsidP="00DF3301">
      <w:pPr>
        <w:autoSpaceDE w:val="0"/>
        <w:autoSpaceDN w:val="0"/>
        <w:adjustRightInd w:val="0"/>
        <w:ind w:firstLine="709"/>
        <w:jc w:val="both"/>
        <w:rPr>
          <w:sz w:val="28"/>
          <w:szCs w:val="28"/>
        </w:rPr>
      </w:pPr>
      <w:r w:rsidRPr="00823544">
        <w:rPr>
          <w:sz w:val="28"/>
          <w:szCs w:val="28"/>
        </w:rPr>
        <w:t>3.3</w:t>
      </w:r>
      <w:r w:rsidR="00FB345F" w:rsidRPr="00823544">
        <w:rPr>
          <w:sz w:val="28"/>
          <w:szCs w:val="28"/>
        </w:rPr>
        <w:t>.2. Администрация в течение 10 рабочих дней формирует проект соглашения (дополнительное соглашение к соглашению, при наличии действующего соглашения) в системе «Электронный бюджет» и направляет его для подписания Получателю субсидии, а также письменное уведомление о направлении ему проекта соглашения в системе «Электронный бюджет».</w:t>
      </w:r>
    </w:p>
    <w:p w14:paraId="3D77C90F" w14:textId="78735BDF" w:rsidR="00FB345F" w:rsidRPr="00823544" w:rsidRDefault="00E43759" w:rsidP="00DF3301">
      <w:pPr>
        <w:autoSpaceDE w:val="0"/>
        <w:autoSpaceDN w:val="0"/>
        <w:adjustRightInd w:val="0"/>
        <w:ind w:firstLine="709"/>
        <w:jc w:val="both"/>
        <w:rPr>
          <w:sz w:val="28"/>
          <w:szCs w:val="28"/>
        </w:rPr>
      </w:pPr>
      <w:r w:rsidRPr="00823544">
        <w:rPr>
          <w:sz w:val="28"/>
          <w:szCs w:val="28"/>
        </w:rPr>
        <w:t>3.3</w:t>
      </w:r>
      <w:r w:rsidR="00FB345F" w:rsidRPr="00823544">
        <w:rPr>
          <w:sz w:val="28"/>
          <w:szCs w:val="28"/>
        </w:rPr>
        <w:t>.3. Получатель субсидии в течение 3 рабочих дней с даты получения уведомления о направлении проекта соглашения в системе «Электронный бюджет» подписывает соглашение усиленной квалифицированной электронной подписью и направляет в администрацию для подписания.</w:t>
      </w:r>
    </w:p>
    <w:p w14:paraId="376910A7" w14:textId="4008746D" w:rsidR="00FB345F" w:rsidRPr="00823544" w:rsidRDefault="00E43759" w:rsidP="00DF3301">
      <w:pPr>
        <w:autoSpaceDE w:val="0"/>
        <w:autoSpaceDN w:val="0"/>
        <w:adjustRightInd w:val="0"/>
        <w:ind w:firstLine="709"/>
        <w:jc w:val="both"/>
        <w:rPr>
          <w:sz w:val="28"/>
          <w:szCs w:val="28"/>
        </w:rPr>
      </w:pPr>
      <w:r w:rsidRPr="00823544">
        <w:rPr>
          <w:sz w:val="28"/>
          <w:szCs w:val="28"/>
        </w:rPr>
        <w:t>3.3</w:t>
      </w:r>
      <w:r w:rsidR="00FB345F" w:rsidRPr="00823544">
        <w:rPr>
          <w:sz w:val="28"/>
          <w:szCs w:val="28"/>
        </w:rPr>
        <w:t>.4. В случае если победитель отбора не подписал соглашение в течение срока, установленного настоящим Порядком и указанного в объявлении о проведении отбора, в системе «Электронный бюджет» и не направил возражения по проекту соглашения, победитель отбора признается уклонившимся от заключения соглашения.</w:t>
      </w:r>
    </w:p>
    <w:p w14:paraId="54B0A617" w14:textId="6AD29C68" w:rsidR="00FB345F" w:rsidRPr="00823544" w:rsidRDefault="00E43759" w:rsidP="00DF3301">
      <w:pPr>
        <w:autoSpaceDE w:val="0"/>
        <w:autoSpaceDN w:val="0"/>
        <w:adjustRightInd w:val="0"/>
        <w:ind w:firstLine="709"/>
        <w:jc w:val="both"/>
        <w:rPr>
          <w:sz w:val="28"/>
          <w:szCs w:val="28"/>
        </w:rPr>
      </w:pPr>
      <w:r w:rsidRPr="00823544">
        <w:rPr>
          <w:sz w:val="28"/>
          <w:szCs w:val="28"/>
        </w:rPr>
        <w:t>3.3</w:t>
      </w:r>
      <w:r w:rsidR="00FB345F" w:rsidRPr="00823544">
        <w:rPr>
          <w:sz w:val="28"/>
          <w:szCs w:val="28"/>
        </w:rPr>
        <w:t>.5. В Соглашении предусматриваются условия о согласовании новых условий соглашения или о расторжении соглашения при недостижении согласия по новым условиям в случае уменьшения администрации бюджетных средств ранее доведенных лимитов бюджетных обязательств, предусмотренных на предоставление субсидии, приводящего к невозможности предоставления субсидии в размере, определенном в соглашении. В случае согласования новых условий заключается дополнительное соглашение к соглашению, в случае недостижения согласия по новым условиям заключается дополнительное соглашение к соглашению о расторжении соглашения.</w:t>
      </w:r>
    </w:p>
    <w:p w14:paraId="17E0AEE1" w14:textId="5841483D" w:rsidR="00FB345F" w:rsidRPr="00823544" w:rsidRDefault="00E43759" w:rsidP="00DF3301">
      <w:pPr>
        <w:ind w:firstLine="709"/>
        <w:jc w:val="both"/>
        <w:rPr>
          <w:sz w:val="28"/>
          <w:szCs w:val="28"/>
        </w:rPr>
      </w:pPr>
      <w:r w:rsidRPr="00823544">
        <w:rPr>
          <w:sz w:val="28"/>
          <w:szCs w:val="28"/>
        </w:rPr>
        <w:t>3.3</w:t>
      </w:r>
      <w:r w:rsidR="00FB345F" w:rsidRPr="00823544">
        <w:rPr>
          <w:sz w:val="28"/>
          <w:szCs w:val="28"/>
        </w:rPr>
        <w:t xml:space="preserve">.6. В соглашении предусматривается согласие получателя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него проверки администрацией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соблюдения получателем субсидии порядка и условий предоставления субсидии в соответствии со </w:t>
      </w:r>
      <w:hyperlink r:id="rId20" w:tooltip="&quot;Бюджетный кодекс Российской Федерации&quot; от 31.07.1998 N 145-ФЗ (ред. от 25.12.2023, с изм. от 25.01.2024) (с изм. и доп., вступ. в силу с 05.01.2024) {КонсультантПлюс}">
        <w:r w:rsidR="00FB345F" w:rsidRPr="00823544">
          <w:rPr>
            <w:rStyle w:val="ac"/>
            <w:color w:val="auto"/>
            <w:sz w:val="28"/>
            <w:szCs w:val="28"/>
            <w:u w:val="none"/>
          </w:rPr>
          <w:t>статьями 268.1</w:t>
        </w:r>
      </w:hyperlink>
      <w:r w:rsidR="00FB345F" w:rsidRPr="00823544">
        <w:rPr>
          <w:sz w:val="28"/>
          <w:szCs w:val="28"/>
        </w:rPr>
        <w:t xml:space="preserve"> и </w:t>
      </w:r>
      <w:hyperlink r:id="rId21" w:tooltip="&quot;Бюджетный кодекс Российской Федерации&quot; от 31.07.1998 N 145-ФЗ (ред. от 25.12.2023, с изм. от 25.01.2024) (с изм. и доп., вступ. в силу с 05.01.2024) {КонсультантПлюс}">
        <w:r w:rsidR="00FB345F" w:rsidRPr="00823544">
          <w:rPr>
            <w:rStyle w:val="ac"/>
            <w:color w:val="auto"/>
            <w:sz w:val="28"/>
            <w:szCs w:val="28"/>
            <w:u w:val="none"/>
          </w:rPr>
          <w:t>269.2</w:t>
        </w:r>
      </w:hyperlink>
      <w:r w:rsidR="00FB345F" w:rsidRPr="00823544">
        <w:rPr>
          <w:sz w:val="28"/>
          <w:szCs w:val="28"/>
        </w:rPr>
        <w:t xml:space="preserve"> Бюджетного кодекса Российской Федерации и на включение таких положений в соглашение.</w:t>
      </w:r>
    </w:p>
    <w:p w14:paraId="21A19E25" w14:textId="01EDB57E" w:rsidR="00FB345F" w:rsidRPr="00823544" w:rsidRDefault="00E43759" w:rsidP="00DF3301">
      <w:pPr>
        <w:ind w:firstLine="709"/>
        <w:jc w:val="both"/>
        <w:rPr>
          <w:sz w:val="28"/>
          <w:szCs w:val="28"/>
        </w:rPr>
      </w:pPr>
      <w:r w:rsidRPr="00823544">
        <w:rPr>
          <w:sz w:val="28"/>
          <w:szCs w:val="28"/>
        </w:rPr>
        <w:t>3.3</w:t>
      </w:r>
      <w:r w:rsidR="00FB345F" w:rsidRPr="00823544">
        <w:rPr>
          <w:sz w:val="28"/>
          <w:szCs w:val="28"/>
        </w:rPr>
        <w:t>.7.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503CB1F4" w14:textId="434163A6" w:rsidR="00FB345F" w:rsidRPr="00823544" w:rsidRDefault="00E43759" w:rsidP="00DF3301">
      <w:pPr>
        <w:ind w:firstLine="709"/>
        <w:jc w:val="both"/>
        <w:rPr>
          <w:sz w:val="28"/>
          <w:szCs w:val="28"/>
        </w:rPr>
      </w:pPr>
      <w:r w:rsidRPr="00823544">
        <w:rPr>
          <w:sz w:val="28"/>
          <w:szCs w:val="28"/>
        </w:rPr>
        <w:lastRenderedPageBreak/>
        <w:t>3.3</w:t>
      </w:r>
      <w:r w:rsidR="00FB345F" w:rsidRPr="00823544">
        <w:rPr>
          <w:sz w:val="28"/>
          <w:szCs w:val="28"/>
        </w:rPr>
        <w:t>.8.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прекращения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4383C68A" w14:textId="4490F3EB" w:rsidR="00FB345F" w:rsidRPr="00823544" w:rsidRDefault="00E43759" w:rsidP="00DF3301">
      <w:pPr>
        <w:ind w:firstLine="709"/>
        <w:jc w:val="both"/>
        <w:rPr>
          <w:sz w:val="28"/>
          <w:szCs w:val="28"/>
        </w:rPr>
      </w:pPr>
      <w:r w:rsidRPr="00823544">
        <w:rPr>
          <w:sz w:val="28"/>
          <w:szCs w:val="28"/>
        </w:rPr>
        <w:t>3.3</w:t>
      </w:r>
      <w:r w:rsidR="00FB345F" w:rsidRPr="00823544">
        <w:rPr>
          <w:sz w:val="28"/>
          <w:szCs w:val="28"/>
        </w:rPr>
        <w:t>.9.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w:t>
      </w:r>
      <w:r w:rsidR="001F75B4" w:rsidRPr="00823544">
        <w:rPr>
          <w:sz w:val="28"/>
          <w:szCs w:val="28"/>
        </w:rPr>
        <w:t>а, являющегося правопреемником.</w:t>
      </w:r>
    </w:p>
    <w:p w14:paraId="3164815D" w14:textId="167692D5" w:rsidR="00FB345F" w:rsidRPr="00823544" w:rsidRDefault="00E43759" w:rsidP="00DF3301">
      <w:pPr>
        <w:ind w:firstLine="709"/>
        <w:jc w:val="both"/>
        <w:rPr>
          <w:sz w:val="28"/>
          <w:szCs w:val="28"/>
        </w:rPr>
      </w:pPr>
      <w:r w:rsidRPr="00823544">
        <w:rPr>
          <w:sz w:val="28"/>
          <w:szCs w:val="28"/>
        </w:rPr>
        <w:t>3.4</w:t>
      </w:r>
      <w:r w:rsidR="00FB345F" w:rsidRPr="00823544">
        <w:rPr>
          <w:sz w:val="28"/>
          <w:szCs w:val="28"/>
        </w:rPr>
        <w:t>. Результатами предоставления субсидии являются:</w:t>
      </w:r>
    </w:p>
    <w:p w14:paraId="5DEBB1C5" w14:textId="290A3F75" w:rsidR="00E52D5F" w:rsidRPr="00823544" w:rsidRDefault="00E52D5F" w:rsidP="00DF3301">
      <w:pPr>
        <w:ind w:firstLine="709"/>
        <w:jc w:val="both"/>
        <w:rPr>
          <w:sz w:val="28"/>
          <w:szCs w:val="28"/>
        </w:rPr>
      </w:pPr>
      <w:r w:rsidRPr="00823544">
        <w:rPr>
          <w:sz w:val="28"/>
          <w:szCs w:val="28"/>
        </w:rPr>
        <w:t>3.4.1. Для администрации</w:t>
      </w:r>
      <w:r w:rsidR="007D265A" w:rsidRPr="00823544">
        <w:rPr>
          <w:sz w:val="28"/>
          <w:szCs w:val="28"/>
        </w:rPr>
        <w:t>:</w:t>
      </w:r>
      <w:r w:rsidRPr="00823544">
        <w:rPr>
          <w:sz w:val="28"/>
          <w:szCs w:val="28"/>
        </w:rPr>
        <w:t xml:space="preserve"> предоставление субсидии субъекту малого и среднего предпринимательства </w:t>
      </w:r>
      <w:r w:rsidR="006E3B26" w:rsidRPr="00823544">
        <w:rPr>
          <w:sz w:val="28"/>
          <w:szCs w:val="28"/>
        </w:rPr>
        <w:t>-</w:t>
      </w:r>
      <w:r w:rsidRPr="00823544">
        <w:rPr>
          <w:sz w:val="28"/>
          <w:szCs w:val="28"/>
        </w:rPr>
        <w:t xml:space="preserve"> участнику отбора.</w:t>
      </w:r>
    </w:p>
    <w:p w14:paraId="4A9A9003" w14:textId="7DA5CEB0" w:rsidR="00E52D5F" w:rsidRPr="00823544" w:rsidRDefault="00E52D5F" w:rsidP="00DF3301">
      <w:pPr>
        <w:ind w:firstLine="709"/>
        <w:jc w:val="both"/>
        <w:rPr>
          <w:sz w:val="28"/>
          <w:szCs w:val="28"/>
        </w:rPr>
      </w:pPr>
      <w:r w:rsidRPr="00823544">
        <w:rPr>
          <w:sz w:val="28"/>
          <w:szCs w:val="28"/>
        </w:rPr>
        <w:t>3.4.2. Для получателя субсидии:</w:t>
      </w:r>
    </w:p>
    <w:p w14:paraId="543F6B6F" w14:textId="24E28B1B" w:rsidR="00BE1045" w:rsidRPr="00823544" w:rsidRDefault="00FB345F" w:rsidP="00DF3301">
      <w:pPr>
        <w:tabs>
          <w:tab w:val="left" w:pos="567"/>
        </w:tabs>
        <w:ind w:firstLine="709"/>
        <w:jc w:val="both"/>
        <w:rPr>
          <w:sz w:val="28"/>
          <w:szCs w:val="28"/>
        </w:rPr>
      </w:pPr>
      <w:r w:rsidRPr="00823544">
        <w:rPr>
          <w:sz w:val="28"/>
          <w:szCs w:val="28"/>
        </w:rPr>
        <w:t xml:space="preserve">а) </w:t>
      </w:r>
      <w:r w:rsidR="00BE1045" w:rsidRPr="00823544">
        <w:rPr>
          <w:sz w:val="28"/>
          <w:szCs w:val="28"/>
        </w:rPr>
        <w:t>осуществление предпринимательской деятельности с сохранением (увеличением) среднесписочной численности работников получателя субсидии (без внешних совместителей) по итогам работы за год, в котором оказана финансовая поддержка;</w:t>
      </w:r>
    </w:p>
    <w:p w14:paraId="2463E1C3" w14:textId="186DF18B" w:rsidR="00FB345F" w:rsidRPr="00823544" w:rsidRDefault="00FB345F" w:rsidP="00416DF5">
      <w:pPr>
        <w:ind w:firstLine="709"/>
        <w:jc w:val="both"/>
        <w:rPr>
          <w:sz w:val="28"/>
          <w:szCs w:val="28"/>
        </w:rPr>
      </w:pPr>
      <w:r w:rsidRPr="00823544">
        <w:rPr>
          <w:sz w:val="28"/>
          <w:szCs w:val="28"/>
        </w:rPr>
        <w:t xml:space="preserve">б) </w:t>
      </w:r>
      <w:r w:rsidR="00416DF5" w:rsidRPr="00823544">
        <w:rPr>
          <w:sz w:val="28"/>
          <w:szCs w:val="28"/>
        </w:rPr>
        <w:t>осуществление предпринимательской</w:t>
      </w:r>
      <w:r w:rsidR="004A49B0" w:rsidRPr="00823544">
        <w:rPr>
          <w:sz w:val="28"/>
          <w:szCs w:val="28"/>
        </w:rPr>
        <w:t xml:space="preserve"> деятельности</w:t>
      </w:r>
      <w:r w:rsidR="00416DF5" w:rsidRPr="00823544">
        <w:rPr>
          <w:sz w:val="28"/>
          <w:szCs w:val="28"/>
        </w:rPr>
        <w:t xml:space="preserve"> в течение двух лет</w:t>
      </w:r>
      <w:r w:rsidR="00A15B58" w:rsidRPr="00823544">
        <w:rPr>
          <w:sz w:val="28"/>
          <w:szCs w:val="28"/>
        </w:rPr>
        <w:t>, начиная с месяца, следующего за месяцем заключения соглашения.</w:t>
      </w:r>
    </w:p>
    <w:p w14:paraId="27BE0B33" w14:textId="25188298" w:rsidR="004A49B0" w:rsidRPr="00823544" w:rsidRDefault="004A49B0" w:rsidP="00DF3301">
      <w:pPr>
        <w:tabs>
          <w:tab w:val="left" w:pos="567"/>
        </w:tabs>
        <w:ind w:firstLine="709"/>
        <w:jc w:val="both"/>
        <w:rPr>
          <w:sz w:val="28"/>
          <w:szCs w:val="28"/>
        </w:rPr>
      </w:pPr>
      <w:r w:rsidRPr="00823544">
        <w:rPr>
          <w:sz w:val="28"/>
          <w:szCs w:val="28"/>
        </w:rPr>
        <w:t xml:space="preserve">Получатель субсидии обязан обеспечить сохранение (увеличение) среднесписочной численности работников за год оказания финансовой поддержки </w:t>
      </w:r>
      <w:r w:rsidR="001F75B4" w:rsidRPr="00823544">
        <w:rPr>
          <w:sz w:val="28"/>
          <w:szCs w:val="28"/>
        </w:rPr>
        <w:t>в сравнении с предыдущим годом.</w:t>
      </w:r>
    </w:p>
    <w:p w14:paraId="61F28DF0" w14:textId="501898D4" w:rsidR="00FB345F" w:rsidRPr="00823544" w:rsidRDefault="00416DF5" w:rsidP="00DF3301">
      <w:pPr>
        <w:tabs>
          <w:tab w:val="left" w:pos="567"/>
        </w:tabs>
        <w:ind w:firstLine="709"/>
        <w:jc w:val="both"/>
        <w:rPr>
          <w:sz w:val="28"/>
          <w:szCs w:val="28"/>
        </w:rPr>
      </w:pPr>
      <w:r w:rsidRPr="00823544">
        <w:rPr>
          <w:sz w:val="28"/>
          <w:szCs w:val="28"/>
        </w:rPr>
        <w:t>О</w:t>
      </w:r>
      <w:r w:rsidR="00FB345F" w:rsidRPr="00823544">
        <w:rPr>
          <w:sz w:val="28"/>
          <w:szCs w:val="28"/>
        </w:rPr>
        <w:t>ценка</w:t>
      </w:r>
      <w:r w:rsidRPr="00823544">
        <w:rPr>
          <w:sz w:val="28"/>
          <w:szCs w:val="28"/>
        </w:rPr>
        <w:t xml:space="preserve"> результата предоставления субсидии подпункта «а»</w:t>
      </w:r>
      <w:r w:rsidR="00FB345F" w:rsidRPr="00823544">
        <w:rPr>
          <w:sz w:val="28"/>
          <w:szCs w:val="28"/>
        </w:rPr>
        <w:t xml:space="preserve"> осуществляется путем сопоставления показателей среднесписочной численности работников получателя субсидии за год получения субсидии и год, предшествующий году предоставления субсидии, отражаемых в составе расчета по страховым взносам (</w:t>
      </w:r>
      <w:r w:rsidR="00EF1279" w:rsidRPr="00823544">
        <w:rPr>
          <w:sz w:val="28"/>
          <w:szCs w:val="28"/>
        </w:rPr>
        <w:t>форма по</w:t>
      </w:r>
      <w:r w:rsidR="001F75B4" w:rsidRPr="00823544">
        <w:rPr>
          <w:sz w:val="28"/>
          <w:szCs w:val="28"/>
        </w:rPr>
        <w:t xml:space="preserve"> КНД 1151111).</w:t>
      </w:r>
    </w:p>
    <w:p w14:paraId="313C2C32" w14:textId="434D4F09" w:rsidR="00FB345F" w:rsidRPr="00823544" w:rsidRDefault="00FB345F" w:rsidP="00DF3301">
      <w:pPr>
        <w:tabs>
          <w:tab w:val="left" w:pos="567"/>
        </w:tabs>
        <w:ind w:firstLine="709"/>
        <w:jc w:val="both"/>
        <w:rPr>
          <w:sz w:val="28"/>
          <w:szCs w:val="28"/>
        </w:rPr>
      </w:pPr>
      <w:r w:rsidRPr="00823544">
        <w:rPr>
          <w:sz w:val="28"/>
          <w:szCs w:val="28"/>
        </w:rPr>
        <w:t xml:space="preserve">При отсутствии у </w:t>
      </w:r>
      <w:r w:rsidR="00416DF5" w:rsidRPr="00823544">
        <w:rPr>
          <w:sz w:val="28"/>
          <w:szCs w:val="28"/>
        </w:rPr>
        <w:t xml:space="preserve">индивидуального предпринимателя - </w:t>
      </w:r>
      <w:r w:rsidR="00EF1279" w:rsidRPr="00823544">
        <w:rPr>
          <w:sz w:val="28"/>
          <w:szCs w:val="28"/>
        </w:rPr>
        <w:t>п</w:t>
      </w:r>
      <w:r w:rsidRPr="00823544">
        <w:rPr>
          <w:sz w:val="28"/>
          <w:szCs w:val="28"/>
        </w:rPr>
        <w:t>олучателя субсидии трудоустроенных граждан результатом предоставления субсидии</w:t>
      </w:r>
      <w:r w:rsidR="005E0946" w:rsidRPr="00823544">
        <w:rPr>
          <w:sz w:val="28"/>
          <w:szCs w:val="28"/>
        </w:rPr>
        <w:t xml:space="preserve"> подпункта «а» указывается сам п</w:t>
      </w:r>
      <w:r w:rsidRPr="00823544">
        <w:rPr>
          <w:sz w:val="28"/>
          <w:szCs w:val="28"/>
        </w:rPr>
        <w:t>олучатель субсидии (1 ИП).</w:t>
      </w:r>
    </w:p>
    <w:p w14:paraId="6C78453D" w14:textId="09EBDD22" w:rsidR="00FB345F" w:rsidRPr="00823544" w:rsidRDefault="00FB345F" w:rsidP="00DF3301">
      <w:pPr>
        <w:tabs>
          <w:tab w:val="left" w:pos="567"/>
        </w:tabs>
        <w:ind w:firstLine="709"/>
        <w:jc w:val="both"/>
        <w:rPr>
          <w:sz w:val="28"/>
          <w:szCs w:val="28"/>
        </w:rPr>
      </w:pPr>
      <w:r w:rsidRPr="00823544">
        <w:rPr>
          <w:sz w:val="28"/>
          <w:szCs w:val="28"/>
        </w:rPr>
        <w:lastRenderedPageBreak/>
        <w:t>Количественное значение показател</w:t>
      </w:r>
      <w:r w:rsidR="004A49B0" w:rsidRPr="00823544">
        <w:rPr>
          <w:sz w:val="28"/>
          <w:szCs w:val="28"/>
        </w:rPr>
        <w:t>я</w:t>
      </w:r>
      <w:r w:rsidR="00EF1279" w:rsidRPr="00823544">
        <w:rPr>
          <w:sz w:val="28"/>
          <w:szCs w:val="28"/>
        </w:rPr>
        <w:t xml:space="preserve"> </w:t>
      </w:r>
      <w:r w:rsidR="004A49B0" w:rsidRPr="00823544">
        <w:rPr>
          <w:sz w:val="28"/>
          <w:szCs w:val="28"/>
        </w:rPr>
        <w:t xml:space="preserve">среднесписочной численности работников получателя субсидии </w:t>
      </w:r>
      <w:r w:rsidRPr="00823544">
        <w:rPr>
          <w:sz w:val="28"/>
          <w:szCs w:val="28"/>
        </w:rPr>
        <w:t>устанавливается в соглашении индивидуально для каждого получателя субсидии согласно данным заявки, оформленной в соответствии с пунктом 2.8 настоящего Порядка.</w:t>
      </w:r>
    </w:p>
    <w:p w14:paraId="5E1FCD6E" w14:textId="7D839ADB" w:rsidR="004A49B0" w:rsidRPr="00823544" w:rsidRDefault="004A49B0" w:rsidP="004A49B0">
      <w:pPr>
        <w:ind w:firstLine="709"/>
        <w:jc w:val="both"/>
        <w:rPr>
          <w:sz w:val="28"/>
          <w:szCs w:val="28"/>
        </w:rPr>
      </w:pPr>
      <w:r w:rsidRPr="00823544">
        <w:rPr>
          <w:sz w:val="28"/>
          <w:szCs w:val="28"/>
        </w:rPr>
        <w:t>Для проверки выполнения результата предоставления субсидии подпункта «б» осуществляется анализ информации, полученной на официальном сайте Федеральной налоговой службы в информационно-коммуникационной сети «Интернет».</w:t>
      </w:r>
    </w:p>
    <w:p w14:paraId="5D053583" w14:textId="6B47CA19" w:rsidR="00FB345F" w:rsidRPr="00823544" w:rsidRDefault="00FB345F" w:rsidP="00DF3301">
      <w:pPr>
        <w:ind w:firstLine="709"/>
        <w:jc w:val="both"/>
        <w:rPr>
          <w:sz w:val="28"/>
          <w:szCs w:val="28"/>
        </w:rPr>
      </w:pPr>
      <w:r w:rsidRPr="00823544">
        <w:rPr>
          <w:sz w:val="28"/>
          <w:szCs w:val="28"/>
        </w:rPr>
        <w:t>В соглашении указывается точная дата завершения и конечное значение результатов</w:t>
      </w:r>
      <w:r w:rsidR="00E43759" w:rsidRPr="00823544">
        <w:rPr>
          <w:sz w:val="28"/>
          <w:szCs w:val="28"/>
        </w:rPr>
        <w:t>.</w:t>
      </w:r>
    </w:p>
    <w:p w14:paraId="3C2109E8" w14:textId="482CED00" w:rsidR="00E52D5F" w:rsidRPr="00823544" w:rsidRDefault="00E52D5F" w:rsidP="00DF3301">
      <w:pPr>
        <w:ind w:firstLine="709"/>
        <w:jc w:val="both"/>
        <w:rPr>
          <w:sz w:val="28"/>
          <w:szCs w:val="28"/>
        </w:rPr>
      </w:pPr>
      <w:r w:rsidRPr="00823544">
        <w:rPr>
          <w:sz w:val="28"/>
          <w:szCs w:val="28"/>
        </w:rPr>
        <w:t>Дополнительные критерии исполнения результата могут быть указаны в соглашении.</w:t>
      </w:r>
    </w:p>
    <w:p w14:paraId="2BE2C246" w14:textId="3ADAD784" w:rsidR="00FB345F" w:rsidRPr="00823544" w:rsidRDefault="00FB345F" w:rsidP="00DF3301">
      <w:pPr>
        <w:tabs>
          <w:tab w:val="left" w:pos="567"/>
        </w:tabs>
        <w:ind w:firstLine="709"/>
        <w:jc w:val="both"/>
        <w:rPr>
          <w:sz w:val="28"/>
          <w:szCs w:val="28"/>
        </w:rPr>
      </w:pPr>
      <w:r w:rsidRPr="00823544">
        <w:rPr>
          <w:sz w:val="28"/>
          <w:szCs w:val="28"/>
        </w:rPr>
        <w:t>3.</w:t>
      </w:r>
      <w:r w:rsidR="00E43759" w:rsidRPr="00823544">
        <w:rPr>
          <w:sz w:val="28"/>
          <w:szCs w:val="28"/>
        </w:rPr>
        <w:t>5</w:t>
      </w:r>
      <w:r w:rsidRPr="00823544">
        <w:rPr>
          <w:sz w:val="28"/>
          <w:szCs w:val="28"/>
        </w:rPr>
        <w:t>. Получатель субсидии обязан обеспечить</w:t>
      </w:r>
      <w:r w:rsidR="00E43759" w:rsidRPr="00823544">
        <w:rPr>
          <w:sz w:val="28"/>
          <w:szCs w:val="28"/>
        </w:rPr>
        <w:t xml:space="preserve"> достижение результатов, указанных в </w:t>
      </w:r>
      <w:r w:rsidR="00DC2C6C" w:rsidRPr="00823544">
        <w:rPr>
          <w:sz w:val="28"/>
          <w:szCs w:val="28"/>
        </w:rPr>
        <w:t>пункте 3.4</w:t>
      </w:r>
      <w:r w:rsidR="00E52D5F" w:rsidRPr="00823544">
        <w:rPr>
          <w:sz w:val="28"/>
          <w:szCs w:val="28"/>
        </w:rPr>
        <w:t>.2</w:t>
      </w:r>
      <w:r w:rsidR="00DC2C6C" w:rsidRPr="00823544">
        <w:rPr>
          <w:sz w:val="28"/>
          <w:szCs w:val="28"/>
        </w:rPr>
        <w:t xml:space="preserve"> н</w:t>
      </w:r>
      <w:r w:rsidR="00E43759" w:rsidRPr="00823544">
        <w:rPr>
          <w:sz w:val="28"/>
          <w:szCs w:val="28"/>
        </w:rPr>
        <w:t>астоящего Порядка и установленных в соглашении.</w:t>
      </w:r>
    </w:p>
    <w:p w14:paraId="16B6F172" w14:textId="21524C22" w:rsidR="00E43759" w:rsidRPr="00823544" w:rsidRDefault="00E43759" w:rsidP="00DF3301">
      <w:pPr>
        <w:tabs>
          <w:tab w:val="left" w:pos="567"/>
        </w:tabs>
        <w:ind w:firstLine="709"/>
        <w:jc w:val="both"/>
        <w:rPr>
          <w:sz w:val="28"/>
          <w:szCs w:val="28"/>
        </w:rPr>
      </w:pPr>
      <w:r w:rsidRPr="00823544">
        <w:rPr>
          <w:sz w:val="28"/>
          <w:szCs w:val="28"/>
        </w:rPr>
        <w:t>Недостижение получателем субсидии результатов предоставления субсидии служит основанием для возврата перечисленной субсидии в соответствии с разделом 4 настоящего Порядка.</w:t>
      </w:r>
    </w:p>
    <w:p w14:paraId="3B895B09" w14:textId="57402FF5" w:rsidR="00FB345F" w:rsidRPr="00823544" w:rsidRDefault="00E43759" w:rsidP="00DF3301">
      <w:pPr>
        <w:ind w:firstLine="709"/>
        <w:jc w:val="both"/>
        <w:rPr>
          <w:sz w:val="28"/>
          <w:szCs w:val="28"/>
        </w:rPr>
      </w:pPr>
      <w:r w:rsidRPr="00823544">
        <w:rPr>
          <w:sz w:val="28"/>
          <w:szCs w:val="28"/>
        </w:rPr>
        <w:t>3.6</w:t>
      </w:r>
      <w:r w:rsidR="00FB345F" w:rsidRPr="00823544">
        <w:rPr>
          <w:sz w:val="28"/>
          <w:szCs w:val="28"/>
        </w:rPr>
        <w:t>. Перечисление средств субсидии производится в течение 10 рабочих дней с даты п</w:t>
      </w:r>
      <w:r w:rsidR="000147DA" w:rsidRPr="00823544">
        <w:rPr>
          <w:sz w:val="28"/>
          <w:szCs w:val="28"/>
        </w:rPr>
        <w:t>ринятия решения о предоставлении субсидии</w:t>
      </w:r>
      <w:r w:rsidR="00FB345F" w:rsidRPr="00823544">
        <w:rPr>
          <w:sz w:val="28"/>
          <w:szCs w:val="28"/>
        </w:rPr>
        <w:t>.</w:t>
      </w:r>
    </w:p>
    <w:p w14:paraId="1F76446F" w14:textId="406E030E" w:rsidR="00FB345F" w:rsidRPr="00823544" w:rsidRDefault="00FB345F" w:rsidP="00DF3301">
      <w:pPr>
        <w:ind w:firstLine="709"/>
        <w:jc w:val="both"/>
        <w:rPr>
          <w:sz w:val="28"/>
          <w:szCs w:val="28"/>
        </w:rPr>
      </w:pPr>
      <w:r w:rsidRPr="00823544">
        <w:rPr>
          <w:sz w:val="28"/>
          <w:szCs w:val="28"/>
        </w:rPr>
        <w:t>3.</w:t>
      </w:r>
      <w:r w:rsidR="00567377" w:rsidRPr="00823544">
        <w:rPr>
          <w:sz w:val="28"/>
          <w:szCs w:val="28"/>
        </w:rPr>
        <w:t>7</w:t>
      </w:r>
      <w:r w:rsidRPr="00823544">
        <w:rPr>
          <w:sz w:val="28"/>
          <w:szCs w:val="28"/>
        </w:rPr>
        <w:t>. Перечисление субсидии осуществляется администрацией на расчетный счет получателя субсидии, открытый получателем субсидии в учреждениях Центрального банка Российской Федерации или кредитных организациях.</w:t>
      </w:r>
    </w:p>
    <w:p w14:paraId="172C19D6" w14:textId="77777777" w:rsidR="00FB345F" w:rsidRPr="00823544" w:rsidRDefault="00FB345F" w:rsidP="00DF3301">
      <w:pPr>
        <w:ind w:firstLine="709"/>
        <w:jc w:val="both"/>
        <w:rPr>
          <w:sz w:val="28"/>
          <w:szCs w:val="28"/>
        </w:rPr>
      </w:pPr>
    </w:p>
    <w:p w14:paraId="5D2A8718" w14:textId="77777777" w:rsidR="001F75B4" w:rsidRPr="00823544" w:rsidRDefault="00FB345F" w:rsidP="00753D12">
      <w:pPr>
        <w:autoSpaceDE w:val="0"/>
        <w:autoSpaceDN w:val="0"/>
        <w:adjustRightInd w:val="0"/>
        <w:jc w:val="center"/>
        <w:rPr>
          <w:sz w:val="28"/>
          <w:szCs w:val="28"/>
        </w:rPr>
      </w:pPr>
      <w:r w:rsidRPr="00823544">
        <w:rPr>
          <w:sz w:val="28"/>
          <w:szCs w:val="28"/>
        </w:rPr>
        <w:t xml:space="preserve">4. Требования в </w:t>
      </w:r>
      <w:r w:rsidR="001F75B4" w:rsidRPr="00823544">
        <w:rPr>
          <w:sz w:val="28"/>
          <w:szCs w:val="28"/>
        </w:rPr>
        <w:t>части представления отчетности,</w:t>
      </w:r>
    </w:p>
    <w:p w14:paraId="145E1A70" w14:textId="77777777" w:rsidR="001F75B4" w:rsidRPr="00823544" w:rsidRDefault="00FB345F" w:rsidP="00753D12">
      <w:pPr>
        <w:autoSpaceDE w:val="0"/>
        <w:autoSpaceDN w:val="0"/>
        <w:adjustRightInd w:val="0"/>
        <w:jc w:val="center"/>
        <w:rPr>
          <w:sz w:val="28"/>
          <w:szCs w:val="28"/>
        </w:rPr>
      </w:pPr>
      <w:r w:rsidRPr="00823544">
        <w:rPr>
          <w:sz w:val="28"/>
          <w:szCs w:val="28"/>
        </w:rPr>
        <w:t>осуществления контроля (мониторинга) за соблюдением усл</w:t>
      </w:r>
      <w:r w:rsidR="001F75B4" w:rsidRPr="00823544">
        <w:rPr>
          <w:sz w:val="28"/>
          <w:szCs w:val="28"/>
        </w:rPr>
        <w:t>овий</w:t>
      </w:r>
    </w:p>
    <w:p w14:paraId="11E7F379" w14:textId="7928F7FA" w:rsidR="00FB345F" w:rsidRPr="00823544" w:rsidRDefault="00FB345F" w:rsidP="00753D12">
      <w:pPr>
        <w:autoSpaceDE w:val="0"/>
        <w:autoSpaceDN w:val="0"/>
        <w:adjustRightInd w:val="0"/>
        <w:jc w:val="center"/>
        <w:rPr>
          <w:sz w:val="28"/>
          <w:szCs w:val="28"/>
        </w:rPr>
      </w:pPr>
      <w:r w:rsidRPr="00823544">
        <w:rPr>
          <w:sz w:val="28"/>
          <w:szCs w:val="28"/>
        </w:rPr>
        <w:t>и порядка предоставления субсидий и ответственности за их нарушение</w:t>
      </w:r>
    </w:p>
    <w:p w14:paraId="0A741C70" w14:textId="77777777" w:rsidR="00FB345F" w:rsidRPr="00823544" w:rsidRDefault="00FB345F" w:rsidP="00DF3301">
      <w:pPr>
        <w:autoSpaceDE w:val="0"/>
        <w:autoSpaceDN w:val="0"/>
        <w:adjustRightInd w:val="0"/>
        <w:ind w:firstLine="709"/>
        <w:jc w:val="center"/>
        <w:rPr>
          <w:b/>
          <w:sz w:val="28"/>
          <w:szCs w:val="28"/>
        </w:rPr>
      </w:pPr>
    </w:p>
    <w:p w14:paraId="2373A000" w14:textId="7B78FA1F" w:rsidR="00FB345F" w:rsidRPr="00823544" w:rsidRDefault="00FB345F" w:rsidP="00DF3301">
      <w:pPr>
        <w:autoSpaceDE w:val="0"/>
        <w:autoSpaceDN w:val="0"/>
        <w:adjustRightInd w:val="0"/>
        <w:ind w:firstLine="709"/>
        <w:jc w:val="both"/>
        <w:rPr>
          <w:sz w:val="28"/>
          <w:szCs w:val="28"/>
        </w:rPr>
      </w:pPr>
      <w:r w:rsidRPr="00823544">
        <w:rPr>
          <w:sz w:val="28"/>
          <w:szCs w:val="28"/>
        </w:rPr>
        <w:t xml:space="preserve">4.1. Получатель субсидии, начиная с даты заключения соглашения, ежеквартально, не позднее 15 календарного дня, следующего за отчетным кварталом, за </w:t>
      </w:r>
      <w:r w:rsidRPr="00823544">
        <w:rPr>
          <w:sz w:val="28"/>
          <w:szCs w:val="28"/>
          <w:lang w:val="en-US"/>
        </w:rPr>
        <w:t>IV</w:t>
      </w:r>
      <w:r w:rsidRPr="00823544">
        <w:rPr>
          <w:sz w:val="28"/>
          <w:szCs w:val="28"/>
        </w:rPr>
        <w:t xml:space="preserve"> квартал не позднее 25 января года, следующего за годом предоставления субсидии, представляет в подсистеме «Электронный бюджет» отчет о достижении значений результатов предоставления субсидии по форме, предусмотренной типовой формой финансового управления муниципального образования </w:t>
      </w:r>
      <w:proofErr w:type="spellStart"/>
      <w:r w:rsidRPr="00823544">
        <w:rPr>
          <w:sz w:val="28"/>
          <w:szCs w:val="28"/>
        </w:rPr>
        <w:t>Ногликский</w:t>
      </w:r>
      <w:proofErr w:type="spellEnd"/>
      <w:r w:rsidR="001C4026" w:rsidRPr="00823544">
        <w:rPr>
          <w:sz w:val="28"/>
          <w:szCs w:val="28"/>
        </w:rPr>
        <w:t xml:space="preserve"> муниципальный округ Сахалинской области</w:t>
      </w:r>
      <w:r w:rsidRPr="00823544">
        <w:rPr>
          <w:sz w:val="28"/>
          <w:szCs w:val="28"/>
        </w:rPr>
        <w:t xml:space="preserve"> для соглашений в системе «Электронный бюджет».</w:t>
      </w:r>
    </w:p>
    <w:p w14:paraId="25CDD307" w14:textId="786595F2" w:rsidR="00FB345F" w:rsidRPr="00823544" w:rsidRDefault="00FB345F" w:rsidP="00DF3301">
      <w:pPr>
        <w:autoSpaceDE w:val="0"/>
        <w:autoSpaceDN w:val="0"/>
        <w:adjustRightInd w:val="0"/>
        <w:ind w:firstLine="709"/>
        <w:jc w:val="both"/>
        <w:rPr>
          <w:sz w:val="28"/>
          <w:szCs w:val="28"/>
        </w:rPr>
      </w:pPr>
      <w:r w:rsidRPr="00823544">
        <w:rPr>
          <w:sz w:val="28"/>
          <w:szCs w:val="28"/>
        </w:rPr>
        <w:t>4.2. Проверка и принятие представленных получателем субсидии отчетов осуществляется администрацией в течение 10 рабочи</w:t>
      </w:r>
      <w:r w:rsidR="001F75B4" w:rsidRPr="00823544">
        <w:rPr>
          <w:sz w:val="28"/>
          <w:szCs w:val="28"/>
        </w:rPr>
        <w:t>х дней после их предоставления.</w:t>
      </w:r>
    </w:p>
    <w:p w14:paraId="642581C4"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В случае установления факта недостоверности представленной информации и (или) представления указанной информации не в полном объеме направляет требование о доработке отчета с указанием причин, послуживших основанием для необходимости их доработки.</w:t>
      </w:r>
    </w:p>
    <w:p w14:paraId="0DF02E53" w14:textId="77777777" w:rsidR="00FB345F" w:rsidRPr="00823544" w:rsidRDefault="00FB345F" w:rsidP="00DF3301">
      <w:pPr>
        <w:autoSpaceDE w:val="0"/>
        <w:autoSpaceDN w:val="0"/>
        <w:adjustRightInd w:val="0"/>
        <w:ind w:firstLine="709"/>
        <w:jc w:val="both"/>
        <w:rPr>
          <w:sz w:val="28"/>
          <w:szCs w:val="28"/>
        </w:rPr>
      </w:pPr>
      <w:r w:rsidRPr="00823544">
        <w:rPr>
          <w:sz w:val="28"/>
          <w:szCs w:val="28"/>
        </w:rPr>
        <w:lastRenderedPageBreak/>
        <w:t>Получатели субсидии в срок, не превышающий 5 рабочих дней со дня получения требования о необходимости доработки отчета, вносит в него изменения и направляет доработанный отчет в администрацию.</w:t>
      </w:r>
    </w:p>
    <w:p w14:paraId="522DCBC4" w14:textId="7F15299C" w:rsidR="00FB345F" w:rsidRPr="00823544" w:rsidRDefault="00FB345F" w:rsidP="00DF3301">
      <w:pPr>
        <w:autoSpaceDE w:val="0"/>
        <w:autoSpaceDN w:val="0"/>
        <w:adjustRightInd w:val="0"/>
        <w:ind w:firstLine="709"/>
        <w:jc w:val="both"/>
        <w:rPr>
          <w:sz w:val="28"/>
          <w:szCs w:val="28"/>
        </w:rPr>
      </w:pPr>
      <w:r w:rsidRPr="00823544">
        <w:rPr>
          <w:sz w:val="28"/>
          <w:szCs w:val="28"/>
        </w:rPr>
        <w:t>Администрация проверяет доработанный отчет в порядке, предусмотренном нас</w:t>
      </w:r>
      <w:r w:rsidR="001F75B4" w:rsidRPr="00823544">
        <w:rPr>
          <w:sz w:val="28"/>
          <w:szCs w:val="28"/>
        </w:rPr>
        <w:t>тоящим пунктом.</w:t>
      </w:r>
    </w:p>
    <w:p w14:paraId="41EEFF16"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 xml:space="preserve">4.3. Администрация осуществляет проверку соблюдения получателем порядка и условий предоставления субсидии, в том числе в части достижения результатов предоставления субсидии. Орган муниципального финансового контроля осуществляет проверку в соответствии со </w:t>
      </w:r>
      <w:hyperlink r:id="rId22" w:tooltip="&quot;Бюджетный кодекс Российской Федерации&quot; от 31.07.1998 N 145-ФЗ (ред. от 25.12.2023, с изм. от 25.01.2024) (с изм. и доп., вступ. в силу с 05.01.2024) {КонсультантПлюс}">
        <w:r w:rsidRPr="00823544">
          <w:rPr>
            <w:sz w:val="28"/>
            <w:szCs w:val="28"/>
          </w:rPr>
          <w:t>статьями 268.1</w:t>
        </w:r>
      </w:hyperlink>
      <w:r w:rsidRPr="00823544">
        <w:rPr>
          <w:sz w:val="28"/>
          <w:szCs w:val="28"/>
        </w:rPr>
        <w:t xml:space="preserve"> и </w:t>
      </w:r>
      <w:hyperlink r:id="rId23" w:tooltip="&quot;Бюджетный кодекс Российской Федерации&quot; от 31.07.1998 N 145-ФЗ (ред. от 25.12.2023, с изм. от 25.01.2024) (с изм. и доп., вступ. в силу с 05.01.2024) {КонсультантПлюс}">
        <w:r w:rsidRPr="00823544">
          <w:rPr>
            <w:sz w:val="28"/>
            <w:szCs w:val="28"/>
          </w:rPr>
          <w:t>269.2</w:t>
        </w:r>
      </w:hyperlink>
      <w:r w:rsidRPr="00823544">
        <w:rPr>
          <w:sz w:val="28"/>
          <w:szCs w:val="28"/>
        </w:rPr>
        <w:t xml:space="preserve"> Бюджетного кодекса Российской Федерации.</w:t>
      </w:r>
    </w:p>
    <w:p w14:paraId="08BCC384"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4.4. Мониторинг достижения результата предоставления субсидии проводится исходя из достижения значений результатов предоставления субсидии, определенных в соглашении,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14:paraId="4CA54E3C" w14:textId="5676ECF6" w:rsidR="00FB345F" w:rsidRPr="00823544" w:rsidRDefault="00FB345F" w:rsidP="00DF3301">
      <w:pPr>
        <w:autoSpaceDE w:val="0"/>
        <w:autoSpaceDN w:val="0"/>
        <w:adjustRightInd w:val="0"/>
        <w:ind w:firstLine="709"/>
        <w:jc w:val="both"/>
        <w:rPr>
          <w:sz w:val="28"/>
          <w:szCs w:val="28"/>
        </w:rPr>
      </w:pPr>
      <w:r w:rsidRPr="00823544">
        <w:rPr>
          <w:sz w:val="28"/>
          <w:szCs w:val="28"/>
        </w:rPr>
        <w:t xml:space="preserve">4.5. В случае нарушения Получателем субсидии условий, установленных при предоставлении субсидии, выявленных в том числе по фактам проверок, проведенных администрацией и (или) органом муниципального финансового контроля, а также в случае недостижения значений результатов предоставления субсидии, получатель субсидии осуществляет возврат средств субсидии в бюджет муниципального образования </w:t>
      </w:r>
      <w:proofErr w:type="spellStart"/>
      <w:r w:rsidRPr="00823544">
        <w:rPr>
          <w:sz w:val="28"/>
          <w:szCs w:val="28"/>
        </w:rPr>
        <w:t>Ногликский</w:t>
      </w:r>
      <w:proofErr w:type="spellEnd"/>
      <w:r w:rsidR="004B3EE4" w:rsidRPr="00823544">
        <w:rPr>
          <w:sz w:val="28"/>
          <w:szCs w:val="28"/>
        </w:rPr>
        <w:t xml:space="preserve"> муниципальный округ С</w:t>
      </w:r>
      <w:r w:rsidR="001C4026" w:rsidRPr="00823544">
        <w:rPr>
          <w:sz w:val="28"/>
          <w:szCs w:val="28"/>
        </w:rPr>
        <w:t>ахалинской области</w:t>
      </w:r>
      <w:r w:rsidRPr="00823544">
        <w:rPr>
          <w:sz w:val="28"/>
          <w:szCs w:val="28"/>
        </w:rPr>
        <w:t xml:space="preserve"> (далее </w:t>
      </w:r>
      <w:r w:rsidR="001F75B4" w:rsidRPr="00823544">
        <w:rPr>
          <w:sz w:val="28"/>
          <w:szCs w:val="28"/>
        </w:rPr>
        <w:t>-</w:t>
      </w:r>
      <w:r w:rsidRPr="00823544">
        <w:rPr>
          <w:sz w:val="28"/>
          <w:szCs w:val="28"/>
        </w:rPr>
        <w:t xml:space="preserve"> местный бюджет):</w:t>
      </w:r>
    </w:p>
    <w:p w14:paraId="7CB71EDF" w14:textId="2F2A3F15" w:rsidR="00FB345F" w:rsidRPr="00823544" w:rsidRDefault="00FB345F" w:rsidP="00DF3301">
      <w:pPr>
        <w:autoSpaceDE w:val="0"/>
        <w:autoSpaceDN w:val="0"/>
        <w:adjustRightInd w:val="0"/>
        <w:ind w:firstLine="709"/>
        <w:jc w:val="both"/>
        <w:rPr>
          <w:sz w:val="28"/>
          <w:szCs w:val="28"/>
        </w:rPr>
      </w:pPr>
      <w:r w:rsidRPr="00823544">
        <w:rPr>
          <w:sz w:val="28"/>
          <w:szCs w:val="28"/>
        </w:rPr>
        <w:t xml:space="preserve">а) на основании требования администрации </w:t>
      </w:r>
      <w:r w:rsidR="001F75B4" w:rsidRPr="00823544">
        <w:rPr>
          <w:sz w:val="28"/>
          <w:szCs w:val="28"/>
        </w:rPr>
        <w:t>-</w:t>
      </w:r>
      <w:r w:rsidRPr="00823544">
        <w:rPr>
          <w:sz w:val="28"/>
          <w:szCs w:val="28"/>
        </w:rPr>
        <w:t xml:space="preserve"> в сроки, установленные требованием;</w:t>
      </w:r>
    </w:p>
    <w:p w14:paraId="1828515E" w14:textId="1424D18F" w:rsidR="00FB345F" w:rsidRPr="00823544" w:rsidRDefault="00FB345F" w:rsidP="00DF3301">
      <w:pPr>
        <w:autoSpaceDE w:val="0"/>
        <w:autoSpaceDN w:val="0"/>
        <w:adjustRightInd w:val="0"/>
        <w:ind w:firstLine="709"/>
        <w:jc w:val="both"/>
        <w:rPr>
          <w:sz w:val="28"/>
          <w:szCs w:val="28"/>
        </w:rPr>
      </w:pPr>
      <w:r w:rsidRPr="00823544">
        <w:rPr>
          <w:sz w:val="28"/>
          <w:szCs w:val="28"/>
        </w:rPr>
        <w:t xml:space="preserve">б) на основании представления и (или) предписания органа муниципального финансового контроля </w:t>
      </w:r>
      <w:r w:rsidR="001F75B4" w:rsidRPr="00823544">
        <w:rPr>
          <w:sz w:val="28"/>
          <w:szCs w:val="28"/>
        </w:rPr>
        <w:t>-</w:t>
      </w:r>
      <w:r w:rsidRPr="00823544">
        <w:rPr>
          <w:sz w:val="28"/>
          <w:szCs w:val="28"/>
        </w:rPr>
        <w:t xml:space="preserve"> в сроки, установленные в соответствии с бюджетным законодательством Российской Федерации.</w:t>
      </w:r>
    </w:p>
    <w:p w14:paraId="5DC63C78" w14:textId="11BC0784" w:rsidR="00FB345F" w:rsidRPr="00823544" w:rsidRDefault="002E682D" w:rsidP="00DF3301">
      <w:pPr>
        <w:autoSpaceDE w:val="0"/>
        <w:autoSpaceDN w:val="0"/>
        <w:adjustRightInd w:val="0"/>
        <w:ind w:firstLine="709"/>
        <w:jc w:val="both"/>
        <w:rPr>
          <w:sz w:val="28"/>
          <w:szCs w:val="28"/>
        </w:rPr>
      </w:pPr>
      <w:r w:rsidRPr="00823544">
        <w:rPr>
          <w:sz w:val="28"/>
          <w:szCs w:val="28"/>
        </w:rPr>
        <w:t>4.6</w:t>
      </w:r>
      <w:r w:rsidR="00FB345F" w:rsidRPr="00823544">
        <w:rPr>
          <w:sz w:val="28"/>
          <w:szCs w:val="28"/>
        </w:rPr>
        <w:t>. Размер возврата средств субсидии (</w:t>
      </w:r>
      <w:proofErr w:type="spellStart"/>
      <w:r w:rsidR="00FB345F" w:rsidRPr="00823544">
        <w:rPr>
          <w:sz w:val="28"/>
          <w:szCs w:val="28"/>
        </w:rPr>
        <w:t>V</w:t>
      </w:r>
      <w:r w:rsidR="00FB345F" w:rsidRPr="00823544">
        <w:rPr>
          <w:sz w:val="28"/>
          <w:szCs w:val="28"/>
          <w:vertAlign w:val="subscript"/>
        </w:rPr>
        <w:t>возврата</w:t>
      </w:r>
      <w:proofErr w:type="spellEnd"/>
      <w:r w:rsidR="006D6D20" w:rsidRPr="00823544">
        <w:rPr>
          <w:sz w:val="28"/>
          <w:szCs w:val="28"/>
        </w:rPr>
        <w:t>) рассчитывается по формуле:</w:t>
      </w:r>
    </w:p>
    <w:p w14:paraId="190A9FB6" w14:textId="77777777" w:rsidR="00FB345F" w:rsidRPr="00823544" w:rsidRDefault="00FB345F" w:rsidP="00DF3301">
      <w:pPr>
        <w:autoSpaceDE w:val="0"/>
        <w:autoSpaceDN w:val="0"/>
        <w:adjustRightInd w:val="0"/>
        <w:ind w:firstLine="709"/>
        <w:jc w:val="both"/>
        <w:rPr>
          <w:bCs/>
          <w:sz w:val="28"/>
          <w:szCs w:val="28"/>
        </w:rPr>
      </w:pPr>
      <w:proofErr w:type="spellStart"/>
      <w:r w:rsidRPr="00823544">
        <w:rPr>
          <w:bCs/>
          <w:sz w:val="28"/>
          <w:szCs w:val="28"/>
        </w:rPr>
        <w:t>V</w:t>
      </w:r>
      <w:r w:rsidRPr="00823544">
        <w:rPr>
          <w:bCs/>
          <w:sz w:val="28"/>
          <w:szCs w:val="28"/>
          <w:vertAlign w:val="subscript"/>
        </w:rPr>
        <w:t>возврата</w:t>
      </w:r>
      <w:proofErr w:type="spellEnd"/>
      <w:r w:rsidRPr="00823544">
        <w:rPr>
          <w:sz w:val="28"/>
          <w:szCs w:val="28"/>
        </w:rPr>
        <w:t xml:space="preserve"> </w:t>
      </w:r>
      <w:r w:rsidRPr="00823544">
        <w:rPr>
          <w:bCs/>
          <w:sz w:val="28"/>
          <w:szCs w:val="28"/>
        </w:rPr>
        <w:t xml:space="preserve">= </w:t>
      </w:r>
      <w:proofErr w:type="spellStart"/>
      <w:r w:rsidRPr="00823544">
        <w:rPr>
          <w:bCs/>
          <w:sz w:val="28"/>
          <w:szCs w:val="28"/>
        </w:rPr>
        <w:t>V</w:t>
      </w:r>
      <w:r w:rsidRPr="00823544">
        <w:rPr>
          <w:bCs/>
          <w:sz w:val="28"/>
          <w:szCs w:val="28"/>
          <w:vertAlign w:val="subscript"/>
        </w:rPr>
        <w:t>субсидии</w:t>
      </w:r>
      <w:proofErr w:type="spellEnd"/>
      <w:r w:rsidRPr="00823544">
        <w:rPr>
          <w:sz w:val="28"/>
          <w:szCs w:val="28"/>
        </w:rPr>
        <w:t xml:space="preserve"> </w:t>
      </w:r>
      <w:r w:rsidRPr="00823544">
        <w:rPr>
          <w:bCs/>
          <w:sz w:val="28"/>
          <w:szCs w:val="28"/>
        </w:rPr>
        <w:t>x k, где:</w:t>
      </w:r>
    </w:p>
    <w:p w14:paraId="479DD3F8" w14:textId="77777777" w:rsidR="00FB345F" w:rsidRPr="00823544" w:rsidRDefault="00FB345F" w:rsidP="00DF3301">
      <w:pPr>
        <w:autoSpaceDE w:val="0"/>
        <w:autoSpaceDN w:val="0"/>
        <w:adjustRightInd w:val="0"/>
        <w:ind w:firstLine="709"/>
        <w:jc w:val="both"/>
        <w:rPr>
          <w:sz w:val="28"/>
          <w:szCs w:val="28"/>
        </w:rPr>
      </w:pPr>
      <w:proofErr w:type="spellStart"/>
      <w:r w:rsidRPr="00823544">
        <w:rPr>
          <w:sz w:val="28"/>
          <w:szCs w:val="28"/>
        </w:rPr>
        <w:t>V</w:t>
      </w:r>
      <w:r w:rsidRPr="00823544">
        <w:rPr>
          <w:sz w:val="28"/>
          <w:szCs w:val="28"/>
          <w:vertAlign w:val="subscript"/>
        </w:rPr>
        <w:t>субсидии</w:t>
      </w:r>
      <w:proofErr w:type="spellEnd"/>
      <w:r w:rsidRPr="00823544">
        <w:rPr>
          <w:sz w:val="28"/>
          <w:szCs w:val="28"/>
        </w:rPr>
        <w:t xml:space="preserve"> - размер предоставленной субсидии;</w:t>
      </w:r>
    </w:p>
    <w:p w14:paraId="0CD9BC8B"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k - коэффициент возврата субсидии.</w:t>
      </w:r>
    </w:p>
    <w:p w14:paraId="0DE269D6"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Коэффициент возврата субсидии (k) рассчитывается по формуле:</w:t>
      </w:r>
    </w:p>
    <w:p w14:paraId="4202E9EB" w14:textId="77777777" w:rsidR="00FB345F" w:rsidRPr="00823544" w:rsidRDefault="00FB345F" w:rsidP="00DF3301">
      <w:pPr>
        <w:autoSpaceDE w:val="0"/>
        <w:autoSpaceDN w:val="0"/>
        <w:adjustRightInd w:val="0"/>
        <w:ind w:firstLine="709"/>
        <w:jc w:val="both"/>
        <w:rPr>
          <w:sz w:val="28"/>
          <w:szCs w:val="28"/>
          <w:lang w:val="en-US"/>
        </w:rPr>
      </w:pPr>
      <w:r w:rsidRPr="00823544">
        <w:rPr>
          <w:bCs/>
          <w:sz w:val="28"/>
          <w:szCs w:val="28"/>
          <w:lang w:val="en-US"/>
        </w:rPr>
        <w:t>k = SUM Di / m,</w:t>
      </w:r>
      <w:r w:rsidRPr="00823544">
        <w:rPr>
          <w:sz w:val="28"/>
          <w:szCs w:val="28"/>
          <w:lang w:val="en-US"/>
        </w:rPr>
        <w:t xml:space="preserve"> </w:t>
      </w:r>
      <w:r w:rsidRPr="00823544">
        <w:rPr>
          <w:sz w:val="28"/>
          <w:szCs w:val="28"/>
        </w:rPr>
        <w:t>где</w:t>
      </w:r>
      <w:r w:rsidRPr="00823544">
        <w:rPr>
          <w:sz w:val="28"/>
          <w:szCs w:val="28"/>
          <w:lang w:val="en-US"/>
        </w:rPr>
        <w:t>:</w:t>
      </w:r>
    </w:p>
    <w:p w14:paraId="04D4B889" w14:textId="77777777" w:rsidR="00FB345F" w:rsidRPr="00823544" w:rsidRDefault="00FB345F" w:rsidP="00DF3301">
      <w:pPr>
        <w:autoSpaceDE w:val="0"/>
        <w:autoSpaceDN w:val="0"/>
        <w:adjustRightInd w:val="0"/>
        <w:ind w:firstLine="709"/>
        <w:jc w:val="both"/>
        <w:rPr>
          <w:sz w:val="28"/>
          <w:szCs w:val="28"/>
        </w:rPr>
      </w:pPr>
      <w:proofErr w:type="spellStart"/>
      <w:r w:rsidRPr="00823544">
        <w:rPr>
          <w:sz w:val="28"/>
          <w:szCs w:val="28"/>
        </w:rPr>
        <w:t>Di</w:t>
      </w:r>
      <w:proofErr w:type="spellEnd"/>
      <w:r w:rsidRPr="00823544">
        <w:rPr>
          <w:sz w:val="28"/>
          <w:szCs w:val="28"/>
        </w:rPr>
        <w:t xml:space="preserve"> - индекс, отражающий уровень недостижения i-</w:t>
      </w:r>
      <w:proofErr w:type="spellStart"/>
      <w:r w:rsidRPr="00823544">
        <w:rPr>
          <w:sz w:val="28"/>
          <w:szCs w:val="28"/>
        </w:rPr>
        <w:t>го</w:t>
      </w:r>
      <w:proofErr w:type="spellEnd"/>
      <w:r w:rsidRPr="00823544">
        <w:rPr>
          <w:sz w:val="28"/>
          <w:szCs w:val="28"/>
        </w:rPr>
        <w:t xml:space="preserve"> результата предоставления субсидии;</w:t>
      </w:r>
    </w:p>
    <w:p w14:paraId="6FB82347"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m - общее количество результатов использования субсидии.</w:t>
      </w:r>
    </w:p>
    <w:p w14:paraId="396EB0F1"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Индекс, отражающий уровень недостижения i-</w:t>
      </w:r>
      <w:proofErr w:type="spellStart"/>
      <w:r w:rsidRPr="00823544">
        <w:rPr>
          <w:sz w:val="28"/>
          <w:szCs w:val="28"/>
        </w:rPr>
        <w:t>го</w:t>
      </w:r>
      <w:proofErr w:type="spellEnd"/>
      <w:r w:rsidRPr="00823544">
        <w:rPr>
          <w:sz w:val="28"/>
          <w:szCs w:val="28"/>
        </w:rPr>
        <w:t xml:space="preserve"> результата предоставления субсидии (</w:t>
      </w:r>
      <w:proofErr w:type="spellStart"/>
      <w:r w:rsidRPr="00823544">
        <w:rPr>
          <w:sz w:val="28"/>
          <w:szCs w:val="28"/>
        </w:rPr>
        <w:t>Di</w:t>
      </w:r>
      <w:proofErr w:type="spellEnd"/>
      <w:r w:rsidRPr="00823544">
        <w:rPr>
          <w:sz w:val="28"/>
          <w:szCs w:val="28"/>
        </w:rPr>
        <w:t>), определяется по формуле:</w:t>
      </w:r>
    </w:p>
    <w:p w14:paraId="6686DF38" w14:textId="77777777" w:rsidR="00FB345F" w:rsidRPr="00823544" w:rsidRDefault="00FB345F" w:rsidP="00DF3301">
      <w:pPr>
        <w:autoSpaceDE w:val="0"/>
        <w:autoSpaceDN w:val="0"/>
        <w:adjustRightInd w:val="0"/>
        <w:ind w:firstLine="709"/>
        <w:jc w:val="both"/>
        <w:rPr>
          <w:sz w:val="28"/>
          <w:szCs w:val="28"/>
        </w:rPr>
      </w:pPr>
      <w:proofErr w:type="spellStart"/>
      <w:r w:rsidRPr="00823544">
        <w:rPr>
          <w:bCs/>
          <w:sz w:val="28"/>
          <w:szCs w:val="28"/>
        </w:rPr>
        <w:t>Di</w:t>
      </w:r>
      <w:proofErr w:type="spellEnd"/>
      <w:r w:rsidRPr="00823544">
        <w:rPr>
          <w:bCs/>
          <w:sz w:val="28"/>
          <w:szCs w:val="28"/>
        </w:rPr>
        <w:t xml:space="preserve"> = 1 - </w:t>
      </w:r>
      <w:proofErr w:type="spellStart"/>
      <w:r w:rsidRPr="00823544">
        <w:rPr>
          <w:bCs/>
          <w:sz w:val="28"/>
          <w:szCs w:val="28"/>
        </w:rPr>
        <w:t>Тi</w:t>
      </w:r>
      <w:proofErr w:type="spellEnd"/>
      <w:r w:rsidRPr="00823544">
        <w:rPr>
          <w:bCs/>
          <w:sz w:val="28"/>
          <w:szCs w:val="28"/>
        </w:rPr>
        <w:t xml:space="preserve"> / </w:t>
      </w:r>
      <w:proofErr w:type="spellStart"/>
      <w:r w:rsidRPr="00823544">
        <w:rPr>
          <w:bCs/>
          <w:sz w:val="28"/>
          <w:szCs w:val="28"/>
        </w:rPr>
        <w:t>Si</w:t>
      </w:r>
      <w:proofErr w:type="spellEnd"/>
      <w:r w:rsidRPr="00823544">
        <w:rPr>
          <w:bCs/>
          <w:sz w:val="28"/>
          <w:szCs w:val="28"/>
        </w:rPr>
        <w:t>,</w:t>
      </w:r>
      <w:r w:rsidRPr="00823544">
        <w:rPr>
          <w:sz w:val="28"/>
          <w:szCs w:val="28"/>
        </w:rPr>
        <w:t xml:space="preserve"> где:</w:t>
      </w:r>
    </w:p>
    <w:p w14:paraId="5F2E6718" w14:textId="77777777" w:rsidR="00FB345F" w:rsidRPr="00823544" w:rsidRDefault="00FB345F" w:rsidP="00DF3301">
      <w:pPr>
        <w:autoSpaceDE w:val="0"/>
        <w:autoSpaceDN w:val="0"/>
        <w:adjustRightInd w:val="0"/>
        <w:ind w:firstLine="709"/>
        <w:jc w:val="both"/>
        <w:rPr>
          <w:sz w:val="28"/>
          <w:szCs w:val="28"/>
        </w:rPr>
      </w:pPr>
      <w:proofErr w:type="spellStart"/>
      <w:r w:rsidRPr="00823544">
        <w:rPr>
          <w:sz w:val="28"/>
          <w:szCs w:val="28"/>
        </w:rPr>
        <w:t>Тi</w:t>
      </w:r>
      <w:proofErr w:type="spellEnd"/>
      <w:r w:rsidRPr="00823544">
        <w:rPr>
          <w:sz w:val="28"/>
          <w:szCs w:val="28"/>
        </w:rPr>
        <w:t xml:space="preserve"> - фактически достигнутое значение i-</w:t>
      </w:r>
      <w:proofErr w:type="spellStart"/>
      <w:r w:rsidRPr="00823544">
        <w:rPr>
          <w:sz w:val="28"/>
          <w:szCs w:val="28"/>
        </w:rPr>
        <w:t>го</w:t>
      </w:r>
      <w:proofErr w:type="spellEnd"/>
      <w:r w:rsidRPr="00823544">
        <w:rPr>
          <w:sz w:val="28"/>
          <w:szCs w:val="28"/>
        </w:rPr>
        <w:t xml:space="preserve"> результата предоставления субсидии;</w:t>
      </w:r>
    </w:p>
    <w:p w14:paraId="1235F84F" w14:textId="77777777" w:rsidR="00FB345F" w:rsidRPr="00823544" w:rsidRDefault="00FB345F" w:rsidP="00DF3301">
      <w:pPr>
        <w:autoSpaceDE w:val="0"/>
        <w:autoSpaceDN w:val="0"/>
        <w:adjustRightInd w:val="0"/>
        <w:ind w:firstLine="709"/>
        <w:jc w:val="both"/>
        <w:rPr>
          <w:sz w:val="28"/>
          <w:szCs w:val="28"/>
        </w:rPr>
      </w:pPr>
      <w:proofErr w:type="spellStart"/>
      <w:r w:rsidRPr="00823544">
        <w:rPr>
          <w:sz w:val="28"/>
          <w:szCs w:val="28"/>
        </w:rPr>
        <w:lastRenderedPageBreak/>
        <w:t>Si</w:t>
      </w:r>
      <w:proofErr w:type="spellEnd"/>
      <w:r w:rsidRPr="00823544">
        <w:rPr>
          <w:sz w:val="28"/>
          <w:szCs w:val="28"/>
        </w:rPr>
        <w:t xml:space="preserve"> - плановое значение i-</w:t>
      </w:r>
      <w:proofErr w:type="spellStart"/>
      <w:r w:rsidRPr="00823544">
        <w:rPr>
          <w:sz w:val="28"/>
          <w:szCs w:val="28"/>
        </w:rPr>
        <w:t>го</w:t>
      </w:r>
      <w:proofErr w:type="spellEnd"/>
      <w:r w:rsidRPr="00823544">
        <w:rPr>
          <w:sz w:val="28"/>
          <w:szCs w:val="28"/>
        </w:rPr>
        <w:t xml:space="preserve"> результата предоставления субсидии, установленное соглашением.</w:t>
      </w:r>
    </w:p>
    <w:p w14:paraId="3B83BA74"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4.7. Требование о возврате средств субсидии направляется администрацией получателю субсидии в течение 10 рабочих дней со дня установления нарушения.</w:t>
      </w:r>
    </w:p>
    <w:p w14:paraId="4794C01E"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4.8. Получатель субсидии в срок, установленный в требовании, перечисляет сумму субсидии в местный бюджет по указанным в требовании реквизитам.</w:t>
      </w:r>
    </w:p>
    <w:p w14:paraId="309B1FC8" w14:textId="77777777" w:rsidR="00FB345F" w:rsidRPr="00823544" w:rsidRDefault="00FB345F" w:rsidP="00DF3301">
      <w:pPr>
        <w:autoSpaceDE w:val="0"/>
        <w:autoSpaceDN w:val="0"/>
        <w:adjustRightInd w:val="0"/>
        <w:ind w:firstLine="709"/>
        <w:jc w:val="both"/>
        <w:rPr>
          <w:sz w:val="28"/>
          <w:szCs w:val="28"/>
        </w:rPr>
      </w:pPr>
      <w:r w:rsidRPr="00823544">
        <w:rPr>
          <w:sz w:val="28"/>
          <w:szCs w:val="28"/>
        </w:rPr>
        <w:t>4.9. В случае отказа получателя субсидии от добровольного исполнения требований администрации сумма субсидии, подлежащая возврату, взыскивается в судебном порядке.</w:t>
      </w:r>
    </w:p>
    <w:p w14:paraId="4A1F102D" w14:textId="639DBD12" w:rsidR="00FB345F" w:rsidRPr="00823544" w:rsidRDefault="00FB345F" w:rsidP="00DF3301">
      <w:pPr>
        <w:autoSpaceDE w:val="0"/>
        <w:autoSpaceDN w:val="0"/>
        <w:adjustRightInd w:val="0"/>
        <w:ind w:firstLine="709"/>
        <w:jc w:val="both"/>
        <w:rPr>
          <w:sz w:val="28"/>
          <w:szCs w:val="28"/>
        </w:rPr>
      </w:pPr>
      <w:r w:rsidRPr="00823544">
        <w:rPr>
          <w:sz w:val="28"/>
          <w:szCs w:val="28"/>
        </w:rPr>
        <w:t>4.10. Основанием для освобождения получателя субсидии от применения мер ответственности является наступление обстоятельств непреодолимой силы, препятствующих исполнению соответствующих обяза</w:t>
      </w:r>
      <w:r w:rsidR="001F75B4" w:rsidRPr="00823544">
        <w:rPr>
          <w:sz w:val="28"/>
          <w:szCs w:val="28"/>
        </w:rPr>
        <w:t>тельств.</w:t>
      </w:r>
    </w:p>
    <w:p w14:paraId="24BC63FE" w14:textId="77777777" w:rsidR="00FB345F" w:rsidRPr="0017726D" w:rsidRDefault="00FB345F" w:rsidP="00DF3301">
      <w:pPr>
        <w:autoSpaceDE w:val="0"/>
        <w:autoSpaceDN w:val="0"/>
        <w:adjustRightInd w:val="0"/>
        <w:ind w:firstLine="709"/>
        <w:jc w:val="both"/>
        <w:rPr>
          <w:sz w:val="28"/>
          <w:szCs w:val="28"/>
        </w:rPr>
      </w:pPr>
      <w:r w:rsidRPr="00823544">
        <w:rPr>
          <w:sz w:val="28"/>
          <w:szCs w:val="28"/>
        </w:rPr>
        <w:t>4.11. К обстоятельствам непреодолимой силы не могут быть отнесены такие предпринимательские риски, как нарушение обязанностей со стороны контрагентов получателя субсидии, отсутствие у получателя субсидии средств или невозможность выполнять финансовые обязательства, а также финансово-экономический кризис, изменение валютного курса, девальвация национальной валюты.</w:t>
      </w:r>
    </w:p>
    <w:sectPr w:rsidR="00FB345F" w:rsidRPr="0017726D" w:rsidSect="000D5822">
      <w:headerReference w:type="default" r:id="rId24"/>
      <w:type w:val="continuous"/>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46FA1" w14:textId="77777777" w:rsidR="00B633DB" w:rsidRDefault="00B633DB">
      <w:r>
        <w:separator/>
      </w:r>
    </w:p>
  </w:endnote>
  <w:endnote w:type="continuationSeparator" w:id="0">
    <w:p w14:paraId="5B7B72C6" w14:textId="77777777" w:rsidR="00B633DB" w:rsidRDefault="00B63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F46CD3" w14:textId="77777777" w:rsidR="00B633DB" w:rsidRDefault="00B633DB">
      <w:r>
        <w:separator/>
      </w:r>
    </w:p>
  </w:footnote>
  <w:footnote w:type="continuationSeparator" w:id="0">
    <w:p w14:paraId="4E9998FF" w14:textId="77777777" w:rsidR="00B633DB" w:rsidRDefault="00B63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2804471"/>
      <w:docPartObj>
        <w:docPartGallery w:val="Page Numbers (Top of Page)"/>
        <w:docPartUnique/>
      </w:docPartObj>
    </w:sdtPr>
    <w:sdtEndPr/>
    <w:sdtContent>
      <w:p w14:paraId="77BB21BB" w14:textId="3BAE7186" w:rsidR="00B633DB" w:rsidRDefault="00B633DB">
        <w:pPr>
          <w:pStyle w:val="a4"/>
          <w:jc w:val="center"/>
        </w:pPr>
        <w:r>
          <w:fldChar w:fldCharType="begin"/>
        </w:r>
        <w:r>
          <w:instrText>PAGE   \* MERGEFORMAT</w:instrText>
        </w:r>
        <w:r>
          <w:fldChar w:fldCharType="separate"/>
        </w:r>
        <w:r w:rsidR="00233D9A">
          <w:rPr>
            <w:noProof/>
          </w:rPr>
          <w:t>21</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edit="forms" w:enforcement="0"/>
  <w:defaultTabStop w:val="708"/>
  <w:hyphenationZone w:val="357"/>
  <w:doNotHyphenateCaps/>
  <w:noPunctuationKerning/>
  <w:characterSpacingControl w:val="doNotCompress"/>
  <w:doNotValidateAgainstSchema/>
  <w:doNotDemarcateInvalidXml/>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r0#Бланк" w:val="OID_TYPE#620565001=01 Приложение к правовому акту (альбом)"/>
    <w:docVar w:name="attr1#Вид документа" w:val="OID_TYPE#620341208=Приложение"/>
    <w:docVar w:name="SPD_Annotation" w:val="НОВОЕ бланк Приложения к правовому акту (альбом)"/>
    <w:docVar w:name="SPD_hostURL" w:val="10.12.1.30"/>
    <w:docVar w:name="SPD_vDir" w:val="spd"/>
  </w:docVars>
  <w:rsids>
    <w:rsidRoot w:val="00347415"/>
    <w:rsid w:val="00014168"/>
    <w:rsid w:val="000147DA"/>
    <w:rsid w:val="00027E97"/>
    <w:rsid w:val="00042839"/>
    <w:rsid w:val="00053421"/>
    <w:rsid w:val="00076131"/>
    <w:rsid w:val="00077952"/>
    <w:rsid w:val="00091B8A"/>
    <w:rsid w:val="000A5BAF"/>
    <w:rsid w:val="000D175D"/>
    <w:rsid w:val="000D5822"/>
    <w:rsid w:val="000D6DFD"/>
    <w:rsid w:val="001067F4"/>
    <w:rsid w:val="0011165B"/>
    <w:rsid w:val="00115A57"/>
    <w:rsid w:val="00125320"/>
    <w:rsid w:val="001348EB"/>
    <w:rsid w:val="00134EA8"/>
    <w:rsid w:val="001427C5"/>
    <w:rsid w:val="001673C6"/>
    <w:rsid w:val="0017423C"/>
    <w:rsid w:val="00184800"/>
    <w:rsid w:val="001935D4"/>
    <w:rsid w:val="001A09B1"/>
    <w:rsid w:val="001A1C67"/>
    <w:rsid w:val="001A29C1"/>
    <w:rsid w:val="001C0012"/>
    <w:rsid w:val="001C4026"/>
    <w:rsid w:val="001F65F6"/>
    <w:rsid w:val="001F75B4"/>
    <w:rsid w:val="002000BB"/>
    <w:rsid w:val="00202A45"/>
    <w:rsid w:val="002058EC"/>
    <w:rsid w:val="00217766"/>
    <w:rsid w:val="002228AC"/>
    <w:rsid w:val="00233D9A"/>
    <w:rsid w:val="002369D3"/>
    <w:rsid w:val="00256C0E"/>
    <w:rsid w:val="002646EC"/>
    <w:rsid w:val="00273BD8"/>
    <w:rsid w:val="00297250"/>
    <w:rsid w:val="002B54AE"/>
    <w:rsid w:val="002D1967"/>
    <w:rsid w:val="002D2163"/>
    <w:rsid w:val="002E5168"/>
    <w:rsid w:val="002E682D"/>
    <w:rsid w:val="002E6D18"/>
    <w:rsid w:val="002F71E3"/>
    <w:rsid w:val="0033332F"/>
    <w:rsid w:val="00347415"/>
    <w:rsid w:val="00363FC9"/>
    <w:rsid w:val="00386434"/>
    <w:rsid w:val="003C60EC"/>
    <w:rsid w:val="003D1C90"/>
    <w:rsid w:val="003D7CCC"/>
    <w:rsid w:val="003E33E2"/>
    <w:rsid w:val="003E62A0"/>
    <w:rsid w:val="003E74EC"/>
    <w:rsid w:val="00416224"/>
    <w:rsid w:val="00416DF5"/>
    <w:rsid w:val="0046100E"/>
    <w:rsid w:val="0046201C"/>
    <w:rsid w:val="00480534"/>
    <w:rsid w:val="004857A8"/>
    <w:rsid w:val="00487309"/>
    <w:rsid w:val="00494C94"/>
    <w:rsid w:val="004A49B0"/>
    <w:rsid w:val="004B3EE4"/>
    <w:rsid w:val="004C33A4"/>
    <w:rsid w:val="00504E52"/>
    <w:rsid w:val="00527C02"/>
    <w:rsid w:val="00531F33"/>
    <w:rsid w:val="00567377"/>
    <w:rsid w:val="00575D99"/>
    <w:rsid w:val="00584110"/>
    <w:rsid w:val="0058496B"/>
    <w:rsid w:val="005902C9"/>
    <w:rsid w:val="005D62D2"/>
    <w:rsid w:val="005E0946"/>
    <w:rsid w:val="00645A47"/>
    <w:rsid w:val="00651800"/>
    <w:rsid w:val="00656828"/>
    <w:rsid w:val="006D0C70"/>
    <w:rsid w:val="006D2BE4"/>
    <w:rsid w:val="006D374C"/>
    <w:rsid w:val="006D6B7E"/>
    <w:rsid w:val="006D6D20"/>
    <w:rsid w:val="006E3B26"/>
    <w:rsid w:val="006F4CF1"/>
    <w:rsid w:val="006F71D0"/>
    <w:rsid w:val="007131BF"/>
    <w:rsid w:val="0071573A"/>
    <w:rsid w:val="00724377"/>
    <w:rsid w:val="00724A61"/>
    <w:rsid w:val="00725C1B"/>
    <w:rsid w:val="00752D94"/>
    <w:rsid w:val="00753D12"/>
    <w:rsid w:val="007546B7"/>
    <w:rsid w:val="00756068"/>
    <w:rsid w:val="007633B1"/>
    <w:rsid w:val="00764836"/>
    <w:rsid w:val="00770B5E"/>
    <w:rsid w:val="00775F5A"/>
    <w:rsid w:val="0078048B"/>
    <w:rsid w:val="00782B1C"/>
    <w:rsid w:val="007853E2"/>
    <w:rsid w:val="007B77F4"/>
    <w:rsid w:val="007C6005"/>
    <w:rsid w:val="007D265A"/>
    <w:rsid w:val="007E72E3"/>
    <w:rsid w:val="00807B8B"/>
    <w:rsid w:val="00810620"/>
    <w:rsid w:val="00820588"/>
    <w:rsid w:val="00823544"/>
    <w:rsid w:val="00827200"/>
    <w:rsid w:val="00860414"/>
    <w:rsid w:val="00864CB0"/>
    <w:rsid w:val="00870FA2"/>
    <w:rsid w:val="008872B8"/>
    <w:rsid w:val="008B6CF7"/>
    <w:rsid w:val="008B7050"/>
    <w:rsid w:val="008D7012"/>
    <w:rsid w:val="00900CA3"/>
    <w:rsid w:val="00901976"/>
    <w:rsid w:val="009230EF"/>
    <w:rsid w:val="009535CE"/>
    <w:rsid w:val="00974CA6"/>
    <w:rsid w:val="009A306E"/>
    <w:rsid w:val="009B1ABD"/>
    <w:rsid w:val="009C25AB"/>
    <w:rsid w:val="009C6A25"/>
    <w:rsid w:val="009C6BB8"/>
    <w:rsid w:val="00A0116A"/>
    <w:rsid w:val="00A13A79"/>
    <w:rsid w:val="00A15B58"/>
    <w:rsid w:val="00A55B69"/>
    <w:rsid w:val="00A71557"/>
    <w:rsid w:val="00A73488"/>
    <w:rsid w:val="00A81CA7"/>
    <w:rsid w:val="00A837A2"/>
    <w:rsid w:val="00AB0647"/>
    <w:rsid w:val="00AC6445"/>
    <w:rsid w:val="00AE276F"/>
    <w:rsid w:val="00AF0496"/>
    <w:rsid w:val="00AF3037"/>
    <w:rsid w:val="00B20901"/>
    <w:rsid w:val="00B234E8"/>
    <w:rsid w:val="00B27771"/>
    <w:rsid w:val="00B36EBB"/>
    <w:rsid w:val="00B53194"/>
    <w:rsid w:val="00B53FA2"/>
    <w:rsid w:val="00B633DB"/>
    <w:rsid w:val="00B868F1"/>
    <w:rsid w:val="00B971B4"/>
    <w:rsid w:val="00BD5DDE"/>
    <w:rsid w:val="00BE1045"/>
    <w:rsid w:val="00C1570F"/>
    <w:rsid w:val="00C2376A"/>
    <w:rsid w:val="00C47F7E"/>
    <w:rsid w:val="00C50A3F"/>
    <w:rsid w:val="00C608BD"/>
    <w:rsid w:val="00CB61F0"/>
    <w:rsid w:val="00CC3C7A"/>
    <w:rsid w:val="00CE3468"/>
    <w:rsid w:val="00CE3DE3"/>
    <w:rsid w:val="00D02B8E"/>
    <w:rsid w:val="00D06093"/>
    <w:rsid w:val="00D12070"/>
    <w:rsid w:val="00D1338F"/>
    <w:rsid w:val="00D260AA"/>
    <w:rsid w:val="00D30DE6"/>
    <w:rsid w:val="00D51A28"/>
    <w:rsid w:val="00D529B8"/>
    <w:rsid w:val="00D6255E"/>
    <w:rsid w:val="00D73526"/>
    <w:rsid w:val="00D94398"/>
    <w:rsid w:val="00DA2D4E"/>
    <w:rsid w:val="00DA6A55"/>
    <w:rsid w:val="00DC2C6C"/>
    <w:rsid w:val="00DC5B08"/>
    <w:rsid w:val="00DF3301"/>
    <w:rsid w:val="00E061F0"/>
    <w:rsid w:val="00E07933"/>
    <w:rsid w:val="00E43759"/>
    <w:rsid w:val="00E52592"/>
    <w:rsid w:val="00E52D5F"/>
    <w:rsid w:val="00E565EF"/>
    <w:rsid w:val="00E66755"/>
    <w:rsid w:val="00E7718F"/>
    <w:rsid w:val="00E86E6D"/>
    <w:rsid w:val="00EB0190"/>
    <w:rsid w:val="00EB73FA"/>
    <w:rsid w:val="00EC58BC"/>
    <w:rsid w:val="00EF1279"/>
    <w:rsid w:val="00F232A5"/>
    <w:rsid w:val="00F23526"/>
    <w:rsid w:val="00F50A86"/>
    <w:rsid w:val="00F55395"/>
    <w:rsid w:val="00F735B4"/>
    <w:rsid w:val="00F836F0"/>
    <w:rsid w:val="00F849DC"/>
    <w:rsid w:val="00F91065"/>
    <w:rsid w:val="00F929F5"/>
    <w:rsid w:val="00FB345F"/>
    <w:rsid w:val="00FB74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4209"/>
    <o:shapelayout v:ext="edit">
      <o:idmap v:ext="edit" data="1"/>
    </o:shapelayout>
  </w:shapeDefaults>
  <w:decimalSymbol w:val=","/>
  <w:listSeparator w:val=";"/>
  <w14:docId w14:val="7B71B08A"/>
  <w14:defaultImageDpi w14:val="0"/>
  <w15:docId w15:val="{117A206D-5E76-4E69-B6F2-79D7E7E68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41622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F50A86"/>
    <w:pPr>
      <w:tabs>
        <w:tab w:val="center" w:pos="4677"/>
        <w:tab w:val="right" w:pos="9355"/>
      </w:tabs>
    </w:pPr>
  </w:style>
  <w:style w:type="character" w:customStyle="1" w:styleId="a5">
    <w:name w:val="Верхний колонтитул Знак"/>
    <w:basedOn w:val="a0"/>
    <w:link w:val="a4"/>
    <w:uiPriority w:val="99"/>
    <w:locked/>
    <w:rPr>
      <w:rFonts w:cs="Times New Roman"/>
      <w:sz w:val="24"/>
      <w:szCs w:val="24"/>
    </w:rPr>
  </w:style>
  <w:style w:type="character" w:styleId="a6">
    <w:name w:val="page number"/>
    <w:basedOn w:val="a0"/>
    <w:uiPriority w:val="99"/>
    <w:rsid w:val="00F50A86"/>
    <w:rPr>
      <w:rFonts w:cs="Times New Roman"/>
    </w:rPr>
  </w:style>
  <w:style w:type="paragraph" w:styleId="a7">
    <w:name w:val="footer"/>
    <w:basedOn w:val="a"/>
    <w:link w:val="a8"/>
    <w:uiPriority w:val="99"/>
    <w:rsid w:val="003E33E2"/>
    <w:pPr>
      <w:tabs>
        <w:tab w:val="center" w:pos="4677"/>
        <w:tab w:val="right" w:pos="9355"/>
      </w:tabs>
    </w:pPr>
  </w:style>
  <w:style w:type="character" w:customStyle="1" w:styleId="a8">
    <w:name w:val="Нижний колонтитул Знак"/>
    <w:basedOn w:val="a0"/>
    <w:link w:val="a7"/>
    <w:uiPriority w:val="99"/>
    <w:locked/>
    <w:rPr>
      <w:rFonts w:cs="Times New Roman"/>
      <w:sz w:val="24"/>
      <w:szCs w:val="24"/>
    </w:rPr>
  </w:style>
  <w:style w:type="paragraph" w:styleId="a9">
    <w:name w:val="Balloon Text"/>
    <w:basedOn w:val="a"/>
    <w:link w:val="aa"/>
    <w:uiPriority w:val="99"/>
    <w:semiHidden/>
    <w:unhideWhenUsed/>
    <w:rsid w:val="00386434"/>
    <w:rPr>
      <w:rFonts w:ascii="Tahoma" w:hAnsi="Tahoma" w:cs="Tahoma"/>
      <w:sz w:val="16"/>
      <w:szCs w:val="16"/>
    </w:rPr>
  </w:style>
  <w:style w:type="character" w:customStyle="1" w:styleId="aa">
    <w:name w:val="Текст выноски Знак"/>
    <w:basedOn w:val="a0"/>
    <w:link w:val="a9"/>
    <w:uiPriority w:val="99"/>
    <w:semiHidden/>
    <w:rsid w:val="00386434"/>
    <w:rPr>
      <w:rFonts w:ascii="Tahoma" w:hAnsi="Tahoma" w:cs="Tahoma"/>
      <w:sz w:val="16"/>
      <w:szCs w:val="16"/>
    </w:rPr>
  </w:style>
  <w:style w:type="character" w:styleId="ab">
    <w:name w:val="Placeholder Text"/>
    <w:basedOn w:val="a0"/>
    <w:uiPriority w:val="99"/>
    <w:semiHidden/>
    <w:rsid w:val="0078048B"/>
    <w:rPr>
      <w:color w:val="808080"/>
    </w:rPr>
  </w:style>
  <w:style w:type="character" w:styleId="ac">
    <w:name w:val="Hyperlink"/>
    <w:basedOn w:val="a0"/>
    <w:uiPriority w:val="99"/>
    <w:unhideWhenUsed/>
    <w:rsid w:val="00FB34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ogin.consultant.ru/link/?req=doc&amp;base=LAW&amp;n=343929&amp;dst=100012" TargetMode="External"/><Relationship Id="rId18" Type="http://schemas.openxmlformats.org/officeDocument/2006/relationships/hyperlink" Target="https://login.consultant.ru/link/?req=doc&amp;base=LAW&amp;n=399955&amp;dst=100012"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login.consultant.ru/link/?req=doc&amp;base=LAW&amp;n=465808&amp;dst=3722" TargetMode="External"/><Relationship Id="rId7" Type="http://schemas.openxmlformats.org/officeDocument/2006/relationships/webSettings" Target="webSettings.xml"/><Relationship Id="rId12" Type="http://schemas.openxmlformats.org/officeDocument/2006/relationships/hyperlink" Target="https://login.consultant.ru/link/?req=doc&amp;base=LAW&amp;n=479323&amp;dst=1082" TargetMode="External"/><Relationship Id="rId17" Type="http://schemas.openxmlformats.org/officeDocument/2006/relationships/hyperlink" Target="https://login.consultant.ru/link/?req=doc&amp;base=LAW&amp;n=463356&amp;dst=10066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ogin.consultant.ru/link/?req=doc&amp;base=LAW&amp;n=465983&amp;dst=100030" TargetMode="External"/><Relationship Id="rId20" Type="http://schemas.openxmlformats.org/officeDocument/2006/relationships/hyperlink" Target="https://login.consultant.ru/link/?req=doc&amp;base=LAW&amp;n=465808&amp;dst=370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ogin.consultant.ru/link/?req=doc&amp;base=LAW&amp;n=481313&amp;dst=100109"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old.nogliki-adm.ru/documents/business-support/announces/" TargetMode="External"/><Relationship Id="rId23" Type="http://schemas.openxmlformats.org/officeDocument/2006/relationships/hyperlink" Target="https://login.consultant.ru/link/?req=doc&amp;base=LAW&amp;n=465808&amp;dst=3722" TargetMode="External"/><Relationship Id="rId10" Type="http://schemas.openxmlformats.org/officeDocument/2006/relationships/hyperlink" Target="https://login.consultant.ru/link/?req=doc&amp;base=LAW&amp;n=481313&amp;dst=100082" TargetMode="External"/><Relationship Id="rId19" Type="http://schemas.openxmlformats.org/officeDocument/2006/relationships/hyperlink" Target="https://login.consultant.ru/link/?req=doc&amp;base=LAW&amp;n=410115&amp;dst=100005"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nogliki-adm.ru" TargetMode="External"/><Relationship Id="rId22" Type="http://schemas.openxmlformats.org/officeDocument/2006/relationships/hyperlink" Target="https://login.consultant.ru/link/?req=doc&amp;base=LAW&amp;n=465808&amp;dst=3704"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C66C7C6578044D8BD0BEFC97C574E20"/>
        <w:category>
          <w:name w:val="Общие"/>
          <w:gallery w:val="placeholder"/>
        </w:category>
        <w:types>
          <w:type w:val="bbPlcHdr"/>
        </w:types>
        <w:behaviors>
          <w:behavior w:val="content"/>
        </w:behaviors>
        <w:guid w:val="{3886F729-840D-4F84-BE41-3BB004836117}"/>
      </w:docPartPr>
      <w:docPartBody>
        <w:p w:rsidR="007D3A25" w:rsidRDefault="00574FFF" w:rsidP="00574FFF">
          <w:pPr>
            <w:pStyle w:val="FC66C7C6578044D8BD0BEFC97C574E201"/>
          </w:pPr>
          <w:r w:rsidRPr="005429DB">
            <w:rPr>
              <w:sz w:val="28"/>
              <w:szCs w:val="28"/>
            </w:rPr>
            <w:t>_______________</w:t>
          </w:r>
        </w:p>
      </w:docPartBody>
    </w:docPart>
    <w:docPart>
      <w:docPartPr>
        <w:name w:val="478AF866C63745D6A8957966C779F817"/>
        <w:category>
          <w:name w:val="Общие"/>
          <w:gallery w:val="placeholder"/>
        </w:category>
        <w:types>
          <w:type w:val="bbPlcHdr"/>
        </w:types>
        <w:behaviors>
          <w:behavior w:val="content"/>
        </w:behaviors>
        <w:guid w:val="{6CD2A4C5-C722-4D4A-9943-67CDBB65B873}"/>
      </w:docPartPr>
      <w:docPartBody>
        <w:p w:rsidR="007D3A25" w:rsidRDefault="00574FFF" w:rsidP="00574FFF">
          <w:pPr>
            <w:pStyle w:val="478AF866C63745D6A8957966C779F8171"/>
          </w:pPr>
          <w:r w:rsidRPr="005429DB">
            <w:rPr>
              <w:sz w:val="28"/>
              <w:szCs w:val="28"/>
            </w:rPr>
            <w:t>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223"/>
    <w:rsid w:val="0006494D"/>
    <w:rsid w:val="0006537F"/>
    <w:rsid w:val="002604CE"/>
    <w:rsid w:val="002D4021"/>
    <w:rsid w:val="00393B75"/>
    <w:rsid w:val="00574FFF"/>
    <w:rsid w:val="005F6646"/>
    <w:rsid w:val="006360AA"/>
    <w:rsid w:val="007D3A25"/>
    <w:rsid w:val="008D5C56"/>
    <w:rsid w:val="00B35223"/>
    <w:rsid w:val="00DE7F42"/>
    <w:rsid w:val="00EE51E0"/>
    <w:rsid w:val="00FF0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EB02030B7DF4868B13A67FB162309CF">
    <w:name w:val="8EB02030B7DF4868B13A67FB162309CF"/>
    <w:rsid w:val="00B35223"/>
  </w:style>
  <w:style w:type="paragraph" w:customStyle="1" w:styleId="46262982A53242148C4A977C12F0476F">
    <w:name w:val="46262982A53242148C4A977C12F0476F"/>
    <w:rsid w:val="00B35223"/>
  </w:style>
  <w:style w:type="paragraph" w:customStyle="1" w:styleId="F4305FFE2F3D4087B80607ACC2342A21">
    <w:name w:val="F4305FFE2F3D4087B80607ACC2342A21"/>
    <w:rsid w:val="00B35223"/>
  </w:style>
  <w:style w:type="character" w:styleId="a3">
    <w:name w:val="Placeholder Text"/>
    <w:basedOn w:val="a0"/>
    <w:uiPriority w:val="99"/>
    <w:semiHidden/>
    <w:rsid w:val="00574FFF"/>
    <w:rPr>
      <w:color w:val="808080"/>
    </w:rPr>
  </w:style>
  <w:style w:type="paragraph" w:customStyle="1" w:styleId="FC66C7C6578044D8BD0BEFC97C574E20">
    <w:name w:val="FC66C7C6578044D8BD0BEFC97C574E20"/>
    <w:rsid w:val="00574FFF"/>
  </w:style>
  <w:style w:type="paragraph" w:customStyle="1" w:styleId="478AF866C63745D6A8957966C779F817">
    <w:name w:val="478AF866C63745D6A8957966C779F817"/>
    <w:rsid w:val="00574FFF"/>
  </w:style>
  <w:style w:type="paragraph" w:customStyle="1" w:styleId="0EDB306114C345AEAD1D2496F7DFCBDC">
    <w:name w:val="0EDB306114C345AEAD1D2496F7DFCBDC"/>
    <w:rsid w:val="00574FFF"/>
  </w:style>
  <w:style w:type="paragraph" w:customStyle="1" w:styleId="FC66C7C6578044D8BD0BEFC97C574E201">
    <w:name w:val="FC66C7C6578044D8BD0BEFC97C574E201"/>
    <w:rsid w:val="00574FFF"/>
    <w:pPr>
      <w:spacing w:after="0" w:line="240" w:lineRule="auto"/>
    </w:pPr>
    <w:rPr>
      <w:rFonts w:ascii="Times New Roman" w:eastAsia="Times New Roman" w:hAnsi="Times New Roman" w:cs="Times New Roman"/>
      <w:sz w:val="24"/>
      <w:szCs w:val="24"/>
    </w:rPr>
  </w:style>
  <w:style w:type="paragraph" w:customStyle="1" w:styleId="478AF866C63745D6A8957966C779F8171">
    <w:name w:val="478AF866C63745D6A8957966C779F8171"/>
    <w:rsid w:val="00574FFF"/>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ubricIndex xmlns="D7192FFF-C2B2-4F10-B7A4-C791C93B1729">999-00</RubricIndex>
    <ObjectTypeId xmlns="D7192FFF-C2B2-4F10-B7A4-C791C93B1729">2</ObjectTypeId>
    <DocGroupLink xmlns="D7192FFF-C2B2-4F10-B7A4-C791C93B1729" xsi:nil="true"/>
    <Body xmlns="http://schemas.microsoft.com/sharepoint/v3" xsi:nil="true"/>
    <DocTypeId xmlns="D7192FFF-C2B2-4F10-B7A4-C791C93B1729">0</DocTypeId>
    <IsAvailable xmlns="00ae519a-a787-4cb6-a9f3-e0d2ce624f96">true</IsAvailable>
    <FileTypeId xmlns="D7192FFF-C2B2-4F10-B7A4-C791C93B1729">2</FileTypeId>
    <FileNameTemplate xmlns="D7192FFF-C2B2-4F10-B7A4-C791C93B172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Шаблон файла" ma:contentTypeID="0x010100AEA4FD50283F41E8AE83077B0F8852AF00F2B1777B8EDED64CB96B1711768469E0" ma:contentTypeVersion="8" ma:contentTypeDescription="" ma:contentTypeScope="" ma:versionID="a53b0e8e8d6734043448662642175a81">
  <xsd:schema xmlns:xsd="http://www.w3.org/2001/XMLSchema" xmlns:xs="http://www.w3.org/2001/XMLSchema" xmlns:p="http://schemas.microsoft.com/office/2006/metadata/properties" xmlns:ns1="D7192FFF-C2B2-4F10-B7A4-C791C93B1729" xmlns:ns2="http://schemas.microsoft.com/sharepoint/v3" xmlns:ns3="00ae519a-a787-4cb6-a9f3-e0d2ce624f96" targetNamespace="http://schemas.microsoft.com/office/2006/metadata/properties" ma:root="true" ma:fieldsID="db103cc8352624106c870c0f440f8ee9" ns1:_="" ns2:_="" ns3:_="">
    <xsd:import namespace="D7192FFF-C2B2-4F10-B7A4-C791C93B1729"/>
    <xsd:import namespace="http://schemas.microsoft.com/sharepoint/v3"/>
    <xsd:import namespace="00ae519a-a787-4cb6-a9f3-e0d2ce624f96"/>
    <xsd:element name="properties">
      <xsd:complexType>
        <xsd:sequence>
          <xsd:element name="documentManagement">
            <xsd:complexType>
              <xsd:all>
                <xsd:element ref="ns1:RubricIndex" minOccurs="0"/>
                <xsd:element ref="ns2:Body" minOccurs="0"/>
                <xsd:element ref="ns1:ObjectTypeId" minOccurs="0"/>
                <xsd:element ref="ns1:DocTypeId" minOccurs="0"/>
                <xsd:element ref="ns1:DocGroupLink" minOccurs="0"/>
                <xsd:element ref="ns1:FileNameTemplate" minOccurs="0"/>
                <xsd:element ref="ns1:FileTypeId" minOccurs="0"/>
                <xsd:element ref="ns3:IsAvaila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192FFF-C2B2-4F10-B7A4-C791C93B1729" elementFormDefault="qualified">
    <xsd:import namespace="http://schemas.microsoft.com/office/2006/documentManagement/types"/>
    <xsd:import namespace="http://schemas.microsoft.com/office/infopath/2007/PartnerControls"/>
    <xsd:element name="RubricIndex" ma:index="0" nillable="true" ma:displayName="Код" ma:default="" ma:internalName="RubricIndex">
      <xsd:simpleType>
        <xsd:restriction base="dms:Text">
          <xsd:maxLength value="255"/>
        </xsd:restriction>
      </xsd:simpleType>
    </xsd:element>
    <xsd:element name="ObjectTypeId" ma:index="4" nillable="true" ma:displayName="Тип объекта" ma:default="0" ma:internalName="ObjectTypeId">
      <xsd:simpleType>
        <xsd:restriction base="dms:Number"/>
      </xsd:simpleType>
    </xsd:element>
    <xsd:element name="DocTypeId" ma:index="5" nillable="true" ma:displayName="Тип документов" ma:default="0" ma:internalName="DocTypeId">
      <xsd:simpleType>
        <xsd:restriction base="dms:Unknown"/>
      </xsd:simpleType>
    </xsd:element>
    <xsd:element name="DocGroupLink" ma:index="6" nillable="true" ma:displayName="Группа документов" ma:list="{cf621a32-1250-4c5e-a3c7-dff1a597cce8}" ma:internalName="DocGroupLink" ma:showField="DocGroupDisplay" ma:web="{7d43310a-79e5-40e8-b0ab-45610ce6bcc0}">
      <xsd:simpleType>
        <xsd:restriction base="dms:Lookup"/>
      </xsd:simpleType>
    </xsd:element>
    <xsd:element name="FileNameTemplate" ma:index="7" nillable="true" ma:displayName="Шаблон имени файла" ma:internalName="FileNameTemplate">
      <xsd:simpleType>
        <xsd:restriction base="dms:Text">
          <xsd:maxLength value="255"/>
        </xsd:restriction>
      </xsd:simpleType>
    </xsd:element>
    <xsd:element name="FileTypeId" ma:index="8" nillable="true" ma:displayName="Тип файла" ma:default="0" ma:internalName="FileTypeId">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Body" ma:index="3" nillable="true" ma:displayName="Описание" ma:internalName="Bod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e519a-a787-4cb6-a9f3-e0d2ce624f96" elementFormDefault="qualified">
    <xsd:import namespace="http://schemas.microsoft.com/office/2006/documentManagement/types"/>
    <xsd:import namespace="http://schemas.microsoft.com/office/infopath/2007/PartnerControls"/>
    <xsd:element name="IsAvailable" ma:index="9" nillable="true" ma:displayName="Активен" ma:default="1" ma:internalName="IsAvailabl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ContentFileTemplateDispForm</Display>
  <Edit>ContentFileTemplateEditForm</Edit>
  <New>ContentFileTemplateNewForm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B7743-35FB-49BB-9F16-93DE0648CDE4}">
  <ds:schemaRefs>
    <ds:schemaRef ds:uri="http://schemas.microsoft.com/sharepoint/v3"/>
    <ds:schemaRef ds:uri="http://purl.org/dc/terms/"/>
    <ds:schemaRef ds:uri="http://schemas.openxmlformats.org/package/2006/metadata/core-properties"/>
    <ds:schemaRef ds:uri="http://purl.org/dc/dcmitype/"/>
    <ds:schemaRef ds:uri="http://schemas.microsoft.com/office/2006/documentManagement/types"/>
    <ds:schemaRef ds:uri="00ae519a-a787-4cb6-a9f3-e0d2ce624f96"/>
    <ds:schemaRef ds:uri="http://purl.org/dc/elements/1.1/"/>
    <ds:schemaRef ds:uri="http://schemas.microsoft.com/office/2006/metadata/properties"/>
    <ds:schemaRef ds:uri="D7192FFF-C2B2-4F10-B7A4-C791C93B1729"/>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B367EF8A-2644-4753-BF8C-0A1842AB5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192FFF-C2B2-4F10-B7A4-C791C93B1729"/>
    <ds:schemaRef ds:uri="http://schemas.microsoft.com/sharepoint/v3"/>
    <ds:schemaRef ds:uri="00ae519a-a787-4cb6-a9f3-e0d2ce624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863F3F-4A94-4EAB-93F6-CD4709C87E66}">
  <ds:schemaRefs>
    <ds:schemaRef ds:uri="http://schemas.microsoft.com/sharepoint/v3/contenttype/forms"/>
  </ds:schemaRefs>
</ds:datastoreItem>
</file>

<file path=customXml/itemProps4.xml><?xml version="1.0" encoding="utf-8"?>
<ds:datastoreItem xmlns:ds="http://schemas.openxmlformats.org/officeDocument/2006/customXml" ds:itemID="{63CF5ACD-4594-4375-9546-21BDB546B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24</Pages>
  <Words>6950</Words>
  <Characters>52705</Characters>
  <Application>Microsoft Office Word</Application>
  <DocSecurity>0</DocSecurity>
  <Lines>439</Lines>
  <Paragraphs>119</Paragraphs>
  <ScaleCrop>false</ScaleCrop>
  <HeadingPairs>
    <vt:vector size="2" baseType="variant">
      <vt:variant>
        <vt:lpstr>Название</vt:lpstr>
      </vt:variant>
      <vt:variant>
        <vt:i4>1</vt:i4>
      </vt:variant>
    </vt:vector>
  </HeadingPairs>
  <TitlesOfParts>
    <vt:vector size="1" baseType="lpstr">
      <vt:lpstr>Приложение (альбом)</vt:lpstr>
    </vt:vector>
  </TitlesOfParts>
  <Company>Департамент по печати, телерадиовещанию и связи</Company>
  <LinksUpToDate>false</LinksUpToDate>
  <CharactersWithSpaces>59536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(альбом)</dc:title>
  <dc:creator>М.Наталья</dc:creator>
  <cp:lastModifiedBy>Ложкина Ксения Юрьевна</cp:lastModifiedBy>
  <cp:revision>3</cp:revision>
  <cp:lastPrinted>2024-10-29T01:44:00Z</cp:lastPrinted>
  <dcterms:created xsi:type="dcterms:W3CDTF">2025-04-21T06:12:00Z</dcterms:created>
  <dcterms:modified xsi:type="dcterms:W3CDTF">2025-04-21T23:59:00Z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0x010100AEA4FD50283F41E8AE83077B0F8852AF00F2B1777B8EDED64CB96B1711768469E0</vt:lpwstr>
  </property>
</Properties>
</file>