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pStyle w:val="0"/>
        <w:outlineLvl w:val="0"/>
        <w:jc w:val="both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ПРАВИТЕЛЬСТВО МОСКВЫ</w:t>
      </w:r>
    </w:p>
    <w:p>
      <w:pPr>
        <w:pStyle w:val="2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ПОСТАНОВЛЕНИЕ</w:t>
      </w:r>
    </w:p>
    <w:p>
      <w:pPr>
        <w:pStyle w:val="2"/>
        <w:jc w:val="center"/>
      </w:pPr>
      <w:r>
        <w:rPr>
          <w:sz w:val="24"/>
        </w:rPr>
        <w:t xml:space="preserve">от 27 мая 2020 г. N 631-ПП</w:t>
      </w:r>
    </w:p>
    <w:p>
      <w:pPr>
        <w:pStyle w:val="2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О ПРОВЕДЕНИИ ПИЛОТНЫХ ТЕСТИРОВАНИЙ ИННОВАЦИОННЫХ РЕШЕНИЙ</w:t>
      </w:r>
    </w:p>
    <w:p>
      <w:pPr>
        <w:pStyle w:val="2"/>
        <w:jc w:val="center"/>
      </w:pPr>
      <w:r>
        <w:rPr>
          <w:sz w:val="24"/>
        </w:rPr>
        <w:t xml:space="preserve">В ГОРОДЕ МОСКВЕ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(в ред. постановлений Правительства Москвы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22.03.2022 </w:t>
            </w:r>
            <w:hyperlink w:history="0" r:id="rId7" w:tooltip="Постановление Правительства Москвы от 22.03.2022 N 409-ПП &quot;О внесении изменений в постановление Правительства Москвы от 27 мая 2020 г. N 631-ПП&quot; {КонсультантПлюс}">
              <w:r>
                <w:rPr>
                  <w:sz w:val="24"/>
                  <w:color w:val="0000ff"/>
                </w:rPr>
                <w:t xml:space="preserve">N 409-ПП</w:t>
              </w:r>
            </w:hyperlink>
            <w:r>
              <w:rPr>
                <w:sz w:val="24"/>
                <w:color w:val="392c69"/>
              </w:rPr>
              <w:t xml:space="preserve">, от 18.03.2025 </w:t>
            </w:r>
            <w:hyperlink w:history="0" r:id="rId8" w:tooltip="Постановление Правительства Москвы от 18.03.2025 N 537-ПП &quot;О внесении изменений в правовые акты города Москвы&quot; {КонсультантПлюс}">
              <w:r>
                <w:rPr>
                  <w:sz w:val="24"/>
                  <w:color w:val="0000ff"/>
                </w:rPr>
                <w:t xml:space="preserve">N 537-ПП</w:t>
              </w:r>
            </w:hyperlink>
            <w:r>
              <w:rPr>
                <w:sz w:val="24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В целях стимулирования внедрения инновационных продуктов и технологий Правительство Москвы постановляет: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1. Проводить в городе Москве пилотные тестирования предлагаемых юридическими лицами или индивидуальными предпринимателями инновационных решений: инновационной, высокотехнологичной продукции, технологий или опытных образцов, которые обладают новыми и (или) значительно улучшенными потребительскими качествами, технологическими характеристиками, новыми методами использования и (или) существенно отличаются от имеющихся альтернативных решений.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9" w:tooltip="Постановление Правительства Москвы от 22.03.2022 N 409-ПП &quot;О внесении изменений в постановление Правительства Москвы от 27 мая 2020 г. N 631-ПП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Москвы от 22.03.2022 N 409-ПП)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 Пилотные тестирования проводятся в отношении инновационных решений, которые отвечают требованиям к безопасности продукции, а также требованиям к безопасности процессов производства, эксплуатации, хранения, реализации и (или) утилизации продукции.</w:t>
      </w:r>
    </w:p>
    <w:p>
      <w:pPr>
        <w:pStyle w:val="0"/>
        <w:jc w:val="both"/>
      </w:pPr>
      <w:r>
        <w:rPr>
          <w:sz w:val="24"/>
        </w:rPr>
        <w:t xml:space="preserve">(п. 2 в ред. </w:t>
      </w:r>
      <w:hyperlink w:history="0" r:id="rId10" w:tooltip="Постановление Правительства Москвы от 22.03.2022 N 409-ПП &quot;О внесении изменений в постановление Правительства Москвы от 27 мая 2020 г. N 631-ПП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Москвы от 22.03.2022 N 409-ПП)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 Пилотное тестирование инновационного решения, под которым понимается проведение апробации инновационного решения в реальных условиях или приближенных к реальным условиям, осуществляется в институте инновационного развития города Москвы - Фонде "Московский инновационный кластер" (далее - Фонд), а также организациях, получивших статус площадки пилотного тестирования инновационных решений (далее - площадка пилотного тестирования инновационных решений).</w:t>
      </w:r>
    </w:p>
    <w:p>
      <w:pPr>
        <w:pStyle w:val="0"/>
        <w:jc w:val="both"/>
      </w:pPr>
      <w:r>
        <w:rPr>
          <w:sz w:val="24"/>
        </w:rPr>
        <w:t xml:space="preserve">(в ред. постановлений Правительства Москвы от 22.03.2022 </w:t>
      </w:r>
      <w:hyperlink w:history="0" r:id="rId11" w:tooltip="Постановление Правительства Москвы от 22.03.2022 N 409-ПП &quot;О внесении изменений в постановление Правительства Москвы от 27 мая 2020 г. N 631-ПП&quot; {КонсультантПлюс}">
        <w:r>
          <w:rPr>
            <w:sz w:val="24"/>
            <w:color w:val="0000ff"/>
          </w:rPr>
          <w:t xml:space="preserve">N 409-ПП</w:t>
        </w:r>
      </w:hyperlink>
      <w:r>
        <w:rPr>
          <w:sz w:val="24"/>
        </w:rPr>
        <w:t xml:space="preserve">, от 18.03.2025 </w:t>
      </w:r>
      <w:hyperlink w:history="0" r:id="rId12" w:tooltip="Постановление Правительства Москвы от 18.03.2025 N 537-ПП &quot;О внесении изменений в правовые акты города Москвы&quot; {КонсультантПлюс}">
        <w:r>
          <w:rPr>
            <w:sz w:val="24"/>
            <w:color w:val="0000ff"/>
          </w:rPr>
          <w:t xml:space="preserve">N 537-ПП</w:t>
        </w:r>
      </w:hyperlink>
      <w:r>
        <w:rPr>
          <w:sz w:val="24"/>
        </w:rPr>
        <w:t xml:space="preserve">)</w:t>
      </w:r>
    </w:p>
    <w:bookmarkStart w:id="19" w:name="P19"/>
    <w:bookmarkEnd w:id="19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4. Юридические лица, индивидуальные предприниматели, предлагающие инновационные решения для проведения пилотного тестирования на площадках пилотного тестирования инновационных решений и обратившиеся за присвоением статуса участника пилотного тестирования инновационного решения, должны соответствовать следующим требованиям: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4.1. Наличие у юридического лица, индивидуального предпринимателя лицензии в случае осуществления видов деятельности, установленных в соответствии с Федеральным </w:t>
      </w:r>
      <w:hyperlink w:history="0" r:id="rId13" w:tooltip="Федеральный закон от 04.05.2011 N 99-ФЗ (ред. от 18.02.2020) &quot;О лицензировании отдельных видов деятельности&quot; (с изм. и доп., вступ. в силу с 28.03.2020) ------------ Недействующая редакция {КонсультантПлюс}">
        <w:r>
          <w:rPr>
            <w:sz w:val="24"/>
            <w:color w:val="0000ff"/>
          </w:rPr>
          <w:t xml:space="preserve">законом</w:t>
        </w:r>
      </w:hyperlink>
      <w:r>
        <w:rPr>
          <w:sz w:val="24"/>
        </w:rPr>
        <w:t xml:space="preserve"> от 4 мая 2011 г. N 99-ФЗ "О лицензировании отдельных видов деятельности".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4.2. Отсутствие на дату обращения о присвоении статуса участника пилотного тестирования в отношении юридического лица проведения процедуры ликвидации, банкротства, приостановления деятельности в порядке, предусмотренном </w:t>
      </w:r>
      <w:hyperlink w:history="0" r:id="rId14" w:tooltip="&quot;Кодекс Российской Федерации об административных правонарушениях&quot; от 30.12.2001 N 195-ФЗ (ред. от 06.03.2022) ------------ Недействующая редакция {КонсультантПлюс}">
        <w:r>
          <w:rPr>
            <w:sz w:val="24"/>
            <w:color w:val="0000ff"/>
          </w:rPr>
          <w:t xml:space="preserve">Кодексом</w:t>
        </w:r>
      </w:hyperlink>
      <w:r>
        <w:rPr>
          <w:sz w:val="24"/>
        </w:rPr>
        <w:t xml:space="preserve"> Российской Федерации об административных правонарушениях, а в отношении индивидуального предпринимателя - процедуры банкротства, прекращения деятельности в качестве индивидуального предпринимателя, приостановления деятельности в порядке, предусмотренном </w:t>
      </w:r>
      <w:hyperlink w:history="0" r:id="rId15" w:tooltip="&quot;Кодекс Российской Федерации об административных правонарушениях&quot; от 30.12.2001 N 195-ФЗ (ред. от 06.03.2022) ------------ Недействующая редакция {КонсультантПлюс}">
        <w:r>
          <w:rPr>
            <w:sz w:val="24"/>
            <w:color w:val="0000ff"/>
          </w:rPr>
          <w:t xml:space="preserve">Кодексом</w:t>
        </w:r>
      </w:hyperlink>
      <w:r>
        <w:rPr>
          <w:sz w:val="24"/>
        </w:rPr>
        <w:t xml:space="preserve"> Российской Федерации об административных правонарушениях.</w:t>
      </w:r>
    </w:p>
    <w:p>
      <w:pPr>
        <w:pStyle w:val="0"/>
        <w:jc w:val="both"/>
      </w:pPr>
      <w:r>
        <w:rPr>
          <w:sz w:val="24"/>
        </w:rPr>
        <w:t xml:space="preserve">(п. 4.2 в ред. </w:t>
      </w:r>
      <w:hyperlink w:history="0" r:id="rId16" w:tooltip="Постановление Правительства Москвы от 22.03.2022 N 409-ПП &quot;О внесении изменений в постановление Правительства Москвы от 27 мая 2020 г. N 631-ПП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Москвы от 22.03.2022 N 409-ПП)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4.3. Наличие у юридического лица, индивидуального предпринимателя исключительных прав на результаты интеллектуальной деятельности предлагаемого инновационного решения или законных оснований на использование результата интеллектуальной деятельности предлагаемого инновационного решения для его пилотного тестирования, а также принятие обязательства о соблюдении интеллектуальных прав третьих лиц в отношении предлагаемого инновационного решения для его пилотного тестирования.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5. Юридическому лицу, индивидуальному предпринимателю, соответствующему требованиям, предусмотренным </w:t>
      </w:r>
      <w:hyperlink w:history="0" w:anchor="P19" w:tooltip="4. Юридические лица, индивидуальные предприниматели, предлагающие инновационные решения для проведения пилотного тестирования на площадках пилотного тестирования инновационных решений и обратившиеся за присвоением статуса участника пилотного тестирования инновационного решения, должны соответствовать следующим требованиям:">
        <w:r>
          <w:rPr>
            <w:sz w:val="24"/>
            <w:color w:val="0000ff"/>
          </w:rPr>
          <w:t xml:space="preserve">пунктом 4</w:t>
        </w:r>
      </w:hyperlink>
      <w:r>
        <w:rPr>
          <w:sz w:val="24"/>
        </w:rPr>
        <w:t xml:space="preserve"> настоящего постановления, присваивается статус участника пилотного тестирования инновационного решения со дня заключения соглашения о проведении пилотного тестирования инновационного решения с организацией, включенной в реестр площадок пилотного тестирования инновационных решений, и Фондом.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 случае если пилотное тестирование инновационного решения проводится в Фонде, статус участника пилотного тестирования инновационного решения присваивается юридическому лицу, индивидуальному предпринимателю со дня заключения соглашения о проведении пилотного тестирования инновационного решения с Фондом.</w:t>
      </w:r>
    </w:p>
    <w:p>
      <w:pPr>
        <w:pStyle w:val="0"/>
        <w:jc w:val="both"/>
      </w:pPr>
      <w:r>
        <w:rPr>
          <w:sz w:val="24"/>
        </w:rPr>
        <w:t xml:space="preserve">(п. 5 в ред. </w:t>
      </w:r>
      <w:hyperlink w:history="0" r:id="rId17" w:tooltip="Постановление Правительства Москвы от 18.03.2025 N 537-ПП &quot;О внесении изменений в правовые акты города Москвы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Москвы от 18.03.2025 N 537-ПП)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6. В соглашении о проведении пилотного тестирования инновационного решения предусматриваются порядок организации пилотного тестирования инновационного решения, методология проведения пилотного тестирования инновационного решения, план-график проведения пилотного тестирования инновационного решения и форма отчета о результатах проведения пилотного тестирования инновационного решения.</w:t>
      </w:r>
    </w:p>
    <w:p>
      <w:pPr>
        <w:pStyle w:val="0"/>
        <w:jc w:val="both"/>
      </w:pPr>
      <w:r>
        <w:rPr>
          <w:sz w:val="24"/>
        </w:rPr>
        <w:t xml:space="preserve">(п. 6 в ред. </w:t>
      </w:r>
      <w:hyperlink w:history="0" r:id="rId18" w:tooltip="Постановление Правительства Москвы от 22.03.2022 N 409-ПП &quot;О внесении изменений в постановление Правительства Москвы от 27 мая 2020 г. N 631-ПП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Москвы от 22.03.2022 N 409-ПП)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7. В случае достижения критериев эффективности, заданных методологией проведения пилотного тестирования инновационного решения, инновационное решение включается в реестр инновационных решений.</w:t>
      </w:r>
    </w:p>
    <w:p>
      <w:pPr>
        <w:pStyle w:val="0"/>
        <w:jc w:val="both"/>
      </w:pPr>
      <w:r>
        <w:rPr>
          <w:sz w:val="24"/>
        </w:rPr>
        <w:t xml:space="preserve">(п. 7 в ред. </w:t>
      </w:r>
      <w:hyperlink w:history="0" r:id="rId19" w:tooltip="Постановление Правительства Москвы от 22.03.2022 N 409-ПП &quot;О внесении изменений в постановление Правительства Москвы от 27 мая 2020 г. N 631-ПП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Москвы от 22.03.2022 N 409-ПП)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8. Статус площадки пилотного тестирования инновационных решений присваивается организации, которая претендует на присвоение статуса площадки пилотного тестирования инновационных решений и соответствует следующим требованиям: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8.1. Регистрация организации в качестве налогоплательщика на территории города Москвы.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8.2. Отсутствие на дату обращения о присвоении статуса площадки пилотного тестирования инновационных решений в отношении организации проведения процедуры реорганизации (за исключением реорганизации в форме присоединения к организации другого юридического лица), ликвидации, банкротства, приостановления деятельности в порядке, предусмотренном </w:t>
      </w:r>
      <w:hyperlink w:history="0" r:id="rId20" w:tooltip="&quot;Кодекс Российской Федерации об административных правонарушениях&quot; от 30.12.2001 N 195-ФЗ (ред. от 06.03.2022) ------------ Недействующая редакция {КонсультантПлюс}">
        <w:r>
          <w:rPr>
            <w:sz w:val="24"/>
            <w:color w:val="0000ff"/>
          </w:rPr>
          <w:t xml:space="preserve">Кодексом</w:t>
        </w:r>
      </w:hyperlink>
      <w:r>
        <w:rPr>
          <w:sz w:val="24"/>
        </w:rPr>
        <w:t xml:space="preserve"> Российской Федерации об административных правонарушениях.</w:t>
      </w:r>
    </w:p>
    <w:p>
      <w:pPr>
        <w:pStyle w:val="0"/>
        <w:jc w:val="both"/>
      </w:pPr>
      <w:r>
        <w:rPr>
          <w:sz w:val="24"/>
        </w:rPr>
        <w:t xml:space="preserve">(п. 8.2 в ред. </w:t>
      </w:r>
      <w:hyperlink w:history="0" r:id="rId21" w:tooltip="Постановление Правительства Москвы от 22.03.2022 N 409-ПП &quot;О внесении изменений в постановление Правительства Москвы от 27 мая 2020 г. N 631-ПП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Москвы от 22.03.2022 N 409-ПП)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8.3. Для государственных учреждений города Москвы, государственных унитарных предприятий (государственных предприятий и казенных предприятий) города Москвы, хозяйственных обществ, в уставном капитале которых доля города Москвы превышает 50 процентов, некоммерческих организаций, созданных Правительством Москвы, органами исполнительной власти города Москвы или подведомственными им организациями, - наличие согласия органа исполнительной власти города Москвы, осуществляющего соответственно права, функции и полномочия учредителя, функции по координации и контролю за деятельностью соответствующей организации, претендующей на присвоение статуса площадки пилотного тестирования инновационных решений.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9. Статус площадки пилотного тестирования инновационных решений присваивается организации со дня заключения соглашения с Фондом о взаимодействии в рамках проведения пилотного тестирования инновационных решений (далее - соглашение о взаимодействии).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22" w:tooltip="Постановление Правительства Москвы от 18.03.2025 N 537-ПП &quot;О внесении изменений в правовые акты города Москвы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Москвы от 18.03.2025 N 537-ПП)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10. В соглашении о взаимодействии определяются обязательства организации в качестве площадки пилотного тестирования инновационных решений по участию в проведении пилотных тестирований инновационных решений, в том числе по оценке результатов пилотных тестирований инновационных решений, по формированию отчетов о результатах пилотных тестирований инновационных решений и рекомендаций по внедрению инновационных решений, в отношении которых были проведены пилотные тестирования инновационных решений.</w:t>
      </w:r>
    </w:p>
    <w:p>
      <w:pPr>
        <w:pStyle w:val="0"/>
        <w:jc w:val="both"/>
      </w:pPr>
      <w:r>
        <w:rPr>
          <w:sz w:val="24"/>
        </w:rPr>
        <w:t xml:space="preserve">(п. 10 в ред. </w:t>
      </w:r>
      <w:hyperlink w:history="0" r:id="rId23" w:tooltip="Постановление Правительства Москвы от 22.03.2022 N 409-ПП &quot;О внесении изменений в постановление Правительства Москвы от 27 мая 2020 г. N 631-ПП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Москвы от 22.03.2022 N 409-ПП)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11. Реестр площадок пилотного тестирования инновационных решений и реестр инновационных решений ведутся Департаментом предпринимательства и инновационного развития города Москвы и размещаются на его официальном сайте и сайте Фонда в информационно-телекоммуникационной сети Интернет.</w:t>
      </w:r>
    </w:p>
    <w:p>
      <w:pPr>
        <w:pStyle w:val="0"/>
        <w:jc w:val="both"/>
      </w:pPr>
      <w:r>
        <w:rPr>
          <w:sz w:val="24"/>
        </w:rPr>
        <w:t xml:space="preserve">(в ред. постановлений Правительства Москвы от 22.03.2022 </w:t>
      </w:r>
      <w:hyperlink w:history="0" r:id="rId24" w:tooltip="Постановление Правительства Москвы от 22.03.2022 N 409-ПП &quot;О внесении изменений в постановление Правительства Москвы от 27 мая 2020 г. N 631-ПП&quot; {КонсультантПлюс}">
        <w:r>
          <w:rPr>
            <w:sz w:val="24"/>
            <w:color w:val="0000ff"/>
          </w:rPr>
          <w:t xml:space="preserve">N 409-ПП</w:t>
        </w:r>
      </w:hyperlink>
      <w:r>
        <w:rPr>
          <w:sz w:val="24"/>
        </w:rPr>
        <w:t xml:space="preserve">, от 18.03.2025 </w:t>
      </w:r>
      <w:hyperlink w:history="0" r:id="rId25" w:tooltip="Постановление Правительства Москвы от 18.03.2025 N 537-ПП &quot;О внесении изменений в правовые акты города Москвы&quot; {КонсультантПлюс}">
        <w:r>
          <w:rPr>
            <w:sz w:val="24"/>
            <w:color w:val="0000ff"/>
          </w:rPr>
          <w:t xml:space="preserve">N 537-ПП</w:t>
        </w:r>
      </w:hyperlink>
      <w:r>
        <w:rPr>
          <w:sz w:val="24"/>
        </w:rPr>
        <w:t xml:space="preserve">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12. Установить, что: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12.1. Координатором проведения пилотных тестирований инновационных решений в городе Москве является Департамент предпринимательства и инновационного развития города Москвы.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12.2. Организационное, техническое, информационное и экспертно-аналитическое сопровождение пилотных тестирований инновационных решений, включая контроль и мониторинг результатов пилотного тестирования инновационных решений, осуществляет Фонд.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26" w:tooltip="Постановление Правительства Москвы от 18.03.2025 N 537-ПП &quot;О внесении изменений в правовые акты города Москвы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Москвы от 18.03.2025 N 537-ПП)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13. В целях организации и проведения пилотных тестирований инновационных решений Департаментом предпринимательства и инновационного развития города Москвы утверждается положение об организации и проведении пилотных тестирований инновационных решений, включающее в том числе: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13.1. Порядок подачи и рассмотрения заявок на присвоение статуса участника пилотного тестирования инновационного решения и статуса площадки пилотного тестирования инновационных решений.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13.2. Порядок формирования и ведения реестра площадок пилотного тестирования инновационных решений и реестра инновационных решений.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13.3. Формы заявок на присвоение статуса участника пилотного тестирования инновационного решения и статуса площадки пилотного тестирования инновационных решений.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13.4. Примерные формы соглашений о проведении пилотного тестирования инновационного решения и о взаимодействии в рамках проведения пилотного тестирования инновационных решений.</w:t>
      </w:r>
    </w:p>
    <w:p>
      <w:pPr>
        <w:pStyle w:val="0"/>
        <w:jc w:val="both"/>
      </w:pPr>
      <w:r>
        <w:rPr>
          <w:sz w:val="24"/>
        </w:rPr>
        <w:t xml:space="preserve">(п. 13 в ред. </w:t>
      </w:r>
      <w:hyperlink w:history="0" r:id="rId27" w:tooltip="Постановление Правительства Москвы от 22.03.2022 N 409-ПП &quot;О внесении изменений в постановление Правительства Москвы от 27 мая 2020 г. N 631-ПП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Москвы от 22.03.2022 N 409-ПП)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14. Контроль за выполнением настоящего постановления возложить на заместителя Мэра Москвы в Правительстве Москвы - руководителя Аппарата Мэра и Правительства Москвы Сергунину Н.А.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Мэр Москвы</w:t>
      </w:r>
    </w:p>
    <w:p>
      <w:pPr>
        <w:pStyle w:val="0"/>
        <w:jc w:val="right"/>
      </w:pPr>
      <w:r>
        <w:rPr>
          <w:sz w:val="24"/>
        </w:rPr>
        <w:t xml:space="preserve">С.С. Собянин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3"/>
      <w:headerReference w:type="first" r:id="rId4"/>
      <w:footerReference w:type="default" r:id="rId6"/>
      <w:footerReference w:type="first" r:id="rId6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Москвы от 27.05.2020 N 631-ПП</w:t>
            <w:br/>
            <w:t>(ред. от 18.03.2025)</w:t>
            <w:br/>
            <w:t>"О проведении пилотных тестирований иннов...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18.12.2025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header2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drawing>
              <wp:inline distT="0" distB="0" distL="0" distR="0">
                <wp:extent cx="1910715" cy="445770"/>
                <wp:effectExtent l="0" t="0" r="0" b="0"/>
                <wp:docPr id="1" name="Консультант Плюс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 preferRelativeResize="0"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10715" cy="445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Постановление Правительства Москвы от 27.05.2020 N 631-ПП (ред. от 18.03.2025) "О проведении пилотных тестирований иннов...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18.12.2025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ettings.xml><?xml version="1.0" encoding="utf-8"?>
<w:settings xmlns:w="http://schemas.openxmlformats.org/wordprocessingml/2006/main">
  <w:themeFontLang w:val="ru-RU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  <w:rPrDefault>
      <w:rPr>
        <w:lang w:val="ru-RU" w:eastAsia="ru-RU" w:bidi="ar-SA"/>
      </w:rPr>
    </w:r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settings" Target="word/settings.xml"/><Relationship Id="rId2" Type="http://schemas.openxmlformats.org/officeDocument/2006/relationships/styles" Target="styles.xml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image" Target="media/image1.png"/><Relationship Id="rId6" Type="http://schemas.openxmlformats.org/officeDocument/2006/relationships/footer" Target="footer1.xml"/><Relationship Id="rId7" Type="http://schemas.openxmlformats.org/officeDocument/2006/relationships/hyperlink" Target="https://login.consultant.ru/link/?req=doc&amp;base=MLAW&amp;n=219591&amp;date=18.12.2025&amp;dst=100005&amp;field=134" TargetMode = "External"/><Relationship Id="rId8" Type="http://schemas.openxmlformats.org/officeDocument/2006/relationships/hyperlink" Target="https://login.consultant.ru/link/?req=doc&amp;base=MLAW&amp;n=252267&amp;date=18.12.2025&amp;dst=100008&amp;field=134" TargetMode = "External"/><Relationship Id="rId9" Type="http://schemas.openxmlformats.org/officeDocument/2006/relationships/hyperlink" Target="https://login.consultant.ru/link/?req=doc&amp;base=MLAW&amp;n=219591&amp;date=18.12.2025&amp;dst=100006&amp;field=134" TargetMode = "External"/><Relationship Id="rId10" Type="http://schemas.openxmlformats.org/officeDocument/2006/relationships/hyperlink" Target="https://login.consultant.ru/link/?req=doc&amp;base=MLAW&amp;n=219591&amp;date=18.12.2025&amp;dst=100007&amp;field=134" TargetMode = "External"/><Relationship Id="rId11" Type="http://schemas.openxmlformats.org/officeDocument/2006/relationships/hyperlink" Target="https://login.consultant.ru/link/?req=doc&amp;base=MLAW&amp;n=219591&amp;date=18.12.2025&amp;dst=100009&amp;field=134" TargetMode = "External"/><Relationship Id="rId12" Type="http://schemas.openxmlformats.org/officeDocument/2006/relationships/hyperlink" Target="https://login.consultant.ru/link/?req=doc&amp;base=MLAW&amp;n=252267&amp;date=18.12.2025&amp;dst=100009&amp;field=134" TargetMode = "External"/><Relationship Id="rId13" Type="http://schemas.openxmlformats.org/officeDocument/2006/relationships/hyperlink" Target="https://login.consultant.ru/link/?req=doc&amp;base=LAW&amp;n=342198&amp;date=18.12.2025" TargetMode = "External"/><Relationship Id="rId14" Type="http://schemas.openxmlformats.org/officeDocument/2006/relationships/hyperlink" Target="https://login.consultant.ru/link/?req=doc&amp;base=LAW&amp;n=411085&amp;date=18.12.2025" TargetMode = "External"/><Relationship Id="rId15" Type="http://schemas.openxmlformats.org/officeDocument/2006/relationships/hyperlink" Target="https://login.consultant.ru/link/?req=doc&amp;base=LAW&amp;n=411085&amp;date=18.12.2025" TargetMode = "External"/><Relationship Id="rId16" Type="http://schemas.openxmlformats.org/officeDocument/2006/relationships/hyperlink" Target="https://login.consultant.ru/link/?req=doc&amp;base=MLAW&amp;n=219591&amp;date=18.12.2025&amp;dst=100010&amp;field=134" TargetMode = "External"/><Relationship Id="rId17" Type="http://schemas.openxmlformats.org/officeDocument/2006/relationships/hyperlink" Target="https://login.consultant.ru/link/?req=doc&amp;base=MLAW&amp;n=252267&amp;date=18.12.2025&amp;dst=100010&amp;field=134" TargetMode = "External"/><Relationship Id="rId18" Type="http://schemas.openxmlformats.org/officeDocument/2006/relationships/hyperlink" Target="https://login.consultant.ru/link/?req=doc&amp;base=MLAW&amp;n=219591&amp;date=18.12.2025&amp;dst=100014&amp;field=134" TargetMode = "External"/><Relationship Id="rId19" Type="http://schemas.openxmlformats.org/officeDocument/2006/relationships/hyperlink" Target="https://login.consultant.ru/link/?req=doc&amp;base=MLAW&amp;n=219591&amp;date=18.12.2025&amp;dst=100016&amp;field=134" TargetMode = "External"/><Relationship Id="rId20" Type="http://schemas.openxmlformats.org/officeDocument/2006/relationships/hyperlink" Target="https://login.consultant.ru/link/?req=doc&amp;base=LAW&amp;n=411085&amp;date=18.12.2025" TargetMode = "External"/><Relationship Id="rId21" Type="http://schemas.openxmlformats.org/officeDocument/2006/relationships/hyperlink" Target="https://login.consultant.ru/link/?req=doc&amp;base=MLAW&amp;n=219591&amp;date=18.12.2025&amp;dst=100018&amp;field=134" TargetMode = "External"/><Relationship Id="rId22" Type="http://schemas.openxmlformats.org/officeDocument/2006/relationships/hyperlink" Target="https://login.consultant.ru/link/?req=doc&amp;base=MLAW&amp;n=252267&amp;date=18.12.2025&amp;dst=100013&amp;field=134" TargetMode = "External"/><Relationship Id="rId23" Type="http://schemas.openxmlformats.org/officeDocument/2006/relationships/hyperlink" Target="https://login.consultant.ru/link/?req=doc&amp;base=MLAW&amp;n=219591&amp;date=18.12.2025&amp;dst=100020&amp;field=134" TargetMode = "External"/><Relationship Id="rId24" Type="http://schemas.openxmlformats.org/officeDocument/2006/relationships/hyperlink" Target="https://login.consultant.ru/link/?req=doc&amp;base=MLAW&amp;n=219591&amp;date=18.12.2025&amp;dst=100022&amp;field=134" TargetMode = "External"/><Relationship Id="rId25" Type="http://schemas.openxmlformats.org/officeDocument/2006/relationships/hyperlink" Target="https://login.consultant.ru/link/?req=doc&amp;base=MLAW&amp;n=252267&amp;date=18.12.2025&amp;dst=100013&amp;field=134" TargetMode = "External"/><Relationship Id="rId26" Type="http://schemas.openxmlformats.org/officeDocument/2006/relationships/hyperlink" Target="https://login.consultant.ru/link/?req=doc&amp;base=MLAW&amp;n=252267&amp;date=18.12.2025&amp;dst=100013&amp;field=134" TargetMode = "External"/><Relationship Id="rId27" Type="http://schemas.openxmlformats.org/officeDocument/2006/relationships/hyperlink" Target="https://login.consultant.ru/link/?req=doc&amp;base=MLAW&amp;n=219591&amp;date=18.12.2025&amp;dst=100024&amp;field=134" TargetMode = "External"/></Relationships>
</file>

<file path=word/_rels/foot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word/_rels/head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word/_rels/header2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Relationship Id="rId2" Type="http://schemas.openxmlformats.org/officeDocument/2006/relationships/image" Target="media/image1.png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4025.00.30</Application>
  <Company>КонсультантПлюс Версия 4025.00.30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Москвы от 27.05.2020 N 631-ПП
(ред. от 18.03.2025)
"О проведении пилотных тестирований инновационных решений в городе Москве"</dc:title>
  <dcterms:created xsi:type="dcterms:W3CDTF">2025-12-18T09:29:42Z</dcterms:created>
</cp:coreProperties>
</file>