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Правительства Белгородской обл. от 15.05.2017 N 162-пп</w:t>
              <w:br/>
              <w:t xml:space="preserve">(ред. от 12.05.2026)</w:t>
              <w:br/>
              <w:t xml:space="preserve">"О мерах государственной поддержки малого и среднего предпринимательства Белгородской области"</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02.06.2026</w:t>
            </w:r>
            <w:r>
              <w:rPr>
                <w:sz w:val="28"/>
              </w:rPr>
              <w:br/>
              <w:t xml:space="preserve"> </w:t>
            </w:r>
          </w:p>
        </w:tc>
      </w:tr>
    </w:tbl>
    <w:p>
      <w:pPr>
        <w:sectPr>
          <w:pgSz w:w="11906" w:h="16838"/>
          <w:pgMar w:top="841" w:right="595" w:bottom="841" w:left="595" w:header="0" w:footer="0" w:gutter="0"/>
          <w:titlePg/>
        </w:sectPr>
      </w:pPr>
    </w:p>
    <w:p>
      <w:pPr>
        <w:pStyle w:val="0"/>
        <w:outlineLvl w:val="0"/>
      </w:pPr>
      <w:r>
        <w:rPr>
          <w:sz w:val="24"/>
        </w:rPr>
      </w:r>
    </w:p>
    <w:p>
      <w:pPr>
        <w:pStyle w:val="2"/>
        <w:outlineLvl w:val="0"/>
        <w:jc w:val="center"/>
      </w:pPr>
      <w:r>
        <w:rPr>
          <w:sz w:val="24"/>
        </w:rPr>
        <w:t xml:space="preserve">ПРАВИТЕЛЬСТВО БЕЛГОРОДСКОЙ ОБЛАСТИ</w:t>
      </w:r>
    </w:p>
    <w:p>
      <w:pPr>
        <w:pStyle w:val="2"/>
        <w:jc w:val="center"/>
      </w:pPr>
      <w:r>
        <w:rPr>
          <w:sz w:val="24"/>
        </w:rPr>
      </w:r>
    </w:p>
    <w:p>
      <w:pPr>
        <w:pStyle w:val="2"/>
        <w:jc w:val="center"/>
      </w:pPr>
      <w:r>
        <w:rPr>
          <w:sz w:val="24"/>
        </w:rPr>
        <w:t xml:space="preserve">ПОСТАНОВЛЕНИЕ</w:t>
      </w:r>
    </w:p>
    <w:p>
      <w:pPr>
        <w:pStyle w:val="2"/>
        <w:jc w:val="center"/>
      </w:pPr>
      <w:r>
        <w:rPr>
          <w:sz w:val="24"/>
        </w:rPr>
        <w:t xml:space="preserve">от 15 мая 2017 г. N 162-пп</w:t>
      </w:r>
    </w:p>
    <w:p>
      <w:pPr>
        <w:pStyle w:val="2"/>
        <w:jc w:val="center"/>
      </w:pPr>
      <w:r>
        <w:rPr>
          <w:sz w:val="24"/>
        </w:rPr>
      </w:r>
    </w:p>
    <w:p>
      <w:pPr>
        <w:pStyle w:val="2"/>
        <w:jc w:val="center"/>
      </w:pPr>
      <w:r>
        <w:rPr>
          <w:sz w:val="24"/>
        </w:rPr>
        <w:t xml:space="preserve">О МЕРАХ ГОСУДАРСТВЕННОЙ ПОДДЕРЖКИ МАЛОГО И СРЕДНЕГО</w:t>
      </w:r>
    </w:p>
    <w:p>
      <w:pPr>
        <w:pStyle w:val="2"/>
        <w:jc w:val="center"/>
      </w:pPr>
      <w:r>
        <w:rPr>
          <w:sz w:val="24"/>
        </w:rPr>
        <w:t xml:space="preserve">ПРЕДПРИНИМАТЕЛЬСТВА БЕЛГОРОДСКОЙ ОБЛАСТИ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Белгородской области</w:t>
            </w:r>
          </w:p>
          <w:p>
            <w:pPr>
              <w:pStyle w:val="0"/>
              <w:jc w:val="center"/>
            </w:pPr>
            <w:r>
              <w:rPr>
                <w:sz w:val="24"/>
                <w:color w:val="392c69"/>
              </w:rPr>
              <w:t xml:space="preserve">от 23.04.2018 </w:t>
            </w:r>
            <w:hyperlink w:history="0" r:id="rId8" w:tooltip="Постановление Правительства Белгородской обл. от 23.04.2018 N 145-пп &quot;О внесении изменений в постановление Правительства Белгородской области от 15 мая 2017 года N 162-пп&quot; {КонсультантПлюс}">
              <w:r>
                <w:rPr>
                  <w:sz w:val="24"/>
                  <w:color w:val="0000ff"/>
                </w:rPr>
                <w:t xml:space="preserve">N 145-пп</w:t>
              </w:r>
            </w:hyperlink>
            <w:r>
              <w:rPr>
                <w:sz w:val="24"/>
                <w:color w:val="392c69"/>
              </w:rPr>
              <w:t xml:space="preserve">, от 02.07.2018 </w:t>
            </w:r>
            <w:hyperlink w:history="0" r:id="rId9" w:tooltip="Постановление Правительства Белгородской обл. от 02.07.2018 N 252-пп &quot;О внесении изменений в постановление Правительства Белгородской области от 15 мая 2017 года N 162-пп&quot; {КонсультантПлюс}">
              <w:r>
                <w:rPr>
                  <w:sz w:val="24"/>
                  <w:color w:val="0000ff"/>
                </w:rPr>
                <w:t xml:space="preserve">N 252-пп</w:t>
              </w:r>
            </w:hyperlink>
            <w:r>
              <w:rPr>
                <w:sz w:val="24"/>
                <w:color w:val="392c69"/>
              </w:rPr>
              <w:t xml:space="preserve">, от 17.09.2018 </w:t>
            </w:r>
            <w:hyperlink w:history="0" r:id="rId10" w:tooltip="Постановление Правительства Белгородской обл. от 17.09.2018 N 335-пп &quot;О внесении изменений в некоторые постановления Правительства Белгородской области&quot; {КонсультантПлюс}">
              <w:r>
                <w:rPr>
                  <w:sz w:val="24"/>
                  <w:color w:val="0000ff"/>
                </w:rPr>
                <w:t xml:space="preserve">N 335-пп</w:t>
              </w:r>
            </w:hyperlink>
            <w:r>
              <w:rPr>
                <w:sz w:val="24"/>
                <w:color w:val="392c69"/>
              </w:rPr>
              <w:t xml:space="preserve">,</w:t>
            </w:r>
          </w:p>
          <w:p>
            <w:pPr>
              <w:pStyle w:val="0"/>
              <w:jc w:val="center"/>
            </w:pPr>
            <w:r>
              <w:rPr>
                <w:sz w:val="24"/>
                <w:color w:val="392c69"/>
              </w:rPr>
              <w:t xml:space="preserve">от 14.01.2019 </w:t>
            </w:r>
            <w:hyperlink w:history="0" r:id="rId11" w:tooltip="Постановление Правительства Белгородской обл. от 14.01.2019 N 4-пп &quot;О внесении изменений в постановление Правительства Белгородской области от 15 мая 2017 года N 162-пп&quot; {КонсультантПлюс}">
              <w:r>
                <w:rPr>
                  <w:sz w:val="24"/>
                  <w:color w:val="0000ff"/>
                </w:rPr>
                <w:t xml:space="preserve">N 4-пп</w:t>
              </w:r>
            </w:hyperlink>
            <w:r>
              <w:rPr>
                <w:sz w:val="24"/>
                <w:color w:val="392c69"/>
              </w:rPr>
              <w:t xml:space="preserve">, от 27.05.2019 </w:t>
            </w:r>
            <w:hyperlink w:history="0" r:id="rId12" w:tooltip="Постановление Правительства Белгородской обл. от 27.05.2019 N 226-пп &quot;О внесении изменений в постановление Правительства Белгородской области от 15 мая 2017 года N 162-пп&quot; (вместе с &quot;Порядком предоставления субсидий из областного и федерального бюджетов Автономной некоммерческой организации &quot;Центр координации поддержки экспортно ориентированных субъектов малого и среднего предпринимательства Белгородской области&quot; на реализацию мероприятия &quot;Создание и (или) развитие центров (агентств) координации поддержки э {КонсультантПлюс}">
              <w:r>
                <w:rPr>
                  <w:sz w:val="24"/>
                  <w:color w:val="0000ff"/>
                </w:rPr>
                <w:t xml:space="preserve">N 226-пп</w:t>
              </w:r>
            </w:hyperlink>
            <w:r>
              <w:rPr>
                <w:sz w:val="24"/>
                <w:color w:val="392c69"/>
              </w:rPr>
              <w:t xml:space="preserve">, от 03.06.2019 </w:t>
            </w:r>
            <w:hyperlink w:history="0" r:id="rId13" w:tooltip="Постановление Правительства Белгородской обл. от 03.06.2019 N 243-пп &quot;О внесении изменений в постановление Правительства Белгородской области от 15 мая 2017 года N 162-пп&quot; {КонсультантПлюс}">
              <w:r>
                <w:rPr>
                  <w:sz w:val="24"/>
                  <w:color w:val="0000ff"/>
                </w:rPr>
                <w:t xml:space="preserve">N 243-пп</w:t>
              </w:r>
            </w:hyperlink>
            <w:r>
              <w:rPr>
                <w:sz w:val="24"/>
                <w:color w:val="392c69"/>
              </w:rPr>
              <w:t xml:space="preserve">,</w:t>
            </w:r>
          </w:p>
          <w:p>
            <w:pPr>
              <w:pStyle w:val="0"/>
              <w:jc w:val="center"/>
            </w:pPr>
            <w:r>
              <w:rPr>
                <w:sz w:val="24"/>
                <w:color w:val="392c69"/>
              </w:rPr>
              <w:t xml:space="preserve">от 10.06.2019 </w:t>
            </w:r>
            <w:hyperlink w:history="0" r:id="rId14" w:tooltip="Постановление Правительства Белгородской обл. от 10.06.2019 N 259-пп &quot;О внесении изменений в постановление Правительства Белгородской области от 15 мая 2017 года N 162-пп&quot; {КонсультантПлюс}">
              <w:r>
                <w:rPr>
                  <w:sz w:val="24"/>
                  <w:color w:val="0000ff"/>
                </w:rPr>
                <w:t xml:space="preserve">N 259-пп</w:t>
              </w:r>
            </w:hyperlink>
            <w:r>
              <w:rPr>
                <w:sz w:val="24"/>
                <w:color w:val="392c69"/>
              </w:rPr>
              <w:t xml:space="preserve">, от 13.01.2020 </w:t>
            </w:r>
            <w:hyperlink w:history="0" r:id="rId15" w:tooltip="Постановление Правительства Белгородской обл. от 13.01.2020 N 3-пп &quot;О внесении изменений в постановление Правительства Белгородской области от 15 мая 2017 года N 162-пп&quot; (вместе с &quot;Порядком предоставления субсидий из областного и федерального бюджетов Автономной некоммерческой организации &quot;Центр координации поддержки экспортно ориентированных субъектов малого и среднего предпринимательства Белгородской области&quot; на реализацию мероприятия &quot;Создание и (или) развитие центров поддержки экспорта&quot;, &quot;Положением о р {КонсультантПлюс}">
              <w:r>
                <w:rPr>
                  <w:sz w:val="24"/>
                  <w:color w:val="0000ff"/>
                </w:rPr>
                <w:t xml:space="preserve">N 3-пп</w:t>
              </w:r>
            </w:hyperlink>
            <w:r>
              <w:rPr>
                <w:sz w:val="24"/>
                <w:color w:val="392c69"/>
              </w:rPr>
              <w:t xml:space="preserve">, от 22.06.2020 </w:t>
            </w:r>
            <w:hyperlink w:history="0" r:id="rId16" w:tooltip="Постановление Правительства Белгородской обл. от 22.06.2020 N 277-пп &quot;О внесении изменений в постановление Правительства Белгородской области от 15 мая 2017 года N 162-пп&quot; {КонсультантПлюс}">
              <w:r>
                <w:rPr>
                  <w:sz w:val="24"/>
                  <w:color w:val="0000ff"/>
                </w:rPr>
                <w:t xml:space="preserve">N 277-пп</w:t>
              </w:r>
            </w:hyperlink>
            <w:r>
              <w:rPr>
                <w:sz w:val="24"/>
                <w:color w:val="392c69"/>
              </w:rPr>
              <w:t xml:space="preserve">,</w:t>
            </w:r>
          </w:p>
          <w:p>
            <w:pPr>
              <w:pStyle w:val="0"/>
              <w:jc w:val="center"/>
            </w:pPr>
            <w:r>
              <w:rPr>
                <w:sz w:val="24"/>
                <w:color w:val="392c69"/>
              </w:rPr>
              <w:t xml:space="preserve">от 10.08.2020 </w:t>
            </w:r>
            <w:hyperlink w:history="0" r:id="rId17" w:tooltip="Постановление Правительства Белгородской обл. от 10.08.2020 N 365-пп &quot;О внесении изменений в постановление Правительства Белгородской области от 15 мая 2017 года N 162-пп&quot; (вместе с &quot;Порядком предоставления микрозаймов Микрокредитной компанией Белгородский областной фонд поддержки малого и среднего предпринимательства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Белгородской области&quot;, &quot;Положением о реализа {КонсультантПлюс}">
              <w:r>
                <w:rPr>
                  <w:sz w:val="24"/>
                  <w:color w:val="0000ff"/>
                </w:rPr>
                <w:t xml:space="preserve">N 365-пп</w:t>
              </w:r>
            </w:hyperlink>
            <w:r>
              <w:rPr>
                <w:sz w:val="24"/>
                <w:color w:val="392c69"/>
              </w:rPr>
              <w:t xml:space="preserve">, от 25.01.2021 </w:t>
            </w:r>
            <w:hyperlink w:history="0" r:id="rId18" w:tooltip="Постановление Правительства Белгородской обл. от 25.01.2021 N 18-пп &quot;О внесении изменений в постановление Правительства Белгородской области от 15 мая 2017 года N 162-пп&quot; (вместе с &quot;Порядком предоставления микрозаймов Микрокредитной компанией Белгородский областной фонд поддержки малого и среднего предпринимательства субъектам малого и среднего предпринимательства, физическим лицам, не являющимся индивидуальными предпринимателями и применяющим специальный налоговый режим &quot;Налог на профессиональный доход&quot;, и {КонсультантПлюс}">
              <w:r>
                <w:rPr>
                  <w:sz w:val="24"/>
                  <w:color w:val="0000ff"/>
                </w:rPr>
                <w:t xml:space="preserve">N 18-пп</w:t>
              </w:r>
            </w:hyperlink>
            <w:r>
              <w:rPr>
                <w:sz w:val="24"/>
                <w:color w:val="392c69"/>
              </w:rPr>
              <w:t xml:space="preserve">, от 21.06.2021 </w:t>
            </w:r>
            <w:hyperlink w:history="0" r:id="rId19" w:tooltip="Постановление Правительства Белгородской обл. от 21.06.2021 N 238-пп &quot;О внесении изменений в постановление Правительства Белгородской области от 15 мая 2017 года N 162-пп&quot; {КонсультантПлюс}">
              <w:r>
                <w:rPr>
                  <w:sz w:val="24"/>
                  <w:color w:val="0000ff"/>
                </w:rPr>
                <w:t xml:space="preserve">N 238-пп</w:t>
              </w:r>
            </w:hyperlink>
            <w:r>
              <w:rPr>
                <w:sz w:val="24"/>
                <w:color w:val="392c69"/>
              </w:rPr>
              <w:t xml:space="preserve">,</w:t>
            </w:r>
          </w:p>
          <w:p>
            <w:pPr>
              <w:pStyle w:val="0"/>
              <w:jc w:val="center"/>
            </w:pPr>
            <w:r>
              <w:rPr>
                <w:sz w:val="24"/>
                <w:color w:val="392c69"/>
              </w:rPr>
              <w:t xml:space="preserve">от 22.11.2021 </w:t>
            </w:r>
            <w:hyperlink w:history="0" r:id="rId20" w:tooltip="Постановление Правительства Белгородской обл. от 22.11.2021 N 550-пп &quot;О внесении изменений в постановление Правительства Белгородской области от 15 мая 2017 года N 162-пп&quot; {КонсультантПлюс}">
              <w:r>
                <w:rPr>
                  <w:sz w:val="24"/>
                  <w:color w:val="0000ff"/>
                </w:rPr>
                <w:t xml:space="preserve">N 550-пп</w:t>
              </w:r>
            </w:hyperlink>
            <w:r>
              <w:rPr>
                <w:sz w:val="24"/>
                <w:color w:val="392c69"/>
              </w:rPr>
              <w:t xml:space="preserve">, от 27.12.2021 </w:t>
            </w:r>
            <w:hyperlink w:history="0" r:id="rId21" w:tooltip="Постановление Правительства Белгородской обл. от 27.12.2021 N 690-пп &quot;О внесении изменений в некоторые постановления Правительства Белгородской области и признании утратившим силу постановления Правительства Белгородской области от 28 мая 2018 года N 163-пп&quot; {КонсультантПлюс}">
              <w:r>
                <w:rPr>
                  <w:sz w:val="24"/>
                  <w:color w:val="0000ff"/>
                </w:rPr>
                <w:t xml:space="preserve">N 690-пп</w:t>
              </w:r>
            </w:hyperlink>
            <w:r>
              <w:rPr>
                <w:sz w:val="24"/>
                <w:color w:val="392c69"/>
              </w:rPr>
              <w:t xml:space="preserve">, от 14.02.2022 </w:t>
            </w:r>
            <w:hyperlink w:history="0" r:id="rId22" w:tooltip="Постановление Правительства Белгородской обл. от 14.02.2022 N 72-пп &quot;О внесении изменений в постановление Правительства Белгородской области от 15 мая 2017 года N 162-пп&quot; (вместе с &quot;Порядком предоставления субсидии из областного бюджета Автономной некоммерческой организации &quot;Центр координации поддержки экспортно ориентированных субъектов малого и среднего предпринимательства Белгородской области&quot; на реализацию мероприятия &quot;Создание и (или) развитие центров поддержки экспорта&quot; и мероприятия &quot;Поддержка и разв {КонсультантПлюс}">
              <w:r>
                <w:rPr>
                  <w:sz w:val="24"/>
                  <w:color w:val="0000ff"/>
                </w:rPr>
                <w:t xml:space="preserve">N 72-пп</w:t>
              </w:r>
            </w:hyperlink>
            <w:r>
              <w:rPr>
                <w:sz w:val="24"/>
                <w:color w:val="392c69"/>
              </w:rPr>
              <w:t xml:space="preserve">,</w:t>
            </w:r>
          </w:p>
          <w:p>
            <w:pPr>
              <w:pStyle w:val="0"/>
              <w:jc w:val="center"/>
            </w:pPr>
            <w:r>
              <w:rPr>
                <w:sz w:val="24"/>
                <w:color w:val="392c69"/>
              </w:rPr>
              <w:t xml:space="preserve">от 21.03.2022 </w:t>
            </w:r>
            <w:hyperlink w:history="0" r:id="rId23" w:tooltip="Постановление Правительства Белгородской обл. от 21.03.2022 N 159-пп &quot;О внесении изменений в постановление Правительства Белгородской области от 15 мая 2017 года N 162-пп&quot; {КонсультантПлюс}">
              <w:r>
                <w:rPr>
                  <w:sz w:val="24"/>
                  <w:color w:val="0000ff"/>
                </w:rPr>
                <w:t xml:space="preserve">N 159-пп</w:t>
              </w:r>
            </w:hyperlink>
            <w:r>
              <w:rPr>
                <w:sz w:val="24"/>
                <w:color w:val="392c69"/>
              </w:rPr>
              <w:t xml:space="preserve">, от 11.07.2022 </w:t>
            </w:r>
            <w:hyperlink w:history="0" r:id="rId24" w:tooltip="Постановление Правительства Белгородской обл. от 11.07.2022 N 425-пп &quot;О внесении изменений в постановление Правительства Белгородской области от 15 мая 2017 года N 162-пп&quot; (вместе с &quot;Порядком предоставления финансовой поддержки субъектам малого и среднего предпринимательства Белгородской области из областного бюджета в рамках мероприятия &quot;Предоставление финансовой поддержки в виде грантов субъектам малого и среднего предпринимательства - социальным предприятиям или субъектам малого и среднего предпринимател {КонсультантПлюс}">
              <w:r>
                <w:rPr>
                  <w:sz w:val="24"/>
                  <w:color w:val="0000ff"/>
                </w:rPr>
                <w:t xml:space="preserve">N 425-пп</w:t>
              </w:r>
            </w:hyperlink>
            <w:r>
              <w:rPr>
                <w:sz w:val="24"/>
                <w:color w:val="392c69"/>
              </w:rPr>
              <w:t xml:space="preserve">, от 18.07.2022 </w:t>
            </w:r>
            <w:hyperlink w:history="0" r:id="rId25" w:tooltip="Постановление Правительства Белгородской обл. от 18.07.2022 N 436-пп &quot;О внесении изменений в постановление Правительства Белгородской области от 15 мая 2017 года N 162-пп&quot; (вместе с &quot;Порядком предоставления субсидии из областного бюджета Микрокредитной компании Белгородский областной фонд поддержки малого и среднего предпринимательства на реализацию мероприятия &quot;Предоставление Центром &quot;Мой бизнес&quot; (ЦПП) комплексной услуги по содействию в организации импорта&quot;, &quot;Положением о реализации мероприятия &quot;Предоставл {КонсультантПлюс}">
              <w:r>
                <w:rPr>
                  <w:sz w:val="24"/>
                  <w:color w:val="0000ff"/>
                </w:rPr>
                <w:t xml:space="preserve">N 436-пп</w:t>
              </w:r>
            </w:hyperlink>
            <w:r>
              <w:rPr>
                <w:sz w:val="24"/>
                <w:color w:val="392c69"/>
              </w:rPr>
              <w:t xml:space="preserve">,</w:t>
            </w:r>
          </w:p>
          <w:p>
            <w:pPr>
              <w:pStyle w:val="0"/>
              <w:jc w:val="center"/>
            </w:pPr>
            <w:r>
              <w:rPr>
                <w:sz w:val="24"/>
                <w:color w:val="392c69"/>
              </w:rPr>
              <w:t xml:space="preserve">от 26.09.2022 </w:t>
            </w:r>
            <w:hyperlink w:history="0" r:id="rId26" w:tooltip="Постановление Правительства Белгородской обл. от 26.09.2022 N 576-пп &quot;О внесении изменений в постановление Правительства Белгородской области от 15 мая 2017 года N 162-пп&quot; {КонсультантПлюс}">
              <w:r>
                <w:rPr>
                  <w:sz w:val="24"/>
                  <w:color w:val="0000ff"/>
                </w:rPr>
                <w:t xml:space="preserve">N 576-пп</w:t>
              </w:r>
            </w:hyperlink>
            <w:r>
              <w:rPr>
                <w:sz w:val="24"/>
                <w:color w:val="392c69"/>
              </w:rPr>
              <w:t xml:space="preserve">, от 26.12.2022 </w:t>
            </w:r>
            <w:hyperlink w:history="0" r:id="rId27" w:tooltip="Постановление Правительства Белгородской обл. от 26.12.2022 N 829-пп &quot;О внесении изменений в постановление Правительства Белгородской области от 15 мая 2017 года N 162-пп&quot; {КонсультантПлюс}">
              <w:r>
                <w:rPr>
                  <w:sz w:val="24"/>
                  <w:color w:val="0000ff"/>
                </w:rPr>
                <w:t xml:space="preserve">N 829-пп</w:t>
              </w:r>
            </w:hyperlink>
            <w:r>
              <w:rPr>
                <w:sz w:val="24"/>
                <w:color w:val="392c69"/>
              </w:rPr>
              <w:t xml:space="preserve">, от 20.04.2023 </w:t>
            </w:r>
            <w:hyperlink w:history="0" r:id="rId28" w:tooltip="Постановление Правительства Белгородской обл. от 20.04.2023 N 221-пп &quot;О внесении изменений в постановление Правительства Белгородской области от 15 мая 2017 года N 162-пп&quot; {КонсультантПлюс}">
              <w:r>
                <w:rPr>
                  <w:sz w:val="24"/>
                  <w:color w:val="0000ff"/>
                </w:rPr>
                <w:t xml:space="preserve">N 221-пп</w:t>
              </w:r>
            </w:hyperlink>
            <w:r>
              <w:rPr>
                <w:sz w:val="24"/>
                <w:color w:val="392c69"/>
              </w:rPr>
              <w:t xml:space="preserve">,</w:t>
            </w:r>
          </w:p>
          <w:p>
            <w:pPr>
              <w:pStyle w:val="0"/>
              <w:jc w:val="center"/>
            </w:pPr>
            <w:r>
              <w:rPr>
                <w:sz w:val="24"/>
                <w:color w:val="392c69"/>
              </w:rPr>
              <w:t xml:space="preserve">от 22.05.2023 </w:t>
            </w:r>
            <w:hyperlink w:history="0" r:id="rId29" w:tooltip="Постановление Правительства Белгородской обл. от 22.05.2023 N 280-пп &quot;О внесении изменений в постановление Правительства Белгородской области от 15 мая 2017 года N 162-пп&quot; {КонсультантПлюс}">
              <w:r>
                <w:rPr>
                  <w:sz w:val="24"/>
                  <w:color w:val="0000ff"/>
                </w:rPr>
                <w:t xml:space="preserve">N 280-пп</w:t>
              </w:r>
            </w:hyperlink>
            <w:r>
              <w:rPr>
                <w:sz w:val="24"/>
                <w:color w:val="392c69"/>
              </w:rPr>
              <w:t xml:space="preserve">, от 11.07.2023 </w:t>
            </w:r>
            <w:hyperlink w:history="0" r:id="rId30" w:tooltip="Постановление Правительства Белгородской обл. от 11.07.2023 N 378-пп &quot;О внесении изменений в постановление Правительства Белгородской области от 15 мая 2017 года N 162-пп&quot; {КонсультантПлюс}">
              <w:r>
                <w:rPr>
                  <w:sz w:val="24"/>
                  <w:color w:val="0000ff"/>
                </w:rPr>
                <w:t xml:space="preserve">N 378-пп</w:t>
              </w:r>
            </w:hyperlink>
            <w:r>
              <w:rPr>
                <w:sz w:val="24"/>
                <w:color w:val="392c69"/>
              </w:rPr>
              <w:t xml:space="preserve">, от 01.08.2023 </w:t>
            </w:r>
            <w:hyperlink w:history="0" r:id="rId31" w:tooltip="Постановление Правительства Белгородской обл. от 01.08.2023 N 431-пп &quot;О внесении изменений в постановление Правительства Белгородской области от 15 мая 2017 года N 162-пп&quot; (вместе с &quot;Порядком предоставления финансовой поддержки субъектам малого и среднего предпринимательства Белгородской области из областного бюджета в рамках мероприятия &quot;Предоставление финансовой поддержки в виде грантов субъектам малого и среднего предпринимательства - социальным предприятиям и (или) субъектам малого и среднего предприним {КонсультантПлюс}">
              <w:r>
                <w:rPr>
                  <w:sz w:val="24"/>
                  <w:color w:val="0000ff"/>
                </w:rPr>
                <w:t xml:space="preserve">N 431-пп</w:t>
              </w:r>
            </w:hyperlink>
            <w:r>
              <w:rPr>
                <w:sz w:val="24"/>
                <w:color w:val="392c69"/>
              </w:rPr>
              <w:t xml:space="preserve">,</w:t>
            </w:r>
          </w:p>
          <w:p>
            <w:pPr>
              <w:pStyle w:val="0"/>
              <w:jc w:val="center"/>
            </w:pPr>
            <w:r>
              <w:rPr>
                <w:sz w:val="24"/>
                <w:color w:val="392c69"/>
              </w:rPr>
              <w:t xml:space="preserve">от 05.09.2023 </w:t>
            </w:r>
            <w:hyperlink w:history="0" r:id="rId32" w:tooltip="Постановление Правительства Белгородской обл. от 05.09.2023 N 495-пп &quot;О внесении изменений в постановление Правительства Белгородской области от 15 мая 2017 года N 162-пп&quot; {КонсультантПлюс}">
              <w:r>
                <w:rPr>
                  <w:sz w:val="24"/>
                  <w:color w:val="0000ff"/>
                </w:rPr>
                <w:t xml:space="preserve">N 495-пп</w:t>
              </w:r>
            </w:hyperlink>
            <w:r>
              <w:rPr>
                <w:sz w:val="24"/>
                <w:color w:val="392c69"/>
              </w:rPr>
              <w:t xml:space="preserve">, от 11.03.2024 </w:t>
            </w:r>
            <w:hyperlink w:history="0" r:id="rId33" w:tooltip="Постановление Правительства Белгородской обл. от 11.03.2024 N 101-пп &quot;О внесении изменений в постановление Правительства Белгородской области от 15 мая 2017 года N 162-пп&quot; (вместе с &quot;Порядком предоставления субсидии из областного бюджета Микрокредитной компании Белгородский областной фонд поддержки малого и среднего предпринимательства на реализацию ведомственного проекта &quot;Реализация новой программы по поддержке малого и среднего предпринимательства&quot;, &quot;Порядком предоставления субсидии из областного бюджета  {КонсультантПлюс}">
              <w:r>
                <w:rPr>
                  <w:sz w:val="24"/>
                  <w:color w:val="0000ff"/>
                </w:rPr>
                <w:t xml:space="preserve">N 101-пп</w:t>
              </w:r>
            </w:hyperlink>
            <w:r>
              <w:rPr>
                <w:sz w:val="24"/>
                <w:color w:val="392c69"/>
              </w:rPr>
              <w:t xml:space="preserve">, от 25.03.2024 </w:t>
            </w:r>
            <w:hyperlink w:history="0" r:id="rId34" w:tooltip="Постановление Правительства Белгородской обл. от 25.03.2024 N 115-пп &quot;О внесении изменений в постановление Правительства Белгородской области от 15 мая 2017 года N 162-пп&quot; (вместе с &quot;Порядком предоставления субсидии из областного бюджета Микрокредитной компании Белгородский областной фонд поддержки малого и среднего предпринимательства на реализацию регионального проекта &quot;Создание благоприятных условий для осуществления деятельности самозанятыми гражданами&quot;, &quot;Порядком предоставления субсидии из областного б {КонсультантПлюс}">
              <w:r>
                <w:rPr>
                  <w:sz w:val="24"/>
                  <w:color w:val="0000ff"/>
                </w:rPr>
                <w:t xml:space="preserve">N 115-пп</w:t>
              </w:r>
            </w:hyperlink>
            <w:r>
              <w:rPr>
                <w:sz w:val="24"/>
                <w:color w:val="392c69"/>
              </w:rPr>
              <w:t xml:space="preserve">,</w:t>
            </w:r>
          </w:p>
          <w:p>
            <w:pPr>
              <w:pStyle w:val="0"/>
              <w:jc w:val="center"/>
            </w:pPr>
            <w:r>
              <w:rPr>
                <w:sz w:val="24"/>
                <w:color w:val="392c69"/>
              </w:rPr>
              <w:t xml:space="preserve">от 09.04.2024 </w:t>
            </w:r>
            <w:hyperlink w:history="0" r:id="rId35" w:tooltip="Постановление Правительства Белгородской обл. от 09.04.2024 N 138-пп &quot;О внесении изменений в постановление Правительства Белгородской области от 15 мая 2017 года N 162-пп&quot; (вместе с &quot;Порядком предоставления субсидии из областного бюджета Белгородскому гарантийному фонду содействия кредитованию на реализацию ведомственного проекта &quot;Реализация новой программы по поддержке малого и среднего предпринимательства&quot;, &quot;Порядком предоставления субсидии из областного бюджета Белгородскому гарантийному фонду содействия {КонсультантПлюс}">
              <w:r>
                <w:rPr>
                  <w:sz w:val="24"/>
                  <w:color w:val="0000ff"/>
                </w:rPr>
                <w:t xml:space="preserve">N 138-пп</w:t>
              </w:r>
            </w:hyperlink>
            <w:r>
              <w:rPr>
                <w:sz w:val="24"/>
                <w:color w:val="392c69"/>
              </w:rPr>
              <w:t xml:space="preserve">, от 19.08.2024 </w:t>
            </w:r>
            <w:hyperlink w:history="0" r:id="rId36" w:tooltip="Постановление Правительства Белгородской обл. от 19.08.2024 N 372-пп &quot;О внесении изменений в постановление Правительства Белгородской области от 15 мая 2017 года N 162-пп&quot; {КонсультантПлюс}">
              <w:r>
                <w:rPr>
                  <w:sz w:val="24"/>
                  <w:color w:val="0000ff"/>
                </w:rPr>
                <w:t xml:space="preserve">N 372-пп</w:t>
              </w:r>
            </w:hyperlink>
            <w:r>
              <w:rPr>
                <w:sz w:val="24"/>
                <w:color w:val="392c69"/>
              </w:rPr>
              <w:t xml:space="preserve">, от 09.09.2024 </w:t>
            </w:r>
            <w:hyperlink w:history="0" r:id="rId37" w:tooltip="Постановление Правительства Белгородской обл. от 09.09.2024 N 430-пп &quot;О внесении изменений в постановление Правительства Белгородской области от 15 мая 2017 года N 162-пп&quot; {КонсультантПлюс}">
              <w:r>
                <w:rPr>
                  <w:sz w:val="24"/>
                  <w:color w:val="0000ff"/>
                </w:rPr>
                <w:t xml:space="preserve">N 430-пп</w:t>
              </w:r>
            </w:hyperlink>
            <w:r>
              <w:rPr>
                <w:sz w:val="24"/>
                <w:color w:val="392c69"/>
              </w:rPr>
              <w:t xml:space="preserve">,</w:t>
            </w:r>
          </w:p>
          <w:p>
            <w:pPr>
              <w:pStyle w:val="0"/>
              <w:jc w:val="center"/>
            </w:pPr>
            <w:r>
              <w:rPr>
                <w:sz w:val="24"/>
                <w:color w:val="392c69"/>
              </w:rPr>
              <w:t xml:space="preserve">от 21.10.2024 </w:t>
            </w:r>
            <w:hyperlink w:history="0" r:id="rId38" w:tooltip="Постановление Правительства Белгородской обл. от 21.10.2024 N 482-пп &quot;О внесении изменений в постановление Правительства Белгородской области от 15 мая 2017 года N 162-пп&quot; (вместе с &quot;Порядком предоставления из областного бюджета финансовой поддержки в виде грантов субъектам малого и среднего предпринимательства Белгородской области - социальным предприятиям и (или) субъектам малого и среднего предпринимательства, созданным физическими лицами в возрасте до 25 лет включительно&quot;) {КонсультантПлюс}">
              <w:r>
                <w:rPr>
                  <w:sz w:val="24"/>
                  <w:color w:val="0000ff"/>
                </w:rPr>
                <w:t xml:space="preserve">N 482-пп</w:t>
              </w:r>
            </w:hyperlink>
            <w:r>
              <w:rPr>
                <w:sz w:val="24"/>
                <w:color w:val="392c69"/>
              </w:rPr>
              <w:t xml:space="preserve">, от 17.03.2025 </w:t>
            </w:r>
            <w:hyperlink w:history="0" r:id="rId39" w:tooltip="Постановление Правительства Белгородской обл. от 17.03.2025 N 128-пп &quot;О внесении изменений в постановление Правительства Белгородской области от 15 мая 2017 года N 162-пп&quot; (вместе с &quot;Порядком предоставления субсидии из областного бюджета Микрокредитной компании Белгородский областной фонд поддержки малого и среднего предпринимательства на реализацию ведомственного проекта &quot;Реализация новой программы по поддержке малого и среднего предпринимательства&quot;, &quot;Порядком предоставления субсидии из областного бюджета  {КонсультантПлюс}">
              <w:r>
                <w:rPr>
                  <w:sz w:val="24"/>
                  <w:color w:val="0000ff"/>
                </w:rPr>
                <w:t xml:space="preserve">N 128-пп</w:t>
              </w:r>
            </w:hyperlink>
            <w:r>
              <w:rPr>
                <w:sz w:val="24"/>
                <w:color w:val="392c69"/>
              </w:rPr>
              <w:t xml:space="preserve">, от 21.04.2025 </w:t>
            </w:r>
            <w:hyperlink w:history="0" r:id="rId40" w:tooltip="Постановление Правительства Белгородской обл. от 21.04.2025 N 206-пп &quot;О внесении изменений в постановление Правительства Белгородской области от 15 мая 2017 года N 162-пп&quot; {КонсультантПлюс}">
              <w:r>
                <w:rPr>
                  <w:sz w:val="24"/>
                  <w:color w:val="0000ff"/>
                </w:rPr>
                <w:t xml:space="preserve">N 206-пп</w:t>
              </w:r>
            </w:hyperlink>
            <w:r>
              <w:rPr>
                <w:sz w:val="24"/>
                <w:color w:val="392c69"/>
              </w:rPr>
              <w:t xml:space="preserve">,</w:t>
            </w:r>
          </w:p>
          <w:p>
            <w:pPr>
              <w:pStyle w:val="0"/>
              <w:jc w:val="center"/>
            </w:pPr>
            <w:r>
              <w:rPr>
                <w:sz w:val="24"/>
                <w:color w:val="392c69"/>
              </w:rPr>
              <w:t xml:space="preserve">от 17.07.2025 </w:t>
            </w:r>
            <w:hyperlink w:history="0" r:id="rId41" w:tooltip="Постановление Правительства Белгородской обл. от 17.07.2025 N 353-пп &quot;О внесении изменений в постановление Правительства Белгородской области от 15 мая 2017 года N 162-пп&quot; {КонсультантПлюс}">
              <w:r>
                <w:rPr>
                  <w:sz w:val="24"/>
                  <w:color w:val="0000ff"/>
                </w:rPr>
                <w:t xml:space="preserve">N 353-пп</w:t>
              </w:r>
            </w:hyperlink>
            <w:r>
              <w:rPr>
                <w:sz w:val="24"/>
                <w:color w:val="392c69"/>
              </w:rPr>
              <w:t xml:space="preserve">, от 28.07.2025 </w:t>
            </w:r>
            <w:hyperlink w:history="0" r:id="rId42" w:tooltip="Постановление Правительства Белгородской обл. от 28.07.2025 N 378-пп &quot;О внесении изменений в постановление Правительства Белгородской области от 15 мая 2017 года N 162-пп&quot; (вместе с &quot;Порядком предоставления субсидии из областного бюджета Микрокредитной компании Белгородский областной фонд поддержки малого и среднего предпринимательства на реализацию регионального проекта &quot;Малое и среднее предпринимательство и поддержка индивидуальной предпринимательской инициативы&quot;, не входящего в национальный проект&quot;) {КонсультантПлюс}">
              <w:r>
                <w:rPr>
                  <w:sz w:val="24"/>
                  <w:color w:val="0000ff"/>
                </w:rPr>
                <w:t xml:space="preserve">N 378-пп</w:t>
              </w:r>
            </w:hyperlink>
            <w:r>
              <w:rPr>
                <w:sz w:val="24"/>
                <w:color w:val="392c69"/>
              </w:rPr>
              <w:t xml:space="preserve">, от 03.09.2025 </w:t>
            </w:r>
            <w:hyperlink w:history="0" r:id="rId43" w:tooltip="Постановление Правительства Белгородской обл. от 03.09.2025 N 418-пп &quot;О внесении изменений в постановление Правительства Белгородской области от 15 мая 2017 года N 162-пп&quot; (вместе с &quot;Порядком предоставления микрозаймов Микрокредитной компанией Белгородский областной фонд поддержки малого и среднего предпринимательства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Белгородской области&quot;) {КонсультантПлюс}">
              <w:r>
                <w:rPr>
                  <w:sz w:val="24"/>
                  <w:color w:val="0000ff"/>
                </w:rPr>
                <w:t xml:space="preserve">N 418-пп</w:t>
              </w:r>
            </w:hyperlink>
            <w:r>
              <w:rPr>
                <w:sz w:val="24"/>
                <w:color w:val="392c69"/>
              </w:rPr>
              <w:t xml:space="preserve">,</w:t>
            </w:r>
          </w:p>
          <w:p>
            <w:pPr>
              <w:pStyle w:val="0"/>
              <w:jc w:val="center"/>
            </w:pPr>
            <w:r>
              <w:rPr>
                <w:sz w:val="24"/>
                <w:color w:val="392c69"/>
              </w:rPr>
              <w:t xml:space="preserve">от 27.10.2025 </w:t>
            </w:r>
            <w:hyperlink w:history="0" r:id="rId44" w:tooltip="Постановление Правительства Белгородской обл. от 27.10.2025 N 508-пп &quot;О внесении изменений в постановление Правительства Белгородской области от 15 мая 2017 года N 162-пп&quot; {КонсультантПлюс}">
              <w:r>
                <w:rPr>
                  <w:sz w:val="24"/>
                  <w:color w:val="0000ff"/>
                </w:rPr>
                <w:t xml:space="preserve">N 508-пп</w:t>
              </w:r>
            </w:hyperlink>
            <w:r>
              <w:rPr>
                <w:sz w:val="24"/>
                <w:color w:val="392c69"/>
              </w:rPr>
              <w:t xml:space="preserve">, от 01.11.2025 </w:t>
            </w:r>
            <w:hyperlink w:history="0" r:id="rId45" w:tooltip="Постановление Правительства Белгородской обл. от 01.11.2025 N 524-пп &quot;О внесении изменений в постановление Правительства Белгородской области от 15 мая 2017 года N 162-пп&quot; (вместе с &quot;Порядком предоставления субсидии из областного бюджета Микрокредитной компании Белгородский областной фонд поддержки малого и среднего предпринимательства на реализацию регионального проекта &quot;Малое и среднее предпринимательство и поддержка индивидуальной предпринимательской инициативы&quot;, входящего в национальный проект&quot;) {КонсультантПлюс}">
              <w:r>
                <w:rPr>
                  <w:sz w:val="24"/>
                  <w:color w:val="0000ff"/>
                </w:rPr>
                <w:t xml:space="preserve">N 524-пп</w:t>
              </w:r>
            </w:hyperlink>
            <w:r>
              <w:rPr>
                <w:sz w:val="24"/>
                <w:color w:val="392c69"/>
              </w:rPr>
              <w:t xml:space="preserve">, от 29.12.2025 </w:t>
            </w:r>
            <w:hyperlink w:history="0" r:id="rId46" w:tooltip="Постановление Правительства Белгородской обл. от 29.12.2025 N 671-пп &quot;О внесении изменений в постановление Правительства Белгородской области от 15 мая 2017 года N 162-пп&quot; (вместе с &quot;Положением о реализации ведомственного проекта &quot;Реализация новой программы по поддержке малого и среднего предпринимательства&quot;, регионального проекта &quot;Малое и среднее предпринимательство и поддержка индивидуальной предпринимательской инициативы&quot;, не входящего в национальный проект, и регионального проекта &quot;Малое и среднее предп {КонсультантПлюс}">
              <w:r>
                <w:rPr>
                  <w:sz w:val="24"/>
                  <w:color w:val="0000ff"/>
                </w:rPr>
                <w:t xml:space="preserve">N 671-пп</w:t>
              </w:r>
            </w:hyperlink>
            <w:r>
              <w:rPr>
                <w:sz w:val="24"/>
                <w:color w:val="392c69"/>
              </w:rPr>
              <w:t xml:space="preserve">,</w:t>
            </w:r>
          </w:p>
          <w:p>
            <w:pPr>
              <w:pStyle w:val="0"/>
              <w:jc w:val="center"/>
            </w:pPr>
            <w:r>
              <w:rPr>
                <w:sz w:val="24"/>
                <w:color w:val="392c69"/>
              </w:rPr>
              <w:t xml:space="preserve">от 12.05.2026 </w:t>
            </w:r>
            <w:hyperlink w:history="0" r:id="rId47" w:tooltip="Постановление Правительства Белгородской обл. от 12.05.2026 N 218-пп &quot;О внесении изменений в постановление Правительства Белгородской области от 15 мая 2017 года N 162-пп&quot; {КонсультантПлюс}">
              <w:r>
                <w:rPr>
                  <w:sz w:val="24"/>
                  <w:color w:val="0000ff"/>
                </w:rPr>
                <w:t xml:space="preserve">N 218-пп</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p>
      <w:pPr>
        <w:pStyle w:val="0"/>
        <w:ind w:firstLine="540"/>
        <w:jc w:val="both"/>
      </w:pPr>
      <w:r>
        <w:rPr>
          <w:sz w:val="24"/>
        </w:rPr>
        <w:t xml:space="preserve">В целях реализации государственной </w:t>
      </w:r>
      <w:hyperlink w:history="0" r:id="rId48" w:tooltip="Постановление Правительства Белгородской обл. от 25.12.2023 N 750-пп (ред. от 13.04.2026) &quot;Об утверждении государственной программы Белгородской области &quot;Развитие экономического потенциала и формирование благоприятного предпринимательского климата в Белгородской области&quot; {КонсультантПлюс}">
        <w:r>
          <w:rPr>
            <w:sz w:val="24"/>
            <w:color w:val="0000ff"/>
          </w:rPr>
          <w:t xml:space="preserve">программы</w:t>
        </w:r>
      </w:hyperlink>
      <w:r>
        <w:rPr>
          <w:sz w:val="24"/>
        </w:rPr>
        <w:t xml:space="preserve"> Белгородской области "Развитие экономического потенциала и формирование благоприятного предпринимательского климата в Белгородской области", утвержденной постановлением Правительства Белгородской области от 25 декабря 2023 года N 750-пп, Правительство Белгородской области постановляет:</w:t>
      </w:r>
    </w:p>
    <w:p>
      <w:pPr>
        <w:pStyle w:val="0"/>
        <w:jc w:val="both"/>
      </w:pPr>
      <w:r>
        <w:rPr>
          <w:sz w:val="24"/>
        </w:rPr>
        <w:t xml:space="preserve">(преамбула в ред. </w:t>
      </w:r>
      <w:hyperlink w:history="0" r:id="rId49" w:tooltip="Постановление Правительства Белгородской обл. от 11.03.2024 N 101-пп &quot;О внесении изменений в постановление Правительства Белгородской области от 15 мая 2017 года N 162-пп&quot; (вместе с &quot;Порядком предоставления субсидии из областного бюджета Микрокредитной компании Белгородский областной фонд поддержки малого и среднего предпринимательства на реализацию ведомственного проекта &quot;Реализация новой программы по поддержке малого и среднего предпринимательства&quot;, &quot;Порядком предоставления субсидии из областного бюджета  {КонсультантПлюс}">
        <w:r>
          <w:rPr>
            <w:sz w:val="24"/>
            <w:color w:val="0000ff"/>
          </w:rPr>
          <w:t xml:space="preserve">постановления</w:t>
        </w:r>
      </w:hyperlink>
      <w:r>
        <w:rPr>
          <w:sz w:val="24"/>
        </w:rPr>
        <w:t xml:space="preserve"> Правительства Белгородской области от 11.03.2024 N 101-пп)</w:t>
      </w:r>
    </w:p>
    <w:p>
      <w:pPr>
        <w:pStyle w:val="0"/>
        <w:ind w:firstLine="540"/>
        <w:jc w:val="both"/>
      </w:pPr>
      <w:r>
        <w:rPr>
          <w:sz w:val="24"/>
        </w:rPr>
      </w:r>
    </w:p>
    <w:p>
      <w:pPr>
        <w:pStyle w:val="0"/>
        <w:ind w:firstLine="540"/>
        <w:jc w:val="both"/>
      </w:pPr>
      <w:r>
        <w:rPr>
          <w:sz w:val="24"/>
        </w:rPr>
        <w:t xml:space="preserve">1. Утвердить:</w:t>
      </w:r>
    </w:p>
    <w:p>
      <w:pPr>
        <w:pStyle w:val="0"/>
        <w:spacing w:before="240" w:lineRule="auto"/>
        <w:ind w:firstLine="540"/>
        <w:jc w:val="both"/>
      </w:pPr>
      <w:r>
        <w:rPr>
          <w:sz w:val="24"/>
        </w:rPr>
        <w:t xml:space="preserve">Абзац исключен. - </w:t>
      </w:r>
      <w:hyperlink w:history="0" r:id="rId50" w:tooltip="Постановление Правительства Белгородской обл. от 26.12.2022 N 829-пп &quot;О внесении изменений в постановление Правительства Белгородской области от 15 мая 2017 года N 162-пп&quot; {КонсультантПлюс}">
        <w:r>
          <w:rPr>
            <w:sz w:val="24"/>
            <w:color w:val="0000ff"/>
          </w:rPr>
          <w:t xml:space="preserve">Постановление</w:t>
        </w:r>
      </w:hyperlink>
      <w:r>
        <w:rPr>
          <w:sz w:val="24"/>
        </w:rPr>
        <w:t xml:space="preserve"> Правительства Белгородской области от 26.12.2022 N 829-пп;</w:t>
      </w:r>
    </w:p>
    <w:p>
      <w:pPr>
        <w:pStyle w:val="0"/>
        <w:spacing w:before="240" w:lineRule="auto"/>
        <w:ind w:firstLine="540"/>
        <w:jc w:val="both"/>
      </w:pPr>
      <w:hyperlink w:history="0" w:anchor="P319" w:tooltip="ПОРЯДОК">
        <w:r>
          <w:rPr>
            <w:sz w:val="24"/>
            <w:color w:val="0000ff"/>
          </w:rPr>
          <w:t xml:space="preserve">Порядок</w:t>
        </w:r>
      </w:hyperlink>
      <w:r>
        <w:rPr>
          <w:sz w:val="24"/>
        </w:rPr>
        <w:t xml:space="preserve"> предоставления микрозаймов Микрокредитной компанией Белгородский областной фонд поддержки малого и среднего предпринимательства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Белгородской области (приложение N 2);</w:t>
      </w:r>
    </w:p>
    <w:p>
      <w:pPr>
        <w:pStyle w:val="0"/>
        <w:jc w:val="both"/>
      </w:pPr>
      <w:r>
        <w:rPr>
          <w:sz w:val="24"/>
        </w:rPr>
        <w:t xml:space="preserve">(в ред. </w:t>
      </w:r>
      <w:hyperlink w:history="0" r:id="rId51" w:tooltip="Постановление Правительства Белгородской обл. от 03.09.2025 N 418-пп &quot;О внесении изменений в постановление Правительства Белгородской области от 15 мая 2017 года N 162-пп&quot; (вместе с &quot;Порядком предоставления микрозаймов Микрокредитной компанией Белгородский областной фонд поддержки малого и среднего предпринимательства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Белгородской области&quot;) {КонсультантПлюс}">
        <w:r>
          <w:rPr>
            <w:sz w:val="24"/>
            <w:color w:val="0000ff"/>
          </w:rPr>
          <w:t xml:space="preserve">постановления</w:t>
        </w:r>
      </w:hyperlink>
      <w:r>
        <w:rPr>
          <w:sz w:val="24"/>
        </w:rPr>
        <w:t xml:space="preserve"> Правительства Белгородской области от 03.09.2025 N 418-пп)</w:t>
      </w:r>
    </w:p>
    <w:p>
      <w:pPr>
        <w:pStyle w:val="0"/>
        <w:spacing w:before="240" w:lineRule="auto"/>
        <w:ind w:firstLine="540"/>
        <w:jc w:val="both"/>
      </w:pPr>
      <w:hyperlink w:history="0" w:anchor="P434" w:tooltip="ПОРЯДОК">
        <w:r>
          <w:rPr>
            <w:sz w:val="24"/>
            <w:color w:val="0000ff"/>
          </w:rPr>
          <w:t xml:space="preserve">Порядок</w:t>
        </w:r>
      </w:hyperlink>
      <w:r>
        <w:rPr>
          <w:sz w:val="24"/>
        </w:rPr>
        <w:t xml:space="preserve"> предоставления субсидии из областного бюджета Микрокредитной компании Белгородский областной фонд поддержки малого и среднего предпринимательства на реализацию ведомственного проекта "Реализация новой Программы по поддержке малого и среднего предпринимательства" (приложение N 3);</w:t>
      </w:r>
    </w:p>
    <w:p>
      <w:pPr>
        <w:pStyle w:val="0"/>
        <w:jc w:val="both"/>
      </w:pPr>
      <w:r>
        <w:rPr>
          <w:sz w:val="24"/>
        </w:rPr>
        <w:t xml:space="preserve">(в ред. </w:t>
      </w:r>
      <w:hyperlink w:history="0" r:id="rId52" w:tooltip="Постановление Правительства Белгородской обл. от 11.03.2024 N 101-пп &quot;О внесении изменений в постановление Правительства Белгородской области от 15 мая 2017 года N 162-пп&quot; (вместе с &quot;Порядком предоставления субсидии из областного бюджета Микрокредитной компании Белгородский областной фонд поддержки малого и среднего предпринимательства на реализацию ведомственного проекта &quot;Реализация новой программы по поддержке малого и среднего предпринимательства&quot;, &quot;Порядком предоставления субсидии из областного бюджета  {КонсультантПлюс}">
        <w:r>
          <w:rPr>
            <w:sz w:val="24"/>
            <w:color w:val="0000ff"/>
          </w:rPr>
          <w:t xml:space="preserve">Постановления</w:t>
        </w:r>
      </w:hyperlink>
      <w:r>
        <w:rPr>
          <w:sz w:val="24"/>
        </w:rPr>
        <w:t xml:space="preserve"> Правительства Белгородской области от 11.03.2024 N 101-пп)</w:t>
      </w:r>
    </w:p>
    <w:p>
      <w:pPr>
        <w:pStyle w:val="0"/>
        <w:spacing w:before="240" w:lineRule="auto"/>
        <w:ind w:firstLine="540"/>
        <w:jc w:val="both"/>
      </w:pPr>
      <w:r>
        <w:rPr>
          <w:sz w:val="24"/>
        </w:rPr>
        <w:t xml:space="preserve">Абзацы четвертый - пятый исключены. - </w:t>
      </w:r>
      <w:hyperlink w:history="0" r:id="rId53" w:tooltip="Постановление Правительства Белгородской обл. от 17.03.2025 N 128-пп &quot;О внесении изменений в постановление Правительства Белгородской области от 15 мая 2017 года N 162-пп&quot; (вместе с &quot;Порядком предоставления субсидии из областного бюджета Микрокредитной компании Белгородский областной фонд поддержки малого и среднего предпринимательства на реализацию ведомственного проекта &quot;Реализация новой программы по поддержке малого и среднего предпринимательства&quot;, &quot;Порядком предоставления субсидии из областного бюджета  {КонсультантПлюс}">
        <w:r>
          <w:rPr>
            <w:sz w:val="24"/>
            <w:color w:val="0000ff"/>
          </w:rPr>
          <w:t xml:space="preserve">Постановление</w:t>
        </w:r>
      </w:hyperlink>
      <w:r>
        <w:rPr>
          <w:sz w:val="24"/>
        </w:rPr>
        <w:t xml:space="preserve"> Правительства Белгородской области от 17.03.2025 N 128-пп;</w:t>
      </w:r>
    </w:p>
    <w:p>
      <w:pPr>
        <w:pStyle w:val="0"/>
        <w:spacing w:before="240" w:lineRule="auto"/>
        <w:ind w:firstLine="540"/>
        <w:jc w:val="both"/>
      </w:pPr>
      <w:hyperlink w:history="0" w:anchor="P838" w:tooltip="ПОЛОЖЕНИЕ">
        <w:r>
          <w:rPr>
            <w:sz w:val="24"/>
            <w:color w:val="0000ff"/>
          </w:rPr>
          <w:t xml:space="preserve">Положение</w:t>
        </w:r>
      </w:hyperlink>
      <w:r>
        <w:rPr>
          <w:sz w:val="24"/>
        </w:rPr>
        <w:t xml:space="preserve"> о реализации ведомственного проекта "Реализация новой Программы по поддержке малого и среднего предпринимательства" и регионального проекта "Малое и среднее предпринимательство и поддержка индивидуальной предпринимательской инициативы", входящего в национальный проект (приложение N 6);</w:t>
      </w:r>
    </w:p>
    <w:p>
      <w:pPr>
        <w:pStyle w:val="0"/>
        <w:jc w:val="both"/>
      </w:pPr>
      <w:r>
        <w:rPr>
          <w:sz w:val="24"/>
        </w:rPr>
        <w:t xml:space="preserve">(в ред. </w:t>
      </w:r>
      <w:hyperlink w:history="0" r:id="rId54" w:tooltip="Постановление Правительства Белгородской обл. от 12.05.2026 N 218-пп &quot;О внесении изменений в постановление Правительства Белгородской области от 15 мая 2017 года N 162-пп&quot; {КонсультантПлюс}">
        <w:r>
          <w:rPr>
            <w:sz w:val="24"/>
            <w:color w:val="0000ff"/>
          </w:rPr>
          <w:t xml:space="preserve">постановления</w:t>
        </w:r>
      </w:hyperlink>
      <w:r>
        <w:rPr>
          <w:sz w:val="24"/>
        </w:rPr>
        <w:t xml:space="preserve"> Правительства Белгородской области от 12.05.2026 N 218-пп)</w:t>
      </w:r>
    </w:p>
    <w:p>
      <w:pPr>
        <w:pStyle w:val="0"/>
        <w:spacing w:before="240" w:lineRule="auto"/>
        <w:ind w:firstLine="540"/>
        <w:jc w:val="both"/>
      </w:pPr>
      <w:hyperlink w:history="0" w:anchor="P2442" w:tooltip="ПОРЯДОК">
        <w:r>
          <w:rPr>
            <w:sz w:val="24"/>
            <w:color w:val="0000ff"/>
          </w:rPr>
          <w:t xml:space="preserve">Порядок</w:t>
        </w:r>
      </w:hyperlink>
      <w:r>
        <w:rPr>
          <w:sz w:val="24"/>
        </w:rPr>
        <w:t xml:space="preserve"> предоставления из областного бюджета финансовой поддержки в виде грантов субъектам малого и среднего предпринимательства Белгородской области - социальным предприятиям и (или) субъектам малого и среднего предпринимательства, созданным физическими лицами в возрасте до 25 лет включительно (приложение N 7);</w:t>
      </w:r>
    </w:p>
    <w:p>
      <w:pPr>
        <w:pStyle w:val="0"/>
        <w:jc w:val="both"/>
      </w:pPr>
      <w:r>
        <w:rPr>
          <w:sz w:val="24"/>
        </w:rPr>
        <w:t xml:space="preserve">(в ред. </w:t>
      </w:r>
      <w:hyperlink w:history="0" r:id="rId55" w:tooltip="Постановление Правительства Белгородской обл. от 21.10.2024 N 482-пп &quot;О внесении изменений в постановление Правительства Белгородской области от 15 мая 2017 года N 162-пп&quot; (вместе с &quot;Порядком предоставления из областного бюджета финансовой поддержки в виде грантов субъектам малого и среднего предпринимательства Белгородской области - социальным предприятиям и (или) субъектам малого и среднего предпринимательства, созданным физическими лицами в возрасте до 25 лет включительно&quot;) {КонсультантПлюс}">
        <w:r>
          <w:rPr>
            <w:sz w:val="24"/>
            <w:color w:val="0000ff"/>
          </w:rPr>
          <w:t xml:space="preserve">постановления</w:t>
        </w:r>
      </w:hyperlink>
      <w:r>
        <w:rPr>
          <w:sz w:val="24"/>
        </w:rPr>
        <w:t xml:space="preserve"> Правительства Белгородской области от 21.10.2024 N 482-пп)</w:t>
      </w:r>
    </w:p>
    <w:p>
      <w:pPr>
        <w:pStyle w:val="0"/>
        <w:spacing w:before="240" w:lineRule="auto"/>
        <w:ind w:firstLine="540"/>
        <w:jc w:val="both"/>
      </w:pPr>
      <w:r>
        <w:rPr>
          <w:sz w:val="24"/>
        </w:rPr>
        <w:t xml:space="preserve">Абзац исключен. - </w:t>
      </w:r>
      <w:hyperlink w:history="0" r:id="rId56" w:tooltip="Постановление Правительства Белгородской обл. от 12.05.2026 N 218-пп &quot;О внесении изменений в постановление Правительства Белгородской области от 15 мая 2017 года N 162-пп&quot; {КонсультантПлюс}">
        <w:r>
          <w:rPr>
            <w:sz w:val="24"/>
            <w:color w:val="0000ff"/>
          </w:rPr>
          <w:t xml:space="preserve">Постановление</w:t>
        </w:r>
      </w:hyperlink>
      <w:r>
        <w:rPr>
          <w:sz w:val="24"/>
        </w:rPr>
        <w:t xml:space="preserve"> Правительства Белгородской области от 12.05.2026 N 218-пп.</w:t>
      </w:r>
    </w:p>
    <w:p>
      <w:pPr>
        <w:pStyle w:val="0"/>
        <w:spacing w:before="240" w:lineRule="auto"/>
        <w:ind w:firstLine="540"/>
        <w:jc w:val="both"/>
      </w:pPr>
      <w:r>
        <w:rPr>
          <w:sz w:val="24"/>
        </w:rPr>
        <w:t xml:space="preserve">Абзац исключен. - </w:t>
      </w:r>
      <w:hyperlink w:history="0" r:id="rId57" w:tooltip="Постановление Правительства Белгородской обл. от 17.07.2025 N 353-пп &quot;О внесении изменений в постановление Правительства Белгородской области от 15 мая 2017 года N 162-пп&quot; {КонсультантПлюс}">
        <w:r>
          <w:rPr>
            <w:sz w:val="24"/>
            <w:color w:val="0000ff"/>
          </w:rPr>
          <w:t xml:space="preserve">Постановление</w:t>
        </w:r>
      </w:hyperlink>
      <w:r>
        <w:rPr>
          <w:sz w:val="24"/>
        </w:rPr>
        <w:t xml:space="preserve"> Правительства Белгородской области от 17.07.2025 N 353-пп;</w:t>
      </w:r>
    </w:p>
    <w:p>
      <w:pPr>
        <w:pStyle w:val="0"/>
        <w:spacing w:before="240" w:lineRule="auto"/>
        <w:ind w:firstLine="540"/>
        <w:jc w:val="both"/>
      </w:pPr>
      <w:hyperlink w:history="0" w:anchor="P3491" w:tooltip="ПОЛОЖЕНИЕ">
        <w:r>
          <w:rPr>
            <w:sz w:val="24"/>
            <w:color w:val="0000ff"/>
          </w:rPr>
          <w:t xml:space="preserve">Положение</w:t>
        </w:r>
      </w:hyperlink>
      <w:r>
        <w:rPr>
          <w:sz w:val="24"/>
        </w:rPr>
        <w:t xml:space="preserve"> о предоставлении Белгородским гарантийным фондом содействия кредитованию поручительств субъектам малого и среднего предпринимательства (приложение N 9);</w:t>
      </w:r>
    </w:p>
    <w:p>
      <w:pPr>
        <w:pStyle w:val="0"/>
        <w:jc w:val="both"/>
      </w:pPr>
      <w:r>
        <w:rPr>
          <w:sz w:val="24"/>
        </w:rPr>
        <w:t xml:space="preserve">(в ред. </w:t>
      </w:r>
      <w:hyperlink w:history="0" r:id="rId58" w:tooltip="Постановление Правительства Белгородской обл. от 17.07.2025 N 353-пп &quot;О внесении изменений в постановление Правительства Белгородской области от 15 мая 2017 года N 162-пп&quot; {КонсультантПлюс}">
        <w:r>
          <w:rPr>
            <w:sz w:val="24"/>
            <w:color w:val="0000ff"/>
          </w:rPr>
          <w:t xml:space="preserve">постановления</w:t>
        </w:r>
      </w:hyperlink>
      <w:r>
        <w:rPr>
          <w:sz w:val="24"/>
        </w:rPr>
        <w:t xml:space="preserve"> Правительства Белгородской области от 17.07.2025 N 353-пп)</w:t>
      </w:r>
    </w:p>
    <w:p>
      <w:pPr>
        <w:pStyle w:val="0"/>
        <w:spacing w:before="240" w:lineRule="auto"/>
        <w:ind w:firstLine="540"/>
        <w:jc w:val="both"/>
      </w:pPr>
      <w:hyperlink w:history="0" w:anchor="P3638" w:tooltip="ПОЛОЖЕНИЕ">
        <w:r>
          <w:rPr>
            <w:sz w:val="24"/>
            <w:color w:val="0000ff"/>
          </w:rPr>
          <w:t xml:space="preserve">Положение</w:t>
        </w:r>
      </w:hyperlink>
      <w:r>
        <w:rPr>
          <w:sz w:val="24"/>
        </w:rPr>
        <w:t xml:space="preserve"> о реализации мероприятия "Расходы на содержание Уполномоченного по защите прав предпринимателей в Белгородской области" (приложение N 10);</w:t>
      </w:r>
    </w:p>
    <w:p>
      <w:pPr>
        <w:pStyle w:val="0"/>
        <w:jc w:val="both"/>
      </w:pPr>
      <w:r>
        <w:rPr>
          <w:sz w:val="24"/>
        </w:rPr>
        <w:t xml:space="preserve">(в ред. постановлений Правительства Белгородской области от 09.04.2024 </w:t>
      </w:r>
      <w:hyperlink w:history="0" r:id="rId59" w:tooltip="Постановление Правительства Белгородской обл. от 09.04.2024 N 138-пп &quot;О внесении изменений в постановление Правительства Белгородской области от 15 мая 2017 года N 162-пп&quot; (вместе с &quot;Порядком предоставления субсидии из областного бюджета Белгородскому гарантийному фонду содействия кредитованию на реализацию ведомственного проекта &quot;Реализация новой программы по поддержке малого и среднего предпринимательства&quot;, &quot;Порядком предоставления субсидии из областного бюджета Белгородскому гарантийному фонду содействия {КонсультантПлюс}">
        <w:r>
          <w:rPr>
            <w:sz w:val="24"/>
            <w:color w:val="0000ff"/>
          </w:rPr>
          <w:t xml:space="preserve">N 138-пп</w:t>
        </w:r>
      </w:hyperlink>
      <w:r>
        <w:rPr>
          <w:sz w:val="24"/>
        </w:rPr>
        <w:t xml:space="preserve">, от 17.07.2025 </w:t>
      </w:r>
      <w:hyperlink w:history="0" r:id="rId60" w:tooltip="Постановление Правительства Белгородской обл. от 17.07.2025 N 353-пп &quot;О внесении изменений в постановление Правительства Белгородской области от 15 мая 2017 года N 162-пп&quot; {КонсультантПлюс}">
        <w:r>
          <w:rPr>
            <w:sz w:val="24"/>
            <w:color w:val="0000ff"/>
          </w:rPr>
          <w:t xml:space="preserve">N 353-пп</w:t>
        </w:r>
      </w:hyperlink>
      <w:r>
        <w:rPr>
          <w:sz w:val="24"/>
        </w:rPr>
        <w:t xml:space="preserve">)</w:t>
      </w:r>
    </w:p>
    <w:p>
      <w:pPr>
        <w:pStyle w:val="0"/>
        <w:spacing w:before="240" w:lineRule="auto"/>
        <w:ind w:firstLine="540"/>
        <w:jc w:val="both"/>
      </w:pPr>
      <w:r>
        <w:rPr>
          <w:sz w:val="24"/>
        </w:rPr>
        <w:t xml:space="preserve">Абзацы одиннадцатый - двенадцатый исключены. - </w:t>
      </w:r>
      <w:hyperlink w:history="0" r:id="rId61" w:tooltip="Постановление Правительства Белгородской обл. от 11.03.2024 N 101-пп &quot;О внесении изменений в постановление Правительства Белгородской области от 15 мая 2017 года N 162-пп&quot; (вместе с &quot;Порядком предоставления субсидии из областного бюджета Микрокредитной компании Белгородский областной фонд поддержки малого и среднего предпринимательства на реализацию ведомственного проекта &quot;Реализация новой программы по поддержке малого и среднего предпринимательства&quot;, &quot;Порядком предоставления субсидии из областного бюджета  {КонсультантПлюс}">
        <w:r>
          <w:rPr>
            <w:sz w:val="24"/>
            <w:color w:val="0000ff"/>
          </w:rPr>
          <w:t xml:space="preserve">Постановление</w:t>
        </w:r>
      </w:hyperlink>
      <w:r>
        <w:rPr>
          <w:sz w:val="24"/>
        </w:rPr>
        <w:t xml:space="preserve"> Правительства Белгородской области от 11.03.2024 N 101-пп;</w:t>
      </w:r>
    </w:p>
    <w:p>
      <w:pPr>
        <w:pStyle w:val="0"/>
        <w:spacing w:before="240" w:lineRule="auto"/>
        <w:ind w:firstLine="540"/>
        <w:jc w:val="both"/>
      </w:pPr>
      <w:r>
        <w:rPr>
          <w:sz w:val="24"/>
        </w:rPr>
        <w:t xml:space="preserve">Абзац исключен. - </w:t>
      </w:r>
      <w:hyperlink w:history="0" r:id="rId62" w:tooltip="Постановление Правительства Белгородской обл. от 12.05.2026 N 218-пп &quot;О внесении изменений в постановление Правительства Белгородской области от 15 мая 2017 года N 162-пп&quot; {КонсультантПлюс}">
        <w:r>
          <w:rPr>
            <w:sz w:val="24"/>
            <w:color w:val="0000ff"/>
          </w:rPr>
          <w:t xml:space="preserve">Постановление</w:t>
        </w:r>
      </w:hyperlink>
      <w:r>
        <w:rPr>
          <w:sz w:val="24"/>
        </w:rPr>
        <w:t xml:space="preserve"> Правительства Белгородской области от 12.05.2026 N 218-пп.</w:t>
      </w:r>
    </w:p>
    <w:p>
      <w:pPr>
        <w:pStyle w:val="0"/>
        <w:spacing w:before="240" w:lineRule="auto"/>
        <w:ind w:firstLine="540"/>
        <w:jc w:val="both"/>
      </w:pPr>
      <w:r>
        <w:rPr>
          <w:sz w:val="24"/>
        </w:rPr>
        <w:t xml:space="preserve">Абзацы десятый - одиннадцатый исключены. - </w:t>
      </w:r>
      <w:hyperlink w:history="0" r:id="rId63" w:tooltip="Постановление Правительства Белгородской обл. от 27.10.2025 N 508-пп &quot;О внесении изменений в постановление Правительства Белгородской области от 15 мая 2017 года N 162-пп&quot; {КонсультантПлюс}">
        <w:r>
          <w:rPr>
            <w:sz w:val="24"/>
            <w:color w:val="0000ff"/>
          </w:rPr>
          <w:t xml:space="preserve">Постановление</w:t>
        </w:r>
      </w:hyperlink>
      <w:r>
        <w:rPr>
          <w:sz w:val="24"/>
        </w:rPr>
        <w:t xml:space="preserve"> Правительства Белгородской области от 27.10.2025 N 508-пп;</w:t>
      </w:r>
    </w:p>
    <w:p>
      <w:pPr>
        <w:pStyle w:val="0"/>
        <w:spacing w:before="240" w:lineRule="auto"/>
        <w:ind w:firstLine="540"/>
        <w:jc w:val="both"/>
      </w:pPr>
      <w:hyperlink w:history="0" w:anchor="P3777" w:tooltip="ПОРЯДОК">
        <w:r>
          <w:rPr>
            <w:sz w:val="24"/>
            <w:color w:val="0000ff"/>
          </w:rPr>
          <w:t xml:space="preserve">Порядок</w:t>
        </w:r>
      </w:hyperlink>
      <w:r>
        <w:rPr>
          <w:sz w:val="24"/>
        </w:rPr>
        <w:t xml:space="preserve"> предоставления субсидии из областного бюджета Микрокредитной компании Белгородский областной фонд поддержки малого и среднего предпринимательства на реализацию регионального проекта "Малое и среднее предпринимательство и поддержка индивидуальной предпринимательской инициативы", не входящего в национальный проект (приложение N 12);</w:t>
      </w:r>
    </w:p>
    <w:p>
      <w:pPr>
        <w:pStyle w:val="0"/>
        <w:jc w:val="both"/>
      </w:pPr>
      <w:r>
        <w:rPr>
          <w:sz w:val="24"/>
        </w:rPr>
        <w:t xml:space="preserve">(абзац введен </w:t>
      </w:r>
      <w:hyperlink w:history="0" r:id="rId64" w:tooltip="Постановление Правительства Белгородской обл. от 17.03.2025 N 128-пп &quot;О внесении изменений в постановление Правительства Белгородской области от 15 мая 2017 года N 162-пп&quot; (вместе с &quot;Порядком предоставления субсидии из областного бюджета Микрокредитной компании Белгородский областной фонд поддержки малого и среднего предпринимательства на реализацию ведомственного проекта &quot;Реализация новой программы по поддержке малого и среднего предпринимательства&quot;, &quot;Порядком предоставления субсидии из областного бюджета  {КонсультантПлюс}">
        <w:r>
          <w:rPr>
            <w:sz w:val="24"/>
            <w:color w:val="0000ff"/>
          </w:rPr>
          <w:t xml:space="preserve">постановлением</w:t>
        </w:r>
      </w:hyperlink>
      <w:r>
        <w:rPr>
          <w:sz w:val="24"/>
        </w:rPr>
        <w:t xml:space="preserve"> Правительства Белгородской области от 17.03.2025 N 128-пп; в ред. постановлений Правительства Белгородской области от 17.07.2025 </w:t>
      </w:r>
      <w:hyperlink w:history="0" r:id="rId65" w:tooltip="Постановление Правительства Белгородской обл. от 17.07.2025 N 353-пп &quot;О внесении изменений в постановление Правительства Белгородской области от 15 мая 2017 года N 162-пп&quot; {КонсультантПлюс}">
        <w:r>
          <w:rPr>
            <w:sz w:val="24"/>
            <w:color w:val="0000ff"/>
          </w:rPr>
          <w:t xml:space="preserve">N 353-пп</w:t>
        </w:r>
      </w:hyperlink>
      <w:r>
        <w:rPr>
          <w:sz w:val="24"/>
        </w:rPr>
        <w:t xml:space="preserve">, от 27.10.2025 </w:t>
      </w:r>
      <w:hyperlink w:history="0" r:id="rId66" w:tooltip="Постановление Правительства Белгородской обл. от 27.10.2025 N 508-пп &quot;О внесении изменений в постановление Правительства Белгородской области от 15 мая 2017 года N 162-пп&quot; {КонсультантПлюс}">
        <w:r>
          <w:rPr>
            <w:sz w:val="24"/>
            <w:color w:val="0000ff"/>
          </w:rPr>
          <w:t xml:space="preserve">N 508-пп</w:t>
        </w:r>
      </w:hyperlink>
      <w:r>
        <w:rPr>
          <w:sz w:val="24"/>
        </w:rPr>
        <w:t xml:space="preserve">)</w:t>
      </w:r>
    </w:p>
    <w:p>
      <w:pPr>
        <w:pStyle w:val="0"/>
        <w:spacing w:before="240" w:lineRule="auto"/>
        <w:ind w:firstLine="540"/>
        <w:jc w:val="both"/>
      </w:pPr>
      <w:hyperlink w:history="0" w:anchor="P4149" w:tooltip="ПОРЯДОК">
        <w:r>
          <w:rPr>
            <w:sz w:val="24"/>
            <w:color w:val="0000ff"/>
          </w:rPr>
          <w:t xml:space="preserve">Порядок</w:t>
        </w:r>
      </w:hyperlink>
      <w:r>
        <w:rPr>
          <w:sz w:val="24"/>
        </w:rPr>
        <w:t xml:space="preserve"> предоставления субсидии из областного бюджета Микрокредитной компании Белгородский областной фонд поддержки малого и среднего предпринимательства на реализацию регионального проекта "Малое и среднее предпринимательство и поддержка индивидуальной предпринимательской инициативы", входящего в национальный проект (приложение N 13).</w:t>
      </w:r>
    </w:p>
    <w:p>
      <w:pPr>
        <w:pStyle w:val="0"/>
        <w:jc w:val="both"/>
      </w:pPr>
      <w:r>
        <w:rPr>
          <w:sz w:val="24"/>
        </w:rPr>
        <w:t xml:space="preserve">(абзац введен </w:t>
      </w:r>
      <w:hyperlink w:history="0" r:id="rId67" w:tooltip="Постановление Правительства Белгородской обл. от 01.11.2025 N 524-пп &quot;О внесении изменений в постановление Правительства Белгородской области от 15 мая 2017 года N 162-пп&quot; (вместе с &quot;Порядком предоставления субсидии из областного бюджета Микрокредитной компании Белгородский областной фонд поддержки малого и среднего предпринимательства на реализацию регионального проекта &quot;Малое и среднее предпринимательство и поддержка индивидуальной предпринимательской инициативы&quot;, входящего в национальный проект&quot;) {КонсультантПлюс}">
        <w:r>
          <w:rPr>
            <w:sz w:val="24"/>
            <w:color w:val="0000ff"/>
          </w:rPr>
          <w:t xml:space="preserve">постановлением</w:t>
        </w:r>
      </w:hyperlink>
      <w:r>
        <w:rPr>
          <w:sz w:val="24"/>
        </w:rPr>
        <w:t xml:space="preserve"> Правительства Белгородской области от 01.11.2025 N 524-пп)</w:t>
      </w:r>
    </w:p>
    <w:p>
      <w:pPr>
        <w:pStyle w:val="0"/>
        <w:jc w:val="both"/>
      </w:pPr>
      <w:r>
        <w:rPr>
          <w:sz w:val="24"/>
        </w:rPr>
        <w:t xml:space="preserve">(п. 1 в ред. </w:t>
      </w:r>
      <w:hyperlink w:history="0" r:id="rId68" w:tooltip="Постановление Правительства Белгородской обл. от 22.11.2021 N 550-пп &quot;О внесении изменений в постановление Правительства Белгородской области от 15 мая 2017 года N 162-пп&quot; {КонсультантПлюс}">
        <w:r>
          <w:rPr>
            <w:sz w:val="24"/>
            <w:color w:val="0000ff"/>
          </w:rPr>
          <w:t xml:space="preserve">постановления</w:t>
        </w:r>
      </w:hyperlink>
      <w:r>
        <w:rPr>
          <w:sz w:val="24"/>
        </w:rPr>
        <w:t xml:space="preserve"> Правительства Белгородской области от 22.11.2021 N 550-пп)</w:t>
      </w:r>
    </w:p>
    <w:p>
      <w:pPr>
        <w:pStyle w:val="0"/>
        <w:ind w:firstLine="540"/>
        <w:jc w:val="both"/>
      </w:pPr>
      <w:r>
        <w:rPr>
          <w:sz w:val="24"/>
        </w:rPr>
      </w:r>
    </w:p>
    <w:p>
      <w:pPr>
        <w:pStyle w:val="0"/>
        <w:ind w:firstLine="540"/>
        <w:jc w:val="both"/>
      </w:pPr>
      <w:r>
        <w:rPr>
          <w:sz w:val="24"/>
        </w:rPr>
        <w:t xml:space="preserve">2. Министерству экономического развития и промышленности Белгородской области (Гусев М.С.) в целях финансовой поддержки малого и среднего предпринимательства ежегодно предусматривать в областном бюджете средства на мероприятия по государственной поддержке малого и среднего предпринимательства области в соответствии с настоящим постановлением.</w:t>
      </w:r>
    </w:p>
    <w:p>
      <w:pPr>
        <w:pStyle w:val="0"/>
        <w:jc w:val="both"/>
      </w:pPr>
      <w:r>
        <w:rPr>
          <w:sz w:val="24"/>
        </w:rPr>
        <w:t xml:space="preserve">(в ред. постановлений Правительства Белгородской области от 27.12.2021 </w:t>
      </w:r>
      <w:hyperlink w:history="0" r:id="rId69" w:tooltip="Постановление Правительства Белгородской обл. от 27.12.2021 N 690-пп &quot;О внесении изменений в некоторые постановления Правительства Белгородской области и признании утратившим силу постановления Правительства Белгородской области от 28 мая 2018 года N 163-пп&quot; {КонсультантПлюс}">
        <w:r>
          <w:rPr>
            <w:sz w:val="24"/>
            <w:color w:val="0000ff"/>
          </w:rPr>
          <w:t xml:space="preserve">N 690-пп</w:t>
        </w:r>
      </w:hyperlink>
      <w:r>
        <w:rPr>
          <w:sz w:val="24"/>
        </w:rPr>
        <w:t xml:space="preserve">, от 27.10.2025 </w:t>
      </w:r>
      <w:hyperlink w:history="0" r:id="rId70" w:tooltip="Постановление Правительства Белгородской обл. от 27.10.2025 N 508-пп &quot;О внесении изменений в постановление Правительства Белгородской области от 15 мая 2017 года N 162-пп&quot; {КонсультантПлюс}">
        <w:r>
          <w:rPr>
            <w:sz w:val="24"/>
            <w:color w:val="0000ff"/>
          </w:rPr>
          <w:t xml:space="preserve">N 508-пп</w:t>
        </w:r>
      </w:hyperlink>
      <w:r>
        <w:rPr>
          <w:sz w:val="24"/>
        </w:rPr>
        <w:t xml:space="preserve">)</w:t>
      </w:r>
    </w:p>
    <w:p>
      <w:pPr>
        <w:pStyle w:val="0"/>
        <w:ind w:firstLine="540"/>
        <w:jc w:val="both"/>
      </w:pPr>
      <w:r>
        <w:rPr>
          <w:sz w:val="24"/>
        </w:rPr>
      </w:r>
    </w:p>
    <w:p>
      <w:pPr>
        <w:pStyle w:val="0"/>
        <w:ind w:firstLine="540"/>
        <w:jc w:val="both"/>
      </w:pPr>
      <w:r>
        <w:rPr>
          <w:sz w:val="24"/>
        </w:rPr>
        <w:t xml:space="preserve">3. Установить приоритетные виды и категории предпринимательской деятельности для предоставления финансовой поддержки за счет субсидий областного и (или) федерального бюджетов субъектам малого и среднего предпринимательства в рамках настоящего постановления:</w:t>
      </w:r>
    </w:p>
    <w:p>
      <w:pPr>
        <w:pStyle w:val="0"/>
        <w:spacing w:before="240" w:lineRule="auto"/>
        <w:ind w:firstLine="540"/>
        <w:jc w:val="both"/>
      </w:pPr>
      <w:r>
        <w:rPr>
          <w:sz w:val="24"/>
        </w:rPr>
        <w:t xml:space="preserve">3.1. Приоритетные виды предпринимательской деятельности:</w:t>
      </w:r>
    </w:p>
    <w:p>
      <w:pPr>
        <w:pStyle w:val="0"/>
        <w:spacing w:before="240" w:lineRule="auto"/>
        <w:ind w:firstLine="540"/>
        <w:jc w:val="both"/>
      </w:pPr>
      <w:r>
        <w:rPr>
          <w:sz w:val="24"/>
        </w:rPr>
        <w:t xml:space="preserve">- производственная и инновационная деятельность;</w:t>
      </w:r>
    </w:p>
    <w:p>
      <w:pPr>
        <w:pStyle w:val="0"/>
        <w:spacing w:before="240" w:lineRule="auto"/>
        <w:ind w:firstLine="540"/>
        <w:jc w:val="both"/>
      </w:pPr>
      <w:r>
        <w:rPr>
          <w:sz w:val="24"/>
        </w:rPr>
        <w:t xml:space="preserve">- природоохранная деятельность;</w:t>
      </w:r>
    </w:p>
    <w:p>
      <w:pPr>
        <w:pStyle w:val="0"/>
        <w:spacing w:before="240" w:lineRule="auto"/>
        <w:ind w:firstLine="540"/>
        <w:jc w:val="both"/>
      </w:pPr>
      <w:r>
        <w:rPr>
          <w:sz w:val="24"/>
        </w:rPr>
        <w:t xml:space="preserve">- переработка вторичного сырья;</w:t>
      </w:r>
    </w:p>
    <w:p>
      <w:pPr>
        <w:pStyle w:val="0"/>
        <w:spacing w:before="240" w:lineRule="auto"/>
        <w:ind w:firstLine="540"/>
        <w:jc w:val="both"/>
      </w:pPr>
      <w:r>
        <w:rPr>
          <w:sz w:val="24"/>
        </w:rPr>
        <w:t xml:space="preserve">- строительство;</w:t>
      </w:r>
    </w:p>
    <w:p>
      <w:pPr>
        <w:pStyle w:val="0"/>
        <w:spacing w:before="240" w:lineRule="auto"/>
        <w:ind w:firstLine="540"/>
        <w:jc w:val="both"/>
      </w:pPr>
      <w:r>
        <w:rPr>
          <w:sz w:val="24"/>
        </w:rPr>
        <w:t xml:space="preserve">- рыбоводство;</w:t>
      </w:r>
    </w:p>
    <w:p>
      <w:pPr>
        <w:pStyle w:val="0"/>
        <w:spacing w:before="240" w:lineRule="auto"/>
        <w:ind w:firstLine="540"/>
        <w:jc w:val="both"/>
      </w:pPr>
      <w:r>
        <w:rPr>
          <w:sz w:val="24"/>
        </w:rPr>
        <w:t xml:space="preserve">- сельское хозяйство, в том числе в рамках развития сельскохозяйственной кооперации;</w:t>
      </w:r>
    </w:p>
    <w:p>
      <w:pPr>
        <w:pStyle w:val="0"/>
        <w:spacing w:before="240" w:lineRule="auto"/>
        <w:ind w:firstLine="540"/>
        <w:jc w:val="both"/>
      </w:pPr>
      <w:r>
        <w:rPr>
          <w:sz w:val="24"/>
        </w:rPr>
        <w:t xml:space="preserve">- развитие оптово-розничной торговли, сферы общественного питания и оказания бытовых услуг населению, а также других направлений предпринимательской деятельности в сельских поселениях;</w:t>
      </w:r>
    </w:p>
    <w:p>
      <w:pPr>
        <w:pStyle w:val="0"/>
        <w:spacing w:before="240" w:lineRule="auto"/>
        <w:ind w:firstLine="540"/>
        <w:jc w:val="both"/>
      </w:pPr>
      <w:r>
        <w:rPr>
          <w:sz w:val="24"/>
        </w:rPr>
        <w:t xml:space="preserve">- развитие предпринимательской деятельности в сфере жилищно-коммунального хозяйства;</w:t>
      </w:r>
    </w:p>
    <w:p>
      <w:pPr>
        <w:pStyle w:val="0"/>
        <w:spacing w:before="240" w:lineRule="auto"/>
        <w:ind w:firstLine="540"/>
        <w:jc w:val="both"/>
      </w:pPr>
      <w:r>
        <w:rPr>
          <w:sz w:val="24"/>
        </w:rPr>
        <w:t xml:space="preserve">- создание дворовых комплексов по оказанию социальных, бытовых, торговых услуг;</w:t>
      </w:r>
    </w:p>
    <w:p>
      <w:pPr>
        <w:pStyle w:val="0"/>
        <w:spacing w:before="240" w:lineRule="auto"/>
        <w:ind w:firstLine="540"/>
        <w:jc w:val="both"/>
      </w:pPr>
      <w:r>
        <w:rPr>
          <w:sz w:val="24"/>
        </w:rPr>
        <w:t xml:space="preserve">- создание дворовых, детских и спортивных площадок;</w:t>
      </w:r>
    </w:p>
    <w:p>
      <w:pPr>
        <w:pStyle w:val="0"/>
        <w:spacing w:before="240" w:lineRule="auto"/>
        <w:ind w:firstLine="540"/>
        <w:jc w:val="both"/>
      </w:pPr>
      <w:r>
        <w:rPr>
          <w:sz w:val="24"/>
        </w:rPr>
        <w:t xml:space="preserve">- организация групп дневного времяпрепровождения детей дошкольного возраста и иных подобных видов деятельности;</w:t>
      </w:r>
    </w:p>
    <w:p>
      <w:pPr>
        <w:pStyle w:val="0"/>
        <w:spacing w:before="240" w:lineRule="auto"/>
        <w:ind w:firstLine="540"/>
        <w:jc w:val="both"/>
      </w:pPr>
      <w:r>
        <w:rPr>
          <w:sz w:val="24"/>
        </w:rPr>
        <w:t xml:space="preserve">- деятельность в области народно-художественных промыслов, ремесленной деятельности, сельского и экологического туризма.</w:t>
      </w:r>
    </w:p>
    <w:p>
      <w:pPr>
        <w:pStyle w:val="0"/>
        <w:spacing w:before="240" w:lineRule="auto"/>
        <w:ind w:firstLine="540"/>
        <w:jc w:val="both"/>
      </w:pPr>
      <w:r>
        <w:rPr>
          <w:sz w:val="24"/>
        </w:rPr>
        <w:t xml:space="preserve">3.2. Приоритетные категории субъектов малого и среднего предпринимательства, включенных в реестр ответственных субъектов предпринимательской деятельности на дату подачи заявления для предоставления финансовой поддержки, соответствующих критериям, установленным </w:t>
      </w:r>
      <w:hyperlink w:history="0" r:id="rId71" w:tooltip="Закон Белгородской области от 30.10.2024 N 415 &quot;О развитии ответственного ведения бизнеса в Белгородской области&quot; (принят Белгородской областной Думой 24.10.2024) {КонсультантПлюс}">
        <w:r>
          <w:rPr>
            <w:sz w:val="24"/>
            <w:color w:val="0000ff"/>
          </w:rPr>
          <w:t xml:space="preserve">законом</w:t>
        </w:r>
      </w:hyperlink>
      <w:r>
        <w:rPr>
          <w:sz w:val="24"/>
        </w:rPr>
        <w:t xml:space="preserve"> Белгородской области от 30 октября 2024 года N 415 "О развитии ответственного ведения бизнеса в Белгородской области".</w:t>
      </w:r>
    </w:p>
    <w:p>
      <w:pPr>
        <w:pStyle w:val="0"/>
        <w:jc w:val="both"/>
      </w:pPr>
      <w:r>
        <w:rPr>
          <w:sz w:val="24"/>
        </w:rPr>
        <w:t xml:space="preserve">(п. 3 в ред. </w:t>
      </w:r>
      <w:hyperlink w:history="0" r:id="rId72" w:tooltip="Постановление Правительства Белгородской обл. от 17.03.2025 N 128-пп &quot;О внесении изменений в постановление Правительства Белгородской области от 15 мая 2017 года N 162-пп&quot; (вместе с &quot;Порядком предоставления субсидии из областного бюджета Микрокредитной компании Белгородский областной фонд поддержки малого и среднего предпринимательства на реализацию ведомственного проекта &quot;Реализация новой программы по поддержке малого и среднего предпринимательства&quot;, &quot;Порядком предоставления субсидии из областного бюджета  {КонсультантПлюс}">
        <w:r>
          <w:rPr>
            <w:sz w:val="24"/>
            <w:color w:val="0000ff"/>
          </w:rPr>
          <w:t xml:space="preserve">постановления</w:t>
        </w:r>
      </w:hyperlink>
      <w:r>
        <w:rPr>
          <w:sz w:val="24"/>
        </w:rPr>
        <w:t xml:space="preserve"> Правительства Белгородской области от 17.03.2025 N 128-пп)</w:t>
      </w:r>
    </w:p>
    <w:p>
      <w:pPr>
        <w:pStyle w:val="0"/>
        <w:ind w:firstLine="540"/>
        <w:jc w:val="both"/>
      </w:pPr>
      <w:r>
        <w:rPr>
          <w:sz w:val="24"/>
        </w:rPr>
      </w:r>
    </w:p>
    <w:p>
      <w:pPr>
        <w:pStyle w:val="0"/>
        <w:ind w:firstLine="540"/>
        <w:jc w:val="both"/>
      </w:pPr>
      <w:r>
        <w:rPr>
          <w:sz w:val="24"/>
        </w:rPr>
        <w:t xml:space="preserve">4. Рекомендовать администрациям муниципальных образований Белгородской области:</w:t>
      </w:r>
    </w:p>
    <w:p>
      <w:pPr>
        <w:pStyle w:val="0"/>
        <w:jc w:val="both"/>
      </w:pPr>
      <w:r>
        <w:rPr>
          <w:sz w:val="24"/>
        </w:rPr>
        <w:t xml:space="preserve">(в ред. </w:t>
      </w:r>
      <w:hyperlink w:history="0" r:id="rId73" w:tooltip="Постановление Правительства Белгородской обл. от 03.09.2025 N 418-пп &quot;О внесении изменений в постановление Правительства Белгородской области от 15 мая 2017 года N 162-пп&quot; (вместе с &quot;Порядком предоставления микрозаймов Микрокредитной компанией Белгородский областной фонд поддержки малого и среднего предпринимательства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Белгородской области&quot;) {КонсультантПлюс}">
        <w:r>
          <w:rPr>
            <w:sz w:val="24"/>
            <w:color w:val="0000ff"/>
          </w:rPr>
          <w:t xml:space="preserve">постановления</w:t>
        </w:r>
      </w:hyperlink>
      <w:r>
        <w:rPr>
          <w:sz w:val="24"/>
        </w:rPr>
        <w:t xml:space="preserve"> Правительства Белгородской области от 03.09.2025 N 418-пп)</w:t>
      </w:r>
    </w:p>
    <w:p>
      <w:pPr>
        <w:pStyle w:val="0"/>
        <w:spacing w:before="240" w:lineRule="auto"/>
        <w:ind w:firstLine="540"/>
        <w:jc w:val="both"/>
      </w:pPr>
      <w:r>
        <w:rPr>
          <w:sz w:val="24"/>
        </w:rPr>
        <w:t xml:space="preserve">- инициировать реализацию субъектами малого и среднего предпринимательства эффективных социально значимых инвестиционных проектов;</w:t>
      </w:r>
    </w:p>
    <w:p>
      <w:pPr>
        <w:pStyle w:val="0"/>
        <w:spacing w:before="240" w:lineRule="auto"/>
        <w:ind w:firstLine="540"/>
        <w:jc w:val="both"/>
      </w:pPr>
      <w:r>
        <w:rPr>
          <w:sz w:val="24"/>
        </w:rPr>
        <w:t xml:space="preserve">- в целях распространения положительного опыта развития малого и среднего предпринимательства обеспечить опубликование в средствах массовой информации сведений об успешно реализуемых инвестиционных проектах субъектов малого и среднего предпринимательства.</w:t>
      </w:r>
    </w:p>
    <w:p>
      <w:pPr>
        <w:pStyle w:val="0"/>
        <w:ind w:firstLine="540"/>
        <w:jc w:val="both"/>
      </w:pPr>
      <w:r>
        <w:rPr>
          <w:sz w:val="24"/>
        </w:rPr>
      </w:r>
    </w:p>
    <w:p>
      <w:pPr>
        <w:pStyle w:val="0"/>
        <w:ind w:firstLine="540"/>
        <w:jc w:val="both"/>
      </w:pPr>
      <w:r>
        <w:rPr>
          <w:sz w:val="24"/>
        </w:rPr>
        <w:t xml:space="preserve">5. Министерству экономического развития и промышленности Белгородской области обеспечить контроль за целевым и эффективным использованием субсидий областного и федерального бюджетов на реализацию мероприятий, предусмотренных настоящим постановлением.</w:t>
      </w:r>
    </w:p>
    <w:p>
      <w:pPr>
        <w:pStyle w:val="0"/>
        <w:jc w:val="both"/>
      </w:pPr>
      <w:r>
        <w:rPr>
          <w:sz w:val="24"/>
        </w:rPr>
        <w:t xml:space="preserve">(в ред. </w:t>
      </w:r>
      <w:hyperlink w:history="0" r:id="rId74" w:tooltip="Постановление Правительства Белгородской обл. от 27.12.2021 N 690-пп &quot;О внесении изменений в некоторые постановления Правительства Белгородской области и признании утратившим силу постановления Правительства Белгородской области от 28 мая 2018 года N 163-пп&quot; {КонсультантПлюс}">
        <w:r>
          <w:rPr>
            <w:sz w:val="24"/>
            <w:color w:val="0000ff"/>
          </w:rPr>
          <w:t xml:space="preserve">Постановления</w:t>
        </w:r>
      </w:hyperlink>
      <w:r>
        <w:rPr>
          <w:sz w:val="24"/>
        </w:rPr>
        <w:t xml:space="preserve"> Правительства Белгородской области от 27.12.2021 N 690-пп)</w:t>
      </w:r>
    </w:p>
    <w:p>
      <w:pPr>
        <w:pStyle w:val="0"/>
        <w:ind w:firstLine="540"/>
        <w:jc w:val="both"/>
      </w:pPr>
      <w:r>
        <w:rPr>
          <w:sz w:val="24"/>
        </w:rPr>
      </w:r>
    </w:p>
    <w:p>
      <w:pPr>
        <w:pStyle w:val="0"/>
        <w:ind w:firstLine="540"/>
        <w:jc w:val="both"/>
      </w:pPr>
      <w:r>
        <w:rPr>
          <w:sz w:val="24"/>
        </w:rPr>
        <w:t xml:space="preserve">6. Департаменту внутренней и кадровой политики Белгородской области (Павлова О.А.) обеспечить опубликование настоящего постановления в средствах массовой информации области.</w:t>
      </w:r>
    </w:p>
    <w:p>
      <w:pPr>
        <w:pStyle w:val="0"/>
        <w:ind w:firstLine="540"/>
        <w:jc w:val="both"/>
      </w:pPr>
      <w:r>
        <w:rPr>
          <w:sz w:val="24"/>
        </w:rPr>
      </w:r>
    </w:p>
    <w:p>
      <w:pPr>
        <w:pStyle w:val="0"/>
        <w:ind w:firstLine="540"/>
        <w:jc w:val="both"/>
      </w:pPr>
      <w:r>
        <w:rPr>
          <w:sz w:val="24"/>
        </w:rPr>
        <w:t xml:space="preserve">7. Признать утратившим силу </w:t>
      </w:r>
      <w:hyperlink w:history="0" r:id="rId75" w:tooltip="Постановление правительства Белгородской обл. от 20.10.2008 N 250-пп (ред. от 19.12.2016) &quot;О мерах по финансовой поддержке малого и среднего предпринимательства области&quot; (вместе с &quot;Положением о деятельности экспертной группы по рассмотрению инвестиционных проектов субъектов малого и среднего предпринимательства области&quot;, &quot;Порядком предоставления целевых займов Микрофинансовой компанией Белгородский областной фонд поддержки малого и среднего предпринимательства субъектам малого и среднего предпринимательства ------------ Утратил силу или отменен {КонсультантПлюс}">
        <w:r>
          <w:rPr>
            <w:sz w:val="24"/>
            <w:color w:val="0000ff"/>
          </w:rPr>
          <w:t xml:space="preserve">постановление</w:t>
        </w:r>
      </w:hyperlink>
      <w:r>
        <w:rPr>
          <w:sz w:val="24"/>
        </w:rPr>
        <w:t xml:space="preserve"> Правительства Белгородской области от 20 октября 2008 года N 250-пп "О мерах по финансовой поддержке малого и среднего предпринимательства области".</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hyperlink w:history="0" r:id="rId76" w:tooltip="Постановление Правительства Белгородской обл. от 17.07.2025 N 353-пп &quot;О внесении изменений в постановление Правительства Белгородской области от 15 мая 2017 года N 162-пп&quot; {КонсультантПлюс}">
              <w:r>
                <w:rPr>
                  <w:sz w:val="24"/>
                  <w:color w:val="0000ff"/>
                </w:rPr>
                <w:t xml:space="preserve">Постановлением</w:t>
              </w:r>
            </w:hyperlink>
            <w:r>
              <w:rPr>
                <w:sz w:val="24"/>
                <w:color w:val="392c69"/>
              </w:rPr>
              <w:t xml:space="preserve"> Правительства Белгородской области от 17.07.2025 N 353-пп в п. 8 внесены изменения, действие которых </w:t>
            </w:r>
            <w:hyperlink w:history="0" r:id="rId77" w:tooltip="Постановление Правительства Белгородской обл. от 17.07.2025 N 353-пп &quot;О внесении изменений в постановление Правительства Белгородской области от 15 мая 2017 года N 162-пп&quot; {КонсультантПлюс}">
              <w:r>
                <w:rPr>
                  <w:sz w:val="24"/>
                  <w:color w:val="0000ff"/>
                </w:rPr>
                <w:t xml:space="preserve">распространяется</w:t>
              </w:r>
            </w:hyperlink>
            <w:r>
              <w:rPr>
                <w:sz w:val="24"/>
                <w:color w:val="392c69"/>
              </w:rPr>
              <w:t xml:space="preserve"> на правоотношения, возникшие с 24.03.2025.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8. Контроль за исполнением настоящего постановления возложить на первого заместителя Губернатора Белгородской области Пономарева И.В.</w:t>
      </w:r>
    </w:p>
    <w:p>
      <w:pPr>
        <w:pStyle w:val="0"/>
        <w:jc w:val="both"/>
      </w:pPr>
      <w:r>
        <w:rPr>
          <w:sz w:val="24"/>
        </w:rPr>
        <w:t xml:space="preserve">(п. 8 в ред. </w:t>
      </w:r>
      <w:hyperlink w:history="0" r:id="rId78" w:tooltip="Постановление Правительства Белгородской обл. от 17.07.2025 N 353-пп &quot;О внесении изменений в постановление Правительства Белгородской области от 15 мая 2017 года N 162-пп&quot; {КонсультантПлюс}">
        <w:r>
          <w:rPr>
            <w:sz w:val="24"/>
            <w:color w:val="0000ff"/>
          </w:rPr>
          <w:t xml:space="preserve">постановления</w:t>
        </w:r>
      </w:hyperlink>
      <w:r>
        <w:rPr>
          <w:sz w:val="24"/>
        </w:rPr>
        <w:t xml:space="preserve"> Правительства Белгородской области от 17.07.2025 N 353-пп)</w:t>
      </w:r>
    </w:p>
    <w:p>
      <w:pPr>
        <w:pStyle w:val="0"/>
        <w:ind w:firstLine="540"/>
        <w:jc w:val="both"/>
      </w:pPr>
      <w:r>
        <w:rPr>
          <w:sz w:val="24"/>
        </w:rPr>
      </w:r>
    </w:p>
    <w:p>
      <w:pPr>
        <w:pStyle w:val="0"/>
        <w:ind w:firstLine="540"/>
        <w:jc w:val="both"/>
      </w:pPr>
      <w:r>
        <w:rPr>
          <w:sz w:val="24"/>
        </w:rPr>
        <w:t xml:space="preserve">9. Настоящее постановление вступает в силу со дня его официального опубликования.</w:t>
      </w:r>
    </w:p>
    <w:p>
      <w:pPr>
        <w:pStyle w:val="0"/>
        <w:ind w:firstLine="540"/>
        <w:jc w:val="both"/>
      </w:pPr>
      <w:r>
        <w:rPr>
          <w:sz w:val="24"/>
        </w:rPr>
      </w:r>
    </w:p>
    <w:p>
      <w:pPr>
        <w:pStyle w:val="0"/>
        <w:jc w:val="right"/>
      </w:pPr>
      <w:r>
        <w:rPr>
          <w:sz w:val="24"/>
        </w:rPr>
        <w:t xml:space="preserve">Губернатор Белгородской области</w:t>
      </w:r>
    </w:p>
    <w:p>
      <w:pPr>
        <w:pStyle w:val="0"/>
        <w:jc w:val="right"/>
      </w:pPr>
      <w:r>
        <w:rPr>
          <w:sz w:val="24"/>
        </w:rPr>
        <w:t xml:space="preserve">Е.САВЧЕНКО</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0"/>
        <w:jc w:val="right"/>
      </w:pPr>
      <w:r>
        <w:rPr>
          <w:sz w:val="24"/>
        </w:rPr>
        <w:t xml:space="preserve">Утвержден</w:t>
      </w:r>
    </w:p>
    <w:p>
      <w:pPr>
        <w:pStyle w:val="0"/>
        <w:jc w:val="right"/>
      </w:pPr>
      <w:r>
        <w:rPr>
          <w:sz w:val="24"/>
        </w:rPr>
        <w:t xml:space="preserve">постановлением</w:t>
      </w:r>
    </w:p>
    <w:p>
      <w:pPr>
        <w:pStyle w:val="0"/>
        <w:jc w:val="right"/>
      </w:pPr>
      <w:r>
        <w:rPr>
          <w:sz w:val="24"/>
        </w:rPr>
        <w:t xml:space="preserve">Правительства Белгородской области</w:t>
      </w:r>
    </w:p>
    <w:p>
      <w:pPr>
        <w:pStyle w:val="0"/>
        <w:jc w:val="right"/>
      </w:pPr>
      <w:r>
        <w:rPr>
          <w:sz w:val="24"/>
        </w:rPr>
        <w:t xml:space="preserve">от 15 мая 2017 года N 162-пп</w:t>
      </w:r>
    </w:p>
    <w:p>
      <w:pPr>
        <w:pStyle w:val="0"/>
        <w:ind w:firstLine="540"/>
        <w:jc w:val="both"/>
      </w:pPr>
      <w:r>
        <w:rPr>
          <w:sz w:val="24"/>
        </w:rPr>
      </w:r>
    </w:p>
    <w:p>
      <w:pPr>
        <w:pStyle w:val="2"/>
        <w:jc w:val="center"/>
      </w:pPr>
      <w:r>
        <w:rPr>
          <w:sz w:val="24"/>
        </w:rPr>
        <w:t xml:space="preserve">ПОРЯДОК</w:t>
      </w:r>
    </w:p>
    <w:p>
      <w:pPr>
        <w:pStyle w:val="2"/>
        <w:jc w:val="center"/>
      </w:pPr>
      <w:r>
        <w:rPr>
          <w:sz w:val="24"/>
        </w:rPr>
        <w:t xml:space="preserve">ПРЕДОСТАВЛЕНИЯ ЦЕЛЕВЫХ ЗАЙМОВ МИКРОКРЕДИТНОЙ КОМПАНИЕЙ</w:t>
      </w:r>
    </w:p>
    <w:p>
      <w:pPr>
        <w:pStyle w:val="2"/>
        <w:jc w:val="center"/>
      </w:pPr>
      <w:r>
        <w:rPr>
          <w:sz w:val="24"/>
        </w:rPr>
        <w:t xml:space="preserve">БЕЛГОРОДСКИЙ ОБЛАСТНОЙ ФОНД ПОДДЕРЖКИ МАЛОГО И СРЕДНЕГО</w:t>
      </w:r>
    </w:p>
    <w:p>
      <w:pPr>
        <w:pStyle w:val="2"/>
        <w:jc w:val="center"/>
      </w:pPr>
      <w:r>
        <w:rPr>
          <w:sz w:val="24"/>
        </w:rPr>
        <w:t xml:space="preserve">ПРЕДПРИНИМАТЕЛЬСТВА СУБЪЕКТАМ МАЛОГО И СРЕДНЕГО</w:t>
      </w:r>
    </w:p>
    <w:p>
      <w:pPr>
        <w:pStyle w:val="2"/>
        <w:jc w:val="center"/>
      </w:pPr>
      <w:r>
        <w:rPr>
          <w:sz w:val="24"/>
        </w:rPr>
        <w:t xml:space="preserve">ПРЕДПРИНИМАТЕЛЬСТВА ОБЛАСТИ НА РАЗВИТИЕ БИЗНЕСА</w:t>
      </w:r>
    </w:p>
    <w:p>
      <w:pPr>
        <w:pStyle w:val="0"/>
        <w:jc w:val="center"/>
      </w:pPr>
      <w:r>
        <w:rPr>
          <w:sz w:val="24"/>
        </w:rPr>
      </w:r>
    </w:p>
    <w:p>
      <w:pPr>
        <w:pStyle w:val="0"/>
        <w:ind w:firstLine="540"/>
        <w:jc w:val="both"/>
      </w:pPr>
      <w:r>
        <w:rPr>
          <w:sz w:val="24"/>
        </w:rPr>
        <w:t xml:space="preserve">Утратил силу. - </w:t>
      </w:r>
      <w:hyperlink w:history="0" r:id="rId79" w:tooltip="Постановление Правительства Белгородской обл. от 03.06.2019 N 243-пп &quot;О внесении изменений в постановление Правительства Белгородской области от 15 мая 2017 года N 162-пп&quot; {КонсультантПлюс}">
        <w:r>
          <w:rPr>
            <w:sz w:val="24"/>
            <w:color w:val="0000ff"/>
          </w:rPr>
          <w:t xml:space="preserve">Постановление</w:t>
        </w:r>
      </w:hyperlink>
      <w:r>
        <w:rPr>
          <w:sz w:val="24"/>
        </w:rPr>
        <w:t xml:space="preserve"> Правительства Белгородской области от 03.06.2019 N 243-пп.</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0"/>
        <w:jc w:val="right"/>
      </w:pPr>
      <w:r>
        <w:rPr>
          <w:sz w:val="24"/>
        </w:rPr>
        <w:t xml:space="preserve">Утвержден</w:t>
      </w:r>
    </w:p>
    <w:p>
      <w:pPr>
        <w:pStyle w:val="0"/>
        <w:jc w:val="right"/>
      </w:pPr>
      <w:r>
        <w:rPr>
          <w:sz w:val="24"/>
        </w:rPr>
        <w:t xml:space="preserve">постановлением</w:t>
      </w:r>
    </w:p>
    <w:p>
      <w:pPr>
        <w:pStyle w:val="0"/>
        <w:jc w:val="right"/>
      </w:pPr>
      <w:r>
        <w:rPr>
          <w:sz w:val="24"/>
        </w:rPr>
        <w:t xml:space="preserve">Правительства Белгородской области</w:t>
      </w:r>
    </w:p>
    <w:p>
      <w:pPr>
        <w:pStyle w:val="0"/>
        <w:jc w:val="right"/>
      </w:pPr>
      <w:r>
        <w:rPr>
          <w:sz w:val="24"/>
        </w:rPr>
        <w:t xml:space="preserve">от 15 мая 2017 года N 162-пп</w:t>
      </w:r>
    </w:p>
    <w:p>
      <w:pPr>
        <w:pStyle w:val="0"/>
        <w:ind w:firstLine="540"/>
        <w:jc w:val="both"/>
      </w:pPr>
      <w:r>
        <w:rPr>
          <w:sz w:val="24"/>
        </w:rPr>
      </w:r>
    </w:p>
    <w:p>
      <w:pPr>
        <w:pStyle w:val="2"/>
        <w:jc w:val="center"/>
      </w:pPr>
      <w:r>
        <w:rPr>
          <w:sz w:val="24"/>
        </w:rPr>
        <w:t xml:space="preserve">ПОРЯДОК</w:t>
      </w:r>
    </w:p>
    <w:p>
      <w:pPr>
        <w:pStyle w:val="2"/>
        <w:jc w:val="center"/>
      </w:pPr>
      <w:r>
        <w:rPr>
          <w:sz w:val="24"/>
        </w:rPr>
        <w:t xml:space="preserve">ПРЕДОСТАВЛЕНИЯ СУБСИДИИ ИЗ ОБЛАСТНОГО БЮДЖЕТА</w:t>
      </w:r>
    </w:p>
    <w:p>
      <w:pPr>
        <w:pStyle w:val="2"/>
        <w:jc w:val="center"/>
      </w:pPr>
      <w:r>
        <w:rPr>
          <w:sz w:val="24"/>
        </w:rPr>
        <w:t xml:space="preserve">МИКРОКРЕДИТНОЙ КОМПАНИИ БЕЛГОРОДСКИЙ ОБЛАСТНОЙ ФОНД</w:t>
      </w:r>
    </w:p>
    <w:p>
      <w:pPr>
        <w:pStyle w:val="2"/>
        <w:jc w:val="center"/>
      </w:pPr>
      <w:r>
        <w:rPr>
          <w:sz w:val="24"/>
        </w:rPr>
        <w:t xml:space="preserve">ПОДДЕРЖКИ МАЛОГО И СРЕДНЕГО ПРЕДПРИНИМАТЕЛЬСТВА</w:t>
      </w:r>
    </w:p>
    <w:p>
      <w:pPr>
        <w:pStyle w:val="2"/>
        <w:jc w:val="center"/>
      </w:pPr>
      <w:r>
        <w:rPr>
          <w:sz w:val="24"/>
        </w:rPr>
        <w:t xml:space="preserve">НА РЕАЛИЗАЦИЮ МЕРОПРИЯТИЯ "СУБСИДИРОВАНИЕ ПРОЦЕНТНОЙ СТАВКИ</w:t>
      </w:r>
    </w:p>
    <w:p>
      <w:pPr>
        <w:pStyle w:val="2"/>
        <w:jc w:val="center"/>
      </w:pPr>
      <w:r>
        <w:rPr>
          <w:sz w:val="24"/>
        </w:rPr>
        <w:t xml:space="preserve">ПО БАНКОВСКИМ КРЕДИТАМ, ПОЛУЧАЕМЫМ МИКРОКРЕДИТНОЙ КОМПАНИЕЙ</w:t>
      </w:r>
    </w:p>
    <w:p>
      <w:pPr>
        <w:pStyle w:val="2"/>
        <w:jc w:val="center"/>
      </w:pPr>
      <w:r>
        <w:rPr>
          <w:sz w:val="24"/>
        </w:rPr>
        <w:t xml:space="preserve">БЕЛГОРОДСКИЙ ОБЛАСТНОЙ ФОНД ПОДДЕРЖКИ МАЛОГО И СРЕДНЕГО</w:t>
      </w:r>
    </w:p>
    <w:p>
      <w:pPr>
        <w:pStyle w:val="2"/>
        <w:jc w:val="center"/>
      </w:pPr>
      <w:r>
        <w:rPr>
          <w:sz w:val="24"/>
        </w:rPr>
        <w:t xml:space="preserve">ПРЕДПРИНИМАТЕЛЬСТВА ДЛЯ ВЫДАЧИ ЦЕЛЕВЫХ ЗАЙМОВ</w:t>
      </w:r>
    </w:p>
    <w:p>
      <w:pPr>
        <w:pStyle w:val="2"/>
        <w:jc w:val="center"/>
      </w:pPr>
      <w:r>
        <w:rPr>
          <w:sz w:val="24"/>
        </w:rPr>
        <w:t xml:space="preserve">НА ИНВЕСТИЦИОННЫЕ ЦЕЛИ В РАМКАХ ПРОЕКТА МИКРОФИНАНСИРОВАНИЯ</w:t>
      </w:r>
    </w:p>
    <w:p>
      <w:pPr>
        <w:pStyle w:val="2"/>
        <w:jc w:val="center"/>
      </w:pPr>
      <w:r>
        <w:rPr>
          <w:sz w:val="24"/>
        </w:rPr>
        <w:t xml:space="preserve">СУБЪЕКТОВ МАЛОГО И СРЕДНЕГО ПРЕДПРИНИМАТЕЛЬСТВА"</w:t>
      </w:r>
    </w:p>
    <w:p>
      <w:pPr>
        <w:pStyle w:val="0"/>
        <w:jc w:val="center"/>
      </w:pPr>
      <w:r>
        <w:rPr>
          <w:sz w:val="24"/>
        </w:rPr>
      </w:r>
    </w:p>
    <w:p>
      <w:pPr>
        <w:pStyle w:val="0"/>
        <w:ind w:firstLine="540"/>
        <w:jc w:val="both"/>
      </w:pPr>
      <w:r>
        <w:rPr>
          <w:sz w:val="24"/>
        </w:rPr>
        <w:t xml:space="preserve">Утратил силу. - </w:t>
      </w:r>
      <w:hyperlink w:history="0" r:id="rId80" w:tooltip="Постановление Правительства Белгородской обл. от 03.06.2019 N 243-пп &quot;О внесении изменений в постановление Правительства Белгородской области от 15 мая 2017 года N 162-пп&quot; {КонсультантПлюс}">
        <w:r>
          <w:rPr>
            <w:sz w:val="24"/>
            <w:color w:val="0000ff"/>
          </w:rPr>
          <w:t xml:space="preserve">Постановление</w:t>
        </w:r>
      </w:hyperlink>
      <w:r>
        <w:rPr>
          <w:sz w:val="24"/>
        </w:rPr>
        <w:t xml:space="preserve"> Правительства Белгородской области от 03.06.2019 N 243-пп.</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0"/>
        <w:jc w:val="right"/>
      </w:pPr>
      <w:r>
        <w:rPr>
          <w:sz w:val="24"/>
        </w:rPr>
        <w:t xml:space="preserve">Утвержден</w:t>
      </w:r>
    </w:p>
    <w:p>
      <w:pPr>
        <w:pStyle w:val="0"/>
        <w:jc w:val="right"/>
      </w:pPr>
      <w:r>
        <w:rPr>
          <w:sz w:val="24"/>
        </w:rPr>
        <w:t xml:space="preserve">постановлением</w:t>
      </w:r>
    </w:p>
    <w:p>
      <w:pPr>
        <w:pStyle w:val="0"/>
        <w:jc w:val="right"/>
      </w:pPr>
      <w:r>
        <w:rPr>
          <w:sz w:val="24"/>
        </w:rPr>
        <w:t xml:space="preserve">Правительства Белгородской области</w:t>
      </w:r>
    </w:p>
    <w:p>
      <w:pPr>
        <w:pStyle w:val="0"/>
        <w:jc w:val="right"/>
      </w:pPr>
      <w:r>
        <w:rPr>
          <w:sz w:val="24"/>
        </w:rPr>
        <w:t xml:space="preserve">от 15 мая 2017 года N 162-пп</w:t>
      </w:r>
    </w:p>
    <w:p>
      <w:pPr>
        <w:pStyle w:val="0"/>
        <w:ind w:firstLine="540"/>
        <w:jc w:val="both"/>
      </w:pPr>
      <w:r>
        <w:rPr>
          <w:sz w:val="24"/>
        </w:rPr>
      </w:r>
    </w:p>
    <w:p>
      <w:pPr>
        <w:pStyle w:val="2"/>
        <w:jc w:val="center"/>
      </w:pPr>
      <w:r>
        <w:rPr>
          <w:sz w:val="24"/>
        </w:rPr>
        <w:t xml:space="preserve">ПОРЯДОК</w:t>
      </w:r>
    </w:p>
    <w:p>
      <w:pPr>
        <w:pStyle w:val="2"/>
        <w:jc w:val="center"/>
      </w:pPr>
      <w:r>
        <w:rPr>
          <w:sz w:val="24"/>
        </w:rPr>
        <w:t xml:space="preserve">ПРЕДОСТАВЛЕНИЯ СУБСИДИЙ ИЗ ОБЛАСТНОГО И ФЕДЕРАЛЬНОГО</w:t>
      </w:r>
    </w:p>
    <w:p>
      <w:pPr>
        <w:pStyle w:val="2"/>
        <w:jc w:val="center"/>
      </w:pPr>
      <w:r>
        <w:rPr>
          <w:sz w:val="24"/>
        </w:rPr>
        <w:t xml:space="preserve">БЮДЖЕТОВ БЕЛГОРОДСКОМУ ГАРАНТИЙНОМУ ФОНДУ СОДЕЙСТВИЯ</w:t>
      </w:r>
    </w:p>
    <w:p>
      <w:pPr>
        <w:pStyle w:val="2"/>
        <w:jc w:val="center"/>
      </w:pPr>
      <w:r>
        <w:rPr>
          <w:sz w:val="24"/>
        </w:rPr>
        <w:t xml:space="preserve">КРЕДИТОВАНИЮ НА РЕАЛИЗАЦИЮ МЕРОПРИЯТИЯ "СОЗДАНИЕ И (ИЛИ)</w:t>
      </w:r>
    </w:p>
    <w:p>
      <w:pPr>
        <w:pStyle w:val="2"/>
        <w:jc w:val="center"/>
      </w:pPr>
      <w:r>
        <w:rPr>
          <w:sz w:val="24"/>
        </w:rPr>
        <w:t xml:space="preserve">РАЗВИТИЕ ИНФРАСТРУКТУРЫ ПОДДЕРЖКИ СУБЪЕКТОВ МАЛОГО</w:t>
      </w:r>
    </w:p>
    <w:p>
      <w:pPr>
        <w:pStyle w:val="2"/>
        <w:jc w:val="center"/>
      </w:pPr>
      <w:r>
        <w:rPr>
          <w:sz w:val="24"/>
        </w:rPr>
        <w:t xml:space="preserve">И СРЕДНЕГО ПРЕДПРИНИМАТЕЛЬСТВА, НАПРАВЛЕННОЙ НА СОДЕЙСТВИЕ</w:t>
      </w:r>
    </w:p>
    <w:p>
      <w:pPr>
        <w:pStyle w:val="2"/>
        <w:jc w:val="center"/>
      </w:pPr>
      <w:r>
        <w:rPr>
          <w:sz w:val="24"/>
        </w:rPr>
        <w:t xml:space="preserve">РАЗВИТИЮ СИСТЕМЫ КРЕДИТОВАНИЯ, - ФОНДОВ СОДЕЙСТВИЯ</w:t>
      </w:r>
    </w:p>
    <w:p>
      <w:pPr>
        <w:pStyle w:val="2"/>
        <w:jc w:val="center"/>
      </w:pPr>
      <w:r>
        <w:rPr>
          <w:sz w:val="24"/>
        </w:rPr>
        <w:t xml:space="preserve">КРЕДИТОВАНИЮ (ГАРАНТИЙНЫХ ФОНДОВ, ФОНДОВ ПОРУЧИТЕЛЬСТВ)"</w:t>
      </w:r>
    </w:p>
    <w:p>
      <w:pPr>
        <w:pStyle w:val="0"/>
        <w:jc w:val="center"/>
      </w:pPr>
      <w:r>
        <w:rPr>
          <w:sz w:val="24"/>
        </w:rPr>
      </w:r>
    </w:p>
    <w:p>
      <w:pPr>
        <w:pStyle w:val="0"/>
        <w:ind w:firstLine="540"/>
        <w:jc w:val="both"/>
      </w:pPr>
      <w:r>
        <w:rPr>
          <w:sz w:val="24"/>
        </w:rPr>
        <w:t xml:space="preserve">Утратил силу. - </w:t>
      </w:r>
      <w:hyperlink w:history="0" r:id="rId81" w:tooltip="Постановление Правительства Белгородской обл. от 03.06.2019 N 243-пп &quot;О внесении изменений в постановление Правительства Белгородской области от 15 мая 2017 года N 162-пп&quot; {КонсультантПлюс}">
        <w:r>
          <w:rPr>
            <w:sz w:val="24"/>
            <w:color w:val="0000ff"/>
          </w:rPr>
          <w:t xml:space="preserve">Постановление</w:t>
        </w:r>
      </w:hyperlink>
      <w:r>
        <w:rPr>
          <w:sz w:val="24"/>
        </w:rPr>
        <w:t xml:space="preserve"> Правительства Белгородской области от 03.06.2019 N 243-пп.</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0"/>
        <w:jc w:val="right"/>
      </w:pPr>
      <w:r>
        <w:rPr>
          <w:sz w:val="24"/>
        </w:rPr>
        <w:t xml:space="preserve">Утверждено</w:t>
      </w:r>
    </w:p>
    <w:p>
      <w:pPr>
        <w:pStyle w:val="0"/>
        <w:jc w:val="right"/>
      </w:pPr>
      <w:r>
        <w:rPr>
          <w:sz w:val="24"/>
        </w:rPr>
        <w:t xml:space="preserve">постановлением</w:t>
      </w:r>
    </w:p>
    <w:p>
      <w:pPr>
        <w:pStyle w:val="0"/>
        <w:jc w:val="right"/>
      </w:pPr>
      <w:r>
        <w:rPr>
          <w:sz w:val="24"/>
        </w:rPr>
        <w:t xml:space="preserve">Правительства Белгородской области</w:t>
      </w:r>
    </w:p>
    <w:p>
      <w:pPr>
        <w:pStyle w:val="0"/>
        <w:jc w:val="right"/>
      </w:pPr>
      <w:r>
        <w:rPr>
          <w:sz w:val="24"/>
        </w:rPr>
        <w:t xml:space="preserve">от 15 мая 2017 года N 162-пп</w:t>
      </w:r>
    </w:p>
    <w:p>
      <w:pPr>
        <w:pStyle w:val="0"/>
        <w:ind w:firstLine="540"/>
        <w:jc w:val="both"/>
      </w:pPr>
      <w:r>
        <w:rPr>
          <w:sz w:val="24"/>
        </w:rPr>
      </w:r>
    </w:p>
    <w:p>
      <w:pPr>
        <w:pStyle w:val="2"/>
        <w:jc w:val="center"/>
      </w:pPr>
      <w:r>
        <w:rPr>
          <w:sz w:val="24"/>
        </w:rPr>
        <w:t xml:space="preserve">ПОЛОЖЕНИЕ</w:t>
      </w:r>
    </w:p>
    <w:p>
      <w:pPr>
        <w:pStyle w:val="2"/>
        <w:jc w:val="center"/>
      </w:pPr>
      <w:r>
        <w:rPr>
          <w:sz w:val="24"/>
        </w:rPr>
        <w:t xml:space="preserve">О РЕАЛИЗАЦИИ МЕРОПРИЯТИЯ "СОЗДАНИЕ И (ИЛИ) РАЗВИТИЕ</w:t>
      </w:r>
    </w:p>
    <w:p>
      <w:pPr>
        <w:pStyle w:val="2"/>
        <w:jc w:val="center"/>
      </w:pPr>
      <w:r>
        <w:rPr>
          <w:sz w:val="24"/>
        </w:rPr>
        <w:t xml:space="preserve">ИНФРАСТРУКТУРЫ ПОДДЕРЖКИ СУБЪЕКТОВ МАЛОГО И СРЕДНЕГО</w:t>
      </w:r>
    </w:p>
    <w:p>
      <w:pPr>
        <w:pStyle w:val="2"/>
        <w:jc w:val="center"/>
      </w:pPr>
      <w:r>
        <w:rPr>
          <w:sz w:val="24"/>
        </w:rPr>
        <w:t xml:space="preserve">ПРЕДПРИНИМАТЕЛЬСТВА, НАПРАВЛЕННОЙ НА СОДЕЙСТВИЕ РАЗВИТИЮ</w:t>
      </w:r>
    </w:p>
    <w:p>
      <w:pPr>
        <w:pStyle w:val="2"/>
        <w:jc w:val="center"/>
      </w:pPr>
      <w:r>
        <w:rPr>
          <w:sz w:val="24"/>
        </w:rPr>
        <w:t xml:space="preserve">СИСТЕМЫ КРЕДИТОВАНИЯ, - ФОНДОВ СОДЕЙСТВИЯ КРЕДИТОВАНИЮ</w:t>
      </w:r>
    </w:p>
    <w:p>
      <w:pPr>
        <w:pStyle w:val="2"/>
        <w:jc w:val="center"/>
      </w:pPr>
      <w:r>
        <w:rPr>
          <w:sz w:val="24"/>
        </w:rPr>
        <w:t xml:space="preserve">(ГАРАНТИЙНЫХ ФОНДОВ, ФОНДОВ ПОРУЧИТЕЛЬСТВ)"</w:t>
      </w:r>
    </w:p>
    <w:p>
      <w:pPr>
        <w:pStyle w:val="0"/>
        <w:jc w:val="center"/>
      </w:pPr>
      <w:r>
        <w:rPr>
          <w:sz w:val="24"/>
        </w:rPr>
      </w:r>
    </w:p>
    <w:p>
      <w:pPr>
        <w:pStyle w:val="0"/>
        <w:ind w:firstLine="540"/>
        <w:jc w:val="both"/>
      </w:pPr>
      <w:r>
        <w:rPr>
          <w:sz w:val="24"/>
        </w:rPr>
        <w:t xml:space="preserve">Утратило силу. - </w:t>
      </w:r>
      <w:hyperlink w:history="0" r:id="rId82" w:tooltip="Постановление Правительства Белгородской обл. от 03.06.2019 N 243-пп &quot;О внесении изменений в постановление Правительства Белгородской области от 15 мая 2017 года N 162-пп&quot; {КонсультантПлюс}">
        <w:r>
          <w:rPr>
            <w:sz w:val="24"/>
            <w:color w:val="0000ff"/>
          </w:rPr>
          <w:t xml:space="preserve">Постановление</w:t>
        </w:r>
      </w:hyperlink>
      <w:r>
        <w:rPr>
          <w:sz w:val="24"/>
        </w:rPr>
        <w:t xml:space="preserve"> Правительства Белгородской области от 03.06.2019 N 243-пп.</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0"/>
        <w:jc w:val="right"/>
      </w:pPr>
      <w:r>
        <w:rPr>
          <w:sz w:val="24"/>
        </w:rPr>
        <w:t xml:space="preserve">Утвержден</w:t>
      </w:r>
    </w:p>
    <w:p>
      <w:pPr>
        <w:pStyle w:val="0"/>
        <w:jc w:val="right"/>
      </w:pPr>
      <w:r>
        <w:rPr>
          <w:sz w:val="24"/>
        </w:rPr>
        <w:t xml:space="preserve">постановлением</w:t>
      </w:r>
    </w:p>
    <w:p>
      <w:pPr>
        <w:pStyle w:val="0"/>
        <w:jc w:val="right"/>
      </w:pPr>
      <w:r>
        <w:rPr>
          <w:sz w:val="24"/>
        </w:rPr>
        <w:t xml:space="preserve">Правительства Белгородской области</w:t>
      </w:r>
    </w:p>
    <w:p>
      <w:pPr>
        <w:pStyle w:val="0"/>
        <w:jc w:val="right"/>
      </w:pPr>
      <w:r>
        <w:rPr>
          <w:sz w:val="24"/>
        </w:rPr>
        <w:t xml:space="preserve">от 15 мая 2017 года N 162-пп</w:t>
      </w:r>
    </w:p>
    <w:p>
      <w:pPr>
        <w:pStyle w:val="0"/>
        <w:ind w:firstLine="540"/>
        <w:jc w:val="both"/>
      </w:pPr>
      <w:r>
        <w:rPr>
          <w:sz w:val="24"/>
        </w:rPr>
      </w:r>
    </w:p>
    <w:p>
      <w:pPr>
        <w:pStyle w:val="2"/>
        <w:jc w:val="center"/>
      </w:pPr>
      <w:r>
        <w:rPr>
          <w:sz w:val="24"/>
        </w:rPr>
        <w:t xml:space="preserve">ПОРЯДОК</w:t>
      </w:r>
    </w:p>
    <w:p>
      <w:pPr>
        <w:pStyle w:val="2"/>
        <w:jc w:val="center"/>
      </w:pPr>
      <w:r>
        <w:rPr>
          <w:sz w:val="24"/>
        </w:rPr>
        <w:t xml:space="preserve">ПРЕДОСТАВЛЕНИЯ СУБСИДИЙ ИЗ ОБЛАСТНОГО И ФЕДЕРАЛЬНОГО</w:t>
      </w:r>
    </w:p>
    <w:p>
      <w:pPr>
        <w:pStyle w:val="2"/>
        <w:jc w:val="center"/>
      </w:pPr>
      <w:r>
        <w:rPr>
          <w:sz w:val="24"/>
        </w:rPr>
        <w:t xml:space="preserve">БЮДЖЕТОВ МИКРОКРЕДИТНОЙ КОМПАНИИ БЕЛГОРОДСКИЙ ОБЛАСТНОЙ</w:t>
      </w:r>
    </w:p>
    <w:p>
      <w:pPr>
        <w:pStyle w:val="2"/>
        <w:jc w:val="center"/>
      </w:pPr>
      <w:r>
        <w:rPr>
          <w:sz w:val="24"/>
        </w:rPr>
        <w:t xml:space="preserve">ФОНД ПОДДЕРЖКИ МАЛОГО И СРЕДНЕГО ПРЕДПРИНИМАТЕЛЬСТВА</w:t>
      </w:r>
    </w:p>
    <w:p>
      <w:pPr>
        <w:pStyle w:val="2"/>
        <w:jc w:val="center"/>
      </w:pPr>
      <w:r>
        <w:rPr>
          <w:sz w:val="24"/>
        </w:rPr>
        <w:t xml:space="preserve">НА РЕАЛИЗАЦИЮ МЕРОПРИЯТИЯ "СОЗДАНИЕ И (ИЛИ) РАЗВИТИЕ</w:t>
      </w:r>
    </w:p>
    <w:p>
      <w:pPr>
        <w:pStyle w:val="2"/>
        <w:jc w:val="center"/>
      </w:pPr>
      <w:r>
        <w:rPr>
          <w:sz w:val="24"/>
        </w:rPr>
        <w:t xml:space="preserve">ИНФРАСТРУКТУРЫ ПОДДЕРЖКИ СУБЪЕКТОВ МАЛОГО И СРЕДНЕГО</w:t>
      </w:r>
    </w:p>
    <w:p>
      <w:pPr>
        <w:pStyle w:val="2"/>
        <w:jc w:val="center"/>
      </w:pPr>
      <w:r>
        <w:rPr>
          <w:sz w:val="24"/>
        </w:rPr>
        <w:t xml:space="preserve">ПРЕДПРИНИМАТЕЛЬСТВА, НАПРАВЛЕННОЙ НА ОКАЗАНИЕ</w:t>
      </w:r>
    </w:p>
    <w:p>
      <w:pPr>
        <w:pStyle w:val="2"/>
        <w:jc w:val="center"/>
      </w:pPr>
      <w:r>
        <w:rPr>
          <w:sz w:val="24"/>
        </w:rPr>
        <w:t xml:space="preserve">КОНСУЛЬТАЦИОННОЙ ПОДДЕРЖКИ, - ЦЕНТРОВ</w:t>
      </w:r>
    </w:p>
    <w:p>
      <w:pPr>
        <w:pStyle w:val="2"/>
        <w:jc w:val="center"/>
      </w:pPr>
      <w:r>
        <w:rPr>
          <w:sz w:val="24"/>
        </w:rPr>
        <w:t xml:space="preserve">ПОДДЕРЖКИ ПРЕДПРИНИМАТЕЛЬСТВА"</w:t>
      </w:r>
    </w:p>
    <w:p>
      <w:pPr>
        <w:pStyle w:val="0"/>
        <w:jc w:val="center"/>
      </w:pPr>
      <w:r>
        <w:rPr>
          <w:sz w:val="24"/>
        </w:rPr>
      </w:r>
    </w:p>
    <w:p>
      <w:pPr>
        <w:pStyle w:val="0"/>
        <w:ind w:firstLine="540"/>
        <w:jc w:val="both"/>
      </w:pPr>
      <w:r>
        <w:rPr>
          <w:sz w:val="24"/>
        </w:rPr>
        <w:t xml:space="preserve">Утратил силу. - </w:t>
      </w:r>
      <w:hyperlink w:history="0" r:id="rId83" w:tooltip="Постановление Правительства Белгородской обл. от 03.06.2019 N 243-пп &quot;О внесении изменений в постановление Правительства Белгородской области от 15 мая 2017 года N 162-пп&quot; {КонсультантПлюс}">
        <w:r>
          <w:rPr>
            <w:sz w:val="24"/>
            <w:color w:val="0000ff"/>
          </w:rPr>
          <w:t xml:space="preserve">Постановление</w:t>
        </w:r>
      </w:hyperlink>
      <w:r>
        <w:rPr>
          <w:sz w:val="24"/>
        </w:rPr>
        <w:t xml:space="preserve"> Правительства Белгородской области от 03.06.2019 N 243-пп.</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0"/>
        <w:jc w:val="right"/>
      </w:pPr>
      <w:r>
        <w:rPr>
          <w:sz w:val="24"/>
        </w:rPr>
        <w:t xml:space="preserve">Утверждено</w:t>
      </w:r>
    </w:p>
    <w:p>
      <w:pPr>
        <w:pStyle w:val="0"/>
        <w:jc w:val="right"/>
      </w:pPr>
      <w:r>
        <w:rPr>
          <w:sz w:val="24"/>
        </w:rPr>
        <w:t xml:space="preserve">постановлением</w:t>
      </w:r>
    </w:p>
    <w:p>
      <w:pPr>
        <w:pStyle w:val="0"/>
        <w:jc w:val="right"/>
      </w:pPr>
      <w:r>
        <w:rPr>
          <w:sz w:val="24"/>
        </w:rPr>
        <w:t xml:space="preserve">Правительства Белгородской области</w:t>
      </w:r>
    </w:p>
    <w:p>
      <w:pPr>
        <w:pStyle w:val="0"/>
        <w:jc w:val="right"/>
      </w:pPr>
      <w:r>
        <w:rPr>
          <w:sz w:val="24"/>
        </w:rPr>
        <w:t xml:space="preserve">от 15 мая 2017 года N 162-пп</w:t>
      </w:r>
    </w:p>
    <w:p>
      <w:pPr>
        <w:pStyle w:val="0"/>
        <w:ind w:firstLine="540"/>
        <w:jc w:val="both"/>
      </w:pPr>
      <w:r>
        <w:rPr>
          <w:sz w:val="24"/>
        </w:rPr>
      </w:r>
    </w:p>
    <w:p>
      <w:pPr>
        <w:pStyle w:val="2"/>
        <w:jc w:val="center"/>
      </w:pPr>
      <w:r>
        <w:rPr>
          <w:sz w:val="24"/>
        </w:rPr>
        <w:t xml:space="preserve">ПОЛОЖЕНИЕ</w:t>
      </w:r>
    </w:p>
    <w:p>
      <w:pPr>
        <w:pStyle w:val="2"/>
        <w:jc w:val="center"/>
      </w:pPr>
      <w:r>
        <w:rPr>
          <w:sz w:val="24"/>
        </w:rPr>
        <w:t xml:space="preserve">О РЕАЛИЗАЦИИ МЕРОПРИЯТИЯ "СОЗДАНИЕ И (ИЛИ) РАЗВИТИЕ</w:t>
      </w:r>
    </w:p>
    <w:p>
      <w:pPr>
        <w:pStyle w:val="2"/>
        <w:jc w:val="center"/>
      </w:pPr>
      <w:r>
        <w:rPr>
          <w:sz w:val="24"/>
        </w:rPr>
        <w:t xml:space="preserve">ИНФРАСТРУКТУРЫ ПОДДЕРЖКИ СУБЪЕКТОВ МАЛОГО И СРЕДНЕГО</w:t>
      </w:r>
    </w:p>
    <w:p>
      <w:pPr>
        <w:pStyle w:val="2"/>
        <w:jc w:val="center"/>
      </w:pPr>
      <w:r>
        <w:rPr>
          <w:sz w:val="24"/>
        </w:rPr>
        <w:t xml:space="preserve">ПРЕДПРИНИМАТЕЛЬСТВА, НАПРАВЛЕННОЙ НА ОКАЗАНИЕ</w:t>
      </w:r>
    </w:p>
    <w:p>
      <w:pPr>
        <w:pStyle w:val="2"/>
        <w:jc w:val="center"/>
      </w:pPr>
      <w:r>
        <w:rPr>
          <w:sz w:val="24"/>
        </w:rPr>
        <w:t xml:space="preserve">КОНСУЛЬТАЦИОННОЙ ПОДДЕРЖКИ, - ЦЕНТРОВ</w:t>
      </w:r>
    </w:p>
    <w:p>
      <w:pPr>
        <w:pStyle w:val="2"/>
        <w:jc w:val="center"/>
      </w:pPr>
      <w:r>
        <w:rPr>
          <w:sz w:val="24"/>
        </w:rPr>
        <w:t xml:space="preserve">ПОДДЕРЖКИ ПРЕДПРИНИМАТЕЛЬСТВА"</w:t>
      </w:r>
    </w:p>
    <w:p>
      <w:pPr>
        <w:pStyle w:val="0"/>
        <w:jc w:val="center"/>
      </w:pPr>
      <w:r>
        <w:rPr>
          <w:sz w:val="24"/>
        </w:rPr>
      </w:r>
    </w:p>
    <w:p>
      <w:pPr>
        <w:pStyle w:val="0"/>
        <w:ind w:firstLine="540"/>
        <w:jc w:val="both"/>
      </w:pPr>
      <w:r>
        <w:rPr>
          <w:sz w:val="24"/>
        </w:rPr>
        <w:t xml:space="preserve">Утратило силу. - </w:t>
      </w:r>
      <w:hyperlink w:history="0" r:id="rId84" w:tooltip="Постановление Правительства Белгородской обл. от 03.06.2019 N 243-пп &quot;О внесении изменений в постановление Правительства Белгородской области от 15 мая 2017 года N 162-пп&quot; {КонсультантПлюс}">
        <w:r>
          <w:rPr>
            <w:sz w:val="24"/>
            <w:color w:val="0000ff"/>
          </w:rPr>
          <w:t xml:space="preserve">Постановление</w:t>
        </w:r>
      </w:hyperlink>
      <w:r>
        <w:rPr>
          <w:sz w:val="24"/>
        </w:rPr>
        <w:t xml:space="preserve"> Правительства Белгородской области от 03.06.2019 N 243-пп.</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0"/>
        <w:jc w:val="right"/>
      </w:pPr>
      <w:r>
        <w:rPr>
          <w:sz w:val="24"/>
        </w:rPr>
        <w:t xml:space="preserve">Утверждено</w:t>
      </w:r>
    </w:p>
    <w:p>
      <w:pPr>
        <w:pStyle w:val="0"/>
        <w:jc w:val="right"/>
      </w:pPr>
      <w:r>
        <w:rPr>
          <w:sz w:val="24"/>
        </w:rPr>
        <w:t xml:space="preserve">постановлением</w:t>
      </w:r>
    </w:p>
    <w:p>
      <w:pPr>
        <w:pStyle w:val="0"/>
        <w:jc w:val="right"/>
      </w:pPr>
      <w:r>
        <w:rPr>
          <w:sz w:val="24"/>
        </w:rPr>
        <w:t xml:space="preserve">Правительства Белгородской области</w:t>
      </w:r>
    </w:p>
    <w:p>
      <w:pPr>
        <w:pStyle w:val="0"/>
        <w:jc w:val="right"/>
      </w:pPr>
      <w:r>
        <w:rPr>
          <w:sz w:val="24"/>
        </w:rPr>
        <w:t xml:space="preserve">от 15 мая 2017 года N 162-пп</w:t>
      </w:r>
    </w:p>
    <w:p>
      <w:pPr>
        <w:pStyle w:val="0"/>
        <w:ind w:firstLine="540"/>
        <w:jc w:val="both"/>
      </w:pPr>
      <w:r>
        <w:rPr>
          <w:sz w:val="24"/>
        </w:rPr>
      </w:r>
    </w:p>
    <w:p>
      <w:pPr>
        <w:pStyle w:val="2"/>
        <w:jc w:val="center"/>
      </w:pPr>
      <w:r>
        <w:rPr>
          <w:sz w:val="24"/>
        </w:rPr>
        <w:t xml:space="preserve">ПОЛОЖЕНИЕ</w:t>
      </w:r>
    </w:p>
    <w:p>
      <w:pPr>
        <w:pStyle w:val="2"/>
        <w:jc w:val="center"/>
      </w:pPr>
      <w:r>
        <w:rPr>
          <w:sz w:val="24"/>
        </w:rPr>
        <w:t xml:space="preserve">О РЕАЛИЗАЦИИ МЕРОПРИЯТИЯ "СОЗДАНИЕ И ПРОДВИЖЕНИЕ</w:t>
      </w:r>
    </w:p>
    <w:p>
      <w:pPr>
        <w:pStyle w:val="2"/>
        <w:jc w:val="center"/>
      </w:pPr>
      <w:r>
        <w:rPr>
          <w:sz w:val="24"/>
        </w:rPr>
        <w:t xml:space="preserve">ТУРИСТСКОГО ПРОДУКТА БЕЛГОРОДСКОЙ ОБЛАСТИ"</w:t>
      </w:r>
    </w:p>
    <w:p>
      <w:pPr>
        <w:pStyle w:val="0"/>
        <w:jc w:val="center"/>
      </w:pPr>
      <w:r>
        <w:rPr>
          <w:sz w:val="24"/>
        </w:rPr>
      </w:r>
    </w:p>
    <w:p>
      <w:pPr>
        <w:pStyle w:val="0"/>
        <w:ind w:firstLine="540"/>
        <w:jc w:val="both"/>
      </w:pPr>
      <w:r>
        <w:rPr>
          <w:sz w:val="24"/>
        </w:rPr>
        <w:t xml:space="preserve">Утратило силу. - </w:t>
      </w:r>
      <w:hyperlink w:history="0" r:id="rId85" w:tooltip="Постановление Правительства Белгородской обл. от 03.06.2019 N 243-пп &quot;О внесении изменений в постановление Правительства Белгородской области от 15 мая 2017 года N 162-пп&quot; {КонсультантПлюс}">
        <w:r>
          <w:rPr>
            <w:sz w:val="24"/>
            <w:color w:val="0000ff"/>
          </w:rPr>
          <w:t xml:space="preserve">Постановление</w:t>
        </w:r>
      </w:hyperlink>
      <w:r>
        <w:rPr>
          <w:sz w:val="24"/>
        </w:rPr>
        <w:t xml:space="preserve"> Правительства Белгородской области от 03.06.2019 N 243-пп.</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0"/>
        <w:jc w:val="right"/>
      </w:pPr>
      <w:r>
        <w:rPr>
          <w:sz w:val="24"/>
        </w:rPr>
        <w:t xml:space="preserve">Утверждено</w:t>
      </w:r>
    </w:p>
    <w:p>
      <w:pPr>
        <w:pStyle w:val="0"/>
        <w:jc w:val="right"/>
      </w:pPr>
      <w:r>
        <w:rPr>
          <w:sz w:val="24"/>
        </w:rPr>
        <w:t xml:space="preserve">постановлением</w:t>
      </w:r>
    </w:p>
    <w:p>
      <w:pPr>
        <w:pStyle w:val="0"/>
        <w:jc w:val="right"/>
      </w:pPr>
      <w:r>
        <w:rPr>
          <w:sz w:val="24"/>
        </w:rPr>
        <w:t xml:space="preserve">Правительства Белгородской области</w:t>
      </w:r>
    </w:p>
    <w:p>
      <w:pPr>
        <w:pStyle w:val="0"/>
        <w:jc w:val="right"/>
      </w:pPr>
      <w:r>
        <w:rPr>
          <w:sz w:val="24"/>
        </w:rPr>
        <w:t xml:space="preserve">от 15 мая 2017 года N 162-пп</w:t>
      </w:r>
    </w:p>
    <w:p>
      <w:pPr>
        <w:pStyle w:val="0"/>
        <w:ind w:firstLine="540"/>
        <w:jc w:val="both"/>
      </w:pPr>
      <w:r>
        <w:rPr>
          <w:sz w:val="24"/>
        </w:rPr>
      </w:r>
    </w:p>
    <w:p>
      <w:pPr>
        <w:pStyle w:val="2"/>
        <w:jc w:val="center"/>
      </w:pPr>
      <w:r>
        <w:rPr>
          <w:sz w:val="24"/>
        </w:rPr>
        <w:t xml:space="preserve">ПОЛОЖЕНИЕ</w:t>
      </w:r>
    </w:p>
    <w:p>
      <w:pPr>
        <w:pStyle w:val="2"/>
        <w:jc w:val="center"/>
      </w:pPr>
      <w:r>
        <w:rPr>
          <w:sz w:val="24"/>
        </w:rPr>
        <w:t xml:space="preserve">О РЕАЛИЗАЦИИ МЕРОПРИЯТИЯ "РАСХОДЫ НА СОДЕРЖАНИЕ</w:t>
      </w:r>
    </w:p>
    <w:p>
      <w:pPr>
        <w:pStyle w:val="2"/>
        <w:jc w:val="center"/>
      </w:pPr>
      <w:r>
        <w:rPr>
          <w:sz w:val="24"/>
        </w:rPr>
        <w:t xml:space="preserve">УПОЛНОМОЧЕННОГО ПО ЗАЩИТЕ ПРАВ ПРЕДПРИНИМАТЕЛЕЙ</w:t>
      </w:r>
    </w:p>
    <w:p>
      <w:pPr>
        <w:pStyle w:val="2"/>
        <w:jc w:val="center"/>
      </w:pPr>
      <w:r>
        <w:rPr>
          <w:sz w:val="24"/>
        </w:rPr>
        <w:t xml:space="preserve">В БЕЛГОРОДСКОЙ ОБЛАСТИ"</w:t>
      </w:r>
    </w:p>
    <w:p>
      <w:pPr>
        <w:pStyle w:val="0"/>
        <w:jc w:val="center"/>
      </w:pPr>
      <w:r>
        <w:rPr>
          <w:sz w:val="24"/>
        </w:rPr>
      </w:r>
    </w:p>
    <w:p>
      <w:pPr>
        <w:pStyle w:val="0"/>
        <w:ind w:firstLine="540"/>
        <w:jc w:val="both"/>
      </w:pPr>
      <w:r>
        <w:rPr>
          <w:sz w:val="24"/>
        </w:rPr>
        <w:t xml:space="preserve">Утратило силу. - </w:t>
      </w:r>
      <w:hyperlink w:history="0" r:id="rId86" w:tooltip="Постановление Правительства Белгородской обл. от 03.06.2019 N 243-пп &quot;О внесении изменений в постановление Правительства Белгородской области от 15 мая 2017 года N 162-пп&quot; {КонсультантПлюс}">
        <w:r>
          <w:rPr>
            <w:sz w:val="24"/>
            <w:color w:val="0000ff"/>
          </w:rPr>
          <w:t xml:space="preserve">Постановление</w:t>
        </w:r>
      </w:hyperlink>
      <w:r>
        <w:rPr>
          <w:sz w:val="24"/>
        </w:rPr>
        <w:t xml:space="preserve"> Правительства Белгородской области от 03.06.2019 N 243-пп.</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Утвержден</w:t>
      </w:r>
    </w:p>
    <w:p>
      <w:pPr>
        <w:pStyle w:val="0"/>
        <w:jc w:val="right"/>
      </w:pPr>
      <w:r>
        <w:rPr>
          <w:sz w:val="24"/>
        </w:rPr>
        <w:t xml:space="preserve">постановлением</w:t>
      </w:r>
    </w:p>
    <w:p>
      <w:pPr>
        <w:pStyle w:val="0"/>
        <w:jc w:val="right"/>
      </w:pPr>
      <w:r>
        <w:rPr>
          <w:sz w:val="24"/>
        </w:rPr>
        <w:t xml:space="preserve">Правительства Белгородской области</w:t>
      </w:r>
    </w:p>
    <w:p>
      <w:pPr>
        <w:pStyle w:val="0"/>
        <w:jc w:val="right"/>
      </w:pPr>
      <w:r>
        <w:rPr>
          <w:sz w:val="24"/>
        </w:rPr>
        <w:t xml:space="preserve">от 15 мая 2017 года N 162-пп</w:t>
      </w:r>
    </w:p>
    <w:p>
      <w:pPr>
        <w:pStyle w:val="0"/>
        <w:ind w:firstLine="540"/>
        <w:jc w:val="both"/>
      </w:pPr>
      <w:r>
        <w:rPr>
          <w:sz w:val="24"/>
        </w:rPr>
      </w:r>
    </w:p>
    <w:p>
      <w:pPr>
        <w:pStyle w:val="2"/>
        <w:jc w:val="center"/>
      </w:pPr>
      <w:r>
        <w:rPr>
          <w:sz w:val="24"/>
        </w:rPr>
        <w:t xml:space="preserve">ПОРЯДОК</w:t>
      </w:r>
    </w:p>
    <w:p>
      <w:pPr>
        <w:pStyle w:val="2"/>
        <w:jc w:val="center"/>
      </w:pPr>
      <w:r>
        <w:rPr>
          <w:sz w:val="24"/>
        </w:rPr>
        <w:t xml:space="preserve">ПРЕДОСТАВЛЕНИЯ СУБСИДИЙ ИЗ ОБЛАСТНОГО И ФЕДЕРАЛЬНОГО</w:t>
      </w:r>
    </w:p>
    <w:p>
      <w:pPr>
        <w:pStyle w:val="2"/>
        <w:jc w:val="center"/>
      </w:pPr>
      <w:r>
        <w:rPr>
          <w:sz w:val="24"/>
        </w:rPr>
        <w:t xml:space="preserve">БЮДЖЕТОВ УПРАВЛЯЮЩЕЙ КОМПАНИИ АО "ДИРЕКЦИЯ ПО РАЗВИТИЮ</w:t>
      </w:r>
    </w:p>
    <w:p>
      <w:pPr>
        <w:pStyle w:val="2"/>
        <w:jc w:val="center"/>
      </w:pPr>
      <w:r>
        <w:rPr>
          <w:sz w:val="24"/>
        </w:rPr>
        <w:t xml:space="preserve">ПРОМЫШЛЕННЫХ ЗОН" НА РЕАЛИЗАЦИЮ МЕРОПРИЯТИЯ "СОЗДАНИЕ</w:t>
      </w:r>
    </w:p>
    <w:p>
      <w:pPr>
        <w:pStyle w:val="2"/>
        <w:jc w:val="center"/>
      </w:pPr>
      <w:r>
        <w:rPr>
          <w:sz w:val="24"/>
        </w:rPr>
        <w:t xml:space="preserve">И (ИЛИ) РАЗВИТИЕ ИНФРАСТРУКТУРЫ ПОДДЕРЖКИ СУБЪЕКТОВ МАЛОГО</w:t>
      </w:r>
    </w:p>
    <w:p>
      <w:pPr>
        <w:pStyle w:val="2"/>
        <w:jc w:val="center"/>
      </w:pPr>
      <w:r>
        <w:rPr>
          <w:sz w:val="24"/>
        </w:rPr>
        <w:t xml:space="preserve">И СРЕДНЕГО ПРЕДПРИНИМАТЕЛЬСТВА, ОСУЩЕСТВЛЯЮЩИХ ДЕЯТЕЛЬНОСТЬ</w:t>
      </w:r>
    </w:p>
    <w:p>
      <w:pPr>
        <w:pStyle w:val="2"/>
        <w:jc w:val="center"/>
      </w:pPr>
      <w:r>
        <w:rPr>
          <w:sz w:val="24"/>
        </w:rPr>
        <w:t xml:space="preserve">В ОБЛАСТИ ПРОМЫШЛЕННОГО И СЕЛЬСКОХОЗЯЙСТВЕННОГО</w:t>
      </w:r>
    </w:p>
    <w:p>
      <w:pPr>
        <w:pStyle w:val="2"/>
        <w:jc w:val="center"/>
      </w:pPr>
      <w:r>
        <w:rPr>
          <w:sz w:val="24"/>
        </w:rPr>
        <w:t xml:space="preserve">ПРОИЗВОДСТВА, А ТАКЖЕ РАЗРАБОТКУ И ВНЕДРЕНИЕ</w:t>
      </w:r>
    </w:p>
    <w:p>
      <w:pPr>
        <w:pStyle w:val="2"/>
        <w:jc w:val="center"/>
      </w:pPr>
      <w:r>
        <w:rPr>
          <w:sz w:val="24"/>
        </w:rPr>
        <w:t xml:space="preserve">ИННОВАЦИОННОЙ ПРОДУКЦИИ И (ИЛИ) ЭКСПОРТ ТОВАРОВ</w:t>
      </w:r>
    </w:p>
    <w:p>
      <w:pPr>
        <w:pStyle w:val="2"/>
        <w:jc w:val="center"/>
      </w:pPr>
      <w:r>
        <w:rPr>
          <w:sz w:val="24"/>
        </w:rPr>
        <w:t xml:space="preserve">(РАБОТ, УСЛУГ), - ЧАСТНЫХ ПРОМЫШЛЕННЫХ ПАРКОВ"</w:t>
      </w:r>
    </w:p>
    <w:p>
      <w:pPr>
        <w:pStyle w:val="0"/>
        <w:jc w:val="center"/>
      </w:pPr>
      <w:r>
        <w:rPr>
          <w:sz w:val="24"/>
        </w:rPr>
      </w:r>
    </w:p>
    <w:p>
      <w:pPr>
        <w:pStyle w:val="0"/>
        <w:ind w:firstLine="540"/>
        <w:jc w:val="both"/>
      </w:pPr>
      <w:r>
        <w:rPr>
          <w:sz w:val="24"/>
        </w:rPr>
        <w:t xml:space="preserve">Утратил силу. - </w:t>
      </w:r>
      <w:hyperlink w:history="0" r:id="rId87" w:tooltip="Постановление Правительства Белгородской обл. от 03.06.2019 N 243-пп &quot;О внесении изменений в постановление Правительства Белгородской области от 15 мая 2017 года N 162-пп&quot; {КонсультантПлюс}">
        <w:r>
          <w:rPr>
            <w:sz w:val="24"/>
            <w:color w:val="0000ff"/>
          </w:rPr>
          <w:t xml:space="preserve">Постановление</w:t>
        </w:r>
      </w:hyperlink>
      <w:r>
        <w:rPr>
          <w:sz w:val="24"/>
        </w:rPr>
        <w:t xml:space="preserve"> Правительства Белгородской области от 03.06.2019 N 243-пп.</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N 3</w:t>
      </w:r>
    </w:p>
    <w:p>
      <w:pPr>
        <w:pStyle w:val="0"/>
        <w:jc w:val="right"/>
      </w:pPr>
      <w:r>
        <w:rPr>
          <w:sz w:val="24"/>
        </w:rPr>
      </w:r>
    </w:p>
    <w:p>
      <w:pPr>
        <w:pStyle w:val="0"/>
        <w:jc w:val="right"/>
      </w:pPr>
      <w:r>
        <w:rPr>
          <w:sz w:val="24"/>
        </w:rPr>
        <w:t xml:space="preserve">Утвержден</w:t>
      </w:r>
    </w:p>
    <w:p>
      <w:pPr>
        <w:pStyle w:val="0"/>
        <w:jc w:val="right"/>
      </w:pPr>
      <w:r>
        <w:rPr>
          <w:sz w:val="24"/>
        </w:rPr>
        <w:t xml:space="preserve">постановлением</w:t>
      </w:r>
    </w:p>
    <w:p>
      <w:pPr>
        <w:pStyle w:val="0"/>
        <w:jc w:val="right"/>
      </w:pPr>
      <w:r>
        <w:rPr>
          <w:sz w:val="24"/>
        </w:rPr>
        <w:t xml:space="preserve">Правительства Белгородской области</w:t>
      </w:r>
    </w:p>
    <w:p>
      <w:pPr>
        <w:pStyle w:val="0"/>
        <w:jc w:val="right"/>
      </w:pPr>
      <w:r>
        <w:rPr>
          <w:sz w:val="24"/>
        </w:rPr>
        <w:t xml:space="preserve">от 15 мая 2017 года N 162-пп</w:t>
      </w:r>
    </w:p>
    <w:p>
      <w:pPr>
        <w:pStyle w:val="0"/>
        <w:jc w:val="both"/>
      </w:pPr>
      <w:r>
        <w:rPr>
          <w:sz w:val="24"/>
        </w:rPr>
      </w:r>
    </w:p>
    <w:p>
      <w:pPr>
        <w:pStyle w:val="2"/>
        <w:jc w:val="center"/>
      </w:pPr>
      <w:r>
        <w:rPr>
          <w:sz w:val="24"/>
        </w:rPr>
        <w:t xml:space="preserve">ПОРЯДОК</w:t>
      </w:r>
    </w:p>
    <w:p>
      <w:pPr>
        <w:pStyle w:val="2"/>
        <w:jc w:val="center"/>
      </w:pPr>
      <w:r>
        <w:rPr>
          <w:sz w:val="24"/>
        </w:rPr>
        <w:t xml:space="preserve">ПРЕДОСТАВЛЕНИЯ СУБСИДИЙ ИЗ ОБЛАСТНОГО БЮДЖЕТА МИКРОКРЕДИТНОЙ</w:t>
      </w:r>
    </w:p>
    <w:p>
      <w:pPr>
        <w:pStyle w:val="2"/>
        <w:jc w:val="center"/>
      </w:pPr>
      <w:r>
        <w:rPr>
          <w:sz w:val="24"/>
        </w:rPr>
        <w:t xml:space="preserve">КОМПАНИИ БЕЛГОРОДСКИЙ ОБЛАСТНОЙ ФОНД ПОДДЕРЖКИ МАЛОГО</w:t>
      </w:r>
    </w:p>
    <w:p>
      <w:pPr>
        <w:pStyle w:val="2"/>
        <w:jc w:val="center"/>
      </w:pPr>
      <w:r>
        <w:rPr>
          <w:sz w:val="24"/>
        </w:rPr>
        <w:t xml:space="preserve">И СРЕДНЕГО ПРЕДПРИНИМАТЕЛЬСТВА НА РЕАЛИЗАЦИЮ МЕРОПРИЯТИЯ</w:t>
      </w:r>
    </w:p>
    <w:p>
      <w:pPr>
        <w:pStyle w:val="2"/>
        <w:jc w:val="center"/>
      </w:pPr>
      <w:r>
        <w:rPr>
          <w:sz w:val="24"/>
        </w:rPr>
        <w:t xml:space="preserve">"СОЗДАНИЕ И (ИЛИ) РАЗВИТИЕ ГОСУДАРСТВЕННЫХ</w:t>
      </w:r>
    </w:p>
    <w:p>
      <w:pPr>
        <w:pStyle w:val="2"/>
        <w:jc w:val="center"/>
      </w:pPr>
      <w:r>
        <w:rPr>
          <w:sz w:val="24"/>
        </w:rPr>
        <w:t xml:space="preserve">МИКРОФИНАНСОВЫХ ОРГАНИЗАЦИЙ"</w:t>
      </w:r>
    </w:p>
    <w:p>
      <w:pPr>
        <w:pStyle w:val="0"/>
        <w:jc w:val="center"/>
      </w:pPr>
      <w:r>
        <w:rPr>
          <w:sz w:val="24"/>
        </w:rPr>
      </w:r>
    </w:p>
    <w:p>
      <w:pPr>
        <w:pStyle w:val="0"/>
        <w:ind w:firstLine="540"/>
        <w:jc w:val="both"/>
      </w:pPr>
      <w:r>
        <w:rPr>
          <w:sz w:val="24"/>
        </w:rPr>
        <w:t xml:space="preserve">Утратил силу. - </w:t>
      </w:r>
      <w:hyperlink w:history="0" r:id="rId88" w:tooltip="Постановление Правительства Белгородской обл. от 21.06.2021 N 238-пп &quot;О внесении изменений в постановление Правительства Белгородской области от 15 мая 2017 года N 162-пп&quot; {КонсультантПлюс}">
        <w:r>
          <w:rPr>
            <w:sz w:val="24"/>
            <w:color w:val="0000ff"/>
          </w:rPr>
          <w:t xml:space="preserve">Постановление</w:t>
        </w:r>
      </w:hyperlink>
      <w:r>
        <w:rPr>
          <w:sz w:val="24"/>
        </w:rPr>
        <w:t xml:space="preserve"> Правительства Белгородской области от 21.06.2021 N 238-пп.</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N 1</w:t>
      </w:r>
    </w:p>
    <w:p>
      <w:pPr>
        <w:pStyle w:val="0"/>
        <w:jc w:val="right"/>
      </w:pPr>
      <w:r>
        <w:rPr>
          <w:sz w:val="24"/>
        </w:rPr>
      </w:r>
    </w:p>
    <w:p>
      <w:pPr>
        <w:pStyle w:val="0"/>
        <w:jc w:val="right"/>
      </w:pPr>
      <w:r>
        <w:rPr>
          <w:sz w:val="24"/>
        </w:rPr>
        <w:t xml:space="preserve">Утвержден</w:t>
      </w:r>
    </w:p>
    <w:p>
      <w:pPr>
        <w:pStyle w:val="0"/>
        <w:jc w:val="right"/>
      </w:pPr>
      <w:r>
        <w:rPr>
          <w:sz w:val="24"/>
        </w:rPr>
        <w:t xml:space="preserve">постановлением</w:t>
      </w:r>
    </w:p>
    <w:p>
      <w:pPr>
        <w:pStyle w:val="0"/>
        <w:jc w:val="right"/>
      </w:pPr>
      <w:r>
        <w:rPr>
          <w:sz w:val="24"/>
        </w:rPr>
        <w:t xml:space="preserve">Правительства Белгородской области</w:t>
      </w:r>
    </w:p>
    <w:p>
      <w:pPr>
        <w:pStyle w:val="0"/>
        <w:jc w:val="right"/>
      </w:pPr>
      <w:r>
        <w:rPr>
          <w:sz w:val="24"/>
        </w:rPr>
        <w:t xml:space="preserve">от 15 мая 2017 года N 162-пп</w:t>
      </w:r>
    </w:p>
    <w:p>
      <w:pPr>
        <w:pStyle w:val="0"/>
        <w:jc w:val="both"/>
      </w:pPr>
      <w:r>
        <w:rPr>
          <w:sz w:val="24"/>
        </w:rPr>
      </w:r>
    </w:p>
    <w:p>
      <w:pPr>
        <w:pStyle w:val="2"/>
        <w:jc w:val="center"/>
      </w:pPr>
      <w:r>
        <w:rPr>
          <w:sz w:val="24"/>
        </w:rPr>
        <w:t xml:space="preserve">ПОРЯДОК</w:t>
      </w:r>
    </w:p>
    <w:p>
      <w:pPr>
        <w:pStyle w:val="2"/>
        <w:jc w:val="center"/>
      </w:pPr>
      <w:r>
        <w:rPr>
          <w:sz w:val="24"/>
        </w:rPr>
        <w:t xml:space="preserve">ПРЕДОСТАВЛЕНИЯ СУБСИДИИ ИЗ ОБЛАСТНОГО БЮДЖЕТА МИКРОКРЕДИТНОЙ</w:t>
      </w:r>
    </w:p>
    <w:p>
      <w:pPr>
        <w:pStyle w:val="2"/>
        <w:jc w:val="center"/>
      </w:pPr>
      <w:r>
        <w:rPr>
          <w:sz w:val="24"/>
        </w:rPr>
        <w:t xml:space="preserve">КОМПАНИИ БЕЛГОРОДСКИЙ ОБЛАСТНОЙ ФОНД ПОДДЕРЖКИ МАЛОГО</w:t>
      </w:r>
    </w:p>
    <w:p>
      <w:pPr>
        <w:pStyle w:val="2"/>
        <w:jc w:val="center"/>
      </w:pPr>
      <w:r>
        <w:rPr>
          <w:sz w:val="24"/>
        </w:rPr>
        <w:t xml:space="preserve">И СРЕДНЕГО ПРЕДПРИНИМАТЕЛЬСТВА НА РЕАЛИЗАЦИЮ МЕРОПРИЯТИЯ</w:t>
      </w:r>
    </w:p>
    <w:p>
      <w:pPr>
        <w:pStyle w:val="2"/>
        <w:jc w:val="center"/>
      </w:pPr>
      <w:r>
        <w:rPr>
          <w:sz w:val="24"/>
        </w:rPr>
        <w:t xml:space="preserve">"СУБСИДИРОВАНИЕ ПРОЦЕНТНОЙ СТАВКИ ПО БАНКОВСКИМ КРЕДИТАМ,</w:t>
      </w:r>
    </w:p>
    <w:p>
      <w:pPr>
        <w:pStyle w:val="2"/>
        <w:jc w:val="center"/>
      </w:pPr>
      <w:r>
        <w:rPr>
          <w:sz w:val="24"/>
        </w:rPr>
        <w:t xml:space="preserve">ПОЛУЧАЕМЫМ МИКРОКРЕДИТНОЙ КОМПАНИЕЙ БЕЛГОРОДСКИЙ ОБЛАСТНОЙ</w:t>
      </w:r>
    </w:p>
    <w:p>
      <w:pPr>
        <w:pStyle w:val="2"/>
        <w:jc w:val="center"/>
      </w:pPr>
      <w:r>
        <w:rPr>
          <w:sz w:val="24"/>
        </w:rPr>
        <w:t xml:space="preserve">ФОНД ПОДДЕРЖКИ МАЛОГО И СРЕДНЕГО ПРЕДПРИНИМАТЕЛЬСТВА</w:t>
      </w:r>
    </w:p>
    <w:p>
      <w:pPr>
        <w:pStyle w:val="2"/>
        <w:jc w:val="center"/>
      </w:pPr>
      <w:r>
        <w:rPr>
          <w:sz w:val="24"/>
        </w:rPr>
        <w:t xml:space="preserve">ДЛЯ ВЫДАЧИ МИКРОЗАЙМОВ НА ИНВЕСТИЦИОННЫЕ ЦЕЛИ В РАМКАХ</w:t>
      </w:r>
    </w:p>
    <w:p>
      <w:pPr>
        <w:pStyle w:val="2"/>
        <w:jc w:val="center"/>
      </w:pPr>
      <w:r>
        <w:rPr>
          <w:sz w:val="24"/>
        </w:rPr>
        <w:t xml:space="preserve">ПРОЕКТА МИКРОФИНАНСИРОВАНИЯ СУБЪЕКТОВ МАЛОГО</w:t>
      </w:r>
    </w:p>
    <w:p>
      <w:pPr>
        <w:pStyle w:val="2"/>
        <w:jc w:val="center"/>
      </w:pPr>
      <w:r>
        <w:rPr>
          <w:sz w:val="24"/>
        </w:rPr>
        <w:t xml:space="preserve">И СРЕДНЕГО ПРЕДПРИНИМАТЕЛЬСТВА"</w:t>
      </w:r>
    </w:p>
    <w:p>
      <w:pPr>
        <w:pStyle w:val="0"/>
        <w:jc w:val="center"/>
      </w:pPr>
      <w:r>
        <w:rPr>
          <w:sz w:val="24"/>
        </w:rPr>
      </w:r>
    </w:p>
    <w:p>
      <w:pPr>
        <w:pStyle w:val="0"/>
        <w:ind w:firstLine="540"/>
        <w:jc w:val="both"/>
      </w:pPr>
      <w:r>
        <w:rPr>
          <w:sz w:val="24"/>
        </w:rPr>
        <w:t xml:space="preserve">Утратил силу. - </w:t>
      </w:r>
      <w:hyperlink w:history="0" r:id="rId89" w:tooltip="Постановление Правительства Белгородской обл. от 26.12.2022 N 829-пп &quot;О внесении изменений в постановление Правительства Белгородской области от 15 мая 2017 года N 162-пп&quot; {КонсультантПлюс}">
        <w:r>
          <w:rPr>
            <w:sz w:val="24"/>
            <w:color w:val="0000ff"/>
          </w:rPr>
          <w:t xml:space="preserve">Постановление</w:t>
        </w:r>
      </w:hyperlink>
      <w:r>
        <w:rPr>
          <w:sz w:val="24"/>
        </w:rPr>
        <w:t xml:space="preserve"> Правительства Белгородской области от 26.12.2022 N 829-пп.</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N 2</w:t>
      </w:r>
    </w:p>
    <w:p>
      <w:pPr>
        <w:pStyle w:val="0"/>
        <w:jc w:val="right"/>
      </w:pPr>
      <w:r>
        <w:rPr>
          <w:sz w:val="24"/>
        </w:rPr>
      </w:r>
    </w:p>
    <w:p>
      <w:pPr>
        <w:pStyle w:val="0"/>
        <w:jc w:val="right"/>
      </w:pPr>
      <w:r>
        <w:rPr>
          <w:sz w:val="24"/>
        </w:rPr>
        <w:t xml:space="preserve">Утвержден</w:t>
      </w:r>
    </w:p>
    <w:p>
      <w:pPr>
        <w:pStyle w:val="0"/>
        <w:jc w:val="right"/>
      </w:pPr>
      <w:r>
        <w:rPr>
          <w:sz w:val="24"/>
        </w:rPr>
        <w:t xml:space="preserve">постановлением</w:t>
      </w:r>
    </w:p>
    <w:p>
      <w:pPr>
        <w:pStyle w:val="0"/>
        <w:jc w:val="right"/>
      </w:pPr>
      <w:r>
        <w:rPr>
          <w:sz w:val="24"/>
        </w:rPr>
        <w:t xml:space="preserve">Правительства Белгородской области</w:t>
      </w:r>
    </w:p>
    <w:p>
      <w:pPr>
        <w:pStyle w:val="0"/>
        <w:jc w:val="right"/>
      </w:pPr>
      <w:r>
        <w:rPr>
          <w:sz w:val="24"/>
        </w:rPr>
        <w:t xml:space="preserve">от 15 мая 2017 года N 162-пп</w:t>
      </w:r>
    </w:p>
    <w:p>
      <w:pPr>
        <w:pStyle w:val="0"/>
        <w:jc w:val="both"/>
      </w:pPr>
      <w:r>
        <w:rPr>
          <w:sz w:val="24"/>
        </w:rPr>
      </w:r>
    </w:p>
    <w:bookmarkStart w:id="319" w:name="P319"/>
    <w:bookmarkEnd w:id="319"/>
    <w:p>
      <w:pPr>
        <w:pStyle w:val="2"/>
        <w:jc w:val="center"/>
      </w:pPr>
      <w:r>
        <w:rPr>
          <w:sz w:val="24"/>
        </w:rPr>
        <w:t xml:space="preserve">ПОРЯДОК</w:t>
      </w:r>
    </w:p>
    <w:p>
      <w:pPr>
        <w:pStyle w:val="2"/>
        <w:jc w:val="center"/>
      </w:pPr>
      <w:r>
        <w:rPr>
          <w:sz w:val="24"/>
        </w:rPr>
        <w:t xml:space="preserve">ПРЕДОСТАВЛЕНИЯ МИКРОЗАЙМОВ МИКРОКРЕДИТНОЙ КОМПАНИЕЙ</w:t>
      </w:r>
    </w:p>
    <w:p>
      <w:pPr>
        <w:pStyle w:val="2"/>
        <w:jc w:val="center"/>
      </w:pPr>
      <w:r>
        <w:rPr>
          <w:sz w:val="24"/>
        </w:rPr>
        <w:t xml:space="preserve">БЕЛГОРОДСКИЙ ОБЛАСТНОЙ ФОНД ПОДДЕРЖКИ МАЛОГО И СРЕДНЕГО</w:t>
      </w:r>
    </w:p>
    <w:p>
      <w:pPr>
        <w:pStyle w:val="2"/>
        <w:jc w:val="center"/>
      </w:pPr>
      <w:r>
        <w:rPr>
          <w:sz w:val="24"/>
        </w:rPr>
        <w:t xml:space="preserve">ПРЕДПРИНИМАТЕЛЬСТВА СУБЪЕКТАМ МАЛОГО И СРЕДНЕГО</w:t>
      </w:r>
    </w:p>
    <w:p>
      <w:pPr>
        <w:pStyle w:val="2"/>
        <w:jc w:val="center"/>
      </w:pPr>
      <w:r>
        <w:rPr>
          <w:sz w:val="24"/>
        </w:rPr>
        <w:t xml:space="preserve">ПРЕДПРИНИМАТЕЛЬСТВА И ОРГАНИЗАЦИЯМ, ОБРАЗУЮЩИМ</w:t>
      </w:r>
    </w:p>
    <w:p>
      <w:pPr>
        <w:pStyle w:val="2"/>
        <w:jc w:val="center"/>
      </w:pPr>
      <w:r>
        <w:rPr>
          <w:sz w:val="24"/>
        </w:rPr>
        <w:t xml:space="preserve">ИНФРАСТРУКТУРУ ПОДДЕРЖКИ СУБЪЕКТОВ МАЛОГО И СРЕДНЕГО</w:t>
      </w:r>
    </w:p>
    <w:p>
      <w:pPr>
        <w:pStyle w:val="2"/>
        <w:jc w:val="center"/>
      </w:pPr>
      <w:r>
        <w:rPr>
          <w:sz w:val="24"/>
        </w:rPr>
        <w:t xml:space="preserve">ПРЕДПРИНИМАТЕЛЬСТВА БЕЛГОРОДСКОЙ ОБЛАСТИ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90" w:tooltip="Постановление Правительства Белгородской обл. от 03.09.2025 N 418-пп &quot;О внесении изменений в постановление Правительства Белгородской области от 15 мая 2017 года N 162-пп&quot; (вместе с &quot;Порядком предоставления микрозаймов Микрокредитной компанией Белгородский областной фонд поддержки малого и среднего предпринимательства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Белгородской области&quot;) {КонсультантПлюс}">
              <w:r>
                <w:rPr>
                  <w:sz w:val="24"/>
                  <w:color w:val="0000ff"/>
                </w:rPr>
                <w:t xml:space="preserve">постановления</w:t>
              </w:r>
            </w:hyperlink>
            <w:r>
              <w:rPr>
                <w:sz w:val="24"/>
                <w:color w:val="392c69"/>
              </w:rPr>
              <w:t xml:space="preserve"> Правительства Белгородской области</w:t>
            </w:r>
          </w:p>
          <w:p>
            <w:pPr>
              <w:pStyle w:val="0"/>
              <w:jc w:val="center"/>
            </w:pPr>
            <w:r>
              <w:rPr>
                <w:sz w:val="24"/>
                <w:color w:val="392c69"/>
              </w:rPr>
              <w:t xml:space="preserve">от 03.09.2025 N 418-пп)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2"/>
        <w:outlineLvl w:val="1"/>
        <w:jc w:val="center"/>
      </w:pPr>
      <w:r>
        <w:rPr>
          <w:sz w:val="24"/>
        </w:rPr>
        <w:t xml:space="preserve">1. Общие положения</w:t>
      </w:r>
    </w:p>
    <w:p>
      <w:pPr>
        <w:pStyle w:val="0"/>
        <w:jc w:val="both"/>
      </w:pPr>
      <w:r>
        <w:rPr>
          <w:sz w:val="24"/>
        </w:rPr>
      </w:r>
    </w:p>
    <w:p>
      <w:pPr>
        <w:pStyle w:val="0"/>
        <w:ind w:firstLine="540"/>
        <w:jc w:val="both"/>
      </w:pPr>
      <w:r>
        <w:rPr>
          <w:sz w:val="24"/>
        </w:rPr>
        <w:t xml:space="preserve">1.1. Порядок предоставления микрозаймов Микрокредитной компанией Белгородский областной фонд поддержки малого и среднего предпринимательства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Белгородской области (далее - Порядок), разработан в целях обеспечения доступа субъектов малого и среднего предпринимательства и организаций, образующих инфраструктуру поддержки субъектов малого и среднего предпринимательства области, к финансовым ресурсам посредством предоставления микрозаймов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области, и определяет условия и порядок предоставления микрозаймов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области (далее соответственно - субъекты МСП, заемщики).</w:t>
      </w:r>
    </w:p>
    <w:p>
      <w:pPr>
        <w:pStyle w:val="0"/>
        <w:spacing w:before="240" w:lineRule="auto"/>
        <w:ind w:firstLine="540"/>
        <w:jc w:val="both"/>
      </w:pPr>
      <w:r>
        <w:rPr>
          <w:sz w:val="24"/>
        </w:rPr>
        <w:t xml:space="preserve">1.2. Микрозаймы предоставляются в целях реализации государственной </w:t>
      </w:r>
      <w:hyperlink w:history="0" r:id="rId91" w:tooltip="Постановление Правительства Белгородской обл. от 25.12.2023 N 750-пп (ред. от 13.04.2026) &quot;Об утверждении государственной программы Белгородской области &quot;Развитие экономического потенциала и формирование благоприятного предпринимательского климата в Белгородской области&quot; {КонсультантПлюс}">
        <w:r>
          <w:rPr>
            <w:sz w:val="24"/>
            <w:color w:val="0000ff"/>
          </w:rPr>
          <w:t xml:space="preserve">программы</w:t>
        </w:r>
      </w:hyperlink>
      <w:r>
        <w:rPr>
          <w:sz w:val="24"/>
        </w:rPr>
        <w:t xml:space="preserve"> Белгородской области "Развитие экономического потенциала и формирование благоприятного предпринимательского климата в Белгородской области", утвержденной постановлением Правительства Белгородской области от 25 декабря 2023 года N 750-пп (далее - государственная программа).</w:t>
      </w:r>
    </w:p>
    <w:p>
      <w:pPr>
        <w:pStyle w:val="0"/>
        <w:spacing w:before="240" w:lineRule="auto"/>
        <w:ind w:firstLine="540"/>
        <w:jc w:val="both"/>
      </w:pPr>
      <w:r>
        <w:rPr>
          <w:sz w:val="24"/>
        </w:rPr>
        <w:t xml:space="preserve">1.3. Практическую работу по взаимодействию с заемщиками при предоставлении микрозаймов осуществляет Микрокредитная компания Белгородский областной фонд поддержки малого и среднего предпринимательства (далее - МКК БОФПМСП) в соответствии с Правилами предоставления микрозаймов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Белгородской области (далее - Правила), утвержденными высшим органом управления МКК БОФПМСП.</w:t>
      </w:r>
    </w:p>
    <w:p>
      <w:pPr>
        <w:pStyle w:val="0"/>
        <w:jc w:val="both"/>
      </w:pPr>
      <w:r>
        <w:rPr>
          <w:sz w:val="24"/>
        </w:rPr>
      </w:r>
    </w:p>
    <w:p>
      <w:pPr>
        <w:pStyle w:val="2"/>
        <w:outlineLvl w:val="1"/>
        <w:jc w:val="center"/>
      </w:pPr>
      <w:r>
        <w:rPr>
          <w:sz w:val="24"/>
        </w:rPr>
        <w:t xml:space="preserve">2. Условия и порядок предоставления микрозаймов заемщикам</w:t>
      </w:r>
    </w:p>
    <w:p>
      <w:pPr>
        <w:pStyle w:val="0"/>
        <w:jc w:val="both"/>
      </w:pPr>
      <w:r>
        <w:rPr>
          <w:sz w:val="24"/>
        </w:rPr>
      </w:r>
    </w:p>
    <w:bookmarkStart w:id="338" w:name="P338"/>
    <w:bookmarkEnd w:id="338"/>
    <w:p>
      <w:pPr>
        <w:pStyle w:val="0"/>
        <w:ind w:firstLine="540"/>
        <w:jc w:val="both"/>
      </w:pPr>
      <w:r>
        <w:rPr>
          <w:sz w:val="24"/>
        </w:rPr>
        <w:t xml:space="preserve">2.1. В рамках Порядка микрозаймы предоставляются заемщикам:</w:t>
      </w:r>
    </w:p>
    <w:p>
      <w:pPr>
        <w:pStyle w:val="0"/>
        <w:spacing w:before="240" w:lineRule="auto"/>
        <w:ind w:firstLine="540"/>
        <w:jc w:val="both"/>
      </w:pPr>
      <w:r>
        <w:rPr>
          <w:sz w:val="24"/>
        </w:rPr>
        <w:t xml:space="preserve">- осуществляющим деятельность на территории Белгородской области и являющимся налогоплательщиками бюджета Белгородской области;</w:t>
      </w:r>
    </w:p>
    <w:p>
      <w:pPr>
        <w:pStyle w:val="0"/>
        <w:spacing w:before="240" w:lineRule="auto"/>
        <w:ind w:firstLine="540"/>
        <w:jc w:val="both"/>
      </w:pPr>
      <w:r>
        <w:rPr>
          <w:sz w:val="24"/>
        </w:rPr>
        <w:t xml:space="preserve">- соответствующим критериям, установленным Федеральными законами от 24 июля 2007 года </w:t>
      </w:r>
      <w:hyperlink w:history="0" r:id="rId92" w:tooltip="Федеральный закон от 24.07.2007 N 209-ФЗ (ред. от 09.04.2026) &quot;О развитии малого и среднего предпринимательства в Российской Федерации&quot; {КонсультантПлюс}">
        <w:r>
          <w:rPr>
            <w:sz w:val="24"/>
            <w:color w:val="0000ff"/>
          </w:rPr>
          <w:t xml:space="preserve">N 209-ФЗ</w:t>
        </w:r>
      </w:hyperlink>
      <w:r>
        <w:rPr>
          <w:sz w:val="24"/>
        </w:rPr>
        <w:t xml:space="preserve"> "О развитии малого и среднего предпринимательства в Российской Федерации", от 11 июня 2003 года </w:t>
      </w:r>
      <w:hyperlink w:history="0" r:id="rId93" w:tooltip="Федеральный закон от 11.06.2003 N 74-ФЗ (ред. от 31.07.2025) &quot;О крестьянском (фермерском) хозяйстве&quot; {КонсультантПлюс}">
        <w:r>
          <w:rPr>
            <w:sz w:val="24"/>
            <w:color w:val="0000ff"/>
          </w:rPr>
          <w:t xml:space="preserve">N 74-ФЗ</w:t>
        </w:r>
      </w:hyperlink>
      <w:r>
        <w:rPr>
          <w:sz w:val="24"/>
        </w:rPr>
        <w:t xml:space="preserve"> "О крестьянском (фермерском) хозяйстве";</w:t>
      </w:r>
    </w:p>
    <w:p>
      <w:pPr>
        <w:pStyle w:val="0"/>
        <w:spacing w:before="240" w:lineRule="auto"/>
        <w:ind w:firstLine="540"/>
        <w:jc w:val="both"/>
      </w:pPr>
      <w:r>
        <w:rPr>
          <w:sz w:val="24"/>
        </w:rPr>
        <w:t xml:space="preserve">- представившим документы, необходимые для предоставления микрозайма, предусмотренные Правилами;</w:t>
      </w:r>
    </w:p>
    <w:p>
      <w:pPr>
        <w:pStyle w:val="0"/>
        <w:spacing w:before="240" w:lineRule="auto"/>
        <w:ind w:firstLine="540"/>
        <w:jc w:val="both"/>
      </w:pPr>
      <w:r>
        <w:rPr>
          <w:sz w:val="24"/>
        </w:rPr>
        <w:t xml:space="preserve">- не находящимся в процессе реорганизации, ликвидации, деятельность которых не приостановлена в порядке, предусмотренном законодательством Российской Федерации;</w:t>
      </w:r>
    </w:p>
    <w:p>
      <w:pPr>
        <w:pStyle w:val="0"/>
        <w:spacing w:before="240" w:lineRule="auto"/>
        <w:ind w:firstLine="540"/>
        <w:jc w:val="both"/>
      </w:pPr>
      <w:r>
        <w:rPr>
          <w:sz w:val="24"/>
        </w:rPr>
        <w:t xml:space="preserve">- обладающим устойчивым финансовым положением, определяемым в соответствии с требованиями, установленными Правилами, в том числе имеющим положительную (или отсутствие отрицательной) кредитную историю за последние 180 (сто восемьдесят) календарных дней, предшествующих дате заключения договора микрозайма;</w:t>
      </w:r>
    </w:p>
    <w:p>
      <w:pPr>
        <w:pStyle w:val="0"/>
        <w:spacing w:before="240" w:lineRule="auto"/>
        <w:ind w:firstLine="540"/>
        <w:jc w:val="both"/>
      </w:pPr>
      <w:r>
        <w:rPr>
          <w:sz w:val="24"/>
        </w:rPr>
        <w:t xml:space="preserve">- не имеющим просроченную задолженность по налогам и сборам и иным обязательным платежам в бюджеты бюджетной системы Российской Федерации, превышающую 50 тыс. рублей, подтвержденную справкой налогового органа, выданной не ранее 30 (тридцати) календарных дней до дня заключения договора микрозайма;</w:t>
      </w:r>
    </w:p>
    <w:p>
      <w:pPr>
        <w:pStyle w:val="0"/>
        <w:spacing w:before="240" w:lineRule="auto"/>
        <w:ind w:firstLine="540"/>
        <w:jc w:val="both"/>
      </w:pPr>
      <w:r>
        <w:rPr>
          <w:sz w:val="24"/>
        </w:rPr>
        <w:t xml:space="preserve">- не имеющим на дату обращения в МКК БОФПМСП просроченной задолженности по возврату в бюджеты бюджетной системы Российской Федерации субсидий, бюджетных инвестиций, предоставленных в том числе в соответствии с иными правовыми актами Российской Федерации, и иной просроченной задолженности перед бюджетами бюджетной системы Российской Федерации;</w:t>
      </w:r>
    </w:p>
    <w:p>
      <w:pPr>
        <w:pStyle w:val="0"/>
        <w:spacing w:before="240" w:lineRule="auto"/>
        <w:ind w:firstLine="540"/>
        <w:jc w:val="both"/>
      </w:pPr>
      <w:r>
        <w:rPr>
          <w:sz w:val="24"/>
        </w:rPr>
        <w:t xml:space="preserve">- в отношении которых не применяются процедуры несостоятельности (банкротства), в том числе наблюдение, финансовое оздоровление, внешнее управление, конкурсное производство либо аннулирование или приостановление действия лицензии (в случае если деятельность подлежит лицензированию);</w:t>
      </w:r>
    </w:p>
    <w:p>
      <w:pPr>
        <w:pStyle w:val="0"/>
        <w:spacing w:before="240" w:lineRule="auto"/>
        <w:ind w:firstLine="540"/>
        <w:jc w:val="both"/>
      </w:pPr>
      <w:r>
        <w:rPr>
          <w:sz w:val="24"/>
        </w:rPr>
        <w:t xml:space="preserve">2.2. Микрозаймы не предоставляются заемщикам:</w:t>
      </w:r>
    </w:p>
    <w:p>
      <w:pPr>
        <w:pStyle w:val="0"/>
        <w:spacing w:before="240" w:lineRule="auto"/>
        <w:ind w:firstLine="540"/>
        <w:jc w:val="both"/>
      </w:pPr>
      <w:r>
        <w:rPr>
          <w:sz w:val="24"/>
        </w:rPr>
        <w:t xml:space="preserve">- представившим неполный пакет документов, определенный Правилами, или предоставившим недостоверные сведения и документы;</w:t>
      </w:r>
    </w:p>
    <w:p>
      <w:pPr>
        <w:pStyle w:val="0"/>
        <w:spacing w:before="240" w:lineRule="auto"/>
        <w:ind w:firstLine="540"/>
        <w:jc w:val="both"/>
      </w:pPr>
      <w:r>
        <w:rPr>
          <w:sz w:val="24"/>
        </w:rPr>
        <w:t xml:space="preserve">- не соответствующим требованиям, установленным </w:t>
      </w:r>
      <w:hyperlink w:history="0" w:anchor="P338" w:tooltip="2.1. В рамках Порядка микрозаймы предоставляются заемщикам:">
        <w:r>
          <w:rPr>
            <w:sz w:val="24"/>
            <w:color w:val="0000ff"/>
          </w:rPr>
          <w:t xml:space="preserve">пунктом 2.1 раздела 2</w:t>
        </w:r>
      </w:hyperlink>
      <w:r>
        <w:rPr>
          <w:sz w:val="24"/>
        </w:rPr>
        <w:t xml:space="preserve"> Порядка;</w:t>
      </w:r>
    </w:p>
    <w:p>
      <w:pPr>
        <w:pStyle w:val="0"/>
        <w:spacing w:before="240" w:lineRule="auto"/>
        <w:ind w:firstLine="540"/>
        <w:jc w:val="both"/>
      </w:pPr>
      <w:r>
        <w:rPr>
          <w:sz w:val="24"/>
        </w:rPr>
        <w:t xml:space="preserve">- субъектам МСП:</w:t>
      </w:r>
    </w:p>
    <w:p>
      <w:pPr>
        <w:pStyle w:val="0"/>
        <w:spacing w:before="240" w:lineRule="auto"/>
        <w:ind w:firstLine="540"/>
        <w:jc w:val="both"/>
      </w:pPr>
      <w:r>
        <w:rPr>
          <w:sz w:val="24"/>
        </w:rPr>
        <w:t xml:space="preserve">1) являющимся кредитными организациями, страховыми организациями (за исключением потребительских кооперативов), инвестиционными фондами, негосударственными пенсионными фондами, профессиональными участниками рынка ценных бумаг, ломбардами;</w:t>
      </w:r>
    </w:p>
    <w:p>
      <w:pPr>
        <w:pStyle w:val="0"/>
        <w:spacing w:before="240" w:lineRule="auto"/>
        <w:ind w:firstLine="540"/>
        <w:jc w:val="both"/>
      </w:pPr>
      <w:r>
        <w:rPr>
          <w:sz w:val="24"/>
        </w:rPr>
        <w:t xml:space="preserve">2) являющимся участниками соглашений о разделе продукции;</w:t>
      </w:r>
    </w:p>
    <w:p>
      <w:pPr>
        <w:pStyle w:val="0"/>
        <w:spacing w:before="240" w:lineRule="auto"/>
        <w:ind w:firstLine="540"/>
        <w:jc w:val="both"/>
      </w:pPr>
      <w:r>
        <w:rPr>
          <w:sz w:val="24"/>
        </w:rPr>
        <w:t xml:space="preserve">3) осуществляющим предпринимательскую деятельность в сфере игорного бизнеса;</w:t>
      </w:r>
    </w:p>
    <w:p>
      <w:pPr>
        <w:pStyle w:val="0"/>
        <w:spacing w:before="240" w:lineRule="auto"/>
        <w:ind w:firstLine="540"/>
        <w:jc w:val="both"/>
      </w:pPr>
      <w:r>
        <w:rPr>
          <w:sz w:val="24"/>
        </w:rPr>
        <w:t xml:space="preserve">4) являющимся лизинговыми компаниями, коммерческими микрофинансовыми организациями, кредитными кооперативами, факторинговыми компаниями;</w:t>
      </w:r>
    </w:p>
    <w:p>
      <w:pPr>
        <w:pStyle w:val="0"/>
        <w:spacing w:before="240" w:lineRule="auto"/>
        <w:ind w:firstLine="540"/>
        <w:jc w:val="both"/>
      </w:pPr>
      <w:r>
        <w:rPr>
          <w:sz w:val="24"/>
        </w:rPr>
        <w:t xml:space="preserve">5) являющимся в порядке, установленном законодательством Российской Федерации о валютном регулировании и валютном контроле, нерезидентами Российской Федерации, за исключением случаев, предусмотренных международными договорами Российской Федерации;</w:t>
      </w:r>
    </w:p>
    <w:p>
      <w:pPr>
        <w:pStyle w:val="0"/>
        <w:spacing w:before="240" w:lineRule="auto"/>
        <w:ind w:firstLine="540"/>
        <w:jc w:val="both"/>
      </w:pPr>
      <w:r>
        <w:rPr>
          <w:sz w:val="24"/>
        </w:rPr>
        <w:t xml:space="preserve">6) осуществляющим производство и (или) реализацию подакцизных товаров, добычи и (или) реализации полезных ископаемых, за исключением общераспространенных полезных ископаемых;</w:t>
      </w:r>
    </w:p>
    <w:p>
      <w:pPr>
        <w:pStyle w:val="0"/>
        <w:spacing w:before="240" w:lineRule="auto"/>
        <w:ind w:firstLine="540"/>
        <w:jc w:val="both"/>
      </w:pPr>
      <w:r>
        <w:rPr>
          <w:sz w:val="24"/>
        </w:rPr>
        <w:t xml:space="preserve">7) в отношении которых было принято решение об оказании аналогичной поддержки (поддержки, условия оказания которой совпадают, включая форму, вид поддержки и цели ее оказания) и сроки ее оказания не истекли;</w:t>
      </w:r>
    </w:p>
    <w:p>
      <w:pPr>
        <w:pStyle w:val="0"/>
        <w:spacing w:before="240" w:lineRule="auto"/>
        <w:ind w:firstLine="540"/>
        <w:jc w:val="both"/>
      </w:pPr>
      <w:r>
        <w:rPr>
          <w:sz w:val="24"/>
        </w:rPr>
        <w:t xml:space="preserve">8) с даты признания которых совершившими нарушение порядка и условий оказания поддержки прошло менее одного года, за исключением случая более раннего устранения такого нарушения при условии соблюдения им установленного срока устранения такого нарушения;</w:t>
      </w:r>
    </w:p>
    <w:p>
      <w:pPr>
        <w:pStyle w:val="0"/>
        <w:spacing w:before="240" w:lineRule="auto"/>
        <w:ind w:firstLine="540"/>
        <w:jc w:val="both"/>
      </w:pPr>
      <w:r>
        <w:rPr>
          <w:sz w:val="24"/>
        </w:rPr>
        <w:t xml:space="preserve">9) с даты признания которых совершившими нарушение порядка и условий оказания поддержки, связанное с нецелевым использованием средств или представлением недостоверных сведений и документов, прошло менее трех лет.</w:t>
      </w:r>
    </w:p>
    <w:p>
      <w:pPr>
        <w:pStyle w:val="0"/>
        <w:spacing w:before="240" w:lineRule="auto"/>
        <w:ind w:firstLine="540"/>
        <w:jc w:val="both"/>
      </w:pPr>
      <w:r>
        <w:rPr>
          <w:sz w:val="24"/>
        </w:rPr>
        <w:t xml:space="preserve">2.3. Микрозаймы предоставляются в валюте Российской Федерации на основании договора микрозайма.</w:t>
      </w:r>
    </w:p>
    <w:p>
      <w:pPr>
        <w:pStyle w:val="0"/>
        <w:spacing w:before="240" w:lineRule="auto"/>
        <w:ind w:firstLine="540"/>
        <w:jc w:val="both"/>
      </w:pPr>
      <w:r>
        <w:rPr>
          <w:sz w:val="24"/>
        </w:rPr>
        <w:t xml:space="preserve">Сумма основного долга для заемщика перед МКК БОФПМСП по договорам микрозайма, в случае предоставления такого микрозайма (микрозаймов), не должна превышать 5 (пяти) миллионов рублей.</w:t>
      </w:r>
    </w:p>
    <w:p>
      <w:pPr>
        <w:pStyle w:val="0"/>
        <w:spacing w:before="240" w:lineRule="auto"/>
        <w:ind w:firstLine="540"/>
        <w:jc w:val="both"/>
      </w:pPr>
      <w:r>
        <w:rPr>
          <w:sz w:val="24"/>
        </w:rPr>
        <w:t xml:space="preserve">Максимальный срок предоставления микрозайма не должен превышать три года, за исключением случаев, предусмотренных </w:t>
      </w:r>
      <w:hyperlink w:history="0" w:anchor="P402" w:tooltip="2.10. При введении на всей территории Российской Федерации, на территории Белгородской области или муниципального образования Белгородской области режимов повышенной готовности или чрезвычайной ситуации, чрезвычайного положения, военного положения, правового режима контртеррористической операции, а также иных режимов, связанных с ведением боевых действий и (или) направленных на отражение или предотвращение ведения боевых действий против Российской Федерации и устранением угроз жизни и здоровью людей, мак...">
        <w:r>
          <w:rPr>
            <w:sz w:val="24"/>
            <w:color w:val="0000ff"/>
          </w:rPr>
          <w:t xml:space="preserve">подпунктами 2.10</w:t>
        </w:r>
      </w:hyperlink>
      <w:r>
        <w:rPr>
          <w:sz w:val="24"/>
        </w:rPr>
        <w:t xml:space="preserve"> - </w:t>
      </w:r>
      <w:hyperlink w:history="0" w:anchor="P403" w:tooltip="2.11. В случае призыва заемщика на военную службу по мобилизации или прохождения заемщиком военной службы по контракту максимальный срок предоставления микрозайма для таких заемщиков может быть увеличен на срок прохождения военной службы по мобилизации или прохождения военной службы по контракту:">
        <w:r>
          <w:rPr>
            <w:sz w:val="24"/>
            <w:color w:val="0000ff"/>
          </w:rPr>
          <w:t xml:space="preserve">2.11 раздела 2</w:t>
        </w:r>
      </w:hyperlink>
      <w:r>
        <w:rPr>
          <w:sz w:val="24"/>
        </w:rPr>
        <w:t xml:space="preserve"> Порядка.</w:t>
      </w:r>
    </w:p>
    <w:p>
      <w:pPr>
        <w:pStyle w:val="0"/>
        <w:spacing w:before="240" w:lineRule="auto"/>
        <w:ind w:firstLine="540"/>
        <w:jc w:val="both"/>
      </w:pPr>
      <w:r>
        <w:rPr>
          <w:sz w:val="24"/>
        </w:rPr>
        <w:t xml:space="preserve">2.4. Микрозаймы предоставляются на приобретение основных и пополнение оборотных средств для осуществления предпринимательской деятельности в соответствии с положениями, установленными </w:t>
      </w:r>
      <w:hyperlink w:history="0" w:anchor="P370" w:tooltip="2.8. Процентная ставка за пользование микрозаймом для заемщиков устанавливается на дату заключения договора микрозайма. В зависимости от категории заемщиков, которым предоставляется микрозайм, применяется дифференцированный подход к определению процентной ставки за пользование микрозаймом в соответствии с подпунктами 2.8.1 - 2.8.4 пункта 2.8 раздела 2 Порядка.">
        <w:r>
          <w:rPr>
            <w:sz w:val="24"/>
            <w:color w:val="0000ff"/>
          </w:rPr>
          <w:t xml:space="preserve">пунктом 2.8 раздела 2</w:t>
        </w:r>
      </w:hyperlink>
      <w:r>
        <w:rPr>
          <w:sz w:val="24"/>
        </w:rPr>
        <w:t xml:space="preserve"> Порядка.</w:t>
      </w:r>
    </w:p>
    <w:p>
      <w:pPr>
        <w:pStyle w:val="0"/>
        <w:spacing w:before="240" w:lineRule="auto"/>
        <w:ind w:firstLine="540"/>
        <w:jc w:val="both"/>
      </w:pPr>
      <w:r>
        <w:rPr>
          <w:sz w:val="24"/>
        </w:rPr>
        <w:t xml:space="preserve">Не допускается нецелевое использование микрозаймов заемщиками, в том числе использование микрозайма на погашение ранее имевшихся у заемщика обязательств перед МКК БОФПМСП или иными кредиторами/займодавцами, на приобретение или погашение векселей, эмиссионных ценных бумаг, на осуществление вложений в уставные/складочные капиталы третьих лиц, на оплату налогов и сборов, прочих текущих (коммунальных, арендных и т.п.) платежей, выплату заработной платы.</w:t>
      </w:r>
    </w:p>
    <w:p>
      <w:pPr>
        <w:pStyle w:val="0"/>
        <w:spacing w:before="240" w:lineRule="auto"/>
        <w:ind w:firstLine="540"/>
        <w:jc w:val="both"/>
      </w:pPr>
      <w:r>
        <w:rPr>
          <w:sz w:val="24"/>
        </w:rPr>
        <w:t xml:space="preserve">2.5. Заемщик имеет право на повторное (неоднократное) получение микрозайма.</w:t>
      </w:r>
    </w:p>
    <w:p>
      <w:pPr>
        <w:pStyle w:val="0"/>
        <w:spacing w:before="240" w:lineRule="auto"/>
        <w:ind w:firstLine="540"/>
        <w:jc w:val="both"/>
      </w:pPr>
      <w:r>
        <w:rPr>
          <w:sz w:val="24"/>
        </w:rPr>
        <w:t xml:space="preserve">2.6. Срок рассмотрения МКК БОФПМСП заявки на получение микрозайма при условии комплектности документов, установленных Правилами, исчисляется со дня поступления заявки на получение микрозайма при условии ее поступления до 11 часов 00 минут местного времени, в случае ее поступления после 11 часов 00 минут местного времени - начиная с рабочего дня, следующего за днем ее поступления, в случае ее поступления в выходной или нерабочий праздничный день - с первого рабочего дня после дня ее поступления и составляет:</w:t>
      </w:r>
    </w:p>
    <w:p>
      <w:pPr>
        <w:pStyle w:val="0"/>
        <w:spacing w:before="240" w:lineRule="auto"/>
        <w:ind w:firstLine="540"/>
        <w:jc w:val="both"/>
      </w:pPr>
      <w:r>
        <w:rPr>
          <w:sz w:val="24"/>
        </w:rPr>
        <w:t xml:space="preserve">а) 3 (три) рабочих дня для заявок на получение микрозайма, по которым отсутствует залог;</w:t>
      </w:r>
    </w:p>
    <w:p>
      <w:pPr>
        <w:pStyle w:val="0"/>
        <w:spacing w:before="240" w:lineRule="auto"/>
        <w:ind w:firstLine="540"/>
        <w:jc w:val="both"/>
      </w:pPr>
      <w:r>
        <w:rPr>
          <w:sz w:val="24"/>
        </w:rPr>
        <w:t xml:space="preserve">б) 10 (десять) рабочих дней для заявок на получение микрозайма, по которым предусмотрен залог. Срок рассмотрения заявки на получение микрозайма может быть увеличен до 15 (пятнадцати) рабочих дней в случае нахождения залога в труднодоступных или отдаленных местностях.</w:t>
      </w:r>
    </w:p>
    <w:p>
      <w:pPr>
        <w:pStyle w:val="0"/>
        <w:spacing w:before="240" w:lineRule="auto"/>
        <w:ind w:firstLine="540"/>
        <w:jc w:val="both"/>
      </w:pPr>
      <w:r>
        <w:rPr>
          <w:sz w:val="24"/>
        </w:rPr>
        <w:t xml:space="preserve">2.7. Микрозаймы предоставляются МКК БОФПМСП за счет средств целевого финансирования, предоставленных из бюджетов всех уровней в рамках государственной </w:t>
      </w:r>
      <w:hyperlink w:history="0" r:id="rId94" w:tooltip="Постановление Правительства РФ от 15.04.2014 N 316 (ред. от 10.02.2026) &quot;Об утверждении государственной программы Российской Федерации &quot;Экономическое развитие и инновационная экономика&quot; {КонсультантПлюс}">
        <w:r>
          <w:rPr>
            <w:sz w:val="24"/>
            <w:color w:val="0000ff"/>
          </w:rPr>
          <w:t xml:space="preserve">программы</w:t>
        </w:r>
      </w:hyperlink>
      <w:r>
        <w:rPr>
          <w:sz w:val="24"/>
        </w:rPr>
        <w:t xml:space="preserve"> Российской Федерации "Экономическое развитие и инновационная экономика", утвержденной Постановлением Правительства Российской Федерации от 15 апреля 2014 года N 316, и (или) ранее действовавших государственных программ, направленных на поддержку малого и среднего предпринимательства, средств, в том числе предоставленных сверх средств софинансирования федерального бюджета, средств, предоставленных из бюджетов всех уровней в рамках государственной программы.</w:t>
      </w:r>
    </w:p>
    <w:bookmarkStart w:id="370" w:name="P370"/>
    <w:bookmarkEnd w:id="370"/>
    <w:p>
      <w:pPr>
        <w:pStyle w:val="0"/>
        <w:spacing w:before="240" w:lineRule="auto"/>
        <w:ind w:firstLine="540"/>
        <w:jc w:val="both"/>
      </w:pPr>
      <w:r>
        <w:rPr>
          <w:sz w:val="24"/>
        </w:rPr>
        <w:t xml:space="preserve">2.8. Процентная ставка за пользование микрозаймом для заемщиков устанавливается на дату заключения договора микрозайма. В зависимости от категории заемщиков, которым предоставляется микрозайм, применяется дифференцированный подход к определению процентной ставки за пользование микрозаймом в соответствии с </w:t>
      </w:r>
      <w:hyperlink w:history="0" w:anchor="P371" w:tooltip="2.8.1. При значении ключевой ставки Центрального Банка Российской Федерации более 16 процентов годовых при наличии залогового обеспечения максимальный размер микрозайма не превышает 5 (пять) млн рублей, процентная ставка составляет:">
        <w:r>
          <w:rPr>
            <w:sz w:val="24"/>
            <w:color w:val="0000ff"/>
          </w:rPr>
          <w:t xml:space="preserve">подпунктами 2.8.1</w:t>
        </w:r>
      </w:hyperlink>
      <w:r>
        <w:rPr>
          <w:sz w:val="24"/>
        </w:rPr>
        <w:t xml:space="preserve"> - </w:t>
      </w:r>
      <w:hyperlink w:history="0" w:anchor="P380" w:tooltip="2.8.4. При значении ключевой ставки Центрального Банка Российской Федерации, равном 16 процентов годовых и менее, при отсутствии залогового обеспечения максимальный размер микрозайма не превышает 1 (один) миллион рублей, процентная ставка составляет:">
        <w:r>
          <w:rPr>
            <w:sz w:val="24"/>
            <w:color w:val="0000ff"/>
          </w:rPr>
          <w:t xml:space="preserve">2.8.4 пункта 2.8 раздела 2</w:t>
        </w:r>
      </w:hyperlink>
      <w:r>
        <w:rPr>
          <w:sz w:val="24"/>
        </w:rPr>
        <w:t xml:space="preserve"> Порядка.</w:t>
      </w:r>
    </w:p>
    <w:bookmarkStart w:id="371" w:name="P371"/>
    <w:bookmarkEnd w:id="371"/>
    <w:p>
      <w:pPr>
        <w:pStyle w:val="0"/>
        <w:spacing w:before="240" w:lineRule="auto"/>
        <w:ind w:firstLine="540"/>
        <w:jc w:val="both"/>
      </w:pPr>
      <w:r>
        <w:rPr>
          <w:sz w:val="24"/>
        </w:rPr>
        <w:t xml:space="preserve">2.8.1. При значении ключевой ставки Центрального Банка Российской Федерации более 16 процентов годовых при наличии залогового обеспечения максимальный размер микрозайма не превышает 5 (пять) млн рублей, процентная ставка составляет:</w:t>
      </w:r>
    </w:p>
    <w:p>
      <w:pPr>
        <w:pStyle w:val="0"/>
        <w:spacing w:before="240" w:lineRule="auto"/>
        <w:ind w:firstLine="540"/>
        <w:jc w:val="both"/>
      </w:pPr>
      <w:r>
        <w:rPr>
          <w:sz w:val="24"/>
        </w:rPr>
        <w:t xml:space="preserve">2.8.1.1. При реализации приоритетных проектов, указанных в </w:t>
      </w:r>
      <w:hyperlink w:history="0" w:anchor="P383" w:tooltip="2.9. Приоритетные проекты, реализуемые заемщиками - субъектами МСП, должны удовлетворять одному или нескольким условиям:">
        <w:r>
          <w:rPr>
            <w:sz w:val="24"/>
            <w:color w:val="0000ff"/>
          </w:rPr>
          <w:t xml:space="preserve">пункте 2.9 раздела 2</w:t>
        </w:r>
      </w:hyperlink>
      <w:r>
        <w:rPr>
          <w:sz w:val="24"/>
        </w:rPr>
        <w:t xml:space="preserve"> Порядка, - до 1/2 ключевой ставки Центрального Банка Российской Федерации.</w:t>
      </w:r>
    </w:p>
    <w:p>
      <w:pPr>
        <w:pStyle w:val="0"/>
        <w:spacing w:before="240" w:lineRule="auto"/>
        <w:ind w:firstLine="540"/>
        <w:jc w:val="both"/>
      </w:pPr>
      <w:r>
        <w:rPr>
          <w:sz w:val="24"/>
        </w:rPr>
        <w:t xml:space="preserve">2.8.1.2. При реализации прочих проектов, не указанных в пункте 2.9 раздела 2 Порядка, - от 1/2 до однократного размера ключевой ставки Центрального Банка Российской Федерации.</w:t>
      </w:r>
    </w:p>
    <w:p>
      <w:pPr>
        <w:pStyle w:val="0"/>
        <w:spacing w:before="240" w:lineRule="auto"/>
        <w:ind w:firstLine="540"/>
        <w:jc w:val="both"/>
      </w:pPr>
      <w:r>
        <w:rPr>
          <w:sz w:val="24"/>
        </w:rPr>
        <w:t xml:space="preserve">2.8.2. При значении ключевой ставки Центрального Банка Российской Федерации более 16 процентов годовых при отсутствии залогового обеспечения максимальный размер микрозайма не превышает 1 (один) миллион рублей, процентная ставка составляет:</w:t>
      </w:r>
    </w:p>
    <w:p>
      <w:pPr>
        <w:pStyle w:val="0"/>
        <w:spacing w:before="240" w:lineRule="auto"/>
        <w:ind w:firstLine="540"/>
        <w:jc w:val="both"/>
      </w:pPr>
      <w:r>
        <w:rPr>
          <w:sz w:val="24"/>
        </w:rPr>
        <w:t xml:space="preserve">2.8.2.1. При реализации приоритетных проектов, указанных в </w:t>
      </w:r>
      <w:hyperlink w:history="0" w:anchor="P383" w:tooltip="2.9. Приоритетные проекты, реализуемые заемщиками - субъектами МСП, должны удовлетворять одному или нескольким условиям:">
        <w:r>
          <w:rPr>
            <w:sz w:val="24"/>
            <w:color w:val="0000ff"/>
          </w:rPr>
          <w:t xml:space="preserve">пункте 2.9 раздела 2</w:t>
        </w:r>
      </w:hyperlink>
      <w:r>
        <w:rPr>
          <w:sz w:val="24"/>
        </w:rPr>
        <w:t xml:space="preserve"> Порядка, - от 1/2 до 3/4 ключевой ставки Центрального Банка Российской Федерации.</w:t>
      </w:r>
    </w:p>
    <w:p>
      <w:pPr>
        <w:pStyle w:val="0"/>
        <w:spacing w:before="240" w:lineRule="auto"/>
        <w:ind w:firstLine="540"/>
        <w:jc w:val="both"/>
      </w:pPr>
      <w:r>
        <w:rPr>
          <w:sz w:val="24"/>
        </w:rPr>
        <w:t xml:space="preserve">2.8.2.2. При реализации прочих проектов, не указанных в пункте 2.9 раздела 2 Порядка, - от 3/4 до двукратного размера ключевой ставки Центрального Банка Российской Федерации.</w:t>
      </w:r>
    </w:p>
    <w:p>
      <w:pPr>
        <w:pStyle w:val="0"/>
        <w:spacing w:before="240" w:lineRule="auto"/>
        <w:ind w:firstLine="540"/>
        <w:jc w:val="both"/>
      </w:pPr>
      <w:r>
        <w:rPr>
          <w:sz w:val="24"/>
        </w:rPr>
        <w:t xml:space="preserve">2.8.3. При значении ключевой ставки Центрального Банка Российской Федерации, равном 16 процентов годовых и менее, при наличии залогового обеспечения максимальный размер микрозайма не превышает 5 (пять) миллионов рублей, процентная ставка составляет:</w:t>
      </w:r>
    </w:p>
    <w:p>
      <w:pPr>
        <w:pStyle w:val="0"/>
        <w:spacing w:before="240" w:lineRule="auto"/>
        <w:ind w:firstLine="540"/>
        <w:jc w:val="both"/>
      </w:pPr>
      <w:r>
        <w:rPr>
          <w:sz w:val="24"/>
        </w:rPr>
        <w:t xml:space="preserve">2.8.3.1. При реализации приоритетных проектов, указанных в </w:t>
      </w:r>
      <w:hyperlink w:history="0" w:anchor="P383" w:tooltip="2.9. Приоритетные проекты, реализуемые заемщиками - субъектами МСП, должны удовлетворять одному или нескольким условиям:">
        <w:r>
          <w:rPr>
            <w:sz w:val="24"/>
            <w:color w:val="0000ff"/>
          </w:rPr>
          <w:t xml:space="preserve">пункте 2.9 раздела 2</w:t>
        </w:r>
      </w:hyperlink>
      <w:r>
        <w:rPr>
          <w:sz w:val="24"/>
        </w:rPr>
        <w:t xml:space="preserve"> Порядка, - до 3/4 ключевой ставки Центрального Банка Российской Федерации.</w:t>
      </w:r>
    </w:p>
    <w:p>
      <w:pPr>
        <w:pStyle w:val="0"/>
        <w:spacing w:before="240" w:lineRule="auto"/>
        <w:ind w:firstLine="540"/>
        <w:jc w:val="both"/>
      </w:pPr>
      <w:r>
        <w:rPr>
          <w:sz w:val="24"/>
        </w:rPr>
        <w:t xml:space="preserve">2.8.3.2. При реализации прочих проектов, не указанных в пункте 2.9 раздела 2 Порядка, - от 3/4 до полуторакратного размера ключевой ставки Центрального Банка Российской Федерации.</w:t>
      </w:r>
    </w:p>
    <w:bookmarkStart w:id="380" w:name="P380"/>
    <w:bookmarkEnd w:id="380"/>
    <w:p>
      <w:pPr>
        <w:pStyle w:val="0"/>
        <w:spacing w:before="240" w:lineRule="auto"/>
        <w:ind w:firstLine="540"/>
        <w:jc w:val="both"/>
      </w:pPr>
      <w:r>
        <w:rPr>
          <w:sz w:val="24"/>
        </w:rPr>
        <w:t xml:space="preserve">2.8.4. При значении ключевой ставки Центрального Банка Российской Федерации, равном 16 процентов годовых и менее, при отсутствии залогового обеспечения максимальный размер микрозайма не превышает 1 (один) миллион рублей, процентная ставка составляет:</w:t>
      </w:r>
    </w:p>
    <w:p>
      <w:pPr>
        <w:pStyle w:val="0"/>
        <w:spacing w:before="240" w:lineRule="auto"/>
        <w:ind w:firstLine="540"/>
        <w:jc w:val="both"/>
      </w:pPr>
      <w:r>
        <w:rPr>
          <w:sz w:val="24"/>
        </w:rPr>
        <w:t xml:space="preserve">2.8.4.1. При реализации приоритетных проектов, указанных в </w:t>
      </w:r>
      <w:hyperlink w:history="0" w:anchor="P383" w:tooltip="2.9. Приоритетные проекты, реализуемые заемщиками - субъектами МСП, должны удовлетворять одному или нескольким условиям:">
        <w:r>
          <w:rPr>
            <w:sz w:val="24"/>
            <w:color w:val="0000ff"/>
          </w:rPr>
          <w:t xml:space="preserve">пункте 2.9</w:t>
        </w:r>
      </w:hyperlink>
      <w:r>
        <w:rPr>
          <w:sz w:val="24"/>
        </w:rPr>
        <w:t xml:space="preserve"> Порядка, - от 3/4 до однократного размера ключевой ставки Центрального Банка Российской Федерации.</w:t>
      </w:r>
    </w:p>
    <w:p>
      <w:pPr>
        <w:pStyle w:val="0"/>
        <w:spacing w:before="240" w:lineRule="auto"/>
        <w:ind w:firstLine="540"/>
        <w:jc w:val="both"/>
      </w:pPr>
      <w:r>
        <w:rPr>
          <w:sz w:val="24"/>
        </w:rPr>
        <w:t xml:space="preserve">2.8.4.2. При реализации прочих проектов, не указанных в пункте 2.9 раздела 2 Порядка, - от однократного до 2,5 размера ключевой ставки Центрального Банка Российской Федерации.</w:t>
      </w:r>
    </w:p>
    <w:bookmarkStart w:id="383" w:name="P383"/>
    <w:bookmarkEnd w:id="383"/>
    <w:p>
      <w:pPr>
        <w:pStyle w:val="0"/>
        <w:spacing w:before="240" w:lineRule="auto"/>
        <w:ind w:firstLine="540"/>
        <w:jc w:val="both"/>
      </w:pPr>
      <w:r>
        <w:rPr>
          <w:sz w:val="24"/>
        </w:rPr>
        <w:t xml:space="preserve">2.9. Приоритетные проекты, реализуемые заемщиками - субъектами МСП, должны удовлетворять одному или нескольким условиям:</w:t>
      </w:r>
    </w:p>
    <w:p>
      <w:pPr>
        <w:pStyle w:val="0"/>
        <w:spacing w:before="240" w:lineRule="auto"/>
        <w:ind w:firstLine="540"/>
        <w:jc w:val="both"/>
      </w:pPr>
      <w:r>
        <w:rPr>
          <w:sz w:val="24"/>
        </w:rPr>
        <w:t xml:space="preserve">2.9.1. Заемщик - субъект МСП на дату заключения договора о предоставлении микрозайма осуществляет один из следующих видов экономической деятельности в соответствии с Общероссийским </w:t>
      </w:r>
      <w:hyperlink w:history="0" r:id="rId95" w:tooltip="&quot;ОК 029-2014 (КДЕС Ред. 2). Общероссийский классификатор видов экономической деятельности&quot; (утв. Приказом Росстандарта от 31.01.2014 N 14-ст) (ред. от 10.04.2026) {КонсультантПлюс}">
        <w:r>
          <w:rPr>
            <w:sz w:val="24"/>
            <w:color w:val="0000ff"/>
          </w:rPr>
          <w:t xml:space="preserve">классификатором</w:t>
        </w:r>
      </w:hyperlink>
      <w:r>
        <w:rPr>
          <w:sz w:val="24"/>
        </w:rPr>
        <w:t xml:space="preserve"> видов экономической деятельности (ОК 029-2014) (далее - ОКВЭД):</w:t>
      </w:r>
    </w:p>
    <w:p>
      <w:pPr>
        <w:pStyle w:val="0"/>
        <w:spacing w:before="240" w:lineRule="auto"/>
        <w:ind w:firstLine="540"/>
        <w:jc w:val="both"/>
      </w:pPr>
      <w:r>
        <w:rPr>
          <w:sz w:val="24"/>
        </w:rPr>
        <w:t xml:space="preserve">а) обрабатывающие производства (в рамках </w:t>
      </w:r>
      <w:hyperlink w:history="0" r:id="rId96" w:tooltip="&quot;ОК 029-2014 (КДЕС Ред. 2). Общероссийский классификатор видов экономической деятельности&quot; (утв. Приказом Росстандарта от 31.01.2014 N 14-ст) (ред. от 10.04.2026) {КонсультантПлюс}">
        <w:r>
          <w:rPr>
            <w:sz w:val="24"/>
            <w:color w:val="0000ff"/>
          </w:rPr>
          <w:t xml:space="preserve">раздела C</w:t>
        </w:r>
      </w:hyperlink>
      <w:r>
        <w:rPr>
          <w:sz w:val="24"/>
        </w:rPr>
        <w:t xml:space="preserve"> "Обрабатывающие производства" ОКВЭД);</w:t>
      </w:r>
    </w:p>
    <w:p>
      <w:pPr>
        <w:pStyle w:val="0"/>
        <w:spacing w:before="240" w:lineRule="auto"/>
        <w:ind w:firstLine="540"/>
        <w:jc w:val="both"/>
      </w:pPr>
      <w:r>
        <w:rPr>
          <w:sz w:val="24"/>
        </w:rPr>
        <w:t xml:space="preserve">б) деятельность гостиниц и предприятий общественного питания (в рамках </w:t>
      </w:r>
      <w:hyperlink w:history="0" r:id="rId97" w:tooltip="&quot;ОК 029-2014 (КДЕС Ред. 2). Общероссийский классификатор видов экономической деятельности&quot; (утв. Приказом Росстандарта от 31.01.2014 N 14-ст) (ред. от 10.04.2026) {КонсультантПлюс}">
        <w:r>
          <w:rPr>
            <w:sz w:val="24"/>
            <w:color w:val="0000ff"/>
          </w:rPr>
          <w:t xml:space="preserve">раздела I</w:t>
        </w:r>
      </w:hyperlink>
      <w:r>
        <w:rPr>
          <w:sz w:val="24"/>
        </w:rPr>
        <w:t xml:space="preserve"> "Деятельность гостиниц и предприятий общественного питания" ОКВЭД);</w:t>
      </w:r>
    </w:p>
    <w:p>
      <w:pPr>
        <w:pStyle w:val="0"/>
        <w:spacing w:before="240" w:lineRule="auto"/>
        <w:ind w:firstLine="540"/>
        <w:jc w:val="both"/>
      </w:pPr>
      <w:r>
        <w:rPr>
          <w:sz w:val="24"/>
        </w:rPr>
        <w:t xml:space="preserve">в) деятельность в области информации и связи (в рамках </w:t>
      </w:r>
      <w:hyperlink w:history="0" r:id="rId98" w:tooltip="&quot;ОК 029-2014 (КДЕС Ред. 2). Общероссийский классификатор видов экономической деятельности&quot; (утв. Приказом Росстандарта от 31.01.2014 N 14-ст) (ред. от 10.04.2026) {КонсультантПлюс}">
        <w:r>
          <w:rPr>
            <w:sz w:val="24"/>
            <w:color w:val="0000ff"/>
          </w:rPr>
          <w:t xml:space="preserve">раздела J</w:t>
        </w:r>
      </w:hyperlink>
      <w:r>
        <w:rPr>
          <w:sz w:val="24"/>
        </w:rPr>
        <w:t xml:space="preserve"> "Деятельность в области информации и связи" ОКВЭД);</w:t>
      </w:r>
    </w:p>
    <w:p>
      <w:pPr>
        <w:pStyle w:val="0"/>
        <w:spacing w:before="240" w:lineRule="auto"/>
        <w:ind w:firstLine="540"/>
        <w:jc w:val="both"/>
      </w:pPr>
      <w:r>
        <w:rPr>
          <w:sz w:val="24"/>
        </w:rPr>
        <w:t xml:space="preserve">г) деятельность профессиональная, научная и техническая (в рамках </w:t>
      </w:r>
      <w:hyperlink w:history="0" r:id="rId99" w:tooltip="&quot;ОК 029-2014 (КДЕС Ред. 2). Общероссийский классификатор видов экономической деятельности&quot; (утв. Приказом Росстандарта от 31.01.2014 N 14-ст) (ред. от 10.04.2026) {КонсультантПлюс}">
        <w:r>
          <w:rPr>
            <w:sz w:val="24"/>
            <w:color w:val="0000ff"/>
          </w:rPr>
          <w:t xml:space="preserve">раздела M</w:t>
        </w:r>
      </w:hyperlink>
      <w:r>
        <w:rPr>
          <w:sz w:val="24"/>
        </w:rPr>
        <w:t xml:space="preserve"> "Деятельность профессиональная, научная и техническая" ОКВЭД);</w:t>
      </w:r>
    </w:p>
    <w:p>
      <w:pPr>
        <w:pStyle w:val="0"/>
        <w:spacing w:before="240" w:lineRule="auto"/>
        <w:ind w:firstLine="540"/>
        <w:jc w:val="both"/>
      </w:pPr>
      <w:r>
        <w:rPr>
          <w:sz w:val="24"/>
        </w:rPr>
        <w:t xml:space="preserve">д) деятельность в сфере туризма (в рамках </w:t>
      </w:r>
      <w:hyperlink w:history="0" r:id="rId100" w:tooltip="&quot;ОК 029-2014 (КДЕС Ред. 2). Общероссийский классификатор видов экономической деятельности&quot; (утв. Приказом Росстандарта от 31.01.2014 N 14-ст) (ред. от 10.04.2026) {КонсультантПлюс}">
        <w:r>
          <w:rPr>
            <w:sz w:val="24"/>
            <w:color w:val="0000ff"/>
          </w:rPr>
          <w:t xml:space="preserve">класса 79 раздела N</w:t>
        </w:r>
      </w:hyperlink>
      <w:r>
        <w:rPr>
          <w:sz w:val="24"/>
        </w:rPr>
        <w:t xml:space="preserve"> "Деятельность административная и сопутствующие услуги" ОКВЭД);</w:t>
      </w:r>
    </w:p>
    <w:p>
      <w:pPr>
        <w:pStyle w:val="0"/>
        <w:spacing w:before="240" w:lineRule="auto"/>
        <w:ind w:firstLine="540"/>
        <w:jc w:val="both"/>
      </w:pPr>
      <w:r>
        <w:rPr>
          <w:sz w:val="24"/>
        </w:rPr>
        <w:t xml:space="preserve">2.9.2. Заемщик - субъект МСП является вновь зарегистрированным и действующим менее 2 лет на дату заключения договора о предоставлении микрозайма.</w:t>
      </w:r>
    </w:p>
    <w:p>
      <w:pPr>
        <w:pStyle w:val="0"/>
        <w:spacing w:before="240" w:lineRule="auto"/>
        <w:ind w:firstLine="540"/>
        <w:jc w:val="both"/>
      </w:pPr>
      <w:r>
        <w:rPr>
          <w:sz w:val="24"/>
        </w:rPr>
        <w:t xml:space="preserve">2.9.3. Заемщик - субъект МСП на дату заключения договора о предоставлении микрозайма является субъектом креативной индустрии в соответствии с Федеральным </w:t>
      </w:r>
      <w:hyperlink w:history="0" r:id="rId101" w:tooltip="Федеральный закон от 08.08.2024 N 330-ФЗ &quot;О развитии креативных (творческих) индустрий в Российской Федерации&quot; {КонсультантПлюс}">
        <w:r>
          <w:rPr>
            <w:sz w:val="24"/>
            <w:color w:val="0000ff"/>
          </w:rPr>
          <w:t xml:space="preserve">законом</w:t>
        </w:r>
      </w:hyperlink>
      <w:r>
        <w:rPr>
          <w:sz w:val="24"/>
        </w:rPr>
        <w:t xml:space="preserve"> от 8 августа 2024 года N 330-ФЗ "О развитии креативных (творческих) индустрий в Российской Федерации" (далее - креативная индустрия);</w:t>
      </w:r>
    </w:p>
    <w:p>
      <w:pPr>
        <w:pStyle w:val="0"/>
        <w:spacing w:before="240" w:lineRule="auto"/>
        <w:ind w:firstLine="540"/>
        <w:jc w:val="both"/>
      </w:pPr>
      <w:r>
        <w:rPr>
          <w:sz w:val="24"/>
        </w:rPr>
        <w:t xml:space="preserve">2.9.4. Заемщик - субъект МСП на дату заключения договора о предоставлении микрозайма осуществляет экспортную деятельность;</w:t>
      </w:r>
    </w:p>
    <w:p>
      <w:pPr>
        <w:pStyle w:val="0"/>
        <w:spacing w:before="240" w:lineRule="auto"/>
        <w:ind w:firstLine="540"/>
        <w:jc w:val="both"/>
      </w:pPr>
      <w:r>
        <w:rPr>
          <w:sz w:val="24"/>
        </w:rPr>
        <w:t xml:space="preserve">2.9.5. Заемщик - субъект МСП на дату заключения договора о предоставлении микрозайма реализует иные приоритетные проекты, определенные высшим органом управления МКК БОФПМСП, из числа приоритетных проектов, утвержденных Порядком.</w:t>
      </w:r>
    </w:p>
    <w:p>
      <w:pPr>
        <w:pStyle w:val="0"/>
        <w:spacing w:before="240" w:lineRule="auto"/>
        <w:ind w:firstLine="540"/>
        <w:jc w:val="both"/>
      </w:pPr>
      <w:r>
        <w:rPr>
          <w:sz w:val="24"/>
        </w:rPr>
        <w:t xml:space="preserve">Под иными приоритетными проектами понимаются проекты, реализуемые заемщиком - субъектом МСП, отвечающим следующим критериям:</w:t>
      </w:r>
    </w:p>
    <w:p>
      <w:pPr>
        <w:pStyle w:val="0"/>
        <w:spacing w:before="240" w:lineRule="auto"/>
        <w:ind w:firstLine="540"/>
        <w:jc w:val="both"/>
      </w:pPr>
      <w:r>
        <w:rPr>
          <w:sz w:val="24"/>
        </w:rPr>
        <w:t xml:space="preserve">а) является резидентом индустриального (промышленного) парка, агропромышленного парка, бизнес-парка, технопарка, промышленного технопарка;</w:t>
      </w:r>
    </w:p>
    <w:p>
      <w:pPr>
        <w:pStyle w:val="0"/>
        <w:spacing w:before="240" w:lineRule="auto"/>
        <w:ind w:firstLine="540"/>
        <w:jc w:val="both"/>
      </w:pPr>
      <w:r>
        <w:rPr>
          <w:sz w:val="24"/>
        </w:rPr>
        <w:t xml:space="preserve">б) является участником действующего промышленного кластера в соответствии с </w:t>
      </w:r>
      <w:hyperlink w:history="0" r:id="rId102" w:tooltip="Постановление Правительства РФ от 31.07.2015 N 779 (ред. от 08.05.2025) &quot;О промышленных кластерах и специализированных организациях промышленных кластеров&quot; (вместе с &quot;Требованиями к промышленным кластерам и специализированным организациям промышленных кластеров в целях применения к ним мер стимулирования деятельности в сфере промышленности&quot;, &quot;Правилами подтверждения соответствия промышленного кластера и специализированной организации промышленного кластера требованиям к промышленным кластерам и специализиро {КонсультантПлюс}">
        <w:r>
          <w:rPr>
            <w:sz w:val="24"/>
            <w:color w:val="0000ff"/>
          </w:rPr>
          <w:t xml:space="preserve">Постановлением</w:t>
        </w:r>
      </w:hyperlink>
      <w:r>
        <w:rPr>
          <w:sz w:val="24"/>
        </w:rPr>
        <w:t xml:space="preserve"> Правительства Российской Федерации от 31 июля 2015 года N 779 "О промышленных кластерах и специализированных организациях промышленных кластеров";</w:t>
      </w:r>
    </w:p>
    <w:p>
      <w:pPr>
        <w:pStyle w:val="0"/>
        <w:spacing w:before="240" w:lineRule="auto"/>
        <w:ind w:firstLine="540"/>
        <w:jc w:val="both"/>
      </w:pPr>
      <w:r>
        <w:rPr>
          <w:sz w:val="24"/>
        </w:rPr>
        <w:t xml:space="preserve">в) создан женщиной, зарегистрированной в качестве индивидуального предпринимателя или являющейся единоличным исполнительным органом юридического лица, и (или) женщинами, являющимися учредителями (участниками) юридического лица, а их доля в уставном капитале общества с ограниченной ответственностью или складочном капитале хозяйственного товарищества составляет не менее 50 процентов либо не менее чем 50 процентов голосующих акций акционерного общества;</w:t>
      </w:r>
    </w:p>
    <w:p>
      <w:pPr>
        <w:pStyle w:val="0"/>
        <w:spacing w:before="240" w:lineRule="auto"/>
        <w:ind w:firstLine="540"/>
        <w:jc w:val="both"/>
      </w:pPr>
      <w:r>
        <w:rPr>
          <w:sz w:val="24"/>
        </w:rPr>
        <w:t xml:space="preserve">г) является сельскохозяйственным производственным или потребительским кооперативом или членом сельскохозяйственного потребительского кооператива - крестьянским (фермерским) хозяйством в соответствии с Федеральным </w:t>
      </w:r>
      <w:hyperlink w:history="0" r:id="rId103" w:tooltip="Федеральный закон от 08.12.1995 N 193-ФЗ (ред. от 31.07.2025) &quot;О сельскохозяйственной кооперации&quot; (с изм. и доп., вступ. в силу с 01.03.2026) {КонсультантПлюс}">
        <w:r>
          <w:rPr>
            <w:sz w:val="24"/>
            <w:color w:val="0000ff"/>
          </w:rPr>
          <w:t xml:space="preserve">законом</w:t>
        </w:r>
      </w:hyperlink>
      <w:r>
        <w:rPr>
          <w:sz w:val="24"/>
        </w:rPr>
        <w:t xml:space="preserve"> от 8 декабря 1995 года N 193-ФЗ "О сельскохозяйственной кооперации";</w:t>
      </w:r>
    </w:p>
    <w:p>
      <w:pPr>
        <w:pStyle w:val="0"/>
        <w:spacing w:before="240" w:lineRule="auto"/>
        <w:ind w:firstLine="540"/>
        <w:jc w:val="both"/>
      </w:pPr>
      <w:r>
        <w:rPr>
          <w:sz w:val="24"/>
        </w:rPr>
        <w:t xml:space="preserve">д) является крестьянским (фермерским) хозяйством, созданным в качестве юридического лица и (или) осуществляющим деятельность без образования юридического лица;</w:t>
      </w:r>
    </w:p>
    <w:p>
      <w:pPr>
        <w:pStyle w:val="0"/>
        <w:spacing w:before="240" w:lineRule="auto"/>
        <w:ind w:firstLine="540"/>
        <w:jc w:val="both"/>
      </w:pPr>
      <w:r>
        <w:rPr>
          <w:sz w:val="24"/>
        </w:rPr>
        <w:t xml:space="preserve">е) индивидуальный предприниматель или юридическое лицо, состоящее из одного участника (акционера), являющегося в соответствии со сведениями, содержащимися в едином государственном реестре юридических лиц, одновременно единственным лицом, обладающим полномочиями единоличного исполнительного органа юридического лица, проходил военную службу по мобилизации в Вооруженных Силах Российской Федерации в соответствии с </w:t>
      </w:r>
      <w:hyperlink w:history="0" r:id="rId104" w:tooltip="Указ Президента РФ от 21.09.2022 N 647 &quot;Об объявлении частичной мобилизации в Российской Федерации&quot; {КонсультантПлюс}">
        <w:r>
          <w:rPr>
            <w:sz w:val="24"/>
            <w:color w:val="0000ff"/>
          </w:rPr>
          <w:t xml:space="preserve">Указом</w:t>
        </w:r>
      </w:hyperlink>
      <w:r>
        <w:rPr>
          <w:sz w:val="24"/>
        </w:rPr>
        <w:t xml:space="preserve"> Президента Российской Федерации от 21 сентября 2022 года N 647 "Об объявлении частичной мобилизации в Российской Федерации" или проходил военную службу по контракту в Вооруженных Силах Российской Федерации, заключенному с 2022 года (далее соответственно - военная служба по мобилизации, прохождение военной службы по контракту, контракт о прохождении военной службы), или являлся участником специальной военной операции в соответствии с </w:t>
      </w:r>
      <w:hyperlink w:history="0" r:id="rId105" w:tooltip="Постановление Правительства Белгородской обл. от 28.12.2024 N 679-пп (ред. от 08.12.2025) &quot;О реализации в Белгородской области Единого стандарта региональных мер поддержки участников специальной военной операции и членов их семей&quot; {КонсультантПлюс}">
        <w:r>
          <w:rPr>
            <w:sz w:val="24"/>
            <w:color w:val="0000ff"/>
          </w:rPr>
          <w:t xml:space="preserve">подпунктом 1.1 пункта 1</w:t>
        </w:r>
      </w:hyperlink>
      <w:r>
        <w:rPr>
          <w:sz w:val="24"/>
        </w:rPr>
        <w:t xml:space="preserve"> постановления Правительства Белгородской области от 28 декабря 2024 года N 679-пп "О реализации в Белгородской области Единого стандарта региональных мер поддержки участников специальной военной операции и членов их семей";</w:t>
      </w:r>
    </w:p>
    <w:p>
      <w:pPr>
        <w:pStyle w:val="0"/>
        <w:spacing w:before="240" w:lineRule="auto"/>
        <w:ind w:firstLine="540"/>
        <w:jc w:val="both"/>
      </w:pPr>
      <w:r>
        <w:rPr>
          <w:sz w:val="24"/>
        </w:rPr>
        <w:t xml:space="preserve">ж) осуществляет деятельность на территории Белгородской области и относятся к приоритетным категориям субъектов малого и среднего предпринимательства, включенным в реестр ответственных субъектов предпринимательской деятельности на дату подачи заявления для предоставления финансовой поддержки, соответствуют критериям благонадежности, социальной и экологической ответственности, установленным </w:t>
      </w:r>
      <w:hyperlink w:history="0" r:id="rId106" w:tooltip="Закон Белгородской области от 30.10.2024 N 415 &quot;О развитии ответственного ведения бизнеса в Белгородской области&quot; (принят Белгородской областной Думой 24.10.2024) {КонсультантПлюс}">
        <w:r>
          <w:rPr>
            <w:sz w:val="24"/>
            <w:color w:val="0000ff"/>
          </w:rPr>
          <w:t xml:space="preserve">законом</w:t>
        </w:r>
      </w:hyperlink>
      <w:r>
        <w:rPr>
          <w:sz w:val="24"/>
        </w:rPr>
        <w:t xml:space="preserve"> Белгородской области от 30 октября 2024 года N 415 "О развитии ответственного ведения бизнеса в Белгородской области".</w:t>
      </w:r>
    </w:p>
    <w:bookmarkStart w:id="402" w:name="P402"/>
    <w:bookmarkEnd w:id="402"/>
    <w:p>
      <w:pPr>
        <w:pStyle w:val="0"/>
        <w:spacing w:before="240" w:lineRule="auto"/>
        <w:ind w:firstLine="540"/>
        <w:jc w:val="both"/>
      </w:pPr>
      <w:r>
        <w:rPr>
          <w:sz w:val="24"/>
        </w:rPr>
        <w:t xml:space="preserve">2.10. При введении на всей территории Российской Федерации, на территории Белгородской области или муниципального образования Белгородской области режимов повышенной готовности или чрезвычайной ситуации, чрезвычайного положения, военного положения, правового режима контртеррористической операции, а также иных режимов, связанных с ведением боевых действий и (или) направленных на отражение или предотвращение ведения боевых действий против Российской Федерации и устранением угроз жизни и здоровью людей, максимальный срок предоставления микрозайма для субъектов МСП, осуществляющих деятельность на таких территориях и признанных учредителем МКК БОФПМСП пострадавшими, по действующим на дату введения одного из указанных режимов и предоставляемым в период действия одного из указанных режимов микрозаймам может быть увеличен и не должен превышать 7 лет по заявлению заемщика.</w:t>
      </w:r>
    </w:p>
    <w:bookmarkStart w:id="403" w:name="P403"/>
    <w:bookmarkEnd w:id="403"/>
    <w:p>
      <w:pPr>
        <w:pStyle w:val="0"/>
        <w:spacing w:before="240" w:lineRule="auto"/>
        <w:ind w:firstLine="540"/>
        <w:jc w:val="both"/>
      </w:pPr>
      <w:r>
        <w:rPr>
          <w:sz w:val="24"/>
        </w:rPr>
        <w:t xml:space="preserve">2.11. В случае призыва заемщика на военную службу по мобилизации или прохождения заемщиком военной службы по контракту максимальный срок предоставления микрозайма для таких заемщиков может быть увеличен на срок прохождения военной службы по мобилизации или прохождения военной службы по контракту:</w:t>
      </w:r>
    </w:p>
    <w:p>
      <w:pPr>
        <w:pStyle w:val="0"/>
        <w:spacing w:before="240" w:lineRule="auto"/>
        <w:ind w:firstLine="540"/>
        <w:jc w:val="both"/>
      </w:pPr>
      <w:r>
        <w:rPr>
          <w:sz w:val="24"/>
        </w:rPr>
        <w:t xml:space="preserve">а) по микрозаймам, действующим на дату призыва заемщика на военную службу по мобилизации;</w:t>
      </w:r>
    </w:p>
    <w:p>
      <w:pPr>
        <w:pStyle w:val="0"/>
        <w:spacing w:before="240" w:lineRule="auto"/>
        <w:ind w:firstLine="540"/>
        <w:jc w:val="both"/>
      </w:pPr>
      <w:r>
        <w:rPr>
          <w:sz w:val="24"/>
        </w:rPr>
        <w:t xml:space="preserve">б) по микрозаймам, действующим на дату подписания заемщиком контракта о прохождении военной службы.</w:t>
      </w:r>
    </w:p>
    <w:p>
      <w:pPr>
        <w:pStyle w:val="0"/>
        <w:spacing w:before="240" w:lineRule="auto"/>
        <w:ind w:firstLine="540"/>
        <w:jc w:val="both"/>
      </w:pPr>
      <w:r>
        <w:rPr>
          <w:sz w:val="24"/>
        </w:rPr>
        <w:t xml:space="preserve">2.12. При введении режимов, указанных в </w:t>
      </w:r>
      <w:hyperlink w:history="0" w:anchor="P402" w:tooltip="2.10. При введении на всей территории Российской Федерации, на территории Белгородской области или муниципального образования Белгородской области режимов повышенной готовности или чрезвычайной ситуации, чрезвычайного положения, военного положения, правового режима контртеррористической операции, а также иных режимов, связанных с ведением боевых действий и (или) направленных на отражение или предотвращение ведения боевых действий против Российской Федерации и устранением угроз жизни и здоровью людей, мак...">
        <w:r>
          <w:rPr>
            <w:sz w:val="24"/>
            <w:color w:val="0000ff"/>
          </w:rPr>
          <w:t xml:space="preserve">подпункте 2.10 раздела 2</w:t>
        </w:r>
      </w:hyperlink>
      <w:r>
        <w:rPr>
          <w:sz w:val="24"/>
        </w:rPr>
        <w:t xml:space="preserve"> Порядка, МКК БОФПМСП по согласованию с учредителем устанавливает упрощенные условия предоставления микрозайма, в том числе сокращенные сроки рассмотрения заявок на предоставление микрозайма, более низкие процентные ставки по микрозаймам, отсутствие процедур проверки задолженности заемщиков - субъектов МСП перед бюджетами бюджетной системы Российской Федерации, а также категории заемщиков - субъектов МСП, в отношении которых применяются такие условия.</w:t>
      </w:r>
    </w:p>
    <w:p>
      <w:pPr>
        <w:pStyle w:val="0"/>
        <w:spacing w:before="240" w:lineRule="auto"/>
        <w:ind w:firstLine="540"/>
        <w:jc w:val="both"/>
      </w:pPr>
      <w:r>
        <w:rPr>
          <w:sz w:val="24"/>
        </w:rPr>
        <w:t xml:space="preserve">2.13. Заемщик, претендующий на получение микрозайма, подает в МКК БОФПМСП заявку с приложением документов, перечень которых установлен Правилами.</w:t>
      </w:r>
    </w:p>
    <w:p>
      <w:pPr>
        <w:pStyle w:val="0"/>
        <w:spacing w:before="240" w:lineRule="auto"/>
        <w:ind w:firstLine="540"/>
        <w:jc w:val="both"/>
      </w:pPr>
      <w:r>
        <w:rPr>
          <w:sz w:val="24"/>
        </w:rPr>
        <w:t xml:space="preserve">Решение о предоставлении либо об отказе в предоставлении микрозайма принимается высшим органом управления МКК БОФПМСП в порядке и сроки, установленные Правилами, и оформляется соответствующим протоколом.</w:t>
      </w:r>
    </w:p>
    <w:p>
      <w:pPr>
        <w:pStyle w:val="0"/>
        <w:spacing w:before="240" w:lineRule="auto"/>
        <w:ind w:firstLine="540"/>
        <w:jc w:val="both"/>
      </w:pPr>
      <w:r>
        <w:rPr>
          <w:sz w:val="24"/>
        </w:rPr>
        <w:t xml:space="preserve">2.14. МКК БОФПМСП:</w:t>
      </w:r>
    </w:p>
    <w:p>
      <w:pPr>
        <w:pStyle w:val="0"/>
        <w:spacing w:before="240" w:lineRule="auto"/>
        <w:ind w:firstLine="540"/>
        <w:jc w:val="both"/>
      </w:pPr>
      <w:r>
        <w:rPr>
          <w:sz w:val="24"/>
        </w:rPr>
        <w:t xml:space="preserve">- предоставляет заемщикам полную и достоверную информацию о порядке и условиях предоставления микрозайма, о правах и обязанностях, связанных с получением микрозайма, о возможности и порядке изменения условий предоставления микрозайма по инициативе МКК БОФПМСП и заемщика, о перечне и размере всех платежей, связанных с получением и возвратом микрозайма, а также о наличии ответственности в случае нарушения условий договора микрозайма;</w:t>
      </w:r>
    </w:p>
    <w:p>
      <w:pPr>
        <w:pStyle w:val="0"/>
        <w:spacing w:before="240" w:lineRule="auto"/>
        <w:ind w:firstLine="540"/>
        <w:jc w:val="both"/>
      </w:pPr>
      <w:r>
        <w:rPr>
          <w:sz w:val="24"/>
        </w:rPr>
        <w:t xml:space="preserve">- осуществляет рассмотрение заявки на получение микрозайма, иных документов, установленных Правилами, представленных заемщиком;</w:t>
      </w:r>
    </w:p>
    <w:p>
      <w:pPr>
        <w:pStyle w:val="0"/>
        <w:spacing w:before="240" w:lineRule="auto"/>
        <w:ind w:firstLine="540"/>
        <w:jc w:val="both"/>
      </w:pPr>
      <w:r>
        <w:rPr>
          <w:sz w:val="24"/>
        </w:rPr>
        <w:t xml:space="preserve">- по результатам рассмотрения заявки на получение микрозайма проводит работу по информированию заемщика о принятом решении по заявке на получение микрозайма, в том числе о причинах отказа в случае принятия решения об отказе в предоставлении микрозайма, в срок не позднее 3 (трех) рабочих дней после дня принятия такого решения;</w:t>
      </w:r>
    </w:p>
    <w:p>
      <w:pPr>
        <w:pStyle w:val="0"/>
        <w:spacing w:before="240" w:lineRule="auto"/>
        <w:ind w:firstLine="540"/>
        <w:jc w:val="both"/>
      </w:pPr>
      <w:r>
        <w:rPr>
          <w:sz w:val="24"/>
        </w:rPr>
        <w:t xml:space="preserve">- в порядке и в сроки, установленные Правилами, заключает договор микрозайма с заемщиком;</w:t>
      </w:r>
    </w:p>
    <w:p>
      <w:pPr>
        <w:pStyle w:val="0"/>
        <w:spacing w:before="240" w:lineRule="auto"/>
        <w:ind w:firstLine="540"/>
        <w:jc w:val="both"/>
      </w:pPr>
      <w:r>
        <w:rPr>
          <w:sz w:val="24"/>
        </w:rPr>
        <w:t xml:space="preserve">- обеспечивает наличие согласия заемщиков на осуществление министерством экономического развития и промышленности Белгородской области проверки соблюдения ими условий и порядка предоставления микрозайма, а органами государственного финансового контроля Белгородской области - в соответствии со </w:t>
      </w:r>
      <w:hyperlink w:history="0" r:id="rId107" w:tooltip="&quot;Бюджетный кодекс Российской Федерации&quot; от 31.07.1998 N 145-ФЗ (ред. от 28.12.2025, с изм. от 31.03.2026) {КонсультантПлюс}">
        <w:r>
          <w:rPr>
            <w:sz w:val="24"/>
            <w:color w:val="0000ff"/>
          </w:rPr>
          <w:t xml:space="preserve">статьями 268.1</w:t>
        </w:r>
      </w:hyperlink>
      <w:r>
        <w:rPr>
          <w:sz w:val="24"/>
        </w:rPr>
        <w:t xml:space="preserve"> и </w:t>
      </w:r>
      <w:hyperlink w:history="0" r:id="rId108" w:tooltip="&quot;Бюджетный кодекс Российской Федерации&quot; от 31.07.1998 N 145-ФЗ (ред. от 28.12.2025, с изм. от 31.03.2026) {КонсультантПлюс}">
        <w:r>
          <w:rPr>
            <w:sz w:val="24"/>
            <w:color w:val="0000ff"/>
          </w:rPr>
          <w:t xml:space="preserve">269.2</w:t>
        </w:r>
      </w:hyperlink>
      <w:r>
        <w:rPr>
          <w:sz w:val="24"/>
        </w:rPr>
        <w:t xml:space="preserve"> Бюджетного кодекса Российской Федерации;</w:t>
      </w:r>
    </w:p>
    <w:p>
      <w:pPr>
        <w:pStyle w:val="0"/>
        <w:spacing w:before="240" w:lineRule="auto"/>
        <w:ind w:firstLine="540"/>
        <w:jc w:val="both"/>
      </w:pPr>
      <w:r>
        <w:rPr>
          <w:sz w:val="24"/>
        </w:rPr>
        <w:t xml:space="preserve">- предусматривает в договоре микрозайма меры ответственности за несоблюдение заемщиками условий, целей и порядка предоставления микрозаймов;</w:t>
      </w:r>
    </w:p>
    <w:p>
      <w:pPr>
        <w:pStyle w:val="0"/>
        <w:spacing w:before="240" w:lineRule="auto"/>
        <w:ind w:firstLine="540"/>
        <w:jc w:val="both"/>
      </w:pPr>
      <w:r>
        <w:rPr>
          <w:sz w:val="24"/>
        </w:rPr>
        <w:t xml:space="preserve">- оформляет и заключает договоры с поручителями/залогодателями;</w:t>
      </w:r>
    </w:p>
    <w:p>
      <w:pPr>
        <w:pStyle w:val="0"/>
        <w:spacing w:before="240" w:lineRule="auto"/>
        <w:ind w:firstLine="540"/>
        <w:jc w:val="both"/>
      </w:pPr>
      <w:r>
        <w:rPr>
          <w:sz w:val="24"/>
        </w:rPr>
        <w:t xml:space="preserve">- представляет в министерство экономического развития и промышленности Белгородской области протокол высшего органа управления МКК БОФПМСП о предоставлении и (или) об отказе в предоставлении микрозаймов заемщикам в срок не более 3 (трех) рабочих дней со дня его подписания.</w:t>
      </w:r>
    </w:p>
    <w:p>
      <w:pPr>
        <w:pStyle w:val="0"/>
        <w:jc w:val="both"/>
      </w:pPr>
      <w:r>
        <w:rPr>
          <w:sz w:val="24"/>
        </w:rPr>
      </w:r>
    </w:p>
    <w:p>
      <w:pPr>
        <w:pStyle w:val="2"/>
        <w:outlineLvl w:val="1"/>
        <w:jc w:val="center"/>
      </w:pPr>
      <w:r>
        <w:rPr>
          <w:sz w:val="24"/>
        </w:rPr>
        <w:t xml:space="preserve">3. Заключительные положения</w:t>
      </w:r>
    </w:p>
    <w:p>
      <w:pPr>
        <w:pStyle w:val="0"/>
        <w:jc w:val="both"/>
      </w:pPr>
      <w:r>
        <w:rPr>
          <w:sz w:val="24"/>
        </w:rPr>
      </w:r>
    </w:p>
    <w:p>
      <w:pPr>
        <w:pStyle w:val="0"/>
        <w:ind w:firstLine="540"/>
        <w:jc w:val="both"/>
      </w:pPr>
      <w:r>
        <w:rPr>
          <w:sz w:val="24"/>
        </w:rPr>
        <w:t xml:space="preserve">3.1. Контроль за соблюдением заемщиками условий и порядка предоставления микрозаймов осуществляет МКК БОФПМСП в соответствии с договорами микрозайма.</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N 3</w:t>
      </w:r>
    </w:p>
    <w:p>
      <w:pPr>
        <w:pStyle w:val="0"/>
        <w:jc w:val="right"/>
      </w:pPr>
      <w:r>
        <w:rPr>
          <w:sz w:val="24"/>
        </w:rPr>
      </w:r>
    </w:p>
    <w:p>
      <w:pPr>
        <w:pStyle w:val="0"/>
        <w:jc w:val="right"/>
      </w:pPr>
      <w:r>
        <w:rPr>
          <w:sz w:val="24"/>
        </w:rPr>
        <w:t xml:space="preserve">Утвержден</w:t>
      </w:r>
    </w:p>
    <w:p>
      <w:pPr>
        <w:pStyle w:val="0"/>
        <w:jc w:val="right"/>
      </w:pPr>
      <w:r>
        <w:rPr>
          <w:sz w:val="24"/>
        </w:rPr>
        <w:t xml:space="preserve">постановлением</w:t>
      </w:r>
    </w:p>
    <w:p>
      <w:pPr>
        <w:pStyle w:val="0"/>
        <w:jc w:val="right"/>
      </w:pPr>
      <w:r>
        <w:rPr>
          <w:sz w:val="24"/>
        </w:rPr>
        <w:t xml:space="preserve">Правительства Белгородской области</w:t>
      </w:r>
    </w:p>
    <w:p>
      <w:pPr>
        <w:pStyle w:val="0"/>
        <w:jc w:val="right"/>
      </w:pPr>
      <w:r>
        <w:rPr>
          <w:sz w:val="24"/>
        </w:rPr>
        <w:t xml:space="preserve">от 15 мая 2017 года N 162-пп</w:t>
      </w:r>
    </w:p>
    <w:p>
      <w:pPr>
        <w:pStyle w:val="0"/>
        <w:jc w:val="both"/>
      </w:pPr>
      <w:r>
        <w:rPr>
          <w:sz w:val="24"/>
        </w:rPr>
      </w:r>
    </w:p>
    <w:bookmarkStart w:id="434" w:name="P434"/>
    <w:bookmarkEnd w:id="434"/>
    <w:p>
      <w:pPr>
        <w:pStyle w:val="2"/>
        <w:jc w:val="center"/>
      </w:pPr>
      <w:r>
        <w:rPr>
          <w:sz w:val="24"/>
        </w:rPr>
        <w:t xml:space="preserve">ПОРЯДОК</w:t>
      </w:r>
    </w:p>
    <w:p>
      <w:pPr>
        <w:pStyle w:val="2"/>
        <w:jc w:val="center"/>
      </w:pPr>
      <w:r>
        <w:rPr>
          <w:sz w:val="24"/>
        </w:rPr>
        <w:t xml:space="preserve">ПРЕДОСТАВЛЕНИЯ СУБСИДИИ ИЗ ОБЛАСТНОГО БЮДЖЕТА МИКРОКРЕДИТНОЙ</w:t>
      </w:r>
    </w:p>
    <w:p>
      <w:pPr>
        <w:pStyle w:val="2"/>
        <w:jc w:val="center"/>
      </w:pPr>
      <w:r>
        <w:rPr>
          <w:sz w:val="24"/>
        </w:rPr>
        <w:t xml:space="preserve">КОМПАНИИ БЕЛГОРОДСКИЙ ОБЛАСТНОЙ ФОНД ПОДДЕРЖКИ МАЛОГО</w:t>
      </w:r>
    </w:p>
    <w:p>
      <w:pPr>
        <w:pStyle w:val="2"/>
        <w:jc w:val="center"/>
      </w:pPr>
      <w:r>
        <w:rPr>
          <w:sz w:val="24"/>
        </w:rPr>
        <w:t xml:space="preserve">И СРЕДНЕГО ПРЕДПРИНИМАТЕЛЬСТВА НА РЕАЛИЗАЦИЮ ВЕДОМСТВЕННОГО</w:t>
      </w:r>
    </w:p>
    <w:p>
      <w:pPr>
        <w:pStyle w:val="2"/>
        <w:jc w:val="center"/>
      </w:pPr>
      <w:r>
        <w:rPr>
          <w:sz w:val="24"/>
        </w:rPr>
        <w:t xml:space="preserve">ПРОЕКТА "РЕАЛИЗАЦИЯ НОВОЙ ПРОГРАММЫ ПО ПОДДЕРЖКЕ МАЛОГО</w:t>
      </w:r>
    </w:p>
    <w:p>
      <w:pPr>
        <w:pStyle w:val="2"/>
        <w:jc w:val="center"/>
      </w:pPr>
      <w:r>
        <w:rPr>
          <w:sz w:val="24"/>
        </w:rPr>
        <w:t xml:space="preserve">И СРЕДНЕГО ПРЕДПРИНИМАТЕЛЬСТВА"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Белгородской области</w:t>
            </w:r>
          </w:p>
          <w:p>
            <w:pPr>
              <w:pStyle w:val="0"/>
              <w:jc w:val="center"/>
            </w:pPr>
            <w:r>
              <w:rPr>
                <w:sz w:val="24"/>
                <w:color w:val="392c69"/>
              </w:rPr>
              <w:t xml:space="preserve">от 17.03.2025 </w:t>
            </w:r>
            <w:hyperlink w:history="0" r:id="rId109" w:tooltip="Постановление Правительства Белгородской обл. от 17.03.2025 N 128-пп &quot;О внесении изменений в постановление Правительства Белгородской области от 15 мая 2017 года N 162-пп&quot; (вместе с &quot;Порядком предоставления субсидии из областного бюджета Микрокредитной компании Белгородский областной фонд поддержки малого и среднего предпринимательства на реализацию ведомственного проекта &quot;Реализация новой программы по поддержке малого и среднего предпринимательства&quot;, &quot;Порядком предоставления субсидии из областного бюджета  {КонсультантПлюс}">
              <w:r>
                <w:rPr>
                  <w:sz w:val="24"/>
                  <w:color w:val="0000ff"/>
                </w:rPr>
                <w:t xml:space="preserve">N 128-пп</w:t>
              </w:r>
            </w:hyperlink>
            <w:r>
              <w:rPr>
                <w:sz w:val="24"/>
                <w:color w:val="392c69"/>
              </w:rPr>
              <w:t xml:space="preserve">, от 12.05.2026 </w:t>
            </w:r>
            <w:hyperlink w:history="0" r:id="rId110" w:tooltip="Постановление Правительства Белгородской обл. от 12.05.2026 N 218-пп &quot;О внесении изменений в постановление Правительства Белгородской области от 15 мая 2017 года N 162-пп&quot; {КонсультантПлюс}">
              <w:r>
                <w:rPr>
                  <w:sz w:val="24"/>
                  <w:color w:val="0000ff"/>
                </w:rPr>
                <w:t xml:space="preserve">N 218-пп</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2"/>
        <w:outlineLvl w:val="1"/>
        <w:jc w:val="center"/>
      </w:pPr>
      <w:r>
        <w:rPr>
          <w:sz w:val="24"/>
        </w:rPr>
        <w:t xml:space="preserve">1. Общие положения</w:t>
      </w:r>
    </w:p>
    <w:p>
      <w:pPr>
        <w:pStyle w:val="0"/>
        <w:jc w:val="both"/>
      </w:pPr>
      <w:r>
        <w:rPr>
          <w:sz w:val="24"/>
        </w:rPr>
      </w:r>
    </w:p>
    <w:p>
      <w:pPr>
        <w:pStyle w:val="0"/>
        <w:ind w:firstLine="540"/>
        <w:jc w:val="both"/>
      </w:pPr>
      <w:r>
        <w:rPr>
          <w:sz w:val="24"/>
        </w:rPr>
        <w:t xml:space="preserve">1.1. Порядок предоставления субсидии из областного бюджета Микрокредитной компании Белгородский областной фонд поддержки малого и среднего предпринимательства на реализацию ведомственного проекта "Реализация новой Программы по поддержке малого и среднего предпринимательства" (далее соответственно - Порядок, субсидия, МКК БОФПМСП) устанавливает цели, порядок и условия предоставления субсидии из областного бюджета МКК БОФПМСП как организации инфраструктуры поддержки субъектов малого и среднего предпринимательства согласно </w:t>
      </w:r>
      <w:hyperlink w:history="0" r:id="rId111" w:tooltip="Федеральный закон от 24.07.2007 N 209-ФЗ (ред. от 09.04.2026) &quot;О развитии малого и среднего предпринимательства в Российской Федерации&quot; {КонсультантПлюс}">
        <w:r>
          <w:rPr>
            <w:sz w:val="24"/>
            <w:color w:val="0000ff"/>
          </w:rPr>
          <w:t xml:space="preserve">статье 15</w:t>
        </w:r>
      </w:hyperlink>
      <w:r>
        <w:rPr>
          <w:sz w:val="24"/>
        </w:rPr>
        <w:t xml:space="preserve"> Федерального закона от 24 июля 2007 года N 209-ФЗ "О развитии малого и среднего предпринимательства в Российской Федерации", наделенной функциями единого органа управления организациями, образующими инфраструктуру поддержки субъектов малого и среднего предпринимательства Белгородской области, в соответствии с </w:t>
      </w:r>
      <w:hyperlink w:history="0" r:id="rId112" w:tooltip="Постановление Правительства Белгородской обл. от 04.02.2019 N 50-пп (ред. от 27.12.2021) &quot;О едином органе управления организациями, образующими инфраструктуру поддержки субъектов малого и среднего предпринимательства Белгородской области&quot; {КонсультантПлюс}">
        <w:r>
          <w:rPr>
            <w:sz w:val="24"/>
            <w:color w:val="0000ff"/>
          </w:rPr>
          <w:t xml:space="preserve">постановлением</w:t>
        </w:r>
      </w:hyperlink>
      <w:r>
        <w:rPr>
          <w:sz w:val="24"/>
        </w:rPr>
        <w:t xml:space="preserve"> Правительства Белгородской области от 4 февраля 2019 года N 50-пп "О едином органе управления организациями, образующими инфраструктуру поддержки субъектов малого и среднего предпринимательства Белгородской области" на реализацию ведомственного проекта "Реализация новой Программы по поддержке малого и среднего предпринимательства" государственной </w:t>
      </w:r>
      <w:hyperlink w:history="0" r:id="rId113" w:tooltip="Постановление Правительства Белгородской обл. от 25.12.2023 N 750-пп (ред. от 13.04.2026) &quot;Об утверждении государственной программы Белгородской области &quot;Развитие экономического потенциала и формирование благоприятного предпринимательского климата в Белгородской области&quot; {КонсультантПлюс}">
        <w:r>
          <w:rPr>
            <w:sz w:val="24"/>
            <w:color w:val="0000ff"/>
          </w:rPr>
          <w:t xml:space="preserve">программы</w:t>
        </w:r>
      </w:hyperlink>
      <w:r>
        <w:rPr>
          <w:sz w:val="24"/>
        </w:rPr>
        <w:t xml:space="preserve"> Белгородской области "Развитие экономического потенциала и формирование благоприятного предпринимательского климата в Белгородской области", утвержденной постановлением Правительства Белгородской области от 25 декабря 2023 года N 750-пп (далее соответственно - государственная программа, ведомственный проект).</w:t>
      </w:r>
    </w:p>
    <w:bookmarkStart w:id="447" w:name="P447"/>
    <w:bookmarkEnd w:id="447"/>
    <w:p>
      <w:pPr>
        <w:pStyle w:val="0"/>
        <w:spacing w:before="240" w:lineRule="auto"/>
        <w:ind w:firstLine="540"/>
        <w:jc w:val="both"/>
      </w:pPr>
      <w:r>
        <w:rPr>
          <w:sz w:val="24"/>
        </w:rPr>
        <w:t xml:space="preserve">1.2. Цель предоставления субсидии - предоставление МКК БОФПМСП государственной поддержки субъектам малого и среднего предпринимательства, самозанятым гражданам и гражданам, желающим вести бизнес, в рамках реализации ведомственного проекта государственной программы.</w:t>
      </w:r>
    </w:p>
    <w:p>
      <w:pPr>
        <w:pStyle w:val="0"/>
        <w:jc w:val="both"/>
      </w:pPr>
      <w:r>
        <w:rPr>
          <w:sz w:val="24"/>
        </w:rPr>
        <w:t xml:space="preserve">(п. 1.2 в ред. </w:t>
      </w:r>
      <w:hyperlink w:history="0" r:id="rId114" w:tooltip="Постановление Правительства Белгородской обл. от 12.05.2026 N 218-пп &quot;О внесении изменений в постановление Правительства Белгородской области от 15 мая 2017 года N 162-пп&quot; {КонсультантПлюс}">
        <w:r>
          <w:rPr>
            <w:sz w:val="24"/>
            <w:color w:val="0000ff"/>
          </w:rPr>
          <w:t xml:space="preserve">постановления</w:t>
        </w:r>
      </w:hyperlink>
      <w:r>
        <w:rPr>
          <w:sz w:val="24"/>
        </w:rPr>
        <w:t xml:space="preserve"> Правительства Белгородской области от 12.05.2026 N 218-пп)</w:t>
      </w:r>
    </w:p>
    <w:bookmarkStart w:id="449" w:name="P449"/>
    <w:bookmarkEnd w:id="449"/>
    <w:p>
      <w:pPr>
        <w:pStyle w:val="0"/>
        <w:spacing w:before="240" w:lineRule="auto"/>
        <w:ind w:firstLine="540"/>
        <w:jc w:val="both"/>
      </w:pPr>
      <w:r>
        <w:rPr>
          <w:sz w:val="24"/>
        </w:rPr>
        <w:t xml:space="preserve">1.3. Предоставление субсидии осуществляется в пределах бюджетных ассигнований, предусмотренных законом Белгородской области об областном бюджете на соответствующий финансовый год и на плановый период на цель, указанную в </w:t>
      </w:r>
      <w:hyperlink w:history="0" w:anchor="P447" w:tooltip="1.2. Цель предоставления субсидии - предоставление МКК БОФПМСП государственной поддержки субъектам малого и среднего предпринимательства, самозанятым гражданам и гражданам, желающим вести бизнес, в рамках реализации ведомственного проекта государственной программы.">
        <w:r>
          <w:rPr>
            <w:sz w:val="24"/>
            <w:color w:val="0000ff"/>
          </w:rPr>
          <w:t xml:space="preserve">пункте 1.2 раздела 1</w:t>
        </w:r>
      </w:hyperlink>
      <w:r>
        <w:rPr>
          <w:sz w:val="24"/>
        </w:rPr>
        <w:t xml:space="preserve"> Порядка.</w:t>
      </w:r>
    </w:p>
    <w:p>
      <w:pPr>
        <w:pStyle w:val="0"/>
        <w:spacing w:before="240" w:lineRule="auto"/>
        <w:ind w:firstLine="540"/>
        <w:jc w:val="both"/>
      </w:pPr>
      <w:r>
        <w:rPr>
          <w:sz w:val="24"/>
        </w:rPr>
        <w:t xml:space="preserve">1.4. Главным распорядителем бюджетных средств является министерство экономического развития и промышленности Белгородской области (далее - Министерство),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субсидии на соответствующий финансовый год и на плановый период на цель, указанную в пункте 1.2 раздела 1 Порядка.</w:t>
      </w:r>
    </w:p>
    <w:p>
      <w:pPr>
        <w:pStyle w:val="0"/>
        <w:spacing w:before="240" w:lineRule="auto"/>
        <w:ind w:firstLine="540"/>
        <w:jc w:val="both"/>
      </w:pPr>
      <w:r>
        <w:rPr>
          <w:sz w:val="24"/>
        </w:rPr>
        <w:t xml:space="preserve">1.5. МКК БОФПМСП является получателем субсидии, определенным в соответствии с законом Белгородской области об областном бюджете на соответствующий финансовый год и на плановый период.</w:t>
      </w:r>
    </w:p>
    <w:p>
      <w:pPr>
        <w:pStyle w:val="0"/>
        <w:spacing w:before="240" w:lineRule="auto"/>
        <w:ind w:firstLine="540"/>
        <w:jc w:val="both"/>
      </w:pPr>
      <w:r>
        <w:rPr>
          <w:sz w:val="24"/>
        </w:rPr>
        <w:t xml:space="preserve">1.6. Способом предоставления субсидии является финансовое обеспечение затрат.</w:t>
      </w:r>
    </w:p>
    <w:p>
      <w:pPr>
        <w:pStyle w:val="0"/>
        <w:jc w:val="both"/>
      </w:pPr>
      <w:r>
        <w:rPr>
          <w:sz w:val="24"/>
        </w:rPr>
        <w:t xml:space="preserve">(п. 1.6 в ред. </w:t>
      </w:r>
      <w:hyperlink w:history="0" r:id="rId115" w:tooltip="Постановление Правительства Белгородской обл. от 12.05.2026 N 218-пп &quot;О внесении изменений в постановление Правительства Белгородской области от 15 мая 2017 года N 162-пп&quot; {КонсультантПлюс}">
        <w:r>
          <w:rPr>
            <w:sz w:val="24"/>
            <w:color w:val="0000ff"/>
          </w:rPr>
          <w:t xml:space="preserve">постановления</w:t>
        </w:r>
      </w:hyperlink>
      <w:r>
        <w:rPr>
          <w:sz w:val="24"/>
        </w:rPr>
        <w:t xml:space="preserve"> Правительства Белгородской области от 12.05.2026 N 218-пп)</w:t>
      </w:r>
    </w:p>
    <w:p>
      <w:pPr>
        <w:pStyle w:val="0"/>
        <w:spacing w:before="240" w:lineRule="auto"/>
        <w:ind w:firstLine="540"/>
        <w:jc w:val="both"/>
      </w:pPr>
      <w:r>
        <w:rPr>
          <w:sz w:val="24"/>
        </w:rPr>
        <w:t xml:space="preserve">1.7. Информация о субсидии размещается на едином портале бюджетной системы Российской Федерации в сети Интернет (</w:t>
      </w:r>
      <w:hyperlink w:history="0" r:id="rId116">
        <w:r>
          <w:rPr>
            <w:sz w:val="24"/>
            <w:color w:val="0000ff"/>
          </w:rPr>
          <w:t xml:space="preserve">promote.budget.gov.ru</w:t>
        </w:r>
      </w:hyperlink>
      <w:r>
        <w:rPr>
          <w:sz w:val="24"/>
        </w:rPr>
        <w:t xml:space="preserve">) (далее - единый портал) в порядке, установленном Министерством финансов Российской Федерации, в течение 10 (десяти) рабочих дней со дня, следующего за днем доведения бюджетных ассигнований на предоставление субсидии до Министерства.</w:t>
      </w:r>
    </w:p>
    <w:p>
      <w:pPr>
        <w:pStyle w:val="0"/>
        <w:jc w:val="both"/>
      </w:pPr>
      <w:r>
        <w:rPr>
          <w:sz w:val="24"/>
        </w:rPr>
        <w:t xml:space="preserve">(п. 1.7 в ред. </w:t>
      </w:r>
      <w:hyperlink w:history="0" r:id="rId117" w:tooltip="Постановление Правительства Белгородской обл. от 12.05.2026 N 218-пп &quot;О внесении изменений в постановление Правительства Белгородской области от 15 мая 2017 года N 162-пп&quot; {КонсультантПлюс}">
        <w:r>
          <w:rPr>
            <w:sz w:val="24"/>
            <w:color w:val="0000ff"/>
          </w:rPr>
          <w:t xml:space="preserve">постановления</w:t>
        </w:r>
      </w:hyperlink>
      <w:r>
        <w:rPr>
          <w:sz w:val="24"/>
        </w:rPr>
        <w:t xml:space="preserve"> Правительства Белгородской области от 12.05.2026 N 218-пп)</w:t>
      </w:r>
    </w:p>
    <w:p>
      <w:pPr>
        <w:pStyle w:val="0"/>
        <w:spacing w:before="240" w:lineRule="auto"/>
        <w:ind w:firstLine="540"/>
        <w:jc w:val="both"/>
      </w:pPr>
      <w:r>
        <w:rPr>
          <w:sz w:val="24"/>
        </w:rPr>
        <w:t xml:space="preserve">1.8 - 1.9. Исключены. - </w:t>
      </w:r>
      <w:hyperlink w:history="0" r:id="rId118" w:tooltip="Постановление Правительства Белгородской обл. от 12.05.2026 N 218-пп &quot;О внесении изменений в постановление Правительства Белгородской области от 15 мая 2017 года N 162-пп&quot; {КонсультантПлюс}">
        <w:r>
          <w:rPr>
            <w:sz w:val="24"/>
            <w:color w:val="0000ff"/>
          </w:rPr>
          <w:t xml:space="preserve">Постановление</w:t>
        </w:r>
      </w:hyperlink>
      <w:r>
        <w:rPr>
          <w:sz w:val="24"/>
        </w:rPr>
        <w:t xml:space="preserve"> Правительства Белгородской области от 12.05.2026 N 218-пп.</w:t>
      </w:r>
    </w:p>
    <w:p>
      <w:pPr>
        <w:pStyle w:val="0"/>
        <w:jc w:val="both"/>
      </w:pPr>
      <w:r>
        <w:rPr>
          <w:sz w:val="24"/>
        </w:rPr>
      </w:r>
    </w:p>
    <w:p>
      <w:pPr>
        <w:pStyle w:val="2"/>
        <w:outlineLvl w:val="1"/>
        <w:jc w:val="center"/>
      </w:pPr>
      <w:r>
        <w:rPr>
          <w:sz w:val="24"/>
        </w:rPr>
        <w:t xml:space="preserve">2. Условия и порядок предоставления субсидии</w:t>
      </w:r>
    </w:p>
    <w:p>
      <w:pPr>
        <w:pStyle w:val="0"/>
        <w:jc w:val="center"/>
      </w:pPr>
      <w:r>
        <w:rPr>
          <w:sz w:val="24"/>
        </w:rPr>
      </w:r>
    </w:p>
    <w:p>
      <w:pPr>
        <w:pStyle w:val="0"/>
        <w:jc w:val="center"/>
      </w:pPr>
      <w:r>
        <w:rPr>
          <w:sz w:val="24"/>
        </w:rPr>
        <w:t xml:space="preserve">(в ред. </w:t>
      </w:r>
      <w:hyperlink w:history="0" r:id="rId119" w:tooltip="Постановление Правительства Белгородской обл. от 12.05.2026 N 218-пп &quot;О внесении изменений в постановление Правительства Белгородской области от 15 мая 2017 года N 162-пп&quot; {КонсультантПлюс}">
        <w:r>
          <w:rPr>
            <w:sz w:val="24"/>
            <w:color w:val="0000ff"/>
          </w:rPr>
          <w:t xml:space="preserve">постановления</w:t>
        </w:r>
      </w:hyperlink>
      <w:r>
        <w:rPr>
          <w:sz w:val="24"/>
        </w:rPr>
        <w:t xml:space="preserve"> Правительства Белгородской области</w:t>
      </w:r>
    </w:p>
    <w:p>
      <w:pPr>
        <w:pStyle w:val="0"/>
        <w:jc w:val="center"/>
      </w:pPr>
      <w:r>
        <w:rPr>
          <w:sz w:val="24"/>
        </w:rPr>
        <w:t xml:space="preserve">от 12.05.2026 N 218-пп)</w:t>
      </w:r>
    </w:p>
    <w:p>
      <w:pPr>
        <w:pStyle w:val="0"/>
        <w:jc w:val="both"/>
      </w:pPr>
      <w:r>
        <w:rPr>
          <w:sz w:val="24"/>
        </w:rPr>
      </w:r>
    </w:p>
    <w:bookmarkStart w:id="463" w:name="P463"/>
    <w:bookmarkEnd w:id="463"/>
    <w:p>
      <w:pPr>
        <w:pStyle w:val="0"/>
        <w:ind w:firstLine="540"/>
        <w:jc w:val="both"/>
      </w:pPr>
      <w:r>
        <w:rPr>
          <w:sz w:val="24"/>
        </w:rPr>
        <w:t xml:space="preserve">2.1. Требования к МКК БОФПМСП на даты рассмотрения заявки на участие в заявочном процессе на предоставление субсидии и заключения соглашения о предоставлении субсидии (далее соответственно - заявка, Соглашение):</w:t>
      </w:r>
    </w:p>
    <w:p>
      <w:pPr>
        <w:pStyle w:val="0"/>
        <w:spacing w:before="240" w:lineRule="auto"/>
        <w:ind w:firstLine="540"/>
        <w:jc w:val="both"/>
      </w:pPr>
      <w:r>
        <w:rPr>
          <w:sz w:val="24"/>
        </w:rPr>
        <w:t xml:space="preserve">а) не является иностранным юридическим лицом, в том числе юридическим лицом,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российского юридического лица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pPr>
        <w:pStyle w:val="0"/>
        <w:spacing w:before="240" w:lineRule="auto"/>
        <w:ind w:firstLine="540"/>
        <w:jc w:val="both"/>
      </w:pPr>
      <w:r>
        <w:rPr>
          <w:sz w:val="24"/>
        </w:rPr>
        <w:t xml:space="preserve">б)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pPr>
        <w:pStyle w:val="0"/>
        <w:spacing w:before="240" w:lineRule="auto"/>
        <w:ind w:firstLine="540"/>
        <w:jc w:val="both"/>
      </w:pPr>
      <w:r>
        <w:rPr>
          <w:sz w:val="24"/>
        </w:rPr>
        <w:t xml:space="preserve">в) не получает средства из бюджета Белгородской области на основании иных нормативных правовых актов Белгородской области на цель, установленную </w:t>
      </w:r>
      <w:hyperlink w:history="0" w:anchor="P447" w:tooltip="1.2. Цель предоставления субсидии - предоставление МКК БОФПМСП государственной поддержки субъектам малого и среднего предпринимательства, самозанятым гражданам и гражданам, желающим вести бизнес, в рамках реализации ведомственного проекта государственной программы.">
        <w:r>
          <w:rPr>
            <w:sz w:val="24"/>
            <w:color w:val="0000ff"/>
          </w:rPr>
          <w:t xml:space="preserve">пунктом 1.2 раздела 1</w:t>
        </w:r>
      </w:hyperlink>
      <w:r>
        <w:rPr>
          <w:sz w:val="24"/>
        </w:rPr>
        <w:t xml:space="preserve"> Порядка;</w:t>
      </w:r>
    </w:p>
    <w:p>
      <w:pPr>
        <w:pStyle w:val="0"/>
        <w:spacing w:before="240" w:lineRule="auto"/>
        <w:ind w:firstLine="540"/>
        <w:jc w:val="both"/>
      </w:pPr>
      <w:r>
        <w:rPr>
          <w:sz w:val="24"/>
        </w:rPr>
        <w:t xml:space="preserve">г) не является иностранным агентом в соответствии с Федеральным </w:t>
      </w:r>
      <w:hyperlink w:history="0" r:id="rId120" w:tooltip="Федеральный закон от 14.07.2022 N 255-ФЗ (ред. от 21.04.2025) &quot;О контроле за деятельностью лиц, находящихся под иностранным влиянием&quot; (с изм. и доп., вступ. в силу с 01.09.2025) {КонсультантПлюс}">
        <w:r>
          <w:rPr>
            <w:sz w:val="24"/>
            <w:color w:val="0000ff"/>
          </w:rPr>
          <w:t xml:space="preserve">законом</w:t>
        </w:r>
      </w:hyperlink>
      <w:r>
        <w:rPr>
          <w:sz w:val="24"/>
        </w:rPr>
        <w:t xml:space="preserve"> от 14 июля 2022 года N 255-ФЗ "О контроле за деятельностью лиц, находящихся под иностранным влиянием";</w:t>
      </w:r>
    </w:p>
    <w:p>
      <w:pPr>
        <w:pStyle w:val="0"/>
        <w:spacing w:before="240" w:lineRule="auto"/>
        <w:ind w:firstLine="540"/>
        <w:jc w:val="both"/>
      </w:pPr>
      <w:r>
        <w:rPr>
          <w:sz w:val="24"/>
        </w:rPr>
        <w:t xml:space="preserve">д) не находится в составляемых в рамках реализации полномочий, предусмотренных </w:t>
      </w:r>
      <w:hyperlink w:history="0" r:id="rId121" w:tooltip="&quot;Раздел I. Понятие международного права, его сущность и роль в международных отношениях, политике и дипломатии. 1. Устав Организации Объединенных Наций&quot; (Принят в г. Сан-Франциско 26.06.1945) (с изм. и доп. от 20.12.1971) {КонсультантПлюс}">
        <w:r>
          <w:rPr>
            <w:sz w:val="24"/>
            <w:color w:val="0000ff"/>
          </w:rPr>
          <w:t xml:space="preserve">главой VII</w:t>
        </w:r>
      </w:hyperlink>
      <w:r>
        <w:rPr>
          <w:sz w:val="24"/>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pPr>
        <w:pStyle w:val="0"/>
        <w:spacing w:before="240" w:lineRule="auto"/>
        <w:ind w:firstLine="540"/>
        <w:jc w:val="both"/>
      </w:pPr>
      <w:r>
        <w:rPr>
          <w:sz w:val="24"/>
        </w:rPr>
        <w:t xml:space="preserve">е) не имеет просроченную задолженность по возврату в бюджет Белгородской области иных субсидий, бюджетных инвестиций, а также иную просроченную (неурегулированную) задолженность по денежным обязательствам перед бюджетом Белгородской области.</w:t>
      </w:r>
    </w:p>
    <w:bookmarkStart w:id="470" w:name="P470"/>
    <w:bookmarkEnd w:id="470"/>
    <w:p>
      <w:pPr>
        <w:pStyle w:val="0"/>
        <w:spacing w:before="240" w:lineRule="auto"/>
        <w:ind w:firstLine="540"/>
        <w:jc w:val="both"/>
      </w:pPr>
      <w:r>
        <w:rPr>
          <w:sz w:val="24"/>
        </w:rPr>
        <w:t xml:space="preserve">2.2. Условиями предоставления МКК БОФПМСП субсидии являются:</w:t>
      </w:r>
    </w:p>
    <w:bookmarkStart w:id="471" w:name="P471"/>
    <w:bookmarkEnd w:id="471"/>
    <w:p>
      <w:pPr>
        <w:pStyle w:val="0"/>
        <w:spacing w:before="240" w:lineRule="auto"/>
        <w:ind w:firstLine="540"/>
        <w:jc w:val="both"/>
      </w:pPr>
      <w:r>
        <w:rPr>
          <w:sz w:val="24"/>
        </w:rPr>
        <w:t xml:space="preserve">2.2.1. Согласие на осуществление Министерством проверки соблюдения МКК БОФПМСП порядка и условий предоставления субсидии, в том числе в части достижения результата предоставления субсидии, а также проверки органами государственного финансового контроля в соответствии со </w:t>
      </w:r>
      <w:hyperlink w:history="0" r:id="rId122" w:tooltip="&quot;Бюджетный кодекс Российской Федерации&quot; от 31.07.1998 N 145-ФЗ (ред. от 28.12.2025, с изм. от 31.03.2026) {КонсультантПлюс}">
        <w:r>
          <w:rPr>
            <w:sz w:val="24"/>
            <w:color w:val="0000ff"/>
          </w:rPr>
          <w:t xml:space="preserve">статьями 268.1</w:t>
        </w:r>
      </w:hyperlink>
      <w:r>
        <w:rPr>
          <w:sz w:val="24"/>
        </w:rPr>
        <w:t xml:space="preserve"> и </w:t>
      </w:r>
      <w:hyperlink w:history="0" r:id="rId123" w:tooltip="&quot;Бюджетный кодекс Российской Федерации&quot; от 31.07.1998 N 145-ФЗ (ред. от 28.12.2025, с изм. от 31.03.2026) {КонсультантПлюс}">
        <w:r>
          <w:rPr>
            <w:sz w:val="24"/>
            <w:color w:val="0000ff"/>
          </w:rPr>
          <w:t xml:space="preserve">269.2</w:t>
        </w:r>
      </w:hyperlink>
      <w:r>
        <w:rPr>
          <w:sz w:val="24"/>
        </w:rPr>
        <w:t xml:space="preserve"> Бюджетного кодекса Российской Федерации.</w:t>
      </w:r>
    </w:p>
    <w:bookmarkStart w:id="472" w:name="P472"/>
    <w:bookmarkEnd w:id="472"/>
    <w:p>
      <w:pPr>
        <w:pStyle w:val="0"/>
        <w:spacing w:before="240" w:lineRule="auto"/>
        <w:ind w:firstLine="540"/>
        <w:jc w:val="both"/>
      </w:pPr>
      <w:r>
        <w:rPr>
          <w:sz w:val="24"/>
        </w:rPr>
        <w:t xml:space="preserve">2.2.2. Обязательство соблюдения запрета приобретения МКК БОФПМСП за счет полученных из бюджета Белгородской области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p>
      <w:pPr>
        <w:pStyle w:val="0"/>
        <w:spacing w:before="240" w:lineRule="auto"/>
        <w:ind w:firstLine="540"/>
        <w:jc w:val="both"/>
      </w:pPr>
      <w:r>
        <w:rPr>
          <w:sz w:val="24"/>
        </w:rPr>
        <w:t xml:space="preserve">2.2.3. Обеспечение включения в договоры (соглашения), заключенные в целях исполнения обязательств по Соглашению, следующих положений:</w:t>
      </w:r>
    </w:p>
    <w:p>
      <w:pPr>
        <w:pStyle w:val="0"/>
        <w:spacing w:before="240" w:lineRule="auto"/>
        <w:ind w:firstLine="540"/>
        <w:jc w:val="both"/>
      </w:pPr>
      <w:r>
        <w:rPr>
          <w:sz w:val="24"/>
        </w:rPr>
        <w:t xml:space="preserve">- согласие лиц, являющихся поставщиками (подрядчиками, исполнителями) по указанным договорам (соглашениям), на осуществление в отношении них контроля, предусмотренного </w:t>
      </w:r>
      <w:hyperlink w:history="0" w:anchor="P471" w:tooltip="2.2.1. Согласие на осуществление Министерством проверки соблюдения МКК БОФПМСП порядка и условий предоставления субсидии, в том числе в части достижения результата предоставления субсидии, а также проверки органами государственного финансового контроля в соответствии со статьями 268.1 и 269.2 Бюджетного кодекса Российской Федерации.">
        <w:r>
          <w:rPr>
            <w:sz w:val="24"/>
            <w:color w:val="0000ff"/>
          </w:rPr>
          <w:t xml:space="preserve">подпунктом 2.2.1 пункта 2.2 раздела 2</w:t>
        </w:r>
      </w:hyperlink>
      <w:r>
        <w:rPr>
          <w:sz w:val="24"/>
        </w:rPr>
        <w:t xml:space="preserve"> Порядка;</w:t>
      </w:r>
    </w:p>
    <w:p>
      <w:pPr>
        <w:pStyle w:val="0"/>
        <w:spacing w:before="240" w:lineRule="auto"/>
        <w:ind w:firstLine="540"/>
        <w:jc w:val="both"/>
      </w:pPr>
      <w:r>
        <w:rPr>
          <w:sz w:val="24"/>
        </w:rPr>
        <w:t xml:space="preserve">- запрет на приобретение юридическими лицами, получающими средства на основании договоров (соглашений), заключенных с МКК БОФПМСП в целях исполнения обязательств по Соглашению, за счет полученных из областного бюджета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p>
      <w:pPr>
        <w:pStyle w:val="0"/>
        <w:spacing w:before="240" w:lineRule="auto"/>
        <w:ind w:firstLine="540"/>
        <w:jc w:val="both"/>
      </w:pPr>
      <w:r>
        <w:rPr>
          <w:sz w:val="24"/>
        </w:rPr>
        <w:t xml:space="preserve">2.2.4. Включение в Соглашение обязательства по исполнению условий, указанных в </w:t>
      </w:r>
      <w:hyperlink w:history="0" w:anchor="P471" w:tooltip="2.2.1. Согласие на осуществление Министерством проверки соблюдения МКК БОФПМСП порядка и условий предоставления субсидии, в том числе в части достижения результата предоставления субсидии, а также проверки органами государственного финансового контроля в соответствии со статьями 268.1 и 269.2 Бюджетного кодекса Российской Федерации.">
        <w:r>
          <w:rPr>
            <w:sz w:val="24"/>
            <w:color w:val="0000ff"/>
          </w:rPr>
          <w:t xml:space="preserve">подпунктах 2.2.1</w:t>
        </w:r>
      </w:hyperlink>
      <w:r>
        <w:rPr>
          <w:sz w:val="24"/>
        </w:rPr>
        <w:t xml:space="preserve"> - </w:t>
      </w:r>
      <w:hyperlink w:history="0" w:anchor="P472" w:tooltip="2.2.2. Обязательство соблюдения запрета приобретения МКК БОФПМСП за счет полученных из бюджета Белгородской области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w:r>
          <w:rPr>
            <w:sz w:val="24"/>
            <w:color w:val="0000ff"/>
          </w:rPr>
          <w:t xml:space="preserve">2.2.2 пункта 2.2 раздела 2</w:t>
        </w:r>
      </w:hyperlink>
      <w:r>
        <w:rPr>
          <w:sz w:val="24"/>
        </w:rPr>
        <w:t xml:space="preserve"> Порядка.</w:t>
      </w:r>
    </w:p>
    <w:bookmarkStart w:id="477" w:name="P477"/>
    <w:bookmarkEnd w:id="477"/>
    <w:p>
      <w:pPr>
        <w:pStyle w:val="0"/>
        <w:spacing w:before="240" w:lineRule="auto"/>
        <w:ind w:firstLine="540"/>
        <w:jc w:val="both"/>
      </w:pPr>
      <w:r>
        <w:rPr>
          <w:sz w:val="24"/>
        </w:rPr>
        <w:t xml:space="preserve">2.2.5. Обеспечение деятельности:</w:t>
      </w:r>
    </w:p>
    <w:p>
      <w:pPr>
        <w:pStyle w:val="0"/>
        <w:spacing w:before="240" w:lineRule="auto"/>
        <w:ind w:firstLine="540"/>
        <w:jc w:val="both"/>
      </w:pPr>
      <w:r>
        <w:rPr>
          <w:sz w:val="24"/>
        </w:rPr>
        <w:t xml:space="preserve">- центра "Мой бизнес" в соответствии с требованиями, установленными </w:t>
      </w:r>
      <w:hyperlink w:history="0" r:id="rId124" w:tooltip="Приказ Минэкономразвития России от 27.03.2025 N 195 &quot;Об утверждении Требований для реализации субъектами Российской Федерации мероприятий региональных проектов, обеспечивающих достижение целей, показателей и результатов федерального проекта &quot;Малое и среднее предпринимательство и поддержка индивидуальной предпринимательской инициативы&quot;, входящего в состав национального проекта &quot;Эффективная и конкурентная экономика&quot;, предусматривающих основные направления расходов при реализации мероприятий, ключевые показате {КонсультантПлюс}">
        <w:r>
          <w:rPr>
            <w:sz w:val="24"/>
            <w:color w:val="0000ff"/>
          </w:rPr>
          <w:t xml:space="preserve">пунктом 3.2</w:t>
        </w:r>
      </w:hyperlink>
      <w:r>
        <w:rPr>
          <w:sz w:val="24"/>
        </w:rPr>
        <w:t xml:space="preserve"> требований, утвержденных приказом N 195;</w:t>
      </w:r>
    </w:p>
    <w:p>
      <w:pPr>
        <w:pStyle w:val="0"/>
        <w:spacing w:before="240" w:lineRule="auto"/>
        <w:ind w:firstLine="540"/>
        <w:jc w:val="both"/>
      </w:pPr>
      <w:r>
        <w:rPr>
          <w:sz w:val="24"/>
        </w:rPr>
        <w:t xml:space="preserve">- МКК БОФПМСП как единого органа управления организациями, образующими инфраструктуру поддержки субъектов малого и среднего предпринимательства Белгородской области, в соответствии с требованиями, установленными </w:t>
      </w:r>
      <w:hyperlink w:history="0" r:id="rId125" w:tooltip="Приказ Минэкономразвития России от 27.03.2025 N 195 &quot;Об утверждении Требований для реализации субъектами Российской Федерации мероприятий региональных проектов, обеспечивающих достижение целей, показателей и результатов федерального проекта &quot;Малое и среднее предпринимательство и поддержка индивидуальной предпринимательской инициативы&quot;, входящего в состав национального проекта &quot;Эффективная и конкурентная экономика&quot;, предусматривающих основные направления расходов при реализации мероприятий, ключевые показате {КонсультантПлюс}">
        <w:r>
          <w:rPr>
            <w:sz w:val="24"/>
            <w:color w:val="0000ff"/>
          </w:rPr>
          <w:t xml:space="preserve">пунктом 3.3</w:t>
        </w:r>
      </w:hyperlink>
      <w:r>
        <w:rPr>
          <w:sz w:val="24"/>
        </w:rPr>
        <w:t xml:space="preserve"> требований, утвержденных приказом N 195;</w:t>
      </w:r>
    </w:p>
    <w:p>
      <w:pPr>
        <w:pStyle w:val="0"/>
        <w:spacing w:before="240" w:lineRule="auto"/>
        <w:ind w:firstLine="540"/>
        <w:jc w:val="both"/>
      </w:pPr>
      <w:r>
        <w:rPr>
          <w:sz w:val="24"/>
        </w:rPr>
        <w:t xml:space="preserve">- организаций инфраструктуры поддержки малого и среднего предпринимательства, финансирование которых будет осуществляться за счет субсидий, и (или) их представителей, в том числе:</w:t>
      </w:r>
    </w:p>
    <w:p>
      <w:pPr>
        <w:pStyle w:val="0"/>
        <w:spacing w:before="240" w:lineRule="auto"/>
        <w:ind w:firstLine="540"/>
        <w:jc w:val="both"/>
      </w:pPr>
      <w:r>
        <w:rPr>
          <w:sz w:val="24"/>
        </w:rPr>
        <w:t xml:space="preserve">- центра поддержки предпринимательства (далее - ЦПП) как структурного подразделения МКК БОФПМСП, который относится к инфраструктуре поддержки субъектов МСП, направленной на оказание поддержки, и одним из учредителей которых является Белгородская область, для оказания информационно-консультационных и образовательных услуг, направленных на содействие развитию субъектов МСП и граждан, желающих вести бизнес, - в соответствии с требованиями, установленными </w:t>
      </w:r>
      <w:hyperlink w:history="0" r:id="rId126" w:tooltip="Приказ Минэкономразвития России от 27.03.2025 N 195 &quot;Об утверждении Требований для реализации субъектами Российской Федерации мероприятий региональных проектов, обеспечивающих достижение целей, показателей и результатов федерального проекта &quot;Малое и среднее предпринимательство и поддержка индивидуальной предпринимательской инициативы&quot;, входящего в состав национального проекта &quot;Эффективная и конкурентная экономика&quot;, предусматривающих основные направления расходов при реализации мероприятий, ключевые показате {КонсультантПлюс}">
        <w:r>
          <w:rPr>
            <w:sz w:val="24"/>
            <w:color w:val="0000ff"/>
          </w:rPr>
          <w:t xml:space="preserve">подпунктом 3.4.1 пункта 3.4</w:t>
        </w:r>
      </w:hyperlink>
      <w:r>
        <w:rPr>
          <w:sz w:val="24"/>
        </w:rPr>
        <w:t xml:space="preserve"> требований, утвержденных приказом N 195;</w:t>
      </w:r>
    </w:p>
    <w:p>
      <w:pPr>
        <w:pStyle w:val="0"/>
        <w:spacing w:before="240" w:lineRule="auto"/>
        <w:ind w:firstLine="540"/>
        <w:jc w:val="both"/>
      </w:pPr>
      <w:r>
        <w:rPr>
          <w:sz w:val="24"/>
        </w:rPr>
        <w:t xml:space="preserve">- регионального центра инжиниринга (далее - РЦИ), осуществляющего деятельность в области промышленного и сельскохозяйственного производства, а также разработки и внедрения инновационной продукции для повышения технологической готовности субъектов МСП за счет обеспечения решения проектных, инженерных, технологических и организационно-внедренческих задач, возникающих у субъектов МСП, - в соответствии с требованиями, установленными </w:t>
      </w:r>
      <w:hyperlink w:history="0" r:id="rId127" w:tooltip="Приказ Минэкономразвития России от 27.03.2025 N 195 &quot;Об утверждении Требований для реализации субъектами Российской Федерации мероприятий региональных проектов, обеспечивающих достижение целей, показателей и результатов федерального проекта &quot;Малое и среднее предпринимательство и поддержка индивидуальной предпринимательской инициативы&quot;, входящего в состав национального проекта &quot;Эффективная и конкурентная экономика&quot;, предусматривающих основные направления расходов при реализации мероприятий, ключевые показате {КонсультантПлюс}">
        <w:r>
          <w:rPr>
            <w:sz w:val="24"/>
            <w:color w:val="0000ff"/>
          </w:rPr>
          <w:t xml:space="preserve">подпунктом 3.5.4.1 подпункта 3.5.4 пункта 3.5</w:t>
        </w:r>
      </w:hyperlink>
      <w:r>
        <w:rPr>
          <w:sz w:val="24"/>
        </w:rPr>
        <w:t xml:space="preserve"> требований, утвержденных приказом N 195.</w:t>
      </w:r>
    </w:p>
    <w:bookmarkStart w:id="483" w:name="P483"/>
    <w:bookmarkEnd w:id="483"/>
    <w:p>
      <w:pPr>
        <w:pStyle w:val="0"/>
        <w:spacing w:before="240" w:lineRule="auto"/>
        <w:ind w:firstLine="540"/>
        <w:jc w:val="both"/>
      </w:pPr>
      <w:r>
        <w:rPr>
          <w:sz w:val="24"/>
        </w:rPr>
        <w:t xml:space="preserve">2.2.6. Эффективность деятельности центра "Мой бизнес" за предшествующий год.</w:t>
      </w:r>
    </w:p>
    <w:p>
      <w:pPr>
        <w:pStyle w:val="0"/>
        <w:spacing w:before="240" w:lineRule="auto"/>
        <w:ind w:firstLine="540"/>
        <w:jc w:val="both"/>
      </w:pPr>
      <w:r>
        <w:rPr>
          <w:sz w:val="24"/>
        </w:rPr>
        <w:t xml:space="preserve">2.2.7. Обеспечение наличия:</w:t>
      </w:r>
    </w:p>
    <w:bookmarkStart w:id="485" w:name="P485"/>
    <w:bookmarkEnd w:id="485"/>
    <w:p>
      <w:pPr>
        <w:pStyle w:val="0"/>
        <w:spacing w:before="240" w:lineRule="auto"/>
        <w:ind w:firstLine="540"/>
        <w:jc w:val="both"/>
      </w:pPr>
      <w:r>
        <w:rPr>
          <w:sz w:val="24"/>
        </w:rPr>
        <w:t xml:space="preserve">- ключевых </w:t>
      </w:r>
      <w:hyperlink w:history="0" r:id="rId128" w:tooltip="Приказ Минэкономразвития России от 27.03.2025 N 195 &quot;Об утверждении Требований для реализации субъектами Российской Федерации мероприятий региональных проектов, обеспечивающих достижение целей, показателей и результатов федерального проекта &quot;Малое и среднее предпринимательство и поддержка индивидуальной предпринимательской инициативы&quot;, входящего в состав национального проекта &quot;Эффективная и конкурентная экономика&quot;, предусматривающих основные направления расходов при реализации мероприятий, ключевые показате {КонсультантПлюс}">
        <w:r>
          <w:rPr>
            <w:sz w:val="24"/>
            <w:color w:val="0000ff"/>
          </w:rPr>
          <w:t xml:space="preserve">показателей</w:t>
        </w:r>
      </w:hyperlink>
      <w:r>
        <w:rPr>
          <w:sz w:val="24"/>
        </w:rPr>
        <w:t xml:space="preserve"> эффективности деятельности центра "Мой бизнес" на год, в котором предоставляется субсидия, по форме согласно приложению N 2 к приказу N 195;</w:t>
      </w:r>
    </w:p>
    <w:bookmarkStart w:id="486" w:name="P486"/>
    <w:bookmarkEnd w:id="486"/>
    <w:p>
      <w:pPr>
        <w:pStyle w:val="0"/>
        <w:spacing w:before="240" w:lineRule="auto"/>
        <w:ind w:firstLine="540"/>
        <w:jc w:val="both"/>
      </w:pPr>
      <w:r>
        <w:rPr>
          <w:sz w:val="24"/>
        </w:rPr>
        <w:t xml:space="preserve">- плана работ центра "Мой бизнес" на год, в котором предоставляется субсидия, с указанием наименований мероприятий, содержания мероприятий, участников мероприятий и их ролей, сроков мероприятий, ответственных за проведение мероприятий, необходимых для реализации мероприятий ресурсов и источников их поступления, а также качественно и количественно измеримых результатов указанных мероприятий.</w:t>
      </w:r>
    </w:p>
    <w:p>
      <w:pPr>
        <w:pStyle w:val="0"/>
        <w:spacing w:before="240" w:lineRule="auto"/>
        <w:ind w:firstLine="540"/>
        <w:jc w:val="both"/>
      </w:pPr>
      <w:r>
        <w:rPr>
          <w:sz w:val="24"/>
        </w:rPr>
        <w:t xml:space="preserve">2.3. Направлениями расходов МКК БОФПМСП, источником финансового обеспечения которых является субсидия, являются расходы, связанные с реализацией задачи 1 ведомственного проекта государственной программы "Предоставление государственной поддержки субъектам малого и среднего предпринимательства" (далее - Задача N 1).</w:t>
      </w:r>
    </w:p>
    <w:p>
      <w:pPr>
        <w:pStyle w:val="0"/>
        <w:spacing w:before="240" w:lineRule="auto"/>
        <w:ind w:firstLine="540"/>
        <w:jc w:val="both"/>
      </w:pPr>
      <w:r>
        <w:rPr>
          <w:sz w:val="24"/>
        </w:rPr>
        <w:t xml:space="preserve">В рамках реализации Задачи N 1 осуществляются следующие расходы:</w:t>
      </w:r>
    </w:p>
    <w:p>
      <w:pPr>
        <w:pStyle w:val="0"/>
        <w:spacing w:before="240" w:lineRule="auto"/>
        <w:ind w:firstLine="540"/>
        <w:jc w:val="both"/>
      </w:pPr>
      <w:r>
        <w:rPr>
          <w:sz w:val="24"/>
        </w:rPr>
        <w:t xml:space="preserve">2.3.1. Общие расходы центра "Мой бизнес" (ЦПП):</w:t>
      </w:r>
    </w:p>
    <w:p>
      <w:pPr>
        <w:pStyle w:val="0"/>
        <w:spacing w:before="240" w:lineRule="auto"/>
        <w:ind w:firstLine="540"/>
        <w:jc w:val="both"/>
      </w:pPr>
      <w:r>
        <w:rPr>
          <w:sz w:val="24"/>
        </w:rPr>
        <w:t xml:space="preserve">- фонд оплаты труда.</w:t>
      </w:r>
    </w:p>
    <w:p>
      <w:pPr>
        <w:pStyle w:val="0"/>
        <w:spacing w:before="240" w:lineRule="auto"/>
        <w:ind w:firstLine="540"/>
        <w:jc w:val="both"/>
      </w:pPr>
      <w:r>
        <w:rPr>
          <w:sz w:val="24"/>
        </w:rPr>
        <w:t xml:space="preserve">2.3.2. Предоставление центром "Мой бизнес" (ЦПП) услуг по содействию в популяризации продукции (товаров, работ, услуг) субъектов малого и среднего предпринимательства и самозанятых граждан.</w:t>
      </w:r>
    </w:p>
    <w:p>
      <w:pPr>
        <w:pStyle w:val="0"/>
        <w:spacing w:before="240" w:lineRule="auto"/>
        <w:ind w:firstLine="540"/>
        <w:jc w:val="both"/>
      </w:pPr>
      <w:r>
        <w:rPr>
          <w:sz w:val="24"/>
        </w:rPr>
        <w:t xml:space="preserve">2.3.3. Предоставление центром "Мой бизнес" (ЦПП) услуг по организации сертификации товаров (работ, услуг), по содействию в регистрации товарного знака субъектов малого и среднего предпринимательства.</w:t>
      </w:r>
    </w:p>
    <w:p>
      <w:pPr>
        <w:pStyle w:val="0"/>
        <w:spacing w:before="240" w:lineRule="auto"/>
        <w:ind w:firstLine="540"/>
        <w:jc w:val="both"/>
      </w:pPr>
      <w:r>
        <w:rPr>
          <w:sz w:val="24"/>
        </w:rPr>
        <w:t xml:space="preserve">2.3.4. Предоставление центром "Мой бизнес" (ЦПП) услуг по обеспечению участия субъектов малого и среднего предпринимательства в выставочно-ярмарочных и конгрессных мероприятиях на территории Российской Федерации.</w:t>
      </w:r>
    </w:p>
    <w:p>
      <w:pPr>
        <w:pStyle w:val="0"/>
        <w:spacing w:before="240" w:lineRule="auto"/>
        <w:ind w:firstLine="540"/>
        <w:jc w:val="both"/>
      </w:pPr>
      <w:r>
        <w:rPr>
          <w:sz w:val="24"/>
        </w:rPr>
        <w:t xml:space="preserve">2.3.5. Предоставление центром "Мой бизнес" (ЦПП) образовательных услуг субъектам малого и среднего предпринимательства и гражданам, желающим вести бизнес на территории Белгородской области.</w:t>
      </w:r>
    </w:p>
    <w:p>
      <w:pPr>
        <w:pStyle w:val="0"/>
        <w:spacing w:before="240" w:lineRule="auto"/>
        <w:ind w:firstLine="540"/>
        <w:jc w:val="both"/>
      </w:pPr>
      <w:r>
        <w:rPr>
          <w:sz w:val="24"/>
        </w:rPr>
        <w:t xml:space="preserve">2.3.6. Реализация центром "Мой бизнес" (ЦПП) мероприятий по вовлечению в предпринимательскую деятельность и предоставлению комплексной государственной поддержки бизнесу (в том числе: проведение публичных мероприятий (форумов, конференций и т.д.), реализация обучающих программ (проведение тестирования, обучающих курсов, конкурса бизнес-идей и т.д.), реализация программы по формированию сообщества предпринимателей (проведение открытых встреч, совещаний и т.д.), предоставление грантов по результатам конкурсов бизнес-идей, проводимых в рамках проектов и в соответствии с Положениями, утвержденными высшим органом управления МКК БОФПМСП).</w:t>
      </w:r>
    </w:p>
    <w:p>
      <w:pPr>
        <w:pStyle w:val="0"/>
        <w:spacing w:before="240" w:lineRule="auto"/>
        <w:ind w:firstLine="540"/>
        <w:jc w:val="both"/>
      </w:pPr>
      <w:r>
        <w:rPr>
          <w:sz w:val="24"/>
        </w:rPr>
        <w:t xml:space="preserve">2.3.7. Предоставление центром "Мой бизнес" (РЦИ) услуг, направленных на создание/развитие продукта, повышение производительности труда, модернизацию производства, а также консультационных услуг.</w:t>
      </w:r>
    </w:p>
    <w:p>
      <w:pPr>
        <w:pStyle w:val="0"/>
        <w:spacing w:before="240" w:lineRule="auto"/>
        <w:ind w:firstLine="540"/>
        <w:jc w:val="both"/>
      </w:pPr>
      <w:r>
        <w:rPr>
          <w:sz w:val="24"/>
        </w:rPr>
        <w:t xml:space="preserve">2.4. Взаимодействие Министерства с МКК БОФПМСП осуществляется с использованием документов в электронной форме в системе "Электронный бюджет".</w:t>
      </w:r>
    </w:p>
    <w:bookmarkStart w:id="498" w:name="P498"/>
    <w:bookmarkEnd w:id="498"/>
    <w:p>
      <w:pPr>
        <w:pStyle w:val="0"/>
        <w:spacing w:before="240" w:lineRule="auto"/>
        <w:ind w:firstLine="540"/>
        <w:jc w:val="both"/>
      </w:pPr>
      <w:r>
        <w:rPr>
          <w:sz w:val="24"/>
        </w:rPr>
        <w:t xml:space="preserve">2.5. Для получения субсидии МКК БОФПМСП в срок, указанный в процедуре приема заявок, формирует заявку в электронной форме посредством заполнения соответствующих форм веб-интерфейса системы "Электронный бюджет" и представления в системе "Электронный бюджет" электронных копий документов (документов на бумажном носителе, преобразованных в электронную форму путем сканирования) и материалов, сформированных в том числе в электронном виде с использованием иных информационных систем, указанных в </w:t>
      </w:r>
      <w:hyperlink w:history="0" w:anchor="P499" w:tooltip="2.5.1. Документ, подтверждающий полномочия лица на осуществление действий от имени МКК БОФПМСП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МКК БОФПМСП без доверенности). В случае если от имени МКК БОФПМСП действует иное лицо, к заявлению прилагается также доверенность на осуществление действий от имени МКК БОФПМСП, заверенная печатью МКК БОФПМСП и подписанная руково...">
        <w:r>
          <w:rPr>
            <w:sz w:val="24"/>
            <w:color w:val="0000ff"/>
          </w:rPr>
          <w:t xml:space="preserve">подпунктах 2.5.1</w:t>
        </w:r>
      </w:hyperlink>
      <w:r>
        <w:rPr>
          <w:sz w:val="24"/>
        </w:rPr>
        <w:t xml:space="preserve"> - </w:t>
      </w:r>
      <w:hyperlink w:history="0" w:anchor="P504" w:tooltip="2.5.6. Копию плана работ центра &quot;Мой бизнес&quot; на год, в котором предоставляется субсидия, с указанием наименований мероприятий, содержания мероприятий, участников мероприятий и их ролей, сроков мероприятий, ответственных за проведение мероприятий, необходимых для реализации мероприятий ресурсов и источников их поступления, а также качественно и количественно измеримых результатов указанных мероприятий в соответствии с третьим абзацем подпункта 2.2.7 пункта 2.2 раздела 2 Порядка.">
        <w:r>
          <w:rPr>
            <w:sz w:val="24"/>
            <w:color w:val="0000ff"/>
          </w:rPr>
          <w:t xml:space="preserve">2.5.6 пункта 2.5 раздела 2</w:t>
        </w:r>
      </w:hyperlink>
      <w:r>
        <w:rPr>
          <w:sz w:val="24"/>
        </w:rPr>
        <w:t xml:space="preserve"> Порядка:</w:t>
      </w:r>
    </w:p>
    <w:bookmarkStart w:id="499" w:name="P499"/>
    <w:bookmarkEnd w:id="499"/>
    <w:p>
      <w:pPr>
        <w:pStyle w:val="0"/>
        <w:spacing w:before="240" w:lineRule="auto"/>
        <w:ind w:firstLine="540"/>
        <w:jc w:val="both"/>
      </w:pPr>
      <w:r>
        <w:rPr>
          <w:sz w:val="24"/>
        </w:rPr>
        <w:t xml:space="preserve">2.5.1. Документ, подтверждающий полномочия лица на осуществление действий от имени МКК БОФПМСП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МКК БОФПМСП без доверенности). В случае если от имени МКК БОФПМСП действует иное лицо, к заявлению прилагается также доверенность на осуществление действий от имени МКК БОФПМСП, заверенная печатью МКК БОФПМСП и подписанная руководителем МКК БОФПМСП или уполномоченным им лицом.</w:t>
      </w:r>
    </w:p>
    <w:bookmarkStart w:id="500" w:name="P500"/>
    <w:bookmarkEnd w:id="500"/>
    <w:p>
      <w:pPr>
        <w:pStyle w:val="0"/>
        <w:spacing w:before="240" w:lineRule="auto"/>
        <w:ind w:firstLine="540"/>
        <w:jc w:val="both"/>
      </w:pPr>
      <w:r>
        <w:rPr>
          <w:sz w:val="24"/>
        </w:rPr>
        <w:t xml:space="preserve">2.5.2. Копию устава с изменениями и дополнениями, действующими на дату подачи заявки, заверенную уполномоченным органом МКК БОФПМСП.</w:t>
      </w:r>
    </w:p>
    <w:p>
      <w:pPr>
        <w:pStyle w:val="0"/>
        <w:spacing w:before="240" w:lineRule="auto"/>
        <w:ind w:firstLine="540"/>
        <w:jc w:val="both"/>
      </w:pPr>
      <w:r>
        <w:rPr>
          <w:sz w:val="24"/>
        </w:rPr>
        <w:t xml:space="preserve">2.5.3. Информационное письмо об исполнении МКК БОФПМСП условий, указанных в </w:t>
      </w:r>
      <w:hyperlink w:history="0" w:anchor="P477" w:tooltip="2.2.5. Обеспечение деятельности:">
        <w:r>
          <w:rPr>
            <w:sz w:val="24"/>
            <w:color w:val="0000ff"/>
          </w:rPr>
          <w:t xml:space="preserve">подпункте 2.2.5 пункта 2.2 раздела 2</w:t>
        </w:r>
      </w:hyperlink>
      <w:r>
        <w:rPr>
          <w:sz w:val="24"/>
        </w:rPr>
        <w:t xml:space="preserve"> Порядка.</w:t>
      </w:r>
    </w:p>
    <w:bookmarkStart w:id="502" w:name="P502"/>
    <w:bookmarkEnd w:id="502"/>
    <w:p>
      <w:pPr>
        <w:pStyle w:val="0"/>
        <w:spacing w:before="240" w:lineRule="auto"/>
        <w:ind w:firstLine="540"/>
        <w:jc w:val="both"/>
      </w:pPr>
      <w:r>
        <w:rPr>
          <w:sz w:val="24"/>
        </w:rPr>
        <w:t xml:space="preserve">2.5.4. Информацию об эффективности деятельности центра "Мой бизнес" за предшествующий год, включающую пояснительную записку об основных достижениях центра "Мой бизнес", о значимых мероприятиях и (или) проектах (объем не более 3 листов формата A4), в соответствии с </w:t>
      </w:r>
      <w:hyperlink w:history="0" w:anchor="P483" w:tooltip="2.2.6. Эффективность деятельности центра &quot;Мой бизнес&quot; за предшествующий год.">
        <w:r>
          <w:rPr>
            <w:sz w:val="24"/>
            <w:color w:val="0000ff"/>
          </w:rPr>
          <w:t xml:space="preserve">подпунктом 2.2.6 пункта 2.2 раздела 2</w:t>
        </w:r>
      </w:hyperlink>
      <w:r>
        <w:rPr>
          <w:sz w:val="24"/>
        </w:rPr>
        <w:t xml:space="preserve"> Порядка.</w:t>
      </w:r>
    </w:p>
    <w:p>
      <w:pPr>
        <w:pStyle w:val="0"/>
        <w:spacing w:before="240" w:lineRule="auto"/>
        <w:ind w:firstLine="540"/>
        <w:jc w:val="both"/>
      </w:pPr>
      <w:r>
        <w:rPr>
          <w:sz w:val="24"/>
        </w:rPr>
        <w:t xml:space="preserve">2.5.5. Ключевые </w:t>
      </w:r>
      <w:hyperlink w:history="0" r:id="rId129" w:tooltip="Приказ Минэкономразвития России от 27.03.2025 N 195 &quot;Об утверждении Требований для реализации субъектами Российской Федерации мероприятий региональных проектов, обеспечивающих достижение целей, показателей и результатов федерального проекта &quot;Малое и среднее предпринимательство и поддержка индивидуальной предпринимательской инициативы&quot;, входящего в состав национального проекта &quot;Эффективная и конкурентная экономика&quot;, предусматривающих основные направления расходов при реализации мероприятий, ключевые показате {КонсультантПлюс}">
        <w:r>
          <w:rPr>
            <w:sz w:val="24"/>
            <w:color w:val="0000ff"/>
          </w:rPr>
          <w:t xml:space="preserve">показатели</w:t>
        </w:r>
      </w:hyperlink>
      <w:r>
        <w:rPr>
          <w:sz w:val="24"/>
        </w:rPr>
        <w:t xml:space="preserve"> эффективности деятельности центра "Мой бизнес" на год, в котором предоставляется субсидия, по форме согласно приложению N 2 к приказу N 195, в соответствии со </w:t>
      </w:r>
      <w:hyperlink w:history="0" w:anchor="P485" w:tooltip="- ключевых показателей эффективности деятельности центра &quot;Мой бизнес&quot; на год, в котором предоставляется субсидия, по форме согласно приложению N 2 к приказу N 195;">
        <w:r>
          <w:rPr>
            <w:sz w:val="24"/>
            <w:color w:val="0000ff"/>
          </w:rPr>
          <w:t xml:space="preserve">вторым абзацем подпункта 2.2.7 пункта 2.2 раздела 2</w:t>
        </w:r>
      </w:hyperlink>
      <w:r>
        <w:rPr>
          <w:sz w:val="24"/>
        </w:rPr>
        <w:t xml:space="preserve"> Порядка.</w:t>
      </w:r>
    </w:p>
    <w:bookmarkStart w:id="504" w:name="P504"/>
    <w:bookmarkEnd w:id="504"/>
    <w:p>
      <w:pPr>
        <w:pStyle w:val="0"/>
        <w:spacing w:before="240" w:lineRule="auto"/>
        <w:ind w:firstLine="540"/>
        <w:jc w:val="both"/>
      </w:pPr>
      <w:r>
        <w:rPr>
          <w:sz w:val="24"/>
        </w:rPr>
        <w:t xml:space="preserve">2.5.6. Копию плана работ центра "Мой бизнес" на год, в котором предоставляется субсидия, с указанием наименований мероприятий, содержания мероприятий, участников мероприятий и их ролей, сроков мероприятий, ответственных за проведение мероприятий, необходимых для реализации мероприятий ресурсов и источников их поступления, а также качественно и количественно измеримых результатов указанных мероприятий в соответствии с </w:t>
      </w:r>
      <w:hyperlink w:history="0" w:anchor="P486" w:tooltip="- плана работ центра &quot;Мой бизнес&quot; на год, в котором предоставляется субсидия, с указанием наименований мероприятий, содержания мероприятий, участников мероприятий и их ролей, сроков мероприятий, ответственных за проведение мероприятий, необходимых для реализации мероприятий ресурсов и источников их поступления, а также качественно и количественно измеримых результатов указанных мероприятий.">
        <w:r>
          <w:rPr>
            <w:sz w:val="24"/>
            <w:color w:val="0000ff"/>
          </w:rPr>
          <w:t xml:space="preserve">третьим абзацем подпункта 2.2.7 пункта 2.2 раздела 2</w:t>
        </w:r>
      </w:hyperlink>
      <w:r>
        <w:rPr>
          <w:sz w:val="24"/>
        </w:rPr>
        <w:t xml:space="preserve"> Порядка.</w:t>
      </w:r>
    </w:p>
    <w:p>
      <w:pPr>
        <w:pStyle w:val="0"/>
        <w:spacing w:before="240" w:lineRule="auto"/>
        <w:ind w:firstLine="540"/>
        <w:jc w:val="both"/>
      </w:pPr>
      <w:r>
        <w:rPr>
          <w:sz w:val="24"/>
        </w:rPr>
        <w:t xml:space="preserve">2.5.7. </w:t>
      </w:r>
      <w:hyperlink w:history="0" w:anchor="P677" w:tooltip="Согласие">
        <w:r>
          <w:rPr>
            <w:sz w:val="24"/>
            <w:color w:val="0000ff"/>
          </w:rPr>
          <w:t xml:space="preserve">Согласие</w:t>
        </w:r>
      </w:hyperlink>
      <w:r>
        <w:rPr>
          <w:sz w:val="24"/>
        </w:rPr>
        <w:t xml:space="preserve"> на обработку персональных данных, разрешенных субъектом персональных данных для распространения (для физического лица), по форме согласно приложению N 1 к Порядку.</w:t>
      </w:r>
    </w:p>
    <w:p>
      <w:pPr>
        <w:pStyle w:val="0"/>
        <w:spacing w:before="240" w:lineRule="auto"/>
        <w:ind w:firstLine="540"/>
        <w:jc w:val="both"/>
      </w:pPr>
      <w:r>
        <w:rPr>
          <w:sz w:val="24"/>
        </w:rPr>
        <w:t xml:space="preserve">2.5.8. </w:t>
      </w:r>
      <w:hyperlink w:history="0" w:anchor="P732" w:tooltip="Справка">
        <w:r>
          <w:rPr>
            <w:sz w:val="24"/>
            <w:color w:val="0000ff"/>
          </w:rPr>
          <w:t xml:space="preserve">Справку</w:t>
        </w:r>
      </w:hyperlink>
      <w:r>
        <w:rPr>
          <w:sz w:val="24"/>
        </w:rPr>
        <w:t xml:space="preserve"> о просроченной задолженности по возврату в бюджет Белгородской области иных субсидий, бюджетных инвестиций, а также иной просроченной (неурегулированной) задолженности по денежным обязательствам перед бюджетом Белгородской области по форме согласно приложению N 2 к Порядку.</w:t>
      </w:r>
    </w:p>
    <w:p>
      <w:pPr>
        <w:pStyle w:val="0"/>
        <w:spacing w:before="240" w:lineRule="auto"/>
        <w:ind w:firstLine="540"/>
        <w:jc w:val="both"/>
      </w:pPr>
      <w:r>
        <w:rPr>
          <w:sz w:val="24"/>
        </w:rPr>
        <w:t xml:space="preserve">Заявка подписывается усиленной квалифицированной электронной подписью руководителя МКК БОФПМСП.</w:t>
      </w:r>
    </w:p>
    <w:bookmarkStart w:id="508" w:name="P508"/>
    <w:bookmarkEnd w:id="508"/>
    <w:p>
      <w:pPr>
        <w:pStyle w:val="0"/>
        <w:spacing w:before="240" w:lineRule="auto"/>
        <w:ind w:firstLine="540"/>
        <w:jc w:val="both"/>
      </w:pPr>
      <w:r>
        <w:rPr>
          <w:sz w:val="24"/>
        </w:rPr>
        <w:t xml:space="preserve">2.6. В случае увеличения ранее доведенных Министерству бюджетных обязательств, указанных в </w:t>
      </w:r>
      <w:hyperlink w:history="0" w:anchor="P449" w:tooltip="1.3. Предоставление субсидии осуществляется в пределах бюджетных ассигнований, предусмотренных законом Белгородской области об областном бюджете на соответствующий финансовый год и на плановый период на цель, указанную в пункте 1.2 раздела 1 Порядка.">
        <w:r>
          <w:rPr>
            <w:sz w:val="24"/>
            <w:color w:val="0000ff"/>
          </w:rPr>
          <w:t xml:space="preserve">пункте 1.3 раздела 1</w:t>
        </w:r>
      </w:hyperlink>
      <w:r>
        <w:rPr>
          <w:sz w:val="24"/>
        </w:rPr>
        <w:t xml:space="preserve"> Порядка, для получения субсидии МКК БОФПМСП в срок, указанный в процедуре приема заявок, формирует заявку в электронной форме посредством заполнения соответствующих форм веб-интерфейса системы "Электронный бюджет" и представления в системе "Электронный бюджет" электронных копий документов (документов на бумажном носителе, преобразованных в электронную форму путем сканирования) и материалов, сформированных в том числе в электронном виде с использованием иных информационных систем, указанных в </w:t>
      </w:r>
      <w:hyperlink w:history="0" w:anchor="P498" w:tooltip="2.5. Для получения субсидии МКК БОФПМСП в срок, указанный в процедуре приема заявок, формирует заявку в электронной форме посредством заполнения соответствующих форм веб-интерфейса системы &quot;Электронный бюджет&quot; и представления в системе &quot;Электронный бюджет&quot; электронных копий документов (документов на бумажном носителе, преобразованных в электронную форму путем сканирования) и материалов, сформированных в том числе в электронном виде с использованием иных информационных систем, указанных в подпунктах 2.5.1...">
        <w:r>
          <w:rPr>
            <w:sz w:val="24"/>
            <w:color w:val="0000ff"/>
          </w:rPr>
          <w:t xml:space="preserve">пункте 2.5 раздела 2</w:t>
        </w:r>
      </w:hyperlink>
      <w:r>
        <w:rPr>
          <w:sz w:val="24"/>
        </w:rPr>
        <w:t xml:space="preserve"> Порядка, за исключением </w:t>
      </w:r>
      <w:hyperlink w:history="0" w:anchor="P500" w:tooltip="2.5.2. Копию устава с изменениями и дополнениями, действующими на дату подачи заявки, заверенную уполномоченным органом МКК БОФПМСП.">
        <w:r>
          <w:rPr>
            <w:sz w:val="24"/>
            <w:color w:val="0000ff"/>
          </w:rPr>
          <w:t xml:space="preserve">подпунктов 2.5.2</w:t>
        </w:r>
      </w:hyperlink>
      <w:r>
        <w:rPr>
          <w:sz w:val="24"/>
        </w:rPr>
        <w:t xml:space="preserve"> - </w:t>
      </w:r>
      <w:hyperlink w:history="0" w:anchor="P502" w:tooltip="2.5.4. Информацию об эффективности деятельности центра &quot;Мой бизнес&quot; за предшествующий год, включающую пояснительную записку об основных достижениях центра &quot;Мой бизнес&quot;, о значимых мероприятиях и (или) проектах (объем не более 3 листов формата A4), в соответствии с подпунктом 2.2.6 пункта 2.2 раздела 2 Порядка.">
        <w:r>
          <w:rPr>
            <w:sz w:val="24"/>
            <w:color w:val="0000ff"/>
          </w:rPr>
          <w:t xml:space="preserve">2.5.4 пункта 2.5 раздела 2</w:t>
        </w:r>
      </w:hyperlink>
      <w:r>
        <w:rPr>
          <w:sz w:val="24"/>
        </w:rPr>
        <w:t xml:space="preserve"> Порядка.</w:t>
      </w:r>
    </w:p>
    <w:p>
      <w:pPr>
        <w:pStyle w:val="0"/>
        <w:spacing w:before="240" w:lineRule="auto"/>
        <w:ind w:firstLine="540"/>
        <w:jc w:val="both"/>
      </w:pPr>
      <w:r>
        <w:rPr>
          <w:sz w:val="24"/>
        </w:rPr>
        <w:t xml:space="preserve">2.7. Заявка содержит следующую информацию и документы:</w:t>
      </w:r>
    </w:p>
    <w:p>
      <w:pPr>
        <w:pStyle w:val="0"/>
        <w:spacing w:before="240" w:lineRule="auto"/>
        <w:ind w:firstLine="540"/>
        <w:jc w:val="both"/>
      </w:pPr>
      <w:r>
        <w:rPr>
          <w:sz w:val="24"/>
        </w:rPr>
        <w:t xml:space="preserve">1) полное и сокращенное наименования;</w:t>
      </w:r>
    </w:p>
    <w:p>
      <w:pPr>
        <w:pStyle w:val="0"/>
        <w:spacing w:before="240" w:lineRule="auto"/>
        <w:ind w:firstLine="540"/>
        <w:jc w:val="both"/>
      </w:pPr>
      <w:r>
        <w:rPr>
          <w:sz w:val="24"/>
        </w:rPr>
        <w:t xml:space="preserve">2) основной государственный регистрационный номер;</w:t>
      </w:r>
    </w:p>
    <w:p>
      <w:pPr>
        <w:pStyle w:val="0"/>
        <w:spacing w:before="240" w:lineRule="auto"/>
        <w:ind w:firstLine="540"/>
        <w:jc w:val="both"/>
      </w:pPr>
      <w:r>
        <w:rPr>
          <w:sz w:val="24"/>
        </w:rPr>
        <w:t xml:space="preserve">3) идентификационный номер налогоплательщика (далее - ИНН);</w:t>
      </w:r>
    </w:p>
    <w:p>
      <w:pPr>
        <w:pStyle w:val="0"/>
        <w:spacing w:before="240" w:lineRule="auto"/>
        <w:ind w:firstLine="540"/>
        <w:jc w:val="both"/>
      </w:pPr>
      <w:r>
        <w:rPr>
          <w:sz w:val="24"/>
        </w:rPr>
        <w:t xml:space="preserve">4) дату и код причины постановки на учет в налоговом органе;</w:t>
      </w:r>
    </w:p>
    <w:p>
      <w:pPr>
        <w:pStyle w:val="0"/>
        <w:spacing w:before="240" w:lineRule="auto"/>
        <w:ind w:firstLine="540"/>
        <w:jc w:val="both"/>
      </w:pPr>
      <w:r>
        <w:rPr>
          <w:sz w:val="24"/>
        </w:rPr>
        <w:t xml:space="preserve">5) код по общероссийскому </w:t>
      </w:r>
      <w:hyperlink w:history="0" r:id="rId130" w:tooltip="&quot;ОК 028-2012. Общероссийский классификатор организационно-правовых форм&quot; (утв. Приказом Росстандарта от 16.10.2012 N 505-ст) (ред. от 30.07.2025) (вместе с &quot;Пояснениями к позициям ОКОПФ&quot;) {КонсультантПлюс}">
        <w:r>
          <w:rPr>
            <w:sz w:val="24"/>
            <w:color w:val="0000ff"/>
          </w:rPr>
          <w:t xml:space="preserve">классификатору</w:t>
        </w:r>
      </w:hyperlink>
      <w:r>
        <w:rPr>
          <w:sz w:val="24"/>
        </w:rPr>
        <w:t xml:space="preserve"> организационно-правовых форм и наименование;</w:t>
      </w:r>
    </w:p>
    <w:p>
      <w:pPr>
        <w:pStyle w:val="0"/>
        <w:spacing w:before="240" w:lineRule="auto"/>
        <w:ind w:firstLine="540"/>
        <w:jc w:val="both"/>
      </w:pPr>
      <w:r>
        <w:rPr>
          <w:sz w:val="24"/>
        </w:rPr>
        <w:t xml:space="preserve">6) дату государственной регистрации юридического лица;</w:t>
      </w:r>
    </w:p>
    <w:p>
      <w:pPr>
        <w:pStyle w:val="0"/>
        <w:spacing w:before="240" w:lineRule="auto"/>
        <w:ind w:firstLine="540"/>
        <w:jc w:val="both"/>
      </w:pPr>
      <w:r>
        <w:rPr>
          <w:sz w:val="24"/>
        </w:rPr>
        <w:t xml:space="preserve">7) адрес юридического лица (местонахождение на территории Российской Федерации);</w:t>
      </w:r>
    </w:p>
    <w:p>
      <w:pPr>
        <w:pStyle w:val="0"/>
        <w:spacing w:before="240" w:lineRule="auto"/>
        <w:ind w:firstLine="540"/>
        <w:jc w:val="both"/>
      </w:pPr>
      <w:r>
        <w:rPr>
          <w:sz w:val="24"/>
        </w:rPr>
        <w:t xml:space="preserve">8) номер контактного телефона, почтовый адрес и адрес электронной почты для направления юридически значимых сообщений, официальный сайт;</w:t>
      </w:r>
    </w:p>
    <w:p>
      <w:pPr>
        <w:pStyle w:val="0"/>
        <w:spacing w:before="240" w:lineRule="auto"/>
        <w:ind w:firstLine="540"/>
        <w:jc w:val="both"/>
      </w:pPr>
      <w:r>
        <w:rPr>
          <w:sz w:val="24"/>
        </w:rPr>
        <w:t xml:space="preserve">9) информацию о руководителе юридического лица (фамилия, имя, отчество (при наличии), ИНН, должность);</w:t>
      </w:r>
    </w:p>
    <w:p>
      <w:pPr>
        <w:pStyle w:val="0"/>
        <w:spacing w:before="240" w:lineRule="auto"/>
        <w:ind w:firstLine="540"/>
        <w:jc w:val="both"/>
      </w:pPr>
      <w:r>
        <w:rPr>
          <w:sz w:val="24"/>
        </w:rPr>
        <w:t xml:space="preserve">10) перечень основных и дополнительных видов деятельности, которые МКК БОФПМСП вправе осуществлять в соответствии с учредительными документами организации;</w:t>
      </w:r>
    </w:p>
    <w:p>
      <w:pPr>
        <w:pStyle w:val="0"/>
        <w:spacing w:before="240" w:lineRule="auto"/>
        <w:ind w:firstLine="540"/>
        <w:jc w:val="both"/>
      </w:pPr>
      <w:r>
        <w:rPr>
          <w:sz w:val="24"/>
        </w:rPr>
        <w:t xml:space="preserve">11) данные лиц, имеющих право действовать без доверенности от имени юридического лица;</w:t>
      </w:r>
    </w:p>
    <w:p>
      <w:pPr>
        <w:pStyle w:val="0"/>
        <w:spacing w:before="240" w:lineRule="auto"/>
        <w:ind w:firstLine="540"/>
        <w:jc w:val="both"/>
      </w:pPr>
      <w:r>
        <w:rPr>
          <w:sz w:val="24"/>
        </w:rPr>
        <w:t xml:space="preserve">12) фамилию, имя, отчество (при наличии) и ИНН главного бухгалтера (при наличии);</w:t>
      </w:r>
    </w:p>
    <w:p>
      <w:pPr>
        <w:pStyle w:val="0"/>
        <w:spacing w:before="240" w:lineRule="auto"/>
        <w:ind w:firstLine="540"/>
        <w:jc w:val="both"/>
      </w:pPr>
      <w:r>
        <w:rPr>
          <w:sz w:val="24"/>
        </w:rPr>
        <w:t xml:space="preserve">13) согласие на публикацию (размещение) в сети Интернет информации о МКК БОФПМСП, о подаваемой МКК БОФПМСП заявке, а также иной информации о МКК БОФПМСП, связанной с предоставлением субсидии и результатом предоставления субсидии, подаваемое посредством заполнения соответствующих форм веб-интерфейса системы "Электронный бюджет";</w:t>
      </w:r>
    </w:p>
    <w:p>
      <w:pPr>
        <w:pStyle w:val="0"/>
        <w:spacing w:before="240" w:lineRule="auto"/>
        <w:ind w:firstLine="540"/>
        <w:jc w:val="both"/>
      </w:pPr>
      <w:r>
        <w:rPr>
          <w:sz w:val="24"/>
        </w:rPr>
        <w:t xml:space="preserve">14) значение результата предоставления субсидии в соответствии со значением результата предоставления субсидии, установленным государственной программой;</w:t>
      </w:r>
    </w:p>
    <w:p>
      <w:pPr>
        <w:pStyle w:val="0"/>
        <w:spacing w:before="240" w:lineRule="auto"/>
        <w:ind w:firstLine="540"/>
        <w:jc w:val="both"/>
      </w:pPr>
      <w:r>
        <w:rPr>
          <w:sz w:val="24"/>
        </w:rPr>
        <w:t xml:space="preserve">15) размер запрашиваемой субсидии;</w:t>
      </w:r>
    </w:p>
    <w:p>
      <w:pPr>
        <w:pStyle w:val="0"/>
        <w:spacing w:before="240" w:lineRule="auto"/>
        <w:ind w:firstLine="540"/>
        <w:jc w:val="both"/>
      </w:pPr>
      <w:r>
        <w:rPr>
          <w:sz w:val="24"/>
        </w:rPr>
        <w:t xml:space="preserve">16) документы, указанные в </w:t>
      </w:r>
      <w:hyperlink w:history="0" w:anchor="P498" w:tooltip="2.5. Для получения субсидии МКК БОФПМСП в срок, указанный в процедуре приема заявок, формирует заявку в электронной форме посредством заполнения соответствующих форм веб-интерфейса системы &quot;Электронный бюджет&quot; и представления в системе &quot;Электронный бюджет&quot; электронных копий документов (документов на бумажном носителе, преобразованных в электронную форму путем сканирования) и материалов, сформированных в том числе в электронном виде с использованием иных информационных систем, указанных в подпунктах 2.5.1...">
        <w:r>
          <w:rPr>
            <w:sz w:val="24"/>
            <w:color w:val="0000ff"/>
          </w:rPr>
          <w:t xml:space="preserve">пунктах 2.5</w:t>
        </w:r>
      </w:hyperlink>
      <w:r>
        <w:rPr>
          <w:sz w:val="24"/>
        </w:rPr>
        <w:t xml:space="preserve"> или </w:t>
      </w:r>
      <w:hyperlink w:history="0" w:anchor="P508" w:tooltip="2.6. В случае увеличения ранее доведенных Министерству бюджетных обязательств, указанных в пункте 1.3 раздела 1 Порядка, для получения субсидии МКК БОФПМСП в срок, указанный в процедуре приема заявок, формирует заявку в электронной форме посредством заполнения соответствующих форм веб-интерфейса системы &quot;Электронный бюджет&quot; и представления в системе &quot;Электронный бюджет&quot; электронных копий документов (документов на бумажном носителе, преобразованных в электронную форму путем сканирования) и материалов, сфо...">
        <w:r>
          <w:rPr>
            <w:sz w:val="24"/>
            <w:color w:val="0000ff"/>
          </w:rPr>
          <w:t xml:space="preserve">2.6 раздела 2</w:t>
        </w:r>
      </w:hyperlink>
      <w:r>
        <w:rPr>
          <w:sz w:val="24"/>
        </w:rPr>
        <w:t xml:space="preserve"> Порядка.</w:t>
      </w:r>
    </w:p>
    <w:p>
      <w:pPr>
        <w:pStyle w:val="0"/>
        <w:spacing w:before="240" w:lineRule="auto"/>
        <w:ind w:firstLine="540"/>
        <w:jc w:val="both"/>
      </w:pPr>
      <w:r>
        <w:rPr>
          <w:sz w:val="24"/>
        </w:rPr>
        <w:t xml:space="preserve">2.8. Ответственность за полноту и достоверность информации, в том числе содержащейся в заявке, и документов, а также за своевременность их представления несет МКК БОФПМСП в соответствии с законодательством Российской Федерации.</w:t>
      </w:r>
    </w:p>
    <w:p>
      <w:pPr>
        <w:pStyle w:val="0"/>
        <w:spacing w:before="240" w:lineRule="auto"/>
        <w:ind w:firstLine="540"/>
        <w:jc w:val="both"/>
      </w:pPr>
      <w:r>
        <w:rPr>
          <w:sz w:val="24"/>
        </w:rPr>
        <w:t xml:space="preserve">2.9. Датой и временем представления МКК БОФПМСП заявки, подаваемой в системе "Электронный бюджет", считаются дата и время ее подписания с присвоением ей регистрационного номера в системе "Электронный бюджет".</w:t>
      </w:r>
    </w:p>
    <w:p>
      <w:pPr>
        <w:pStyle w:val="0"/>
        <w:spacing w:before="240" w:lineRule="auto"/>
        <w:ind w:firstLine="540"/>
        <w:jc w:val="both"/>
      </w:pPr>
      <w:r>
        <w:rPr>
          <w:sz w:val="24"/>
        </w:rPr>
        <w:t xml:space="preserve">2.10. Министерство проводит проверку на соответствие МКК БОФПМСП требованиям и условиям, установленным </w:t>
      </w:r>
      <w:hyperlink w:history="0" w:anchor="P463" w:tooltip="2.1. Требования к МКК БОФПМСП на даты рассмотрения заявки на участие в заявочном процессе на предоставление субсидии и заключения соглашения о предоставлении субсидии (далее соответственно - заявка, Соглашение):">
        <w:r>
          <w:rPr>
            <w:sz w:val="24"/>
            <w:color w:val="0000ff"/>
          </w:rPr>
          <w:t xml:space="preserve">пунктами 2.1</w:t>
        </w:r>
      </w:hyperlink>
      <w:r>
        <w:rPr>
          <w:sz w:val="24"/>
        </w:rPr>
        <w:t xml:space="preserve"> - </w:t>
      </w:r>
      <w:hyperlink w:history="0" w:anchor="P470" w:tooltip="2.2. Условиями предоставления МКК БОФПМСП субсидии являются:">
        <w:r>
          <w:rPr>
            <w:sz w:val="24"/>
            <w:color w:val="0000ff"/>
          </w:rPr>
          <w:t xml:space="preserve">2.2 раздела 2</w:t>
        </w:r>
      </w:hyperlink>
      <w:r>
        <w:rPr>
          <w:sz w:val="24"/>
        </w:rPr>
        <w:t xml:space="preserve"> Порядка, в течение 3 (трех) рабочих дней со дня представления заявки МКК БОФПМСП и в течение 1 (одного) рабочего дня принимает решение о предоставлении субсидии или об отказе в предоставлении субсидии, которое оформляется приказом Министерства.</w:t>
      </w:r>
    </w:p>
    <w:p>
      <w:pPr>
        <w:pStyle w:val="0"/>
        <w:spacing w:before="240" w:lineRule="auto"/>
        <w:ind w:firstLine="540"/>
        <w:jc w:val="both"/>
      </w:pPr>
      <w:r>
        <w:rPr>
          <w:sz w:val="24"/>
        </w:rPr>
        <w:t xml:space="preserve">2.11. О принятом решении Министерство информирует МКК БОФПМСП в письменной форме не позднее 3 (трех) рабочих дней со дня принятия решения.</w:t>
      </w:r>
    </w:p>
    <w:bookmarkStart w:id="530" w:name="P530"/>
    <w:bookmarkEnd w:id="530"/>
    <w:p>
      <w:pPr>
        <w:pStyle w:val="0"/>
        <w:spacing w:before="240" w:lineRule="auto"/>
        <w:ind w:firstLine="540"/>
        <w:jc w:val="both"/>
      </w:pPr>
      <w:r>
        <w:rPr>
          <w:sz w:val="24"/>
        </w:rPr>
        <w:t xml:space="preserve">2.12. Проверка МКК БОФПМСП на соответствие требованиям, установленным пунктом 2.1 раздела 2 Порядка, на дату рассмотрения заявки и на дату заключения Соглашения осуществляется автоматически в системе "Электронный бюджет"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 автоматической проверки).</w:t>
      </w:r>
    </w:p>
    <w:p>
      <w:pPr>
        <w:pStyle w:val="0"/>
        <w:spacing w:before="240" w:lineRule="auto"/>
        <w:ind w:firstLine="540"/>
        <w:jc w:val="both"/>
      </w:pPr>
      <w:r>
        <w:rPr>
          <w:sz w:val="24"/>
        </w:rPr>
        <w:t xml:space="preserve">Министерство не вправе требовать представления документов в целях подтверждения соответствия МКК БОФПМСП требованиям, установленным </w:t>
      </w:r>
      <w:hyperlink w:history="0" w:anchor="P463" w:tooltip="2.1. Требования к МКК БОФПМСП на даты рассмотрения заявки на участие в заявочном процессе на предоставление субсидии и заключения соглашения о предоставлении субсидии (далее соответственно - заявка, Соглашение):">
        <w:r>
          <w:rPr>
            <w:sz w:val="24"/>
            <w:color w:val="0000ff"/>
          </w:rPr>
          <w:t xml:space="preserve">пунктом 2.1 раздела 2</w:t>
        </w:r>
      </w:hyperlink>
      <w:r>
        <w:rPr>
          <w:sz w:val="24"/>
        </w:rPr>
        <w:t xml:space="preserve"> Порядка.</w:t>
      </w:r>
    </w:p>
    <w:p>
      <w:pPr>
        <w:pStyle w:val="0"/>
        <w:spacing w:before="240" w:lineRule="auto"/>
        <w:ind w:firstLine="540"/>
        <w:jc w:val="both"/>
      </w:pPr>
      <w:r>
        <w:rPr>
          <w:sz w:val="24"/>
        </w:rPr>
        <w:t xml:space="preserve">В случае отсутствия технической возможности осуществления автоматической проверки в системе "Электронный бюджет" подтверждение соответствия МКК БОФПМСП требованиям, установленным пунктом 2.1 раздела 2 Порядка, производится путем проставления МКК БОФПМСП в электронном виде отметок о соответствии указанным требованиям посредством заполнения соответствующих форм веб-интерфейса системы "Электронный бюджет".</w:t>
      </w:r>
    </w:p>
    <w:p>
      <w:pPr>
        <w:pStyle w:val="0"/>
        <w:spacing w:before="240" w:lineRule="auto"/>
        <w:ind w:firstLine="540"/>
        <w:jc w:val="both"/>
      </w:pPr>
      <w:r>
        <w:rPr>
          <w:sz w:val="24"/>
        </w:rPr>
        <w:t xml:space="preserve">Также в случае отсутствия технической возможности осуществления автоматической проверки в системе "Электронный бюджет" Министерство вправе запросить у МКК БОФПМСП документы для подтверждения соответствия МКК БОФПМСП требованиям, установленным </w:t>
      </w:r>
      <w:hyperlink w:history="0" w:anchor="P463" w:tooltip="2.1. Требования к МКК БОФПМСП на даты рассмотрения заявки на участие в заявочном процессе на предоставление субсидии и заключения соглашения о предоставлении субсидии (далее соответственно - заявка, Соглашение):">
        <w:r>
          <w:rPr>
            <w:sz w:val="24"/>
            <w:color w:val="0000ff"/>
          </w:rPr>
          <w:t xml:space="preserve">пунктом 2.1 раздела 2</w:t>
        </w:r>
      </w:hyperlink>
      <w:r>
        <w:rPr>
          <w:sz w:val="24"/>
        </w:rPr>
        <w:t xml:space="preserve"> Порядка.</w:t>
      </w:r>
    </w:p>
    <w:p>
      <w:pPr>
        <w:pStyle w:val="0"/>
        <w:spacing w:before="240" w:lineRule="auto"/>
        <w:ind w:firstLine="540"/>
        <w:jc w:val="both"/>
      </w:pPr>
      <w:r>
        <w:rPr>
          <w:sz w:val="24"/>
        </w:rPr>
        <w:t xml:space="preserve">При несоответствии поданных в составе заявки сведений, содержащихся в экранных формах веб-интерфейса системы "Электронный бюджет", сведениям, содержащимся в прилагаемых к заявке документах, приоритет имеют сведения, содержащиеся в экранных формах веб-интерфейса системы "Электронный бюджет".</w:t>
      </w:r>
    </w:p>
    <w:bookmarkStart w:id="535" w:name="P535"/>
    <w:bookmarkEnd w:id="535"/>
    <w:p>
      <w:pPr>
        <w:pStyle w:val="0"/>
        <w:spacing w:before="240" w:lineRule="auto"/>
        <w:ind w:firstLine="540"/>
        <w:jc w:val="both"/>
      </w:pPr>
      <w:r>
        <w:rPr>
          <w:sz w:val="24"/>
        </w:rPr>
        <w:t xml:space="preserve">2.13. Проверка МКК БОФПМСП на соблюдение условий, указанных в </w:t>
      </w:r>
      <w:hyperlink w:history="0" w:anchor="P470" w:tooltip="2.2. Условиями предоставления МКК БОФПМСП субсидии являются:">
        <w:r>
          <w:rPr>
            <w:sz w:val="24"/>
            <w:color w:val="0000ff"/>
          </w:rPr>
          <w:t xml:space="preserve">пункте 2.2 раздела 2</w:t>
        </w:r>
      </w:hyperlink>
      <w:r>
        <w:rPr>
          <w:sz w:val="24"/>
        </w:rPr>
        <w:t xml:space="preserve"> Порядка, осуществляется на основании документов, представленных МКК БОФПМСП в составе заявки, а также путем проставления в электронном виде МКК БОФПМСП отметок о соответствии указанным требованиям посредством заполнения соответствующих форм веб-интерфейса системы "Электронный бюджет".</w:t>
      </w:r>
    </w:p>
    <w:bookmarkStart w:id="536" w:name="P536"/>
    <w:bookmarkEnd w:id="536"/>
    <w:p>
      <w:pPr>
        <w:pStyle w:val="0"/>
        <w:spacing w:before="240" w:lineRule="auto"/>
        <w:ind w:firstLine="540"/>
        <w:jc w:val="both"/>
      </w:pPr>
      <w:r>
        <w:rPr>
          <w:sz w:val="24"/>
        </w:rPr>
        <w:t xml:space="preserve">2.14. Основаниями для отказа в предоставлении субсидии МКК БОФПМСП являются:</w:t>
      </w:r>
    </w:p>
    <w:bookmarkStart w:id="537" w:name="P537"/>
    <w:bookmarkEnd w:id="537"/>
    <w:p>
      <w:pPr>
        <w:pStyle w:val="0"/>
        <w:spacing w:before="240" w:lineRule="auto"/>
        <w:ind w:firstLine="540"/>
        <w:jc w:val="both"/>
      </w:pPr>
      <w:r>
        <w:rPr>
          <w:sz w:val="24"/>
        </w:rPr>
        <w:t xml:space="preserve">а) несоответствие представленных МКК БОФПМСП документов требованиям, определенным Порядком, или непредставление (представление не в полном объеме) указанных документов;</w:t>
      </w:r>
    </w:p>
    <w:p>
      <w:pPr>
        <w:pStyle w:val="0"/>
        <w:spacing w:before="240" w:lineRule="auto"/>
        <w:ind w:firstLine="540"/>
        <w:jc w:val="both"/>
      </w:pPr>
      <w:r>
        <w:rPr>
          <w:sz w:val="24"/>
        </w:rPr>
        <w:t xml:space="preserve">б) установление факта недостоверности представленной МКК БОФПМСП информации;</w:t>
      </w:r>
    </w:p>
    <w:p>
      <w:pPr>
        <w:pStyle w:val="0"/>
        <w:spacing w:before="240" w:lineRule="auto"/>
        <w:ind w:firstLine="540"/>
        <w:jc w:val="both"/>
      </w:pPr>
      <w:r>
        <w:rPr>
          <w:sz w:val="24"/>
        </w:rPr>
        <w:t xml:space="preserve">в) несоответствие МКК БОФПМСП требованиям, установленным в соответствии с </w:t>
      </w:r>
      <w:hyperlink w:history="0" w:anchor="P463" w:tooltip="2.1. Требования к МКК БОФПМСП на даты рассмотрения заявки на участие в заявочном процессе на предоставление субсидии и заключения соглашения о предоставлении субсидии (далее соответственно - заявка, Соглашение):">
        <w:r>
          <w:rPr>
            <w:sz w:val="24"/>
            <w:color w:val="0000ff"/>
          </w:rPr>
          <w:t xml:space="preserve">пунктом 2.1 раздела 2</w:t>
        </w:r>
      </w:hyperlink>
      <w:r>
        <w:rPr>
          <w:sz w:val="24"/>
        </w:rPr>
        <w:t xml:space="preserve"> Порядка;</w:t>
      </w:r>
    </w:p>
    <w:p>
      <w:pPr>
        <w:pStyle w:val="0"/>
        <w:spacing w:before="240" w:lineRule="auto"/>
        <w:ind w:firstLine="540"/>
        <w:jc w:val="both"/>
      </w:pPr>
      <w:r>
        <w:rPr>
          <w:sz w:val="24"/>
        </w:rPr>
        <w:t xml:space="preserve">г) несоблюдение МКК БОФПМСП условий, установленных в соответствии с </w:t>
      </w:r>
      <w:hyperlink w:history="0" w:anchor="P470" w:tooltip="2.2. Условиями предоставления МКК БОФПМСП субсидии являются:">
        <w:r>
          <w:rPr>
            <w:sz w:val="24"/>
            <w:color w:val="0000ff"/>
          </w:rPr>
          <w:t xml:space="preserve">пунктом 2.2 раздела 2</w:t>
        </w:r>
      </w:hyperlink>
      <w:r>
        <w:rPr>
          <w:sz w:val="24"/>
        </w:rPr>
        <w:t xml:space="preserve"> Порядка.</w:t>
      </w:r>
    </w:p>
    <w:p>
      <w:pPr>
        <w:pStyle w:val="0"/>
        <w:spacing w:before="240" w:lineRule="auto"/>
        <w:ind w:firstLine="540"/>
        <w:jc w:val="both"/>
      </w:pPr>
      <w:r>
        <w:rPr>
          <w:sz w:val="24"/>
        </w:rPr>
        <w:t xml:space="preserve">2.15. В случае несоответствия МКК БОФПМСП требованиям, установленным в соответствии с </w:t>
      </w:r>
      <w:hyperlink w:history="0" w:anchor="P537" w:tooltip="а) несоответствие представленных МКК БОФПМСП документов требованиям, определенным Порядком, или непредставление (представление не в полном объеме) указанных документов;">
        <w:r>
          <w:rPr>
            <w:sz w:val="24"/>
            <w:color w:val="0000ff"/>
          </w:rPr>
          <w:t xml:space="preserve">подпунктом "а" пункта 2.14 раздела 2</w:t>
        </w:r>
      </w:hyperlink>
      <w:r>
        <w:rPr>
          <w:sz w:val="24"/>
        </w:rPr>
        <w:t xml:space="preserve"> Порядка, Министерство принимает решение о предоставлении субсидии после устранения МКК БОФПМСП не позднее 10-го рабочего дня со дня, следующего за днем получения отказа в предоставлении субсидии, указанного несоответствия.</w:t>
      </w:r>
    </w:p>
    <w:p>
      <w:pPr>
        <w:pStyle w:val="0"/>
        <w:spacing w:before="240" w:lineRule="auto"/>
        <w:ind w:firstLine="540"/>
        <w:jc w:val="both"/>
      </w:pPr>
      <w:r>
        <w:rPr>
          <w:sz w:val="24"/>
        </w:rPr>
        <w:t xml:space="preserve">2.16. Повторная проверка МКК БОФПМСП на соответствие установленным требованиям и условиям осуществляется в соответствии с </w:t>
      </w:r>
      <w:hyperlink w:history="0" w:anchor="P530" w:tooltip="2.12. Проверка МКК БОФПМСП на соответствие требованиям, установленным пунктом 2.1 раздела 2 Порядка, на дату рассмотрения заявки и на дату заключения Соглашения осуществляется автоматически в системе &quot;Электронный бюджет&quot;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 автоматической проверки).">
        <w:r>
          <w:rPr>
            <w:sz w:val="24"/>
            <w:color w:val="0000ff"/>
          </w:rPr>
          <w:t xml:space="preserve">пунктами 2.12</w:t>
        </w:r>
      </w:hyperlink>
      <w:r>
        <w:rPr>
          <w:sz w:val="24"/>
        </w:rPr>
        <w:t xml:space="preserve"> - </w:t>
      </w:r>
      <w:hyperlink w:history="0" w:anchor="P535" w:tooltip="2.13. Проверка МКК БОФПМСП на соблюдение условий, указанных в пункте 2.2 раздела 2 Порядка, осуществляется на основании документов, представленных МКК БОФПМСП в составе заявки, а также путем проставления в электронном виде МКК БОФПМСП отметок о соответствии указанным требованиям посредством заполнения соответствующих форм веб-интерфейса системы &quot;Электронный бюджет&quot;.">
        <w:r>
          <w:rPr>
            <w:sz w:val="24"/>
            <w:color w:val="0000ff"/>
          </w:rPr>
          <w:t xml:space="preserve">2.13 раздела 2</w:t>
        </w:r>
      </w:hyperlink>
      <w:r>
        <w:rPr>
          <w:sz w:val="24"/>
        </w:rPr>
        <w:t xml:space="preserve"> Порядка.</w:t>
      </w:r>
    </w:p>
    <w:bookmarkStart w:id="543" w:name="P543"/>
    <w:bookmarkEnd w:id="543"/>
    <w:p>
      <w:pPr>
        <w:pStyle w:val="0"/>
        <w:spacing w:before="240" w:lineRule="auto"/>
        <w:ind w:firstLine="540"/>
        <w:jc w:val="both"/>
      </w:pPr>
      <w:r>
        <w:rPr>
          <w:sz w:val="24"/>
        </w:rPr>
        <w:t xml:space="preserve">2.17. Субсидия МКК БОФПМСП предоставляется в размере, не превышающем размер, определенный законом Белгородской области об областном бюджете на соответствующий финансовый год и на плановый период, и определяется как сумма затрат по направлениям расходования по следующей формуле:</w:t>
      </w:r>
    </w:p>
    <w:p>
      <w:pPr>
        <w:pStyle w:val="0"/>
        <w:jc w:val="both"/>
      </w:pPr>
      <w:r>
        <w:rPr>
          <w:sz w:val="24"/>
        </w:rPr>
      </w:r>
    </w:p>
    <w:p>
      <w:pPr>
        <w:pStyle w:val="0"/>
        <w:jc w:val="center"/>
      </w:pPr>
      <w:r>
        <w:rPr>
          <w:sz w:val="24"/>
        </w:rPr>
        <w:t xml:space="preserve">Vсубсидии = Кi x С(i-1),</w:t>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Ki - количество получателей поддержки в целях исполнения показателей государственной программы в i-м году;</w:t>
      </w:r>
    </w:p>
    <w:p>
      <w:pPr>
        <w:pStyle w:val="0"/>
        <w:spacing w:before="240" w:lineRule="auto"/>
        <w:ind w:firstLine="540"/>
        <w:jc w:val="both"/>
      </w:pPr>
      <w:r>
        <w:rPr>
          <w:sz w:val="24"/>
        </w:rPr>
        <w:t xml:space="preserve">С(i-1) - средний чек предоставленных услуг за предыдущий отчетный период;</w:t>
      </w:r>
    </w:p>
    <w:p>
      <w:pPr>
        <w:pStyle w:val="0"/>
        <w:spacing w:before="240" w:lineRule="auto"/>
        <w:ind w:firstLine="540"/>
        <w:jc w:val="both"/>
      </w:pPr>
      <w:r>
        <w:rPr>
          <w:sz w:val="24"/>
        </w:rPr>
        <w:t xml:space="preserve">i - год предоставления субсидии.</w:t>
      </w:r>
    </w:p>
    <w:p>
      <w:pPr>
        <w:pStyle w:val="0"/>
        <w:spacing w:before="240" w:lineRule="auto"/>
        <w:ind w:firstLine="540"/>
        <w:jc w:val="both"/>
      </w:pPr>
      <w:r>
        <w:rPr>
          <w:sz w:val="24"/>
        </w:rPr>
        <w:t xml:space="preserve">Средний чек (С(i-1)) рассчитывается по формуле:</w:t>
      </w:r>
    </w:p>
    <w:p>
      <w:pPr>
        <w:pStyle w:val="0"/>
        <w:jc w:val="both"/>
      </w:pPr>
      <w:r>
        <w:rPr>
          <w:sz w:val="24"/>
        </w:rPr>
      </w:r>
    </w:p>
    <w:p>
      <w:pPr>
        <w:pStyle w:val="0"/>
        <w:jc w:val="center"/>
      </w:pPr>
      <w:r>
        <w:rPr>
          <w:sz w:val="24"/>
        </w:rPr>
        <w:t xml:space="preserve">С(i-1) = V(i-1) / K(i-1),</w:t>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V(i-1) - размер субсидии, предоставленной в предыдущем отчетном периоде;</w:t>
      </w:r>
    </w:p>
    <w:p>
      <w:pPr>
        <w:pStyle w:val="0"/>
        <w:spacing w:before="240" w:lineRule="auto"/>
        <w:ind w:firstLine="540"/>
        <w:jc w:val="both"/>
      </w:pPr>
      <w:r>
        <w:rPr>
          <w:sz w:val="24"/>
        </w:rPr>
        <w:t xml:space="preserve">К(i-1) - количество получателей поддержки в целях исполнения показателей государственной программы в предыдущем отчетном периоде;</w:t>
      </w:r>
    </w:p>
    <w:p>
      <w:pPr>
        <w:pStyle w:val="0"/>
        <w:spacing w:before="240" w:lineRule="auto"/>
        <w:ind w:firstLine="540"/>
        <w:jc w:val="both"/>
      </w:pPr>
      <w:r>
        <w:rPr>
          <w:sz w:val="24"/>
        </w:rPr>
        <w:t xml:space="preserve">i - год предоставления субсидии.</w:t>
      </w:r>
    </w:p>
    <w:p>
      <w:pPr>
        <w:pStyle w:val="0"/>
        <w:spacing w:before="240" w:lineRule="auto"/>
        <w:ind w:firstLine="540"/>
        <w:jc w:val="both"/>
      </w:pPr>
      <w:r>
        <w:rPr>
          <w:sz w:val="24"/>
        </w:rPr>
        <w:t xml:space="preserve">2.18. В случае принятия решения о предоставлении субсидии между Министерством и МКК БОФПМСП заключается Соглашение (Соглашения) (дополнительное соглашение к Соглашению (в части размера средств субсидии)).</w:t>
      </w:r>
    </w:p>
    <w:p>
      <w:pPr>
        <w:pStyle w:val="0"/>
        <w:spacing w:before="240" w:lineRule="auto"/>
        <w:ind w:firstLine="540"/>
        <w:jc w:val="both"/>
      </w:pPr>
      <w:r>
        <w:rPr>
          <w:sz w:val="24"/>
        </w:rPr>
        <w:t xml:space="preserve">Соглашение, дополнительное соглашение к соглашению, в том числе дополнительное соглашение о расторжении соглашения (при необходимости), заключаются в системе "Электронный бюджет" по формам, определенным типовыми формами, установленными министерством финансов и бюджетной политики Белгородской области для соответствующего вида субсидии.</w:t>
      </w:r>
    </w:p>
    <w:p>
      <w:pPr>
        <w:pStyle w:val="0"/>
        <w:spacing w:before="240" w:lineRule="auto"/>
        <w:ind w:firstLine="540"/>
        <w:jc w:val="both"/>
      </w:pPr>
      <w:r>
        <w:rPr>
          <w:sz w:val="24"/>
        </w:rPr>
        <w:t xml:space="preserve">Соглашение, дополнительное соглашение к соглашению, дополнительное соглашение о расторжении соглашения (при необходимости) подписываются усиленными квалифицированными электронными подписями лиц, имеющих право действовать от имени каждой из сторон Соглашения.</w:t>
      </w:r>
    </w:p>
    <w:p>
      <w:pPr>
        <w:pStyle w:val="0"/>
        <w:spacing w:before="240" w:lineRule="auto"/>
        <w:ind w:firstLine="540"/>
        <w:jc w:val="both"/>
      </w:pPr>
      <w:r>
        <w:rPr>
          <w:sz w:val="24"/>
        </w:rPr>
        <w:t xml:space="preserve">2.19. Соглашение должно содержать:</w:t>
      </w:r>
    </w:p>
    <w:p>
      <w:pPr>
        <w:pStyle w:val="0"/>
        <w:spacing w:before="240" w:lineRule="auto"/>
        <w:ind w:firstLine="540"/>
        <w:jc w:val="both"/>
      </w:pPr>
      <w:r>
        <w:rPr>
          <w:sz w:val="24"/>
        </w:rPr>
        <w:t xml:space="preserve">а) условие о согласовании новых условий Соглашения или о расторжении Соглашения при недостижении согласия по новым условиям в случае уменьшения Министерству ранее доведенных лимитов бюджетных обязательств, указанных в </w:t>
      </w:r>
      <w:hyperlink w:history="0" w:anchor="P449" w:tooltip="1.3. Предоставление субсидии осуществляется в пределах бюджетных ассигнований, предусмотренных законом Белгородской области об областном бюджете на соответствующий финансовый год и на плановый период на цель, указанную в пункте 1.2 раздела 1 Порядка.">
        <w:r>
          <w:rPr>
            <w:sz w:val="24"/>
            <w:color w:val="0000ff"/>
          </w:rPr>
          <w:t xml:space="preserve">пункте 1.3 раздела 1</w:t>
        </w:r>
      </w:hyperlink>
      <w:r>
        <w:rPr>
          <w:sz w:val="24"/>
        </w:rPr>
        <w:t xml:space="preserve"> Порядка, приводящего к невозможности предоставления субсидии в размере, определенном в Соглашении;</w:t>
      </w:r>
    </w:p>
    <w:p>
      <w:pPr>
        <w:pStyle w:val="0"/>
        <w:spacing w:before="240" w:lineRule="auto"/>
        <w:ind w:firstLine="540"/>
        <w:jc w:val="both"/>
      </w:pPr>
      <w:r>
        <w:rPr>
          <w:sz w:val="24"/>
        </w:rPr>
        <w:t xml:space="preserve">б) согласие на осуществление Министерством в отношении МКК БОФПМСП проверок соблюдения порядка и условий предоставления субсидии, в том числе в части достижения результатов предоставления субсидии, а также органами государственного финансового контроля проверок в соответствии со </w:t>
      </w:r>
      <w:hyperlink w:history="0" r:id="rId131" w:tooltip="&quot;Бюджетный кодекс Российской Федерации&quot; от 31.07.1998 N 145-ФЗ (ред. от 28.12.2025, с изм. от 31.03.2026) {КонсультантПлюс}">
        <w:r>
          <w:rPr>
            <w:sz w:val="24"/>
            <w:color w:val="0000ff"/>
          </w:rPr>
          <w:t xml:space="preserve">статьями 268.1</w:t>
        </w:r>
      </w:hyperlink>
      <w:r>
        <w:rPr>
          <w:sz w:val="24"/>
        </w:rPr>
        <w:t xml:space="preserve"> и </w:t>
      </w:r>
      <w:hyperlink w:history="0" r:id="rId132" w:tooltip="&quot;Бюджетный кодекс Российской Федерации&quot; от 31.07.1998 N 145-ФЗ (ред. от 28.12.2025, с изм. от 31.03.2026) {КонсультантПлюс}">
        <w:r>
          <w:rPr>
            <w:sz w:val="24"/>
            <w:color w:val="0000ff"/>
          </w:rPr>
          <w:t xml:space="preserve">269.2</w:t>
        </w:r>
      </w:hyperlink>
      <w:r>
        <w:rPr>
          <w:sz w:val="24"/>
        </w:rPr>
        <w:t xml:space="preserve"> Бюджетного кодекса Российской Федерации;</w:t>
      </w:r>
    </w:p>
    <w:p>
      <w:pPr>
        <w:pStyle w:val="0"/>
        <w:spacing w:before="240" w:lineRule="auto"/>
        <w:ind w:firstLine="540"/>
        <w:jc w:val="both"/>
      </w:pPr>
      <w:r>
        <w:rPr>
          <w:sz w:val="24"/>
        </w:rPr>
        <w:t xml:space="preserve">в) обязательство МКК БОФПМСП не приобретать за счет полученных из бюджета Белгородской области средств иностранную валюту,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p>
      <w:pPr>
        <w:pStyle w:val="0"/>
        <w:spacing w:before="240" w:lineRule="auto"/>
        <w:ind w:firstLine="540"/>
        <w:jc w:val="both"/>
      </w:pPr>
      <w:r>
        <w:rPr>
          <w:sz w:val="24"/>
        </w:rPr>
        <w:t xml:space="preserve">г) условие об обеспечении включения в договоры (соглашения), заключенные в целях исполнения обязательств по Соглашению, следующих положений:</w:t>
      </w:r>
    </w:p>
    <w:p>
      <w:pPr>
        <w:pStyle w:val="0"/>
        <w:spacing w:before="240" w:lineRule="auto"/>
        <w:ind w:firstLine="540"/>
        <w:jc w:val="both"/>
      </w:pPr>
      <w:r>
        <w:rPr>
          <w:sz w:val="24"/>
        </w:rPr>
        <w:t xml:space="preserve">- согласие лиц, являющихся поставщиками (подрядчиками, исполнителями) по указанным договорам (соглашениям), на осуществление в отношении них контроля, предусмотренного </w:t>
      </w:r>
      <w:hyperlink w:history="0" w:anchor="P471" w:tooltip="2.2.1. Согласие на осуществление Министерством проверки соблюдения МКК БОФПМСП порядка и условий предоставления субсидии, в том числе в части достижения результата предоставления субсидии, а также проверки органами государственного финансового контроля в соответствии со статьями 268.1 и 269.2 Бюджетного кодекса Российской Федерации.">
        <w:r>
          <w:rPr>
            <w:sz w:val="24"/>
            <w:color w:val="0000ff"/>
          </w:rPr>
          <w:t xml:space="preserve">подпунктом 2.2.1 пункта 2.2 раздела 2</w:t>
        </w:r>
      </w:hyperlink>
      <w:r>
        <w:rPr>
          <w:sz w:val="24"/>
        </w:rPr>
        <w:t xml:space="preserve"> Порядка;</w:t>
      </w:r>
    </w:p>
    <w:p>
      <w:pPr>
        <w:pStyle w:val="0"/>
        <w:spacing w:before="240" w:lineRule="auto"/>
        <w:ind w:firstLine="540"/>
        <w:jc w:val="both"/>
      </w:pPr>
      <w:r>
        <w:rPr>
          <w:sz w:val="24"/>
        </w:rPr>
        <w:t xml:space="preserve">- запрет на приобретение юридическими лицами, получающими средства на основании договоров (соглашений), заключенных с МКК БОФПМСП в целях исполнения обязательств по Соглашению, за счет полученных из областного бюджета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p>
      <w:pPr>
        <w:pStyle w:val="0"/>
        <w:spacing w:before="240" w:lineRule="auto"/>
        <w:ind w:firstLine="540"/>
        <w:jc w:val="both"/>
      </w:pPr>
      <w:r>
        <w:rPr>
          <w:sz w:val="24"/>
        </w:rPr>
        <w:t xml:space="preserve">д) условие о возможности МКК БОФПМСП осуществлять расходы, источником финансового обеспечения которых являются не использованные в отчетном финансовом году остатки субсидии, при принятии Министерством по согласованию с министерством финансов и бюджетной политики Белгородской области решения о наличии потребности в указанных средствах в соответствии с </w:t>
      </w:r>
      <w:hyperlink w:history="0" w:anchor="P646" w:tooltip="4.3. Министерство в течение 3 (трех) рабочих дней со дня представления документов, указанных в пункте 4.1 раздела 4 Порядка, рассматривает их и по результатам согласования с министерством финансов и бюджетной политики Белгородской области принимает одно из следующих решений:">
        <w:r>
          <w:rPr>
            <w:sz w:val="24"/>
            <w:color w:val="0000ff"/>
          </w:rPr>
          <w:t xml:space="preserve">пунктом 4.3 раздела 4</w:t>
        </w:r>
      </w:hyperlink>
      <w:r>
        <w:rPr>
          <w:sz w:val="24"/>
        </w:rPr>
        <w:t xml:space="preserve"> Порядка;</w:t>
      </w:r>
    </w:p>
    <w:p>
      <w:pPr>
        <w:pStyle w:val="0"/>
        <w:spacing w:before="240" w:lineRule="auto"/>
        <w:ind w:firstLine="540"/>
        <w:jc w:val="both"/>
      </w:pPr>
      <w:r>
        <w:rPr>
          <w:sz w:val="24"/>
        </w:rPr>
        <w:t xml:space="preserve">е) направления расходов, источником финансового обеспечения которых является субсидия.</w:t>
      </w:r>
    </w:p>
    <w:p>
      <w:pPr>
        <w:pStyle w:val="0"/>
        <w:spacing w:before="240" w:lineRule="auto"/>
        <w:ind w:firstLine="540"/>
        <w:jc w:val="both"/>
      </w:pPr>
      <w:r>
        <w:rPr>
          <w:sz w:val="24"/>
        </w:rPr>
        <w:t xml:space="preserve">2.20. Одновременно с заключением Соглашения Министерство формирует и утверждает в системе "Электронный бюджет" план мероприятий по достижению результатов предоставления субсидии, в котором отражаются контрольные точки по результату предоставления субсидии, указанному в </w:t>
      </w:r>
      <w:hyperlink w:history="0" w:anchor="P583" w:tooltip="2.26. Результат предоставления субсидии: предоставлены услуги МКК БОФПМСП по организации предоставления государственной поддержки субъектам малого и среднего предпринимательства в рамках ведомственного проекта государственной программы (количество субъектов малого и среднего предпринимательства, самозанятых граждан и физических лиц, планирующих осуществление предпринимательской деятельности, получивших поддержку).">
        <w:r>
          <w:rPr>
            <w:sz w:val="24"/>
            <w:color w:val="0000ff"/>
          </w:rPr>
          <w:t xml:space="preserve">пункте 2.26 раздела 2</w:t>
        </w:r>
      </w:hyperlink>
      <w:r>
        <w:rPr>
          <w:sz w:val="24"/>
        </w:rPr>
        <w:t xml:space="preserve"> Порядка, плановые значения результата предоставления субсидии с указанием контрольных точек и плановых сроков их достижения.</w:t>
      </w:r>
    </w:p>
    <w:p>
      <w:pPr>
        <w:pStyle w:val="0"/>
        <w:spacing w:before="240" w:lineRule="auto"/>
        <w:ind w:firstLine="540"/>
        <w:jc w:val="both"/>
      </w:pPr>
      <w:r>
        <w:rPr>
          <w:sz w:val="24"/>
        </w:rPr>
        <w:t xml:space="preserve">План мероприятий формируется с указанием не менее одной контрольной точки в квартал.</w:t>
      </w:r>
    </w:p>
    <w:p>
      <w:pPr>
        <w:pStyle w:val="0"/>
        <w:spacing w:before="240" w:lineRule="auto"/>
        <w:ind w:firstLine="540"/>
        <w:jc w:val="both"/>
      </w:pPr>
      <w:r>
        <w:rPr>
          <w:sz w:val="24"/>
        </w:rPr>
        <w:t xml:space="preserve">2.21. Министерство в течение 3 (трех) рабочих дней со дня принятия решения о предоставлении субсидии формирует в системе "Электронный бюджет" проект Соглашения.</w:t>
      </w:r>
    </w:p>
    <w:p>
      <w:pPr>
        <w:pStyle w:val="0"/>
        <w:spacing w:before="240" w:lineRule="auto"/>
        <w:ind w:firstLine="540"/>
        <w:jc w:val="both"/>
      </w:pPr>
      <w:r>
        <w:rPr>
          <w:sz w:val="24"/>
        </w:rPr>
        <w:t xml:space="preserve">2.22. МКК БОФПМСП в течение 3 (трех) рабочих дней с даты формирования проекта Соглашения подписывает Соглашение в системе "Электронный бюджет" (при наличии технической возможности).</w:t>
      </w:r>
    </w:p>
    <w:p>
      <w:pPr>
        <w:pStyle w:val="0"/>
        <w:spacing w:before="240" w:lineRule="auto"/>
        <w:ind w:firstLine="540"/>
        <w:jc w:val="both"/>
      </w:pPr>
      <w:r>
        <w:rPr>
          <w:sz w:val="24"/>
        </w:rPr>
        <w:t xml:space="preserve">2.23. Министерство в течение 2 (двух) рабочих дней с даты подписания соглашения МКК БОФПМСП подписывает его в системе "Электронный бюджет".</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Действие изменений, внесенных в абз. первый п. 2.24 разд. 2 </w:t>
            </w:r>
            <w:hyperlink w:history="0" r:id="rId133" w:tooltip="Постановление Правительства Белгородской обл. от 12.05.2026 N 218-пп &quot;О внесении изменений в постановление Правительства Белгородской области от 15 мая 2017 года N 162-пп&quot; {КонсультантПлюс}">
              <w:r>
                <w:rPr>
                  <w:sz w:val="24"/>
                  <w:color w:val="0000ff"/>
                </w:rPr>
                <w:t xml:space="preserve">постановлением</w:t>
              </w:r>
            </w:hyperlink>
            <w:r>
              <w:rPr>
                <w:sz w:val="24"/>
                <w:color w:val="392c69"/>
              </w:rPr>
              <w:t xml:space="preserve"> Правительства Белгородской области от 12.05.2026 N 218-пп, </w:t>
            </w:r>
            <w:hyperlink w:history="0" r:id="rId134" w:tooltip="Постановление Правительства Белгородской обл. от 12.05.2026 N 218-пп &quot;О внесении изменений в постановление Правительства Белгородской области от 15 мая 2017 года N 162-пп&quot; {КонсультантПлюс}">
              <w:r>
                <w:rPr>
                  <w:sz w:val="24"/>
                  <w:color w:val="0000ff"/>
                </w:rPr>
                <w:t xml:space="preserve">распространяется</w:t>
              </w:r>
            </w:hyperlink>
            <w:r>
              <w:rPr>
                <w:sz w:val="24"/>
                <w:color w:val="392c69"/>
              </w:rPr>
              <w:t xml:space="preserve"> на правоотношения, возникшие с 01.01.2026.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2.24. Перечисление субсидий осуществляется Министерством: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Действие изменений, внесенных в абз. второй п. 2.24 разд. 2 </w:t>
            </w:r>
            <w:hyperlink w:history="0" r:id="rId135" w:tooltip="Постановление Правительства Белгородской обл. от 12.05.2026 N 218-пп &quot;О внесении изменений в постановление Правительства Белгородской области от 15 мая 2017 года N 162-пп&quot; {КонсультантПлюс}">
              <w:r>
                <w:rPr>
                  <w:sz w:val="24"/>
                  <w:color w:val="0000ff"/>
                </w:rPr>
                <w:t xml:space="preserve">постановлением</w:t>
              </w:r>
            </w:hyperlink>
            <w:r>
              <w:rPr>
                <w:sz w:val="24"/>
                <w:color w:val="392c69"/>
              </w:rPr>
              <w:t xml:space="preserve"> Правительства Белгородской области от 12.05.2026 N 218-пп, </w:t>
            </w:r>
            <w:hyperlink w:history="0" r:id="rId136" w:tooltip="Постановление Правительства Белгородской обл. от 12.05.2026 N 218-пп &quot;О внесении изменений в постановление Правительства Белгородской области от 15 мая 2017 года N 162-пп&quot; {КонсультантПлюс}">
              <w:r>
                <w:rPr>
                  <w:sz w:val="24"/>
                  <w:color w:val="0000ff"/>
                </w:rPr>
                <w:t xml:space="preserve">распространяется</w:t>
              </w:r>
            </w:hyperlink>
            <w:r>
              <w:rPr>
                <w:sz w:val="24"/>
                <w:color w:val="392c69"/>
              </w:rPr>
              <w:t xml:space="preserve"> на правоотношения, возникшие с 01.01.2026.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 в порядке, установленном министерством финансов и бюджетной политики Белгородской области, на счет, открытый МКК БОФПМСП в кредитной организации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Действие изменений, внесенных в абз. третий п. 2.24 разд. 2 </w:t>
            </w:r>
            <w:hyperlink w:history="0" r:id="rId137" w:tooltip="Постановление Правительства Белгородской обл. от 12.05.2026 N 218-пп &quot;О внесении изменений в постановление Правительства Белгородской области от 15 мая 2017 года N 162-пп&quot; {КонсультантПлюс}">
              <w:r>
                <w:rPr>
                  <w:sz w:val="24"/>
                  <w:color w:val="0000ff"/>
                </w:rPr>
                <w:t xml:space="preserve">постановлением</w:t>
              </w:r>
            </w:hyperlink>
            <w:r>
              <w:rPr>
                <w:sz w:val="24"/>
                <w:color w:val="392c69"/>
              </w:rPr>
              <w:t xml:space="preserve"> Правительства Белгородской области от 12.05.2026 N 218-пп, </w:t>
            </w:r>
            <w:hyperlink w:history="0" r:id="rId138" w:tooltip="Постановление Правительства Белгородской обл. от 12.05.2026 N 218-пп &quot;О внесении изменений в постановление Правительства Белгородской области от 15 мая 2017 года N 162-пп&quot; {КонсультантПлюс}">
              <w:r>
                <w:rPr>
                  <w:sz w:val="24"/>
                  <w:color w:val="0000ff"/>
                </w:rPr>
                <w:t xml:space="preserve">распространяется</w:t>
              </w:r>
            </w:hyperlink>
            <w:r>
              <w:rPr>
                <w:sz w:val="24"/>
                <w:color w:val="392c69"/>
              </w:rPr>
              <w:t xml:space="preserve"> на правоотношения, возникшие с 01.01.2026.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 единовременно в размере, указанном в заявке, рассчитанном в соответствии с </w:t>
      </w:r>
      <w:hyperlink w:history="0" w:anchor="P543" w:tooltip="2.17. Субсидия МКК БОФПМСП предоставляется в размере, не превышающем размер, определенный законом Белгородской области об областном бюджете на соответствующий финансовый год и на плановый период, и определяется как сумма затрат по направлениям расходования по следующей формуле:">
        <w:r>
          <w:rPr>
            <w:sz w:val="24"/>
            <w:color w:val="0000ff"/>
          </w:rPr>
          <w:t xml:space="preserve">пунктом 2.17 раздела 2</w:t>
        </w:r>
      </w:hyperlink>
      <w:r>
        <w:rPr>
          <w:sz w:val="24"/>
        </w:rPr>
        <w:t xml:space="preserve"> Порядка.</w:t>
      </w:r>
    </w:p>
    <w:p>
      <w:pPr>
        <w:pStyle w:val="0"/>
        <w:spacing w:before="240" w:lineRule="auto"/>
        <w:ind w:firstLine="540"/>
        <w:jc w:val="both"/>
      </w:pPr>
      <w:r>
        <w:rPr>
          <w:sz w:val="24"/>
        </w:rPr>
        <w:t xml:space="preserve">2.25. Министерство подписывает Соглашение при отсутствии оснований, установленных </w:t>
      </w:r>
      <w:hyperlink w:history="0" w:anchor="P536" w:tooltip="2.14. Основаниями для отказа в предоставлении субсидии МКК БОФПМСП являются:">
        <w:r>
          <w:rPr>
            <w:sz w:val="24"/>
            <w:color w:val="0000ff"/>
          </w:rPr>
          <w:t xml:space="preserve">пунктом 2.14 раздела 2</w:t>
        </w:r>
      </w:hyperlink>
      <w:r>
        <w:rPr>
          <w:sz w:val="24"/>
        </w:rPr>
        <w:t xml:space="preserve"> Порядка.</w:t>
      </w:r>
    </w:p>
    <w:bookmarkStart w:id="583" w:name="P583"/>
    <w:bookmarkEnd w:id="583"/>
    <w:p>
      <w:pPr>
        <w:pStyle w:val="0"/>
        <w:spacing w:before="240" w:lineRule="auto"/>
        <w:ind w:firstLine="540"/>
        <w:jc w:val="both"/>
      </w:pPr>
      <w:r>
        <w:rPr>
          <w:sz w:val="24"/>
        </w:rPr>
        <w:t xml:space="preserve">2.26. Результат предоставления субсидии: предоставлены услуги МКК БОФПМСП по организации предоставления государственной поддержки субъектам малого и среднего предпринимательства в рамках ведомственного проекта государственной программы (количество субъектов малого и среднего предпринимательства, самозанятых граждан и физических лиц, планирующих осуществление предпринимательской деятельности, получивших поддержку).</w:t>
      </w:r>
    </w:p>
    <w:p>
      <w:pPr>
        <w:pStyle w:val="0"/>
        <w:spacing w:before="240" w:lineRule="auto"/>
        <w:ind w:firstLine="540"/>
        <w:jc w:val="both"/>
      </w:pPr>
      <w:r>
        <w:rPr>
          <w:sz w:val="24"/>
        </w:rPr>
        <w:t xml:space="preserve">Дата завершения результата предоставления субсидии и конечное значение результата предоставления субсидии устанавливаются Соглашением.</w:t>
      </w:r>
    </w:p>
    <w:p>
      <w:pPr>
        <w:pStyle w:val="0"/>
        <w:spacing w:before="240" w:lineRule="auto"/>
        <w:ind w:firstLine="540"/>
        <w:jc w:val="both"/>
      </w:pPr>
      <w:r>
        <w:rPr>
          <w:sz w:val="24"/>
        </w:rPr>
        <w:t xml:space="preserve">Результат предоставления субсидии также должен соответствовать типам результатов предоставления субсидии, определенным в соответствии с установленным Минфином России порядком проведения мониторинга достижения результатов предоставления субсидии.</w:t>
      </w:r>
    </w:p>
    <w:p>
      <w:pPr>
        <w:pStyle w:val="0"/>
        <w:spacing w:before="240" w:lineRule="auto"/>
        <w:ind w:firstLine="540"/>
        <w:jc w:val="both"/>
      </w:pPr>
      <w:r>
        <w:rPr>
          <w:sz w:val="24"/>
        </w:rPr>
        <w:t xml:space="preserve">2.27. Значение результата предоставления субсидии соответствует значению, установленному ведомственным проектом государственной программы и значению, указанному МКК БОФПМСП в заявке, предусмотренной </w:t>
      </w:r>
      <w:hyperlink w:history="0" w:anchor="P498" w:tooltip="2.5. Для получения субсидии МКК БОФПМСП в срок, указанный в процедуре приема заявок, формирует заявку в электронной форме посредством заполнения соответствующих форм веб-интерфейса системы &quot;Электронный бюджет&quot; и представления в системе &quot;Электронный бюджет&quot; электронных копий документов (документов на бумажном носителе, преобразованных в электронную форму путем сканирования) и материалов, сформированных в том числе в электронном виде с использованием иных информационных систем, указанных в подпунктах 2.5.1...">
        <w:r>
          <w:rPr>
            <w:sz w:val="24"/>
            <w:color w:val="0000ff"/>
          </w:rPr>
          <w:t xml:space="preserve">пунктом 2.5 раздела 2</w:t>
        </w:r>
      </w:hyperlink>
      <w:r>
        <w:rPr>
          <w:sz w:val="24"/>
        </w:rPr>
        <w:t xml:space="preserve"> Порядка.</w:t>
      </w:r>
    </w:p>
    <w:p>
      <w:pPr>
        <w:pStyle w:val="0"/>
        <w:spacing w:before="240" w:lineRule="auto"/>
        <w:ind w:firstLine="540"/>
        <w:jc w:val="both"/>
      </w:pPr>
      <w:r>
        <w:rPr>
          <w:sz w:val="24"/>
        </w:rPr>
        <w:t xml:space="preserve">2.28. Недостижение МКК БОФПМСП значения результата предоставления субсидии в установленные сроки является основанием для расторжения Министерством Соглашения в одностороннем порядке.</w:t>
      </w:r>
    </w:p>
    <w:p>
      <w:pPr>
        <w:pStyle w:val="0"/>
        <w:spacing w:before="240" w:lineRule="auto"/>
        <w:ind w:firstLine="540"/>
        <w:jc w:val="both"/>
      </w:pPr>
      <w:r>
        <w:rPr>
          <w:sz w:val="24"/>
        </w:rPr>
        <w:t xml:space="preserve">2.29. При реорганизации МКК БОФПМСП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pPr>
        <w:pStyle w:val="0"/>
        <w:spacing w:before="240" w:lineRule="auto"/>
        <w:ind w:firstLine="540"/>
        <w:jc w:val="both"/>
      </w:pPr>
      <w:r>
        <w:rPr>
          <w:sz w:val="24"/>
        </w:rPr>
        <w:t xml:space="preserve">При реорганизации в форме разделения, выделения, а также ликвидации МКК БОФПМСП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 исполненных МКК БОФПМСП обязательствах, источником финансового обеспечения которых является субсидия, и возврате неиспользованного остатка субсидии в бюджет Белгородской области.</w:t>
      </w:r>
    </w:p>
    <w:p>
      <w:pPr>
        <w:pStyle w:val="0"/>
        <w:jc w:val="both"/>
      </w:pPr>
      <w:r>
        <w:rPr>
          <w:sz w:val="24"/>
        </w:rPr>
      </w:r>
    </w:p>
    <w:p>
      <w:pPr>
        <w:pStyle w:val="2"/>
        <w:outlineLvl w:val="1"/>
        <w:jc w:val="center"/>
      </w:pPr>
      <w:r>
        <w:rPr>
          <w:sz w:val="24"/>
        </w:rPr>
        <w:t xml:space="preserve">3. Требования к отчетности, осуществлению контроля</w:t>
      </w:r>
    </w:p>
    <w:p>
      <w:pPr>
        <w:pStyle w:val="2"/>
        <w:jc w:val="center"/>
      </w:pPr>
      <w:r>
        <w:rPr>
          <w:sz w:val="24"/>
        </w:rPr>
        <w:t xml:space="preserve">(мониторинга) за соблюдением условий и порядка</w:t>
      </w:r>
    </w:p>
    <w:p>
      <w:pPr>
        <w:pStyle w:val="2"/>
        <w:jc w:val="center"/>
      </w:pPr>
      <w:r>
        <w:rPr>
          <w:sz w:val="24"/>
        </w:rPr>
        <w:t xml:space="preserve">предоставления субсидии и ответственность за их нарушение</w:t>
      </w:r>
    </w:p>
    <w:p>
      <w:pPr>
        <w:pStyle w:val="0"/>
        <w:jc w:val="both"/>
      </w:pPr>
      <w:r>
        <w:rPr>
          <w:sz w:val="24"/>
        </w:rPr>
      </w:r>
    </w:p>
    <w:bookmarkStart w:id="595" w:name="P595"/>
    <w:bookmarkEnd w:id="595"/>
    <w:p>
      <w:pPr>
        <w:pStyle w:val="0"/>
        <w:ind w:firstLine="540"/>
        <w:jc w:val="both"/>
      </w:pPr>
      <w:r>
        <w:rPr>
          <w:sz w:val="24"/>
        </w:rPr>
        <w:t xml:space="preserve">3.1. МКК БОФПМСП представляет в Министерство следующие отчеты:</w:t>
      </w:r>
    </w:p>
    <w:p>
      <w:pPr>
        <w:pStyle w:val="0"/>
        <w:spacing w:before="240" w:lineRule="auto"/>
        <w:ind w:firstLine="540"/>
        <w:jc w:val="both"/>
      </w:pPr>
      <w:r>
        <w:rPr>
          <w:sz w:val="24"/>
        </w:rPr>
        <w:t xml:space="preserve">3.1.1. Отчет об осуществлении расходов, источником финансового обеспечения которых является субсидия:</w:t>
      </w:r>
    </w:p>
    <w:p>
      <w:pPr>
        <w:pStyle w:val="0"/>
        <w:spacing w:before="240" w:lineRule="auto"/>
        <w:ind w:firstLine="540"/>
        <w:jc w:val="both"/>
      </w:pPr>
      <w:r>
        <w:rPr>
          <w:sz w:val="24"/>
        </w:rPr>
        <w:t xml:space="preserve">- по итогам I, II и III кварталов - не позднее 2-го рабочего дня месяца, следующего за отчетным кварталом;</w:t>
      </w:r>
    </w:p>
    <w:p>
      <w:pPr>
        <w:pStyle w:val="0"/>
        <w:spacing w:before="240" w:lineRule="auto"/>
        <w:ind w:firstLine="540"/>
        <w:jc w:val="both"/>
      </w:pPr>
      <w:r>
        <w:rPr>
          <w:sz w:val="24"/>
        </w:rPr>
        <w:t xml:space="preserve">- по итогам года - не позднее 14 января года, следующего за годом предоставления субсидии.</w:t>
      </w:r>
    </w:p>
    <w:p>
      <w:pPr>
        <w:pStyle w:val="0"/>
        <w:spacing w:before="240" w:lineRule="auto"/>
        <w:ind w:firstLine="540"/>
        <w:jc w:val="both"/>
      </w:pPr>
      <w:r>
        <w:rPr>
          <w:sz w:val="24"/>
        </w:rPr>
        <w:t xml:space="preserve">3.1.2. Отчет о достижении значения результата предоставления субсидии, установленного в соответствии с </w:t>
      </w:r>
      <w:hyperlink w:history="0" w:anchor="P583" w:tooltip="2.26. Результат предоставления субсидии: предоставлены услуги МКК БОФПМСП по организации предоставления государственной поддержки субъектам малого и среднего предпринимательства в рамках ведомственного проекта государственной программы (количество субъектов малого и среднего предпринимательства, самозанятых граждан и физических лиц, планирующих осуществление предпринимательской деятельности, получивших поддержку).">
        <w:r>
          <w:rPr>
            <w:sz w:val="24"/>
            <w:color w:val="0000ff"/>
          </w:rPr>
          <w:t xml:space="preserve">пунктом 2.26 раздела 2</w:t>
        </w:r>
      </w:hyperlink>
      <w:r>
        <w:rPr>
          <w:sz w:val="24"/>
        </w:rPr>
        <w:t xml:space="preserve"> Порядка:</w:t>
      </w:r>
    </w:p>
    <w:p>
      <w:pPr>
        <w:pStyle w:val="0"/>
        <w:jc w:val="both"/>
      </w:pPr>
      <w:r>
        <w:rPr>
          <w:sz w:val="24"/>
        </w:rPr>
        <w:t xml:space="preserve">(в ред. </w:t>
      </w:r>
      <w:hyperlink w:history="0" r:id="rId139" w:tooltip="Постановление Правительства Белгородской обл. от 12.05.2026 N 218-пп &quot;О внесении изменений в постановление Правительства Белгородской области от 15 мая 2017 года N 162-пп&quot; {КонсультантПлюс}">
        <w:r>
          <w:rPr>
            <w:sz w:val="24"/>
            <w:color w:val="0000ff"/>
          </w:rPr>
          <w:t xml:space="preserve">постановления</w:t>
        </w:r>
      </w:hyperlink>
      <w:r>
        <w:rPr>
          <w:sz w:val="24"/>
        </w:rPr>
        <w:t xml:space="preserve"> Правительства Белгородской области от 12.05.2026 N 218-пп)</w:t>
      </w:r>
    </w:p>
    <w:p>
      <w:pPr>
        <w:pStyle w:val="0"/>
        <w:spacing w:before="240" w:lineRule="auto"/>
        <w:ind w:firstLine="540"/>
        <w:jc w:val="both"/>
      </w:pPr>
      <w:r>
        <w:rPr>
          <w:sz w:val="24"/>
        </w:rPr>
        <w:t xml:space="preserve">- по итогам I, II, III кварталов и по итогам года - не позднее 2-го рабочего дня месяца, следующего за отчетным кварталом;</w:t>
      </w:r>
    </w:p>
    <w:p>
      <w:pPr>
        <w:pStyle w:val="0"/>
        <w:spacing w:before="240" w:lineRule="auto"/>
        <w:ind w:firstLine="540"/>
        <w:jc w:val="both"/>
      </w:pPr>
      <w:r>
        <w:rPr>
          <w:sz w:val="24"/>
        </w:rPr>
        <w:t xml:space="preserve">- ежегодный уточненный отчет - не позднее 5 февраля года, следующего за годом предоставления субсидии.</w:t>
      </w:r>
    </w:p>
    <w:p>
      <w:pPr>
        <w:pStyle w:val="0"/>
        <w:spacing w:before="240" w:lineRule="auto"/>
        <w:ind w:firstLine="540"/>
        <w:jc w:val="both"/>
      </w:pPr>
      <w:r>
        <w:rPr>
          <w:sz w:val="24"/>
        </w:rPr>
        <w:t xml:space="preserve">3.1.3. Отчеты о реализации планов мероприятий по достижению результата предоставления субсидии - ежемесячно не позднее 5-го рабочего дня месяца, следующего за отчетным, а также не позднее 10-го рабочего дня после достижения конечного значения результата предоставления субсидии.</w:t>
      </w:r>
    </w:p>
    <w:p>
      <w:pPr>
        <w:pStyle w:val="0"/>
        <w:spacing w:before="240" w:lineRule="auto"/>
        <w:ind w:firstLine="540"/>
        <w:jc w:val="both"/>
      </w:pPr>
      <w:r>
        <w:rPr>
          <w:sz w:val="24"/>
        </w:rPr>
        <w:t xml:space="preserve">3.2. Отчетность представляется по формам, определенным типовой формой соглашения, установленной министерством финансов и бюджетной политики Белгородской области для соответствующего вида субсидии.</w:t>
      </w:r>
    </w:p>
    <w:p>
      <w:pPr>
        <w:pStyle w:val="0"/>
        <w:spacing w:before="240" w:lineRule="auto"/>
        <w:ind w:firstLine="540"/>
        <w:jc w:val="both"/>
      </w:pPr>
      <w:r>
        <w:rPr>
          <w:sz w:val="24"/>
        </w:rPr>
        <w:t xml:space="preserve">3.3. Министерство устанавливает в соглашении сроки и формы представления МКК БОФПМСП дополнительной отчетности в части осуществления расходов и достижения значения результата предоставления субсидии.</w:t>
      </w:r>
    </w:p>
    <w:p>
      <w:pPr>
        <w:pStyle w:val="0"/>
        <w:spacing w:before="240" w:lineRule="auto"/>
        <w:ind w:firstLine="540"/>
        <w:jc w:val="both"/>
      </w:pPr>
      <w:r>
        <w:rPr>
          <w:sz w:val="24"/>
        </w:rPr>
        <w:t xml:space="preserve">3.4. Министерство проводит проверку отчетности, предусмотренной </w:t>
      </w:r>
      <w:hyperlink w:history="0" w:anchor="P595" w:tooltip="3.1. МКК БОФПМСП представляет в Министерство следующие отчеты:">
        <w:r>
          <w:rPr>
            <w:sz w:val="24"/>
            <w:color w:val="0000ff"/>
          </w:rPr>
          <w:t xml:space="preserve">пунктом 3.1 раздела 3</w:t>
        </w:r>
      </w:hyperlink>
      <w:r>
        <w:rPr>
          <w:sz w:val="24"/>
        </w:rPr>
        <w:t xml:space="preserve"> Порядка, в течение 3 (трех) рабочих дней со дня ее получения от МКК БОФПМСП.</w:t>
      </w:r>
    </w:p>
    <w:p>
      <w:pPr>
        <w:pStyle w:val="0"/>
        <w:spacing w:before="240" w:lineRule="auto"/>
        <w:ind w:firstLine="540"/>
        <w:jc w:val="both"/>
      </w:pPr>
      <w:r>
        <w:rPr>
          <w:sz w:val="24"/>
        </w:rPr>
        <w:t xml:space="preserve">3.5. Министерство осуществляет проверку соблюдения МКК БОФПМСП условий и порядка предоставления субсидии, в том числе в части достижения результата предоставления субсидии, а также органы государственного финансового контроля осуществляют проверки в соответствии со </w:t>
      </w:r>
      <w:hyperlink w:history="0" r:id="rId140" w:tooltip="&quot;Бюджетный кодекс Российской Федерации&quot; от 31.07.1998 N 145-ФЗ (ред. от 28.12.2025, с изм. от 31.03.2026) {КонсультантПлюс}">
        <w:r>
          <w:rPr>
            <w:sz w:val="24"/>
            <w:color w:val="0000ff"/>
          </w:rPr>
          <w:t xml:space="preserve">статьями 268.1</w:t>
        </w:r>
      </w:hyperlink>
      <w:r>
        <w:rPr>
          <w:sz w:val="24"/>
        </w:rPr>
        <w:t xml:space="preserve"> и </w:t>
      </w:r>
      <w:hyperlink w:history="0" r:id="rId141" w:tooltip="&quot;Бюджетный кодекс Российской Федерации&quot; от 31.07.1998 N 145-ФЗ (ред. от 28.12.2025, с изм. от 31.03.2026) {КонсультантПлюс}">
        <w:r>
          <w:rPr>
            <w:sz w:val="24"/>
            <w:color w:val="0000ff"/>
          </w:rPr>
          <w:t xml:space="preserve">269.2</w:t>
        </w:r>
      </w:hyperlink>
      <w:r>
        <w:rPr>
          <w:sz w:val="24"/>
        </w:rPr>
        <w:t xml:space="preserve"> Бюджетного кодекса Российской Федерации.</w:t>
      </w:r>
    </w:p>
    <w:bookmarkStart w:id="608" w:name="P608"/>
    <w:bookmarkEnd w:id="608"/>
    <w:p>
      <w:pPr>
        <w:pStyle w:val="0"/>
        <w:spacing w:before="240" w:lineRule="auto"/>
        <w:ind w:firstLine="540"/>
        <w:jc w:val="both"/>
      </w:pPr>
      <w:r>
        <w:rPr>
          <w:sz w:val="24"/>
        </w:rPr>
        <w:t xml:space="preserve">3.6. В случае установления нарушения МКК БОФПМСП условий, установленных при предоставлении субсидии, выявленного в том числе по фактам проверок, проведенных Министерством или органами государственного финансового контроля, субсидия и (или) средства, полученные на основании договоров (соглашений), заключенных в целях исполнения обязательств по соглашению, подлежат возврату в областной бюджет.</w:t>
      </w:r>
    </w:p>
    <w:bookmarkStart w:id="609" w:name="P609"/>
    <w:bookmarkEnd w:id="609"/>
    <w:p>
      <w:pPr>
        <w:pStyle w:val="0"/>
        <w:spacing w:before="240" w:lineRule="auto"/>
        <w:ind w:firstLine="540"/>
        <w:jc w:val="both"/>
      </w:pPr>
      <w:r>
        <w:rPr>
          <w:sz w:val="24"/>
        </w:rPr>
        <w:t xml:space="preserve">3.7. Министерство в течение 5 (пяти) рабочих дней с даты выявления фактов, предусмотренных </w:t>
      </w:r>
      <w:hyperlink w:history="0" w:anchor="P608" w:tooltip="3.6. В случае установления нарушения МКК БОФПМСП условий, установленных при предоставлении субсидии, выявленного в том числе по фактам проверок, проведенных Министерством или органами государственного финансового контроля, субсидия и (или) средства, полученные на основании договоров (соглашений), заключенных в целях исполнения обязательств по соглашению, подлежат возврату в областной бюджет.">
        <w:r>
          <w:rPr>
            <w:sz w:val="24"/>
            <w:color w:val="0000ff"/>
          </w:rPr>
          <w:t xml:space="preserve">пунктом 3.6 раздела 3</w:t>
        </w:r>
      </w:hyperlink>
      <w:r>
        <w:rPr>
          <w:sz w:val="24"/>
        </w:rPr>
        <w:t xml:space="preserve"> Порядка, направляет МКК БОФПМСП требование об обеспечении возврата субсидии и (или) средств, полученных на основании договоров (соглашений), заключенных в целях исполнения обязательств по соглашению, в областной бюджет в размере, определенном в указанном требовании.</w:t>
      </w:r>
    </w:p>
    <w:p>
      <w:pPr>
        <w:pStyle w:val="0"/>
        <w:spacing w:before="240" w:lineRule="auto"/>
        <w:ind w:firstLine="540"/>
        <w:jc w:val="both"/>
      </w:pPr>
      <w:r>
        <w:rPr>
          <w:sz w:val="24"/>
        </w:rPr>
        <w:t xml:space="preserve">Возврат субсидии и (или) средств, полученных на основании договоров (соглашений), заключенных в целях исполнения обязательств по соглашению, осуществляется МКК БОФПМСП в срок, не превышающий 20 (двадцати) рабочих дней со дня получения требования, указанного в </w:t>
      </w:r>
      <w:hyperlink w:history="0" w:anchor="P609" w:tooltip="3.7. Министерство в течение 5 (пяти) рабочих дней с даты выявления фактов, предусмотренных пунктом 3.6 раздела 3 Порядка, направляет МКК БОФПМСП требование об обеспечении возврата субсидии и (или) средств, полученных на основании договоров (соглашений), заключенных в целях исполнения обязательств по соглашению, в областной бюджет в размере, определенном в указанном требовании.">
        <w:r>
          <w:rPr>
            <w:sz w:val="24"/>
            <w:color w:val="0000ff"/>
          </w:rPr>
          <w:t xml:space="preserve">первом абзаце</w:t>
        </w:r>
      </w:hyperlink>
      <w:r>
        <w:rPr>
          <w:sz w:val="24"/>
        </w:rPr>
        <w:t xml:space="preserve"> настоящего пункта.</w:t>
      </w:r>
    </w:p>
    <w:bookmarkStart w:id="611" w:name="P611"/>
    <w:bookmarkEnd w:id="611"/>
    <w:p>
      <w:pPr>
        <w:pStyle w:val="0"/>
        <w:spacing w:before="240" w:lineRule="auto"/>
        <w:ind w:firstLine="540"/>
        <w:jc w:val="both"/>
      </w:pPr>
      <w:r>
        <w:rPr>
          <w:sz w:val="24"/>
        </w:rPr>
        <w:t xml:space="preserve">3.8. В случае если по состоянию на 31 декабря года предоставления субсидии МКК БОФПМСП допущены нарушения обязательств по достижению значения результата предоставления субсидии, установленного в соответствии с </w:t>
      </w:r>
      <w:hyperlink w:history="0" w:anchor="P583" w:tooltip="2.26. Результат предоставления субсидии: предоставлены услуги МКК БОФПМСП по организации предоставления государственной поддержки субъектам малого и среднего предпринимательства в рамках ведомственного проекта государственной программы (количество субъектов малого и среднего предпринимательства, самозанятых граждан и физических лиц, планирующих осуществление предпринимательской деятельности, получивших поддержку).">
        <w:r>
          <w:rPr>
            <w:sz w:val="24"/>
            <w:color w:val="0000ff"/>
          </w:rPr>
          <w:t xml:space="preserve">пунктом 2.26 раздела 2</w:t>
        </w:r>
      </w:hyperlink>
      <w:r>
        <w:rPr>
          <w:sz w:val="24"/>
        </w:rPr>
        <w:t xml:space="preserve"> Порядка, размер средств, подлежащий возврату в областной бюджет, определяется по формуле:</w:t>
      </w:r>
    </w:p>
    <w:p>
      <w:pPr>
        <w:pStyle w:val="0"/>
        <w:jc w:val="both"/>
      </w:pPr>
      <w:r>
        <w:rPr>
          <w:sz w:val="24"/>
        </w:rPr>
        <w:t xml:space="preserve">(в ред. </w:t>
      </w:r>
      <w:hyperlink w:history="0" r:id="rId142" w:tooltip="Постановление Правительства Белгородской обл. от 12.05.2026 N 218-пп &quot;О внесении изменений в постановление Правительства Белгородской области от 15 мая 2017 года N 162-пп&quot; {КонсультантПлюс}">
        <w:r>
          <w:rPr>
            <w:sz w:val="24"/>
            <w:color w:val="0000ff"/>
          </w:rPr>
          <w:t xml:space="preserve">постановления</w:t>
        </w:r>
      </w:hyperlink>
      <w:r>
        <w:rPr>
          <w:sz w:val="24"/>
        </w:rPr>
        <w:t xml:space="preserve"> Правительства Белгородской области от 12.05.2026 N 218-пп)</w:t>
      </w:r>
    </w:p>
    <w:p>
      <w:pPr>
        <w:pStyle w:val="0"/>
        <w:jc w:val="both"/>
      </w:pPr>
      <w:r>
        <w:rPr>
          <w:sz w:val="24"/>
        </w:rPr>
      </w:r>
    </w:p>
    <w:p>
      <w:pPr>
        <w:pStyle w:val="0"/>
        <w:jc w:val="center"/>
      </w:pPr>
      <w:r>
        <w:rPr>
          <w:sz w:val="24"/>
        </w:rPr>
        <w:t xml:space="preserve">Vвозврата = Vсубсидии x k x 0,1,</w:t>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Vсубсидии - размер субсидии, предоставленной получателю субсидии;</w:t>
      </w:r>
    </w:p>
    <w:p>
      <w:pPr>
        <w:pStyle w:val="0"/>
        <w:spacing w:before="240" w:lineRule="auto"/>
        <w:ind w:firstLine="540"/>
        <w:jc w:val="both"/>
      </w:pPr>
      <w:r>
        <w:rPr>
          <w:sz w:val="24"/>
        </w:rPr>
        <w:t xml:space="preserve">k - коэффициент возврата субсидии.</w:t>
      </w:r>
    </w:p>
    <w:p>
      <w:pPr>
        <w:pStyle w:val="0"/>
        <w:spacing w:before="240" w:lineRule="auto"/>
        <w:ind w:firstLine="540"/>
        <w:jc w:val="both"/>
      </w:pPr>
      <w:r>
        <w:rPr>
          <w:sz w:val="24"/>
        </w:rPr>
        <w:t xml:space="preserve">Коэффициент возврата субсидии рассчитывается по формуле:</w:t>
      </w:r>
    </w:p>
    <w:p>
      <w:pPr>
        <w:pStyle w:val="0"/>
        <w:jc w:val="both"/>
      </w:pPr>
      <w:r>
        <w:rPr>
          <w:sz w:val="24"/>
        </w:rPr>
      </w:r>
    </w:p>
    <w:p>
      <w:pPr>
        <w:pStyle w:val="0"/>
        <w:jc w:val="center"/>
      </w:pPr>
      <w:r>
        <w:rPr>
          <w:sz w:val="24"/>
        </w:rPr>
        <w:t xml:space="preserve">k = Di / m,</w:t>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Di - индекс, отражающий уровень недостижения i-го результата использования субсидии;</w:t>
      </w:r>
    </w:p>
    <w:p>
      <w:pPr>
        <w:pStyle w:val="0"/>
        <w:spacing w:before="240" w:lineRule="auto"/>
        <w:ind w:firstLine="540"/>
        <w:jc w:val="both"/>
      </w:pPr>
      <w:r>
        <w:rPr>
          <w:sz w:val="24"/>
        </w:rPr>
        <w:t xml:space="preserve">m - количество результатов предоставления субсидии, по которым индекс, отражающий уровень недостижения i-го результата предоставления субсидии, имеет положительное значение.</w:t>
      </w:r>
    </w:p>
    <w:p>
      <w:pPr>
        <w:pStyle w:val="0"/>
        <w:spacing w:before="240" w:lineRule="auto"/>
        <w:ind w:firstLine="540"/>
        <w:jc w:val="both"/>
      </w:pPr>
      <w:r>
        <w:rPr>
          <w:sz w:val="24"/>
        </w:rPr>
        <w:t xml:space="preserve">При расчете коэффициента возврата субсидии используются только положительные значения индекса, отражающего уровень недостижения i-го результата использования субсидии.</w:t>
      </w:r>
    </w:p>
    <w:p>
      <w:pPr>
        <w:pStyle w:val="0"/>
        <w:spacing w:before="240" w:lineRule="auto"/>
        <w:ind w:firstLine="540"/>
        <w:jc w:val="both"/>
      </w:pPr>
      <w:r>
        <w:rPr>
          <w:sz w:val="24"/>
        </w:rPr>
        <w:t xml:space="preserve">Индекс, отражающий уровень недостижения i-го результата использования субсидии, определяется по формуле:</w:t>
      </w:r>
    </w:p>
    <w:p>
      <w:pPr>
        <w:pStyle w:val="0"/>
        <w:jc w:val="both"/>
      </w:pPr>
      <w:r>
        <w:rPr>
          <w:sz w:val="24"/>
        </w:rPr>
      </w:r>
    </w:p>
    <w:p>
      <w:pPr>
        <w:pStyle w:val="0"/>
        <w:jc w:val="center"/>
      </w:pPr>
      <w:r>
        <w:rPr>
          <w:sz w:val="24"/>
        </w:rPr>
        <w:t xml:space="preserve">Di = 1 - Ti / Si,</w:t>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Ti - фактически достигнутое значение i-го результата использования субсидии;</w:t>
      </w:r>
    </w:p>
    <w:p>
      <w:pPr>
        <w:pStyle w:val="0"/>
        <w:spacing w:before="240" w:lineRule="auto"/>
        <w:ind w:firstLine="540"/>
        <w:jc w:val="both"/>
      </w:pPr>
      <w:r>
        <w:rPr>
          <w:sz w:val="24"/>
        </w:rPr>
        <w:t xml:space="preserve">Si - плановое значение i-го результата использования субсидии, установленное соглашением.</w:t>
      </w:r>
    </w:p>
    <w:bookmarkStart w:id="634" w:name="P634"/>
    <w:bookmarkEnd w:id="634"/>
    <w:p>
      <w:pPr>
        <w:pStyle w:val="0"/>
        <w:spacing w:before="240" w:lineRule="auto"/>
        <w:ind w:firstLine="540"/>
        <w:jc w:val="both"/>
      </w:pPr>
      <w:r>
        <w:rPr>
          <w:sz w:val="24"/>
        </w:rPr>
        <w:t xml:space="preserve">3.9. Министерство в течение 5 (пяти) рабочих дней с даты выявления фактов, предусмотренных </w:t>
      </w:r>
      <w:hyperlink w:history="0" w:anchor="P608" w:tooltip="3.6. В случае установления нарушения МКК БОФПМСП условий, установленных при предоставлении субсидии, выявленного в том числе по фактам проверок, проведенных Министерством или органами государственного финансового контроля, субсидия и (или) средства, полученные на основании договоров (соглашений), заключенных в целях исполнения обязательств по соглашению, подлежат возврату в областной бюджет.">
        <w:r>
          <w:rPr>
            <w:sz w:val="24"/>
            <w:color w:val="0000ff"/>
          </w:rPr>
          <w:t xml:space="preserve">пунктом 3.6 раздела 3</w:t>
        </w:r>
      </w:hyperlink>
      <w:r>
        <w:rPr>
          <w:sz w:val="24"/>
        </w:rPr>
        <w:t xml:space="preserve"> Порядка, направляет МКК БОФПМСП требование об обеспечении возврата субсидии в областной бюджет в размере, определенном в соответствии с </w:t>
      </w:r>
      <w:hyperlink w:history="0" w:anchor="P611" w:tooltip="3.8. В случае если по состоянию на 31 декабря года предоставления субсидии МКК БОФПМСП допущены нарушения обязательств по достижению значения результата предоставления субсидии, установленного в соответствии с пунктом 2.26 раздела 2 Порядка, размер средств, подлежащий возврату в областной бюджет, определяется по формуле:">
        <w:r>
          <w:rPr>
            <w:sz w:val="24"/>
            <w:color w:val="0000ff"/>
          </w:rPr>
          <w:t xml:space="preserve">пунктом 3.8 раздела 3</w:t>
        </w:r>
      </w:hyperlink>
      <w:r>
        <w:rPr>
          <w:sz w:val="24"/>
        </w:rPr>
        <w:t xml:space="preserve"> Порядка.</w:t>
      </w:r>
    </w:p>
    <w:p>
      <w:pPr>
        <w:pStyle w:val="0"/>
        <w:spacing w:before="240" w:lineRule="auto"/>
        <w:ind w:firstLine="540"/>
        <w:jc w:val="both"/>
      </w:pPr>
      <w:r>
        <w:rPr>
          <w:sz w:val="24"/>
        </w:rPr>
        <w:t xml:space="preserve">Возврат субсидии осуществляется МКК БОФПМСП в срок, не превышающий 20 (двадцати) рабочих дней со дня получения требования, указанного в </w:t>
      </w:r>
      <w:hyperlink w:history="0" w:anchor="P634" w:tooltip="3.9. Министерство в течение 5 (пяти) рабочих дней с даты выявления фактов, предусмотренных пунктом 3.6 раздела 3 Порядка, направляет МКК БОФПМСП требование об обеспечении возврата субсидии в областной бюджет в размере, определенном в соответствии с пунктом 3.8 раздела 3 Порядка.">
        <w:r>
          <w:rPr>
            <w:sz w:val="24"/>
            <w:color w:val="0000ff"/>
          </w:rPr>
          <w:t xml:space="preserve">первом абзаце</w:t>
        </w:r>
      </w:hyperlink>
      <w:r>
        <w:rPr>
          <w:sz w:val="24"/>
        </w:rPr>
        <w:t xml:space="preserve"> настоящего пункта.</w:t>
      </w:r>
    </w:p>
    <w:p>
      <w:pPr>
        <w:pStyle w:val="0"/>
        <w:spacing w:before="240" w:lineRule="auto"/>
        <w:ind w:firstLine="540"/>
        <w:jc w:val="both"/>
      </w:pPr>
      <w:r>
        <w:rPr>
          <w:sz w:val="24"/>
        </w:rPr>
        <w:t xml:space="preserve">3.10. В случае невыполнения МКК БОФПМСП требования об обеспечении возврата субсидии взыскание производится в судебном порядке в соответствии с законодательством Российской Федерации.</w:t>
      </w:r>
    </w:p>
    <w:p>
      <w:pPr>
        <w:pStyle w:val="0"/>
        <w:spacing w:before="240" w:lineRule="auto"/>
        <w:ind w:firstLine="540"/>
        <w:jc w:val="both"/>
      </w:pPr>
      <w:r>
        <w:rPr>
          <w:sz w:val="24"/>
        </w:rPr>
        <w:t xml:space="preserve">3.11. Мониторинг достижения результата предоставления субсидии, указанного в </w:t>
      </w:r>
      <w:hyperlink w:history="0" w:anchor="P583" w:tooltip="2.26. Результат предоставления субсидии: предоставлены услуги МКК БОФПМСП по организации предоставления государственной поддержки субъектам малого и среднего предпринимательства в рамках ведомственного проекта государственной программы (количество субъектов малого и среднего предпринимательства, самозанятых граждан и физических лиц, планирующих осуществление предпринимательской деятельности, получивших поддержку).">
        <w:r>
          <w:rPr>
            <w:sz w:val="24"/>
            <w:color w:val="0000ff"/>
          </w:rPr>
          <w:t xml:space="preserve">пункте 2.26 раздела 2</w:t>
        </w:r>
      </w:hyperlink>
      <w:r>
        <w:rPr>
          <w:sz w:val="24"/>
        </w:rPr>
        <w:t xml:space="preserve"> Порядка и определенного соглашением, исходя из достижения значения результата предоставления субсидии и событий, отражающих факт завершения соответствующего мероприятия по получению результата предоставления субсидии (контрольная точка), проводится в порядке, установленном Министерством финансов Российской Федерации.</w:t>
      </w:r>
    </w:p>
    <w:p>
      <w:pPr>
        <w:pStyle w:val="0"/>
        <w:jc w:val="both"/>
      </w:pPr>
      <w:r>
        <w:rPr>
          <w:sz w:val="24"/>
        </w:rPr>
        <w:t xml:space="preserve">(в ред. </w:t>
      </w:r>
      <w:hyperlink w:history="0" r:id="rId143" w:tooltip="Постановление Правительства Белгородской обл. от 12.05.2026 N 218-пп &quot;О внесении изменений в постановление Правительства Белгородской области от 15 мая 2017 года N 162-пп&quot; {КонсультантПлюс}">
        <w:r>
          <w:rPr>
            <w:sz w:val="24"/>
            <w:color w:val="0000ff"/>
          </w:rPr>
          <w:t xml:space="preserve">постановления</w:t>
        </w:r>
      </w:hyperlink>
      <w:r>
        <w:rPr>
          <w:sz w:val="24"/>
        </w:rPr>
        <w:t xml:space="preserve"> Правительства Белгородской области от 12.05.2026 N 218-пп)</w:t>
      </w:r>
    </w:p>
    <w:p>
      <w:pPr>
        <w:pStyle w:val="0"/>
        <w:jc w:val="both"/>
      </w:pPr>
      <w:r>
        <w:rPr>
          <w:sz w:val="24"/>
        </w:rPr>
      </w:r>
    </w:p>
    <w:p>
      <w:pPr>
        <w:pStyle w:val="2"/>
        <w:outlineLvl w:val="1"/>
        <w:jc w:val="center"/>
      </w:pPr>
      <w:r>
        <w:rPr>
          <w:sz w:val="24"/>
        </w:rPr>
        <w:t xml:space="preserve">4. Порядок принятия Министерством решения</w:t>
      </w:r>
    </w:p>
    <w:p>
      <w:pPr>
        <w:pStyle w:val="2"/>
        <w:jc w:val="center"/>
      </w:pPr>
      <w:r>
        <w:rPr>
          <w:sz w:val="24"/>
        </w:rPr>
        <w:t xml:space="preserve">о наличии потребности в не использованных</w:t>
      </w:r>
    </w:p>
    <w:p>
      <w:pPr>
        <w:pStyle w:val="2"/>
        <w:jc w:val="center"/>
      </w:pPr>
      <w:r>
        <w:rPr>
          <w:sz w:val="24"/>
        </w:rPr>
        <w:t xml:space="preserve">в отчетном финансовом году остатков субсидии</w:t>
      </w:r>
    </w:p>
    <w:p>
      <w:pPr>
        <w:pStyle w:val="0"/>
        <w:jc w:val="both"/>
      </w:pPr>
      <w:r>
        <w:rPr>
          <w:sz w:val="24"/>
        </w:rPr>
      </w:r>
    </w:p>
    <w:bookmarkStart w:id="644" w:name="P644"/>
    <w:bookmarkEnd w:id="644"/>
    <w:p>
      <w:pPr>
        <w:pStyle w:val="0"/>
        <w:ind w:firstLine="540"/>
        <w:jc w:val="both"/>
      </w:pPr>
      <w:r>
        <w:rPr>
          <w:sz w:val="24"/>
        </w:rPr>
        <w:t xml:space="preserve">4.1. В случае наличия по состоянию на 1 января текущего финансового года не использованного в отчетном финансовом году остатка субсидии в целях согласования наличия потребности в остатках субсидий МКК БОФПМСП в срок, установленный соглашением, направляет в Министерство письмо о наличии потребности в не использованном в отчетном финансовом году остатке субсидии с указанием причины его образования с приложением документов, подтверждающих наличие и объем неисполненных обязательств, возникших для достижения целей, установленных соглашением.</w:t>
      </w:r>
    </w:p>
    <w:p>
      <w:pPr>
        <w:pStyle w:val="0"/>
        <w:spacing w:before="240" w:lineRule="auto"/>
        <w:ind w:firstLine="540"/>
        <w:jc w:val="both"/>
      </w:pPr>
      <w:r>
        <w:rPr>
          <w:sz w:val="24"/>
        </w:rPr>
        <w:t xml:space="preserve">4.2. МКК БОФПМСП несет ответственность за достоверность информации, указанной в </w:t>
      </w:r>
      <w:hyperlink w:history="0" w:anchor="P644" w:tooltip="4.1. В случае наличия по состоянию на 1 января текущего финансового года не использованного в отчетном финансовом году остатка субсидии в целях согласования наличия потребности в остатках субсидий МКК БОФПМСП в срок, установленный соглашением, направляет в Министерство письмо о наличии потребности в не использованном в отчетном финансовом году остатке субсидии с указанием причины его образования с приложением документов, подтверждающих наличие и объем неисполненных обязательств, возникших для достижения ...">
        <w:r>
          <w:rPr>
            <w:sz w:val="24"/>
            <w:color w:val="0000ff"/>
          </w:rPr>
          <w:t xml:space="preserve">пункте 4.1 раздела 4</w:t>
        </w:r>
      </w:hyperlink>
      <w:r>
        <w:rPr>
          <w:sz w:val="24"/>
        </w:rPr>
        <w:t xml:space="preserve"> Порядка.</w:t>
      </w:r>
    </w:p>
    <w:bookmarkStart w:id="646" w:name="P646"/>
    <w:bookmarkEnd w:id="646"/>
    <w:p>
      <w:pPr>
        <w:pStyle w:val="0"/>
        <w:spacing w:before="240" w:lineRule="auto"/>
        <w:ind w:firstLine="540"/>
        <w:jc w:val="both"/>
      </w:pPr>
      <w:r>
        <w:rPr>
          <w:sz w:val="24"/>
        </w:rPr>
        <w:t xml:space="preserve">4.3. Министерство в течение 3 (трех) рабочих дней со дня представления документов, указанных в пункте 4.1 раздела 4 Порядка, рассматривает их и по результатам согласования с министерством финансов и бюджетной политики Белгородской области принимает одно из следующих решений:</w:t>
      </w:r>
    </w:p>
    <w:bookmarkStart w:id="647" w:name="P647"/>
    <w:bookmarkEnd w:id="647"/>
    <w:p>
      <w:pPr>
        <w:pStyle w:val="0"/>
        <w:spacing w:before="240" w:lineRule="auto"/>
        <w:ind w:firstLine="540"/>
        <w:jc w:val="both"/>
      </w:pPr>
      <w:r>
        <w:rPr>
          <w:sz w:val="24"/>
        </w:rPr>
        <w:t xml:space="preserve">4.3.1. Решение об отсутствии потребности в не использованном в отчетном финансовом году остатке субсидий и возврате указанных средств (с указанием причин отказа) в областной бюджет в случае наличия следующих оснований:</w:t>
      </w:r>
    </w:p>
    <w:p>
      <w:pPr>
        <w:pStyle w:val="0"/>
        <w:spacing w:before="240" w:lineRule="auto"/>
        <w:ind w:firstLine="540"/>
        <w:jc w:val="both"/>
      </w:pPr>
      <w:r>
        <w:rPr>
          <w:sz w:val="24"/>
        </w:rPr>
        <w:t xml:space="preserve">- размер средств, заявленных к подтверждению, превышает неиспользованный остаток субсидии;</w:t>
      </w:r>
    </w:p>
    <w:p>
      <w:pPr>
        <w:pStyle w:val="0"/>
        <w:spacing w:before="240" w:lineRule="auto"/>
        <w:ind w:firstLine="540"/>
        <w:jc w:val="both"/>
      </w:pPr>
      <w:r>
        <w:rPr>
          <w:sz w:val="24"/>
        </w:rPr>
        <w:t xml:space="preserve">- цели использования субсидии не соответствуют цели, установленной </w:t>
      </w:r>
      <w:hyperlink w:history="0" w:anchor="P447" w:tooltip="1.2. Цель предоставления субсидии - предоставление МКК БОФПМСП государственной поддержки субъектам малого и среднего предпринимательства, самозанятым гражданам и гражданам, желающим вести бизнес, в рамках реализации ведомственного проекта государственной программы.">
        <w:r>
          <w:rPr>
            <w:sz w:val="24"/>
            <w:color w:val="0000ff"/>
          </w:rPr>
          <w:t xml:space="preserve">пунктом 1.2 раздела 1</w:t>
        </w:r>
      </w:hyperlink>
      <w:r>
        <w:rPr>
          <w:sz w:val="24"/>
        </w:rPr>
        <w:t xml:space="preserve"> Порядка;</w:t>
      </w:r>
    </w:p>
    <w:p>
      <w:pPr>
        <w:pStyle w:val="0"/>
        <w:spacing w:before="240" w:lineRule="auto"/>
        <w:ind w:firstLine="540"/>
        <w:jc w:val="both"/>
      </w:pPr>
      <w:r>
        <w:rPr>
          <w:sz w:val="24"/>
        </w:rPr>
        <w:t xml:space="preserve">- не представлены документы, установленные в соответствии с </w:t>
      </w:r>
      <w:hyperlink w:history="0" w:anchor="P644" w:tooltip="4.1. В случае наличия по состоянию на 1 января текущего финансового года не использованного в отчетном финансовом году остатка субсидии в целях согласования наличия потребности в остатках субсидий МКК БОФПМСП в срок, установленный соглашением, направляет в Министерство письмо о наличии потребности в не использованном в отчетном финансовом году остатке субсидии с указанием причины его образования с приложением документов, подтверждающих наличие и объем неисполненных обязательств, возникших для достижения ...">
        <w:r>
          <w:rPr>
            <w:sz w:val="24"/>
            <w:color w:val="0000ff"/>
          </w:rPr>
          <w:t xml:space="preserve">пунктом 4.1 раздела 4</w:t>
        </w:r>
      </w:hyperlink>
      <w:r>
        <w:rPr>
          <w:sz w:val="24"/>
        </w:rPr>
        <w:t xml:space="preserve"> Порядка;</w:t>
      </w:r>
    </w:p>
    <w:p>
      <w:pPr>
        <w:pStyle w:val="0"/>
        <w:spacing w:before="240" w:lineRule="auto"/>
        <w:ind w:firstLine="540"/>
        <w:jc w:val="both"/>
      </w:pPr>
      <w:r>
        <w:rPr>
          <w:sz w:val="24"/>
        </w:rPr>
        <w:t xml:space="preserve">- установлена недостоверность информации в документах, представленных в соответствии с пунктом 4.1 раздела 4 Порядка;</w:t>
      </w:r>
    </w:p>
    <w:p>
      <w:pPr>
        <w:pStyle w:val="0"/>
        <w:spacing w:before="240" w:lineRule="auto"/>
        <w:ind w:firstLine="540"/>
        <w:jc w:val="both"/>
      </w:pPr>
      <w:r>
        <w:rPr>
          <w:sz w:val="24"/>
        </w:rPr>
        <w:t xml:space="preserve">- наличие потребности в не использованном в отчетном финансовом году остатке субсидии не согласовано министерством финансов и бюджетной политики Белгородской области.</w:t>
      </w:r>
    </w:p>
    <w:p>
      <w:pPr>
        <w:pStyle w:val="0"/>
        <w:spacing w:before="240" w:lineRule="auto"/>
        <w:ind w:firstLine="540"/>
        <w:jc w:val="both"/>
      </w:pPr>
      <w:r>
        <w:rPr>
          <w:sz w:val="24"/>
        </w:rPr>
        <w:t xml:space="preserve">4.3.2. Решение о наличии потребности в не использованном в отчетном финансовом году остатке субсидии в случае отсутствия оснований для принятия решения об отсутствии потребности в не использованном в отчетном финансовом году остатке субсидии, предусмотренных </w:t>
      </w:r>
      <w:hyperlink w:history="0" w:anchor="P647" w:tooltip="4.3.1. Решение об отсутствии потребности в не использованном в отчетном финансовом году остатке субсидий и возврате указанных средств (с указанием причин отказа) в областной бюджет в случае наличия следующих оснований:">
        <w:r>
          <w:rPr>
            <w:sz w:val="24"/>
            <w:color w:val="0000ff"/>
          </w:rPr>
          <w:t xml:space="preserve">подпунктом 4.3.1 пункта 4.3 раздела 4</w:t>
        </w:r>
      </w:hyperlink>
      <w:r>
        <w:rPr>
          <w:sz w:val="24"/>
        </w:rPr>
        <w:t xml:space="preserve"> Порядка.</w:t>
      </w:r>
    </w:p>
    <w:p>
      <w:pPr>
        <w:pStyle w:val="0"/>
        <w:spacing w:before="240" w:lineRule="auto"/>
        <w:ind w:firstLine="540"/>
        <w:jc w:val="both"/>
      </w:pPr>
      <w:r>
        <w:rPr>
          <w:sz w:val="24"/>
        </w:rPr>
        <w:t xml:space="preserve">4.4. Решение о наличии потребности или решение об отсутствии потребности в не использованном в отчетном финансовом году остатке субсидии принимается в форме приказа Министерства.</w:t>
      </w:r>
    </w:p>
    <w:p>
      <w:pPr>
        <w:pStyle w:val="0"/>
        <w:spacing w:before="240" w:lineRule="auto"/>
        <w:ind w:firstLine="540"/>
        <w:jc w:val="both"/>
      </w:pPr>
      <w:r>
        <w:rPr>
          <w:sz w:val="24"/>
        </w:rPr>
        <w:t xml:space="preserve">4.5. Информация о принятом решении направляется Министерством в МКК БОФПМСП в течение 1 (одного) рабочего дня со дня его принятия.</w:t>
      </w:r>
    </w:p>
    <w:p>
      <w:pPr>
        <w:pStyle w:val="0"/>
        <w:spacing w:before="240" w:lineRule="auto"/>
        <w:ind w:firstLine="540"/>
        <w:jc w:val="both"/>
      </w:pPr>
      <w:r>
        <w:rPr>
          <w:sz w:val="24"/>
        </w:rPr>
        <w:t xml:space="preserve">4.6. Возврат в областной бюджет не использованного в отчетном финансовом году остатка субсидии, по которому принято решение об отсутствии потребности, осуществляется МКК БОФПМСП в порядке и сроки, определенные соглашением.</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1</w:t>
      </w:r>
    </w:p>
    <w:p>
      <w:pPr>
        <w:pStyle w:val="0"/>
        <w:jc w:val="right"/>
      </w:pPr>
      <w:r>
        <w:rPr>
          <w:sz w:val="24"/>
        </w:rPr>
        <w:t xml:space="preserve">к Порядку предоставления субсидии</w:t>
      </w:r>
    </w:p>
    <w:p>
      <w:pPr>
        <w:pStyle w:val="0"/>
        <w:jc w:val="right"/>
      </w:pPr>
      <w:r>
        <w:rPr>
          <w:sz w:val="24"/>
        </w:rPr>
        <w:t xml:space="preserve">из областного бюджета Микрокредитной</w:t>
      </w:r>
    </w:p>
    <w:p>
      <w:pPr>
        <w:pStyle w:val="0"/>
        <w:jc w:val="right"/>
      </w:pPr>
      <w:r>
        <w:rPr>
          <w:sz w:val="24"/>
        </w:rPr>
        <w:t xml:space="preserve">компании Белгородский областной</w:t>
      </w:r>
    </w:p>
    <w:p>
      <w:pPr>
        <w:pStyle w:val="0"/>
        <w:jc w:val="right"/>
      </w:pPr>
      <w:r>
        <w:rPr>
          <w:sz w:val="24"/>
        </w:rPr>
        <w:t xml:space="preserve">фонд поддержки малого и среднего</w:t>
      </w:r>
    </w:p>
    <w:p>
      <w:pPr>
        <w:pStyle w:val="0"/>
        <w:jc w:val="right"/>
      </w:pPr>
      <w:r>
        <w:rPr>
          <w:sz w:val="24"/>
        </w:rPr>
        <w:t xml:space="preserve">предпринимательства на реализацию</w:t>
      </w:r>
    </w:p>
    <w:p>
      <w:pPr>
        <w:pStyle w:val="0"/>
        <w:jc w:val="right"/>
      </w:pPr>
      <w:r>
        <w:rPr>
          <w:sz w:val="24"/>
        </w:rPr>
        <w:t xml:space="preserve">ведомственного проекта "Реализация</w:t>
      </w:r>
    </w:p>
    <w:p>
      <w:pPr>
        <w:pStyle w:val="0"/>
        <w:jc w:val="right"/>
      </w:pPr>
      <w:r>
        <w:rPr>
          <w:sz w:val="24"/>
        </w:rPr>
        <w:t xml:space="preserve">новой Программы по поддержке малого</w:t>
      </w:r>
    </w:p>
    <w:p>
      <w:pPr>
        <w:pStyle w:val="0"/>
        <w:jc w:val="right"/>
      </w:pPr>
      <w:r>
        <w:rPr>
          <w:sz w:val="24"/>
        </w:rPr>
        <w:t xml:space="preserve">и среднего предпринимательства"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144" w:tooltip="Постановление Правительства Белгородской обл. от 12.05.2026 N 218-пп &quot;О внесении изменений в постановление Правительства Белгородской области от 15 мая 2017 года N 162-пп&quot; {КонсультантПлюс}">
              <w:r>
                <w:rPr>
                  <w:sz w:val="24"/>
                  <w:color w:val="0000ff"/>
                </w:rPr>
                <w:t xml:space="preserve">постановления</w:t>
              </w:r>
            </w:hyperlink>
            <w:r>
              <w:rPr>
                <w:sz w:val="24"/>
                <w:color w:val="392c69"/>
              </w:rPr>
              <w:t xml:space="preserve"> Правительства Белгородской области</w:t>
            </w:r>
          </w:p>
          <w:p>
            <w:pPr>
              <w:pStyle w:val="0"/>
              <w:jc w:val="center"/>
            </w:pPr>
            <w:r>
              <w:rPr>
                <w:sz w:val="24"/>
                <w:color w:val="392c69"/>
              </w:rPr>
              <w:t xml:space="preserve">от 12.05.2026 N 218-пп)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jc w:val="right"/>
      </w:pPr>
      <w:r>
        <w:rPr>
          <w:sz w:val="24"/>
        </w:rPr>
        <w:t xml:space="preserve">Форма</w:t>
      </w:r>
    </w:p>
    <w:p>
      <w:pPr>
        <w:pStyle w:val="0"/>
        <w:jc w:val="right"/>
      </w:pPr>
      <w:r>
        <w:rPr>
          <w:sz w:val="24"/>
        </w:rPr>
      </w:r>
    </w:p>
    <w:tbl>
      <w:tblPr>
        <w:tblInd w:w="0" w:type="dxa"/>
        <w:tblLayout w:type="fixed"/>
        <w:tblCellMar>
          <w:top w:w="102" w:type="dxa"/>
          <w:left w:w="62" w:type="dxa"/>
          <w:bottom w:w="102" w:type="dxa"/>
          <w:right w:w="62" w:type="dxa"/>
        </w:tblCellMar>
      </w:tblPr>
      <w:tblGrid>
        <w:gridCol w:w="1757"/>
        <w:gridCol w:w="2732"/>
        <w:gridCol w:w="556"/>
        <w:gridCol w:w="4026"/>
      </w:tblGrid>
      <w:tr>
        <w:tc>
          <w:tcPr>
            <w:gridSpan w:val="4"/>
            <w:tcW w:w="9071" w:type="dxa"/>
            <w:tcBorders>
              <w:top w:val="nil"/>
              <w:left w:val="nil"/>
              <w:bottom w:val="nil"/>
              <w:right w:val="nil"/>
            </w:tcBorders>
          </w:tcPr>
          <w:bookmarkStart w:id="677" w:name="P677"/>
          <w:bookmarkEnd w:id="677"/>
          <w:p>
            <w:pPr>
              <w:pStyle w:val="0"/>
              <w:jc w:val="center"/>
            </w:pPr>
            <w:r>
              <w:rPr>
                <w:sz w:val="24"/>
              </w:rPr>
              <w:t xml:space="preserve">Согласие</w:t>
            </w:r>
          </w:p>
          <w:p>
            <w:pPr>
              <w:pStyle w:val="0"/>
              <w:jc w:val="center"/>
            </w:pPr>
            <w:r>
              <w:rPr>
                <w:sz w:val="24"/>
              </w:rPr>
              <w:t xml:space="preserve">на обработку персональных данных, разрешенных субъектом</w:t>
            </w:r>
          </w:p>
          <w:p>
            <w:pPr>
              <w:pStyle w:val="0"/>
              <w:jc w:val="center"/>
            </w:pPr>
            <w:r>
              <w:rPr>
                <w:sz w:val="24"/>
              </w:rPr>
              <w:t xml:space="preserve">персональных данных для распространения (для физического лица)</w:t>
            </w:r>
          </w:p>
        </w:tc>
      </w:tr>
      <w:tr>
        <w:tc>
          <w:tcPr>
            <w:gridSpan w:val="4"/>
            <w:tcW w:w="9071" w:type="dxa"/>
            <w:tcBorders>
              <w:top w:val="nil"/>
              <w:left w:val="nil"/>
              <w:bottom w:val="nil"/>
              <w:right w:val="nil"/>
            </w:tcBorders>
          </w:tcPr>
          <w:p>
            <w:pPr>
              <w:pStyle w:val="0"/>
              <w:ind w:firstLine="283"/>
              <w:jc w:val="both"/>
            </w:pPr>
            <w:r>
              <w:rPr>
                <w:sz w:val="24"/>
              </w:rPr>
              <w:t xml:space="preserve">Я, субъект персональных данных __________________________________________,</w:t>
            </w:r>
          </w:p>
          <w:p>
            <w:pPr>
              <w:pStyle w:val="0"/>
              <w:ind w:firstLine="540"/>
              <w:jc w:val="both"/>
            </w:pPr>
            <w:r>
              <w:rPr>
                <w:sz w:val="24"/>
              </w:rPr>
              <w:t xml:space="preserve">(Ф.И.О. (последнее - при наличии))</w:t>
            </w:r>
          </w:p>
          <w:p>
            <w:pPr>
              <w:pStyle w:val="0"/>
              <w:jc w:val="both"/>
            </w:pPr>
            <w:r>
              <w:rPr>
                <w:sz w:val="24"/>
              </w:rPr>
              <w:t xml:space="preserve">зарегистрирован(-а) ________________________________________________________,</w:t>
            </w:r>
          </w:p>
          <w:p>
            <w:pPr>
              <w:pStyle w:val="0"/>
              <w:jc w:val="center"/>
            </w:pPr>
            <w:r>
              <w:rPr>
                <w:sz w:val="24"/>
              </w:rPr>
              <w:t xml:space="preserve">(адрес)</w:t>
            </w:r>
          </w:p>
          <w:p>
            <w:pPr>
              <w:pStyle w:val="0"/>
              <w:jc w:val="both"/>
            </w:pPr>
            <w:r>
              <w:rPr>
                <w:sz w:val="24"/>
              </w:rPr>
              <w:t xml:space="preserve">_________________________________________________________________________,</w:t>
            </w:r>
          </w:p>
          <w:p>
            <w:pPr>
              <w:pStyle w:val="0"/>
              <w:jc w:val="center"/>
            </w:pPr>
            <w:r>
              <w:rPr>
                <w:sz w:val="24"/>
              </w:rPr>
              <w:t xml:space="preserve">(серия и номер документа, удостоверяющего личность, кем и когда выдан)</w:t>
            </w:r>
          </w:p>
          <w:p>
            <w:pPr>
              <w:pStyle w:val="0"/>
              <w:jc w:val="both"/>
            </w:pPr>
            <w:r>
              <w:rPr>
                <w:sz w:val="24"/>
              </w:rPr>
              <w:t xml:space="preserve">даю согласие свободно, своей волей и в своем интересе министерству экономического развития и промышленности Белгородской области (далее - Министерство), расположенному по адресу: г. Белгород, проспект Славы, д. 72, на обработку моих персональных данных, разрешенных для распространения, со следующими условиями:</w:t>
            </w:r>
          </w:p>
          <w:p>
            <w:pPr>
              <w:pStyle w:val="0"/>
              <w:ind w:firstLine="283"/>
              <w:jc w:val="both"/>
            </w:pPr>
            <w:r>
              <w:rPr>
                <w:sz w:val="24"/>
              </w:rPr>
              <w:t xml:space="preserve">1. Согласие дается на обработку персональных данных как без использования средств автоматизации, так и с их использованием.</w:t>
            </w:r>
          </w:p>
          <w:p>
            <w:pPr>
              <w:pStyle w:val="0"/>
              <w:ind w:firstLine="283"/>
              <w:jc w:val="both"/>
            </w:pPr>
            <w:r>
              <w:rPr>
                <w:sz w:val="24"/>
              </w:rPr>
              <w:t xml:space="preserve">2. Согласие дается на обработку следующих моих персональных данных:</w:t>
            </w:r>
          </w:p>
          <w:p>
            <w:pPr>
              <w:pStyle w:val="0"/>
              <w:ind w:firstLine="283"/>
              <w:jc w:val="both"/>
            </w:pPr>
            <w:r>
              <w:rPr>
                <w:sz w:val="24"/>
              </w:rPr>
              <w:t xml:space="preserve">1) персональные данные, не являющиеся специальными или биометрическими: фамилия, имя, отчество (последнее - при наличии); дата рождения; место рождения; гражданство; реквизиты документа, удостоверяющего личность; идентификационный номер налогоплательщика; основной государственный регистрационный номер; адрес регистрации и проживания; номера контактных телефонов; адреса электронной почты; место работы и занимаемая должность; сведения о доходах; сведения о банковских счетах; сведения об образовании; сведения о социальном положении; сведения о группе инвалидности;</w:t>
            </w:r>
          </w:p>
          <w:p>
            <w:pPr>
              <w:pStyle w:val="0"/>
              <w:ind w:firstLine="283"/>
              <w:jc w:val="both"/>
            </w:pPr>
            <w:r>
              <w:rPr>
                <w:sz w:val="24"/>
              </w:rPr>
              <w:t xml:space="preserve">2) биометрические персональные данные: ксерокопия фотографии документа, удостоверяющего личность.</w:t>
            </w:r>
          </w:p>
          <w:p>
            <w:pPr>
              <w:pStyle w:val="0"/>
              <w:ind w:firstLine="283"/>
              <w:jc w:val="both"/>
            </w:pPr>
            <w:r>
              <w:rPr>
                <w:sz w:val="24"/>
              </w:rPr>
              <w:t xml:space="preserve">3. Следующие персональные данные являются общедоступными: фамилия, имя, отчество (последнее - при наличии); адрес регистрации и проживания; место работы и занимаемая должность; идентификационный номер налогоплательщика; основной государственный регистрационный номер; номера контактных телефонов; адреса электронной почты.</w:t>
            </w:r>
          </w:p>
          <w:p>
            <w:pPr>
              <w:pStyle w:val="0"/>
              <w:ind w:firstLine="283"/>
              <w:jc w:val="both"/>
            </w:pPr>
            <w:r>
              <w:rPr>
                <w:sz w:val="24"/>
              </w:rPr>
              <w:t xml:space="preserve">4. Условия и запреты на обработку вышеуказанных персональных данных не устанавливаю.</w:t>
            </w:r>
          </w:p>
          <w:p>
            <w:pPr>
              <w:pStyle w:val="0"/>
              <w:ind w:firstLine="283"/>
              <w:jc w:val="both"/>
            </w:pPr>
            <w:r>
              <w:rPr>
                <w:sz w:val="24"/>
              </w:rPr>
              <w:t xml:space="preserve">5. Цель обработки персональных данных: соблюдение требований </w:t>
            </w:r>
            <w:hyperlink w:history="0" r:id="rId145"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Конституции</w:t>
              </w:r>
            </w:hyperlink>
            <w:r>
              <w:rPr>
                <w:sz w:val="24"/>
              </w:rPr>
              <w:t xml:space="preserve"> Российской Федерации, федеральных законов и иных нормативных правовых актов, внутренних актов Министерства, связанных с реализацией мер государственной поддержки, предоставляемой субъектам малого и среднего предпринимательства в рамках ведомственного проекта "Реализация новой Программы по поддержке малого и среднего предпринимательства" государственной </w:t>
            </w:r>
            <w:hyperlink w:history="0" r:id="rId146" w:tooltip="Постановление Правительства Белгородской обл. от 25.12.2023 N 750-пп (ред. от 13.04.2026) &quot;Об утверждении государственной программы Белгородской области &quot;Развитие экономического потенциала и формирование благоприятного предпринимательского климата в Белгородской области&quot; {КонсультантПлюс}">
              <w:r>
                <w:rPr>
                  <w:sz w:val="24"/>
                  <w:color w:val="0000ff"/>
                </w:rPr>
                <w:t xml:space="preserve">программы</w:t>
              </w:r>
            </w:hyperlink>
            <w:r>
              <w:rPr>
                <w:sz w:val="24"/>
              </w:rPr>
              <w:t xml:space="preserve"> Белгородской области "Развитие экономического потенциала и формирование благоприятного предпринимательского климата в Белгородской области", утвержденной постановлением Правительства Белгородской области от 25 декабря 2023 года N 750-пп.</w:t>
            </w:r>
          </w:p>
          <w:p>
            <w:pPr>
              <w:pStyle w:val="0"/>
              <w:ind w:firstLine="283"/>
              <w:jc w:val="both"/>
            </w:pPr>
            <w:r>
              <w:rPr>
                <w:sz w:val="24"/>
              </w:rPr>
              <w:t xml:space="preserve">6. Основанием для обработки персональных данных являются: </w:t>
            </w:r>
            <w:hyperlink w:history="0" r:id="rId147"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статья 24</w:t>
              </w:r>
            </w:hyperlink>
            <w:r>
              <w:rPr>
                <w:sz w:val="24"/>
              </w:rPr>
              <w:t xml:space="preserve"> Конституции Российской Федерации; </w:t>
            </w:r>
            <w:hyperlink w:history="0" r:id="rId148" w:tooltip="Федеральный закон от 27.07.2006 N 152-ФЗ (ред. от 24.06.2025) &quot;О персональных данных&quot; {КонсультантПлюс}">
              <w:r>
                <w:rPr>
                  <w:sz w:val="24"/>
                  <w:color w:val="0000ff"/>
                </w:rPr>
                <w:t xml:space="preserve">статья 6</w:t>
              </w:r>
            </w:hyperlink>
            <w:r>
              <w:rPr>
                <w:sz w:val="24"/>
              </w:rPr>
              <w:t xml:space="preserve"> Федерального закона от 27 июля 2006 года N 152-ФЗ "О персональных данных"; </w:t>
            </w:r>
            <w:hyperlink w:history="0" r:id="rId149" w:tooltip="Постановление Правительства Белгородской обл. от 20.12.2021 N 619-пп (ред. от 10.11.2025) &quot;Об утверждении Положения о министерстве экономического развития и промышленности Белгородской области&quot; {КонсультантПлюс}">
              <w:r>
                <w:rPr>
                  <w:sz w:val="24"/>
                  <w:color w:val="0000ff"/>
                </w:rPr>
                <w:t xml:space="preserve">Положение</w:t>
              </w:r>
            </w:hyperlink>
            <w:r>
              <w:rPr>
                <w:sz w:val="24"/>
              </w:rPr>
              <w:t xml:space="preserve"> о Министерстве, утвержденное постановлением Правительства Белгородской области от 20 декабря 2021 года N 619-пп, нормативные правовые акты Министерства.</w:t>
            </w:r>
          </w:p>
          <w:p>
            <w:pPr>
              <w:pStyle w:val="0"/>
              <w:ind w:firstLine="283"/>
              <w:jc w:val="both"/>
            </w:pPr>
            <w:r>
              <w:rPr>
                <w:sz w:val="24"/>
              </w:rPr>
              <w:t xml:space="preserve">7. В ходе обработки персональных данных будут совершены следующие действия: сбор; запись; систематизация; накопление; хранение; уточнение (обновление, изменение); извлечение; использование; передача (распространение, предоставление, доступ); обезличивание; блокирование; удаление; уничтожение.</w:t>
            </w:r>
          </w:p>
          <w:bookmarkStart w:id="696" w:name="P696"/>
          <w:bookmarkEnd w:id="696"/>
          <w:p>
            <w:pPr>
              <w:pStyle w:val="0"/>
              <w:ind w:firstLine="283"/>
              <w:jc w:val="both"/>
            </w:pPr>
            <w:r>
              <w:rPr>
                <w:sz w:val="24"/>
              </w:rPr>
              <w:t xml:space="preserve">8. Передача персональных данных третьим лицам осуществляется на основании законодательства Российской Федерации, договора с участием субъекта персональных данных или с согласия субъекта персональных данных. Я даю свое согласие на возможную передачу своих персональных данных следующим третьим лицам: министерство финансов и бюджетной политики Белгородской области, ОГКУ "Центр бухгалтерского учета".</w:t>
            </w:r>
          </w:p>
          <w:p>
            <w:pPr>
              <w:pStyle w:val="0"/>
              <w:ind w:firstLine="283"/>
              <w:jc w:val="both"/>
            </w:pPr>
            <w:r>
              <w:rPr>
                <w:sz w:val="24"/>
              </w:rPr>
              <w:t xml:space="preserve">9. Персональные данные обрабатываются до окончания обработки. Также обработка персональных данных может быть прекращена по запросу субъекта персональных данных. Хранение персональных данных, зафиксированных на бумажных носителях, осуществляется согласно Федеральному </w:t>
            </w:r>
            <w:hyperlink w:history="0" r:id="rId150" w:tooltip="Федеральный закон от 22.10.2004 N 125-ФЗ (ред. от 13.12.2024) &quot;Об архивном деле в Российской Федерации&quot; {КонсультантПлюс}">
              <w:r>
                <w:rPr>
                  <w:sz w:val="24"/>
                  <w:color w:val="0000ff"/>
                </w:rPr>
                <w:t xml:space="preserve">закону</w:t>
              </w:r>
            </w:hyperlink>
            <w:r>
              <w:rPr>
                <w:sz w:val="24"/>
              </w:rPr>
              <w:t xml:space="preserve"> от 22 октября 2004 года N 125-ФЗ "Об архивном деле в Российской Федерации" и иным нормативным правовым актам в области архивного дела и архивного хранения.</w:t>
            </w:r>
          </w:p>
          <w:bookmarkStart w:id="698" w:name="P698"/>
          <w:bookmarkEnd w:id="698"/>
          <w:p>
            <w:pPr>
              <w:pStyle w:val="0"/>
              <w:ind w:firstLine="283"/>
              <w:jc w:val="both"/>
            </w:pPr>
            <w:r>
              <w:rPr>
                <w:sz w:val="24"/>
              </w:rPr>
              <w:t xml:space="preserve">10. Согласие дается в том числе на информационные (рекламные) оповещения.</w:t>
            </w:r>
          </w:p>
          <w:p>
            <w:pPr>
              <w:pStyle w:val="0"/>
              <w:ind w:firstLine="283"/>
              <w:jc w:val="both"/>
            </w:pPr>
            <w:r>
              <w:rPr>
                <w:sz w:val="24"/>
              </w:rPr>
              <w:t xml:space="preserve">11. Согласие может быть отозвано субъектом персональных данных или его представителем путем направления письменного заявления в Министерство по адресу: г. Белгород, проспект Славы, д. 72.</w:t>
            </w:r>
          </w:p>
          <w:p>
            <w:pPr>
              <w:pStyle w:val="0"/>
              <w:ind w:firstLine="283"/>
              <w:jc w:val="both"/>
            </w:pPr>
            <w:r>
              <w:rPr>
                <w:sz w:val="24"/>
              </w:rPr>
              <w:t xml:space="preserve">12. В случае отзыва субъектом персональных данных или его представителем согласия на обработку персональных данных Министерство вправе продолжить обработку персональных данных без согласия субъекта персональных данных при наличии оснований, указанных в </w:t>
            </w:r>
            <w:hyperlink w:history="0" r:id="rId151" w:tooltip="Федеральный закон от 27.07.2006 N 152-ФЗ (ред. от 24.06.2025) &quot;О персональных данных&quot; {КонсультантПлюс}">
              <w:r>
                <w:rPr>
                  <w:sz w:val="24"/>
                  <w:color w:val="0000ff"/>
                </w:rPr>
                <w:t xml:space="preserve">пунктах 2</w:t>
              </w:r>
            </w:hyperlink>
            <w:r>
              <w:rPr>
                <w:sz w:val="24"/>
              </w:rPr>
              <w:t xml:space="preserve"> - </w:t>
            </w:r>
            <w:hyperlink w:history="0" r:id="rId152" w:tooltip="Федеральный закон от 27.07.2006 N 152-ФЗ (ред. от 24.06.2025) &quot;О персональных данных&quot; {КонсультантПлюс}">
              <w:r>
                <w:rPr>
                  <w:sz w:val="24"/>
                  <w:color w:val="0000ff"/>
                </w:rPr>
                <w:t xml:space="preserve">11 части 1 статьи 6</w:t>
              </w:r>
            </w:hyperlink>
            <w:r>
              <w:rPr>
                <w:sz w:val="24"/>
              </w:rPr>
              <w:t xml:space="preserve">, </w:t>
            </w:r>
            <w:hyperlink w:history="0" r:id="rId153" w:tooltip="Федеральный закон от 27.07.2006 N 152-ФЗ (ред. от 24.06.2025) &quot;О персональных данных&quot; {КонсультантПлюс}">
              <w:r>
                <w:rPr>
                  <w:sz w:val="24"/>
                  <w:color w:val="0000ff"/>
                </w:rPr>
                <w:t xml:space="preserve">части 2 статьи 10</w:t>
              </w:r>
            </w:hyperlink>
            <w:r>
              <w:rPr>
                <w:sz w:val="24"/>
              </w:rPr>
              <w:t xml:space="preserve"> и </w:t>
            </w:r>
            <w:hyperlink w:history="0" r:id="rId154" w:tooltip="Федеральный закон от 27.07.2006 N 152-ФЗ (ред. от 24.06.2025) &quot;О персональных данных&quot; {КонсультантПлюс}">
              <w:r>
                <w:rPr>
                  <w:sz w:val="24"/>
                  <w:color w:val="0000ff"/>
                </w:rPr>
                <w:t xml:space="preserve">части 2 статьи 11</w:t>
              </w:r>
            </w:hyperlink>
            <w:r>
              <w:rPr>
                <w:sz w:val="24"/>
              </w:rPr>
              <w:t xml:space="preserve"> Федерального закона от 27 июля 2006 года N 152-ФЗ "О персональных данных".</w:t>
            </w:r>
          </w:p>
          <w:p>
            <w:pPr>
              <w:pStyle w:val="0"/>
              <w:ind w:firstLine="283"/>
              <w:jc w:val="both"/>
            </w:pPr>
            <w:r>
              <w:rPr>
                <w:sz w:val="24"/>
              </w:rPr>
              <w:t xml:space="preserve">13. Настоящее согласие действует все время до момента прекращения обработки персональных данных, указанного в </w:t>
            </w:r>
            <w:hyperlink w:history="0" w:anchor="P696" w:tooltip="8. Передача персональных данных третьим лицам осуществляется на основании законодательства Российской Федерации, договора с участием субъекта персональных данных или с согласия субъекта персональных данных. Я даю свое согласие на возможную передачу своих персональных данных следующим третьим лицам: министерство финансов и бюджетной политики Белгородской области, ОГКУ &quot;Центр бухгалтерского учета&quot;.">
              <w:r>
                <w:rPr>
                  <w:sz w:val="24"/>
                  <w:color w:val="0000ff"/>
                </w:rPr>
                <w:t xml:space="preserve">пунктах 8</w:t>
              </w:r>
            </w:hyperlink>
            <w:r>
              <w:rPr>
                <w:sz w:val="24"/>
              </w:rPr>
              <w:t xml:space="preserve"> и </w:t>
            </w:r>
            <w:hyperlink w:history="0" w:anchor="P698" w:tooltip="10. Согласие дается в том числе на информационные (рекламные) оповещения.">
              <w:r>
                <w:rPr>
                  <w:sz w:val="24"/>
                  <w:color w:val="0000ff"/>
                </w:rPr>
                <w:t xml:space="preserve">10</w:t>
              </w:r>
            </w:hyperlink>
            <w:r>
              <w:rPr>
                <w:sz w:val="24"/>
              </w:rPr>
              <w:t xml:space="preserve"> настоящего согласия.</w:t>
            </w:r>
          </w:p>
        </w:tc>
      </w:tr>
      <w:tr>
        <w:tc>
          <w:tcPr>
            <w:tcW w:w="1757" w:type="dxa"/>
            <w:tcBorders>
              <w:top w:val="nil"/>
              <w:left w:val="nil"/>
              <w:bottom w:val="nil"/>
              <w:right w:val="nil"/>
            </w:tcBorders>
            <w:vMerge w:val="restart"/>
          </w:tcPr>
          <w:p>
            <w:pPr>
              <w:pStyle w:val="0"/>
              <w:jc w:val="center"/>
            </w:pPr>
            <w:r>
              <w:rPr>
                <w:sz w:val="24"/>
              </w:rPr>
              <w:t xml:space="preserve">Руководитель</w:t>
            </w:r>
          </w:p>
        </w:tc>
        <w:tc>
          <w:tcPr>
            <w:tcW w:w="2732" w:type="dxa"/>
            <w:tcBorders>
              <w:top w:val="nil"/>
              <w:left w:val="nil"/>
              <w:bottom w:val="single" w:sz="4"/>
              <w:right w:val="nil"/>
            </w:tcBorders>
          </w:tcPr>
          <w:p>
            <w:pPr>
              <w:pStyle w:val="0"/>
            </w:pPr>
            <w:r>
              <w:rPr>
                <w:sz w:val="24"/>
              </w:rPr>
            </w:r>
          </w:p>
        </w:tc>
        <w:tc>
          <w:tcPr>
            <w:tcW w:w="556" w:type="dxa"/>
            <w:tcBorders>
              <w:top w:val="nil"/>
              <w:left w:val="nil"/>
              <w:bottom w:val="nil"/>
              <w:right w:val="nil"/>
            </w:tcBorders>
          </w:tcPr>
          <w:p>
            <w:pPr>
              <w:pStyle w:val="0"/>
            </w:pPr>
            <w:r>
              <w:rPr>
                <w:sz w:val="24"/>
              </w:rPr>
            </w:r>
          </w:p>
        </w:tc>
        <w:tc>
          <w:tcPr>
            <w:tcW w:w="4026" w:type="dxa"/>
            <w:tcBorders>
              <w:top w:val="nil"/>
              <w:left w:val="nil"/>
              <w:bottom w:val="single" w:sz="4"/>
              <w:right w:val="nil"/>
            </w:tcBorders>
          </w:tcPr>
          <w:p>
            <w:pPr>
              <w:pStyle w:val="0"/>
            </w:pPr>
            <w:r>
              <w:rPr>
                <w:sz w:val="24"/>
              </w:rPr>
            </w:r>
          </w:p>
        </w:tc>
      </w:tr>
      <w:tr>
        <w:tc>
          <w:tcPr>
            <w:tcBorders>
              <w:top w:val="nil"/>
              <w:left w:val="nil"/>
              <w:bottom w:val="nil"/>
              <w:right w:val="nil"/>
            </w:tcBorders>
            <w:vMerge w:val="continue"/>
          </w:tcPr>
          <w:p/>
        </w:tc>
        <w:tc>
          <w:tcPr>
            <w:tcW w:w="2732" w:type="dxa"/>
            <w:tcBorders>
              <w:top w:val="single" w:sz="4"/>
              <w:left w:val="nil"/>
              <w:bottom w:val="nil"/>
              <w:right w:val="nil"/>
            </w:tcBorders>
          </w:tcPr>
          <w:p>
            <w:pPr>
              <w:pStyle w:val="0"/>
              <w:jc w:val="center"/>
            </w:pPr>
            <w:r>
              <w:rPr>
                <w:sz w:val="24"/>
              </w:rPr>
              <w:t xml:space="preserve">подпись</w:t>
            </w:r>
          </w:p>
        </w:tc>
        <w:tc>
          <w:tcPr>
            <w:tcW w:w="556" w:type="dxa"/>
            <w:tcBorders>
              <w:top w:val="nil"/>
              <w:left w:val="nil"/>
              <w:bottom w:val="nil"/>
              <w:right w:val="nil"/>
            </w:tcBorders>
          </w:tcPr>
          <w:p>
            <w:pPr>
              <w:pStyle w:val="0"/>
            </w:pPr>
            <w:r>
              <w:rPr>
                <w:sz w:val="24"/>
              </w:rPr>
            </w:r>
          </w:p>
        </w:tc>
        <w:tc>
          <w:tcPr>
            <w:tcW w:w="4026" w:type="dxa"/>
            <w:tcBorders>
              <w:top w:val="single" w:sz="4"/>
              <w:left w:val="nil"/>
              <w:bottom w:val="nil"/>
              <w:right w:val="nil"/>
            </w:tcBorders>
          </w:tcPr>
          <w:p>
            <w:pPr>
              <w:pStyle w:val="0"/>
              <w:jc w:val="center"/>
            </w:pPr>
            <w:r>
              <w:rPr>
                <w:sz w:val="24"/>
              </w:rPr>
              <w:t xml:space="preserve">расшифровка подписи</w:t>
            </w:r>
          </w:p>
        </w:tc>
      </w:tr>
      <w:tr>
        <w:tc>
          <w:tcPr>
            <w:tcBorders>
              <w:top w:val="nil"/>
              <w:left w:val="nil"/>
              <w:bottom w:val="nil"/>
              <w:right w:val="nil"/>
            </w:tcBorders>
            <w:vMerge w:val="continue"/>
          </w:tcPr>
          <w:p/>
        </w:tc>
        <w:tc>
          <w:tcPr>
            <w:tcW w:w="2732" w:type="dxa"/>
            <w:tcBorders>
              <w:top w:val="nil"/>
              <w:left w:val="nil"/>
              <w:bottom w:val="nil"/>
              <w:right w:val="nil"/>
            </w:tcBorders>
          </w:tcPr>
          <w:p>
            <w:pPr>
              <w:pStyle w:val="0"/>
              <w:jc w:val="center"/>
            </w:pPr>
            <w:r>
              <w:rPr>
                <w:sz w:val="24"/>
              </w:rPr>
              <w:t xml:space="preserve">М.П.</w:t>
            </w:r>
          </w:p>
        </w:tc>
        <w:tc>
          <w:tcPr>
            <w:tcW w:w="556" w:type="dxa"/>
            <w:tcBorders>
              <w:top w:val="nil"/>
              <w:left w:val="nil"/>
              <w:bottom w:val="nil"/>
              <w:right w:val="nil"/>
            </w:tcBorders>
          </w:tcPr>
          <w:p>
            <w:pPr>
              <w:pStyle w:val="0"/>
            </w:pPr>
            <w:r>
              <w:rPr>
                <w:sz w:val="24"/>
              </w:rPr>
            </w:r>
          </w:p>
        </w:tc>
        <w:tc>
          <w:tcPr>
            <w:tcW w:w="4026"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W w:w="2732" w:type="dxa"/>
            <w:tcBorders>
              <w:top w:val="nil"/>
              <w:left w:val="nil"/>
              <w:bottom w:val="nil"/>
              <w:right w:val="nil"/>
            </w:tcBorders>
          </w:tcPr>
          <w:p>
            <w:pPr>
              <w:pStyle w:val="0"/>
              <w:jc w:val="center"/>
            </w:pPr>
            <w:r>
              <w:rPr>
                <w:sz w:val="24"/>
              </w:rPr>
              <w:t xml:space="preserve">(при наличии)</w:t>
            </w:r>
          </w:p>
        </w:tc>
        <w:tc>
          <w:tcPr>
            <w:tcW w:w="556" w:type="dxa"/>
            <w:tcBorders>
              <w:top w:val="nil"/>
              <w:left w:val="nil"/>
              <w:bottom w:val="nil"/>
              <w:right w:val="nil"/>
            </w:tcBorders>
          </w:tcPr>
          <w:p>
            <w:pPr>
              <w:pStyle w:val="0"/>
            </w:pPr>
            <w:r>
              <w:rPr>
                <w:sz w:val="24"/>
              </w:rPr>
            </w:r>
          </w:p>
        </w:tc>
        <w:tc>
          <w:tcPr>
            <w:tcW w:w="4026" w:type="dxa"/>
            <w:tcBorders>
              <w:top w:val="nil"/>
              <w:left w:val="nil"/>
              <w:bottom w:val="nil"/>
              <w:right w:val="nil"/>
            </w:tcBorders>
          </w:tcPr>
          <w:p>
            <w:pPr>
              <w:pStyle w:val="0"/>
              <w:jc w:val="both"/>
            </w:pPr>
            <w:r>
              <w:rPr>
                <w:sz w:val="24"/>
              </w:rPr>
              <w:t xml:space="preserve">"___" ___________ 20___ года</w:t>
            </w:r>
          </w:p>
        </w:tc>
      </w:tr>
    </w:tbl>
    <w:p>
      <w:pPr>
        <w:pStyle w:val="0"/>
        <w:jc w:val="both"/>
      </w:pPr>
      <w:r>
        <w:rPr>
          <w:sz w:val="24"/>
        </w:rPr>
      </w:r>
    </w:p>
    <w:p>
      <w:pPr>
        <w:pStyle w:val="0"/>
        <w:jc w:val="both"/>
      </w:pPr>
      <w:r>
        <w:rPr>
          <w:sz w:val="24"/>
        </w:rPr>
      </w:r>
    </w:p>
    <w:p>
      <w:pPr>
        <w:pStyle w:val="0"/>
        <w:ind w:firstLine="54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2</w:t>
      </w:r>
    </w:p>
    <w:p>
      <w:pPr>
        <w:pStyle w:val="0"/>
        <w:jc w:val="right"/>
      </w:pPr>
      <w:r>
        <w:rPr>
          <w:sz w:val="24"/>
        </w:rPr>
        <w:t xml:space="preserve">к Порядку предоставления субсидии</w:t>
      </w:r>
    </w:p>
    <w:p>
      <w:pPr>
        <w:pStyle w:val="0"/>
        <w:jc w:val="right"/>
      </w:pPr>
      <w:r>
        <w:rPr>
          <w:sz w:val="24"/>
        </w:rPr>
        <w:t xml:space="preserve">из областного бюджета Микрокредитной</w:t>
      </w:r>
    </w:p>
    <w:p>
      <w:pPr>
        <w:pStyle w:val="0"/>
        <w:jc w:val="right"/>
      </w:pPr>
      <w:r>
        <w:rPr>
          <w:sz w:val="24"/>
        </w:rPr>
        <w:t xml:space="preserve">компании Белгородский областной</w:t>
      </w:r>
    </w:p>
    <w:p>
      <w:pPr>
        <w:pStyle w:val="0"/>
        <w:jc w:val="right"/>
      </w:pPr>
      <w:r>
        <w:rPr>
          <w:sz w:val="24"/>
        </w:rPr>
        <w:t xml:space="preserve">фонд поддержки малого и среднего</w:t>
      </w:r>
    </w:p>
    <w:p>
      <w:pPr>
        <w:pStyle w:val="0"/>
        <w:jc w:val="right"/>
      </w:pPr>
      <w:r>
        <w:rPr>
          <w:sz w:val="24"/>
        </w:rPr>
        <w:t xml:space="preserve">предпринимательства на реализацию</w:t>
      </w:r>
    </w:p>
    <w:p>
      <w:pPr>
        <w:pStyle w:val="0"/>
        <w:jc w:val="right"/>
      </w:pPr>
      <w:r>
        <w:rPr>
          <w:sz w:val="24"/>
        </w:rPr>
        <w:t xml:space="preserve">ведомственного проекта "Реализация</w:t>
      </w:r>
    </w:p>
    <w:p>
      <w:pPr>
        <w:pStyle w:val="0"/>
        <w:jc w:val="right"/>
      </w:pPr>
      <w:r>
        <w:rPr>
          <w:sz w:val="24"/>
        </w:rPr>
        <w:t xml:space="preserve">новой Программы по поддержке малого</w:t>
      </w:r>
    </w:p>
    <w:p>
      <w:pPr>
        <w:pStyle w:val="0"/>
        <w:jc w:val="right"/>
      </w:pPr>
      <w:r>
        <w:rPr>
          <w:sz w:val="24"/>
        </w:rPr>
        <w:t xml:space="preserve">и среднего предпринимательства"</w:t>
      </w:r>
    </w:p>
    <w:p>
      <w:pPr>
        <w:pStyle w:val="0"/>
        <w:jc w:val="both"/>
      </w:pPr>
      <w:r>
        <w:rPr>
          <w:sz w:val="24"/>
        </w:rPr>
      </w:r>
    </w:p>
    <w:p>
      <w:pPr>
        <w:pStyle w:val="0"/>
        <w:jc w:val="right"/>
      </w:pPr>
      <w:r>
        <w:rPr>
          <w:sz w:val="24"/>
        </w:rPr>
        <w:t xml:space="preserve">Форма</w:t>
      </w:r>
    </w:p>
    <w:p>
      <w:pPr>
        <w:pStyle w:val="0"/>
        <w:jc w:val="both"/>
      </w:pPr>
      <w:r>
        <w:rPr>
          <w:sz w:val="24"/>
        </w:rPr>
      </w:r>
    </w:p>
    <w:bookmarkStart w:id="732" w:name="P732"/>
    <w:bookmarkEnd w:id="732"/>
    <w:p>
      <w:pPr>
        <w:pStyle w:val="0"/>
        <w:jc w:val="center"/>
      </w:pPr>
      <w:r>
        <w:rPr>
          <w:sz w:val="24"/>
        </w:rPr>
        <w:t xml:space="preserve">Справка</w:t>
      </w:r>
    </w:p>
    <w:p>
      <w:pPr>
        <w:pStyle w:val="0"/>
        <w:jc w:val="center"/>
      </w:pPr>
      <w:r>
        <w:rPr>
          <w:sz w:val="24"/>
        </w:rPr>
        <w:t xml:space="preserve">о просроченной задолженности по возврату в бюджет</w:t>
      </w:r>
    </w:p>
    <w:p>
      <w:pPr>
        <w:pStyle w:val="0"/>
        <w:jc w:val="center"/>
      </w:pPr>
      <w:r>
        <w:rPr>
          <w:sz w:val="24"/>
        </w:rPr>
        <w:t xml:space="preserve">Белгородской области иных субсидий, бюджетных инвестиций,</w:t>
      </w:r>
    </w:p>
    <w:p>
      <w:pPr>
        <w:pStyle w:val="0"/>
        <w:jc w:val="center"/>
      </w:pPr>
      <w:r>
        <w:rPr>
          <w:sz w:val="24"/>
        </w:rPr>
        <w:t xml:space="preserve">а также иной просроченной (неурегулированной) задолженности</w:t>
      </w:r>
    </w:p>
    <w:p>
      <w:pPr>
        <w:pStyle w:val="0"/>
        <w:jc w:val="center"/>
      </w:pPr>
      <w:r>
        <w:rPr>
          <w:sz w:val="24"/>
        </w:rPr>
        <w:t xml:space="preserve">по денежным обязательствам перед бюджетом Белгородской</w:t>
      </w:r>
    </w:p>
    <w:p>
      <w:pPr>
        <w:pStyle w:val="0"/>
        <w:jc w:val="center"/>
      </w:pPr>
      <w:r>
        <w:rPr>
          <w:sz w:val="24"/>
        </w:rPr>
        <w:t xml:space="preserve">области по состоянию</w:t>
      </w:r>
    </w:p>
    <w:p>
      <w:pPr>
        <w:pStyle w:val="0"/>
        <w:jc w:val="center"/>
      </w:pPr>
      <w:r>
        <w:rPr>
          <w:sz w:val="24"/>
        </w:rPr>
        <w:t xml:space="preserve">на "____" ____________________________ 20____ года</w:t>
      </w:r>
    </w:p>
    <w:p>
      <w:pPr>
        <w:pStyle w:val="0"/>
        <w:jc w:val="center"/>
      </w:pPr>
      <w:r>
        <w:rPr>
          <w:sz w:val="24"/>
        </w:rPr>
        <w:t xml:space="preserve">(месяц, год, в котором подается заявка на участие в отборе)</w:t>
      </w:r>
    </w:p>
    <w:p>
      <w:pPr>
        <w:pStyle w:val="0"/>
        <w:jc w:val="both"/>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912"/>
        <w:gridCol w:w="484"/>
        <w:gridCol w:w="568"/>
        <w:gridCol w:w="760"/>
        <w:gridCol w:w="1134"/>
        <w:gridCol w:w="568"/>
        <w:gridCol w:w="760"/>
        <w:gridCol w:w="820"/>
        <w:gridCol w:w="664"/>
        <w:gridCol w:w="1552"/>
        <w:gridCol w:w="568"/>
        <w:gridCol w:w="760"/>
        <w:gridCol w:w="820"/>
        <w:gridCol w:w="664"/>
        <w:gridCol w:w="1552"/>
      </w:tblGrid>
      <w:tr>
        <w:tc>
          <w:tcPr>
            <w:tcW w:w="1912" w:type="dxa"/>
          </w:tcPr>
          <w:p>
            <w:pPr>
              <w:pStyle w:val="0"/>
              <w:jc w:val="center"/>
            </w:pPr>
            <w:r>
              <w:rPr>
                <w:sz w:val="24"/>
              </w:rPr>
              <w:t xml:space="preserve">Наименование средств, предоставленных из областного бюджета</w:t>
            </w:r>
          </w:p>
        </w:tc>
        <w:tc>
          <w:tcPr>
            <w:gridSpan w:val="4"/>
            <w:tcW w:w="2946" w:type="dxa"/>
          </w:tcPr>
          <w:p>
            <w:pPr>
              <w:pStyle w:val="0"/>
              <w:jc w:val="center"/>
            </w:pPr>
            <w:r>
              <w:rPr>
                <w:sz w:val="24"/>
              </w:rPr>
              <w:t xml:space="preserve">Нормативный правовой акт Белгородской области, в соответствии с которым предоставлены средства из областного бюджета</w:t>
            </w:r>
          </w:p>
        </w:tc>
        <w:tc>
          <w:tcPr>
            <w:gridSpan w:val="5"/>
            <w:tcW w:w="4364" w:type="dxa"/>
          </w:tcPr>
          <w:p>
            <w:pPr>
              <w:pStyle w:val="0"/>
              <w:jc w:val="center"/>
            </w:pPr>
            <w:r>
              <w:rPr>
                <w:sz w:val="24"/>
              </w:rPr>
              <w:t xml:space="preserve">Соглашение (договор), заключенное(-ый) между главным распорядителем средств областного бюджета и получателем, о предоставлении средств из областного бюджета</w:t>
            </w:r>
          </w:p>
        </w:tc>
        <w:tc>
          <w:tcPr>
            <w:gridSpan w:val="5"/>
            <w:tcW w:w="4364" w:type="dxa"/>
          </w:tcPr>
          <w:p>
            <w:pPr>
              <w:pStyle w:val="0"/>
              <w:jc w:val="center"/>
            </w:pPr>
            <w:r>
              <w:rPr>
                <w:sz w:val="24"/>
              </w:rPr>
              <w:t xml:space="preserve">Договоры (контракты), заключенные получателем в целях исполнения обязательств в рамках соглашения (договора)</w:t>
            </w:r>
          </w:p>
        </w:tc>
      </w:tr>
      <w:tr>
        <w:tc>
          <w:tcPr>
            <w:tcW w:w="1912" w:type="dxa"/>
            <w:vMerge w:val="restart"/>
          </w:tcPr>
          <w:p>
            <w:pPr>
              <w:pStyle w:val="0"/>
            </w:pPr>
            <w:r>
              <w:rPr>
                <w:sz w:val="24"/>
              </w:rPr>
            </w:r>
          </w:p>
        </w:tc>
        <w:tc>
          <w:tcPr>
            <w:tcW w:w="484" w:type="dxa"/>
            <w:vMerge w:val="restart"/>
          </w:tcPr>
          <w:p>
            <w:pPr>
              <w:pStyle w:val="0"/>
              <w:jc w:val="center"/>
            </w:pPr>
            <w:r>
              <w:rPr>
                <w:sz w:val="24"/>
              </w:rPr>
              <w:t xml:space="preserve">вид</w:t>
            </w:r>
          </w:p>
        </w:tc>
        <w:tc>
          <w:tcPr>
            <w:tcW w:w="568" w:type="dxa"/>
            <w:vMerge w:val="restart"/>
          </w:tcPr>
          <w:p>
            <w:pPr>
              <w:pStyle w:val="0"/>
              <w:jc w:val="center"/>
            </w:pPr>
            <w:r>
              <w:rPr>
                <w:sz w:val="24"/>
              </w:rPr>
              <w:t xml:space="preserve">дата</w:t>
            </w:r>
          </w:p>
        </w:tc>
        <w:tc>
          <w:tcPr>
            <w:tcW w:w="760" w:type="dxa"/>
            <w:vMerge w:val="restart"/>
          </w:tcPr>
          <w:p>
            <w:pPr>
              <w:pStyle w:val="0"/>
              <w:jc w:val="center"/>
            </w:pPr>
            <w:r>
              <w:rPr>
                <w:sz w:val="24"/>
              </w:rPr>
              <w:t xml:space="preserve">номер</w:t>
            </w:r>
          </w:p>
        </w:tc>
        <w:tc>
          <w:tcPr>
            <w:tcW w:w="1134" w:type="dxa"/>
            <w:vMerge w:val="restart"/>
          </w:tcPr>
          <w:p>
            <w:pPr>
              <w:pStyle w:val="0"/>
              <w:jc w:val="center"/>
            </w:pPr>
            <w:r>
              <w:rPr>
                <w:sz w:val="24"/>
              </w:rPr>
              <w:t xml:space="preserve">цели предоставления</w:t>
            </w:r>
          </w:p>
        </w:tc>
        <w:tc>
          <w:tcPr>
            <w:tcW w:w="568" w:type="dxa"/>
            <w:vMerge w:val="restart"/>
          </w:tcPr>
          <w:p>
            <w:pPr>
              <w:pStyle w:val="0"/>
              <w:jc w:val="center"/>
            </w:pPr>
            <w:r>
              <w:rPr>
                <w:sz w:val="24"/>
              </w:rPr>
              <w:t xml:space="preserve">дата</w:t>
            </w:r>
          </w:p>
        </w:tc>
        <w:tc>
          <w:tcPr>
            <w:tcW w:w="760" w:type="dxa"/>
            <w:vMerge w:val="restart"/>
          </w:tcPr>
          <w:p>
            <w:pPr>
              <w:pStyle w:val="0"/>
              <w:jc w:val="center"/>
            </w:pPr>
            <w:r>
              <w:rPr>
                <w:sz w:val="24"/>
              </w:rPr>
              <w:t xml:space="preserve">номер</w:t>
            </w:r>
          </w:p>
        </w:tc>
        <w:tc>
          <w:tcPr>
            <w:tcW w:w="820" w:type="dxa"/>
            <w:vMerge w:val="restart"/>
          </w:tcPr>
          <w:p>
            <w:pPr>
              <w:pStyle w:val="0"/>
              <w:jc w:val="center"/>
            </w:pPr>
            <w:r>
              <w:rPr>
                <w:sz w:val="24"/>
              </w:rPr>
              <w:t xml:space="preserve">сумма,</w:t>
            </w:r>
          </w:p>
          <w:p>
            <w:pPr>
              <w:pStyle w:val="0"/>
              <w:jc w:val="center"/>
            </w:pPr>
            <w:r>
              <w:rPr>
                <w:sz w:val="24"/>
              </w:rPr>
              <w:t xml:space="preserve">тыс. руб.</w:t>
            </w:r>
          </w:p>
        </w:tc>
        <w:tc>
          <w:tcPr>
            <w:gridSpan w:val="2"/>
            <w:tcW w:w="2216" w:type="dxa"/>
          </w:tcPr>
          <w:p>
            <w:pPr>
              <w:pStyle w:val="0"/>
              <w:jc w:val="center"/>
            </w:pPr>
            <w:r>
              <w:rPr>
                <w:sz w:val="24"/>
              </w:rPr>
              <w:t xml:space="preserve">из них имеется задолженность</w:t>
            </w:r>
          </w:p>
        </w:tc>
        <w:tc>
          <w:tcPr>
            <w:tcW w:w="568" w:type="dxa"/>
            <w:vMerge w:val="restart"/>
          </w:tcPr>
          <w:p>
            <w:pPr>
              <w:pStyle w:val="0"/>
              <w:jc w:val="center"/>
            </w:pPr>
            <w:r>
              <w:rPr>
                <w:sz w:val="24"/>
              </w:rPr>
              <w:t xml:space="preserve">дата</w:t>
            </w:r>
          </w:p>
        </w:tc>
        <w:tc>
          <w:tcPr>
            <w:tcW w:w="760" w:type="dxa"/>
            <w:vMerge w:val="restart"/>
          </w:tcPr>
          <w:p>
            <w:pPr>
              <w:pStyle w:val="0"/>
              <w:jc w:val="center"/>
            </w:pPr>
            <w:r>
              <w:rPr>
                <w:sz w:val="24"/>
              </w:rPr>
              <w:t xml:space="preserve">номер</w:t>
            </w:r>
          </w:p>
        </w:tc>
        <w:tc>
          <w:tcPr>
            <w:tcW w:w="820" w:type="dxa"/>
            <w:vMerge w:val="restart"/>
          </w:tcPr>
          <w:p>
            <w:pPr>
              <w:pStyle w:val="0"/>
              <w:jc w:val="center"/>
            </w:pPr>
            <w:r>
              <w:rPr>
                <w:sz w:val="24"/>
              </w:rPr>
              <w:t xml:space="preserve">сумма,</w:t>
            </w:r>
          </w:p>
          <w:p>
            <w:pPr>
              <w:pStyle w:val="0"/>
              <w:jc w:val="center"/>
            </w:pPr>
            <w:r>
              <w:rPr>
                <w:sz w:val="24"/>
              </w:rPr>
              <w:t xml:space="preserve">тыс. руб.</w:t>
            </w:r>
          </w:p>
        </w:tc>
        <w:tc>
          <w:tcPr>
            <w:gridSpan w:val="2"/>
            <w:tcW w:w="2216" w:type="dxa"/>
          </w:tcPr>
          <w:p>
            <w:pPr>
              <w:pStyle w:val="0"/>
              <w:jc w:val="center"/>
            </w:pPr>
            <w:r>
              <w:rPr>
                <w:sz w:val="24"/>
              </w:rPr>
              <w:t xml:space="preserve">из них имеется задолженность</w:t>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664" w:type="dxa"/>
          </w:tcPr>
          <w:p>
            <w:pPr>
              <w:pStyle w:val="0"/>
              <w:jc w:val="center"/>
            </w:pPr>
            <w:r>
              <w:rPr>
                <w:sz w:val="24"/>
              </w:rPr>
              <w:t xml:space="preserve">всего</w:t>
            </w:r>
          </w:p>
        </w:tc>
        <w:tc>
          <w:tcPr>
            <w:tcW w:w="1552" w:type="dxa"/>
          </w:tcPr>
          <w:p>
            <w:pPr>
              <w:pStyle w:val="0"/>
              <w:jc w:val="center"/>
            </w:pPr>
            <w:r>
              <w:rPr>
                <w:sz w:val="24"/>
              </w:rPr>
              <w:t xml:space="preserve">в том числе просроченная</w:t>
            </w:r>
          </w:p>
        </w:tc>
        <w:tc>
          <w:tcPr>
            <w:vMerge w:val="continue"/>
          </w:tcPr>
          <w:p/>
        </w:tc>
        <w:tc>
          <w:tcPr>
            <w:vMerge w:val="continue"/>
          </w:tcPr>
          <w:p/>
        </w:tc>
        <w:tc>
          <w:tcPr>
            <w:vMerge w:val="continue"/>
          </w:tcPr>
          <w:p/>
        </w:tc>
        <w:tc>
          <w:tcPr>
            <w:tcW w:w="664" w:type="dxa"/>
          </w:tcPr>
          <w:p>
            <w:pPr>
              <w:pStyle w:val="0"/>
              <w:jc w:val="center"/>
            </w:pPr>
            <w:r>
              <w:rPr>
                <w:sz w:val="24"/>
              </w:rPr>
              <w:t xml:space="preserve">всего</w:t>
            </w:r>
          </w:p>
        </w:tc>
        <w:tc>
          <w:tcPr>
            <w:tcW w:w="1552" w:type="dxa"/>
          </w:tcPr>
          <w:p>
            <w:pPr>
              <w:pStyle w:val="0"/>
              <w:jc w:val="center"/>
            </w:pPr>
            <w:r>
              <w:rPr>
                <w:sz w:val="24"/>
              </w:rPr>
              <w:t xml:space="preserve">в том числе просроченная</w:t>
            </w:r>
          </w:p>
        </w:tc>
      </w:tr>
      <w:tr>
        <w:tc>
          <w:tcPr>
            <w:tcW w:w="1912" w:type="dxa"/>
          </w:tcPr>
          <w:p>
            <w:pPr>
              <w:pStyle w:val="0"/>
            </w:pPr>
            <w:r>
              <w:rPr>
                <w:sz w:val="24"/>
              </w:rPr>
            </w:r>
          </w:p>
        </w:tc>
        <w:tc>
          <w:tcPr>
            <w:tcW w:w="484" w:type="dxa"/>
          </w:tcPr>
          <w:p>
            <w:pPr>
              <w:pStyle w:val="0"/>
            </w:pPr>
            <w:r>
              <w:rPr>
                <w:sz w:val="24"/>
              </w:rPr>
            </w:r>
          </w:p>
        </w:tc>
        <w:tc>
          <w:tcPr>
            <w:tcW w:w="568" w:type="dxa"/>
          </w:tcPr>
          <w:p>
            <w:pPr>
              <w:pStyle w:val="0"/>
            </w:pPr>
            <w:r>
              <w:rPr>
                <w:sz w:val="24"/>
              </w:rPr>
            </w:r>
          </w:p>
        </w:tc>
        <w:tc>
          <w:tcPr>
            <w:tcW w:w="760" w:type="dxa"/>
          </w:tcPr>
          <w:p>
            <w:pPr>
              <w:pStyle w:val="0"/>
            </w:pPr>
            <w:r>
              <w:rPr>
                <w:sz w:val="24"/>
              </w:rPr>
            </w:r>
          </w:p>
        </w:tc>
        <w:tc>
          <w:tcPr>
            <w:tcW w:w="1134" w:type="dxa"/>
          </w:tcPr>
          <w:p>
            <w:pPr>
              <w:pStyle w:val="0"/>
            </w:pPr>
            <w:r>
              <w:rPr>
                <w:sz w:val="24"/>
              </w:rPr>
            </w:r>
          </w:p>
        </w:tc>
        <w:tc>
          <w:tcPr>
            <w:tcW w:w="568" w:type="dxa"/>
          </w:tcPr>
          <w:p>
            <w:pPr>
              <w:pStyle w:val="0"/>
            </w:pPr>
            <w:r>
              <w:rPr>
                <w:sz w:val="24"/>
              </w:rPr>
            </w:r>
          </w:p>
        </w:tc>
        <w:tc>
          <w:tcPr>
            <w:tcW w:w="760" w:type="dxa"/>
          </w:tcPr>
          <w:p>
            <w:pPr>
              <w:pStyle w:val="0"/>
            </w:pPr>
            <w:r>
              <w:rPr>
                <w:sz w:val="24"/>
              </w:rPr>
            </w:r>
          </w:p>
        </w:tc>
        <w:tc>
          <w:tcPr>
            <w:tcW w:w="820" w:type="dxa"/>
          </w:tcPr>
          <w:p>
            <w:pPr>
              <w:pStyle w:val="0"/>
            </w:pPr>
            <w:r>
              <w:rPr>
                <w:sz w:val="24"/>
              </w:rPr>
            </w:r>
          </w:p>
        </w:tc>
        <w:tc>
          <w:tcPr>
            <w:tcW w:w="664" w:type="dxa"/>
          </w:tcPr>
          <w:p>
            <w:pPr>
              <w:pStyle w:val="0"/>
            </w:pPr>
            <w:r>
              <w:rPr>
                <w:sz w:val="24"/>
              </w:rPr>
            </w:r>
          </w:p>
        </w:tc>
        <w:tc>
          <w:tcPr>
            <w:tcW w:w="1552" w:type="dxa"/>
          </w:tcPr>
          <w:p>
            <w:pPr>
              <w:pStyle w:val="0"/>
            </w:pPr>
            <w:r>
              <w:rPr>
                <w:sz w:val="24"/>
              </w:rPr>
            </w:r>
          </w:p>
        </w:tc>
        <w:tc>
          <w:tcPr>
            <w:tcW w:w="568" w:type="dxa"/>
          </w:tcPr>
          <w:p>
            <w:pPr>
              <w:pStyle w:val="0"/>
            </w:pPr>
            <w:r>
              <w:rPr>
                <w:sz w:val="24"/>
              </w:rPr>
            </w:r>
          </w:p>
        </w:tc>
        <w:tc>
          <w:tcPr>
            <w:tcW w:w="760" w:type="dxa"/>
          </w:tcPr>
          <w:p>
            <w:pPr>
              <w:pStyle w:val="0"/>
            </w:pPr>
            <w:r>
              <w:rPr>
                <w:sz w:val="24"/>
              </w:rPr>
            </w:r>
          </w:p>
        </w:tc>
        <w:tc>
          <w:tcPr>
            <w:tcW w:w="820" w:type="dxa"/>
          </w:tcPr>
          <w:p>
            <w:pPr>
              <w:pStyle w:val="0"/>
            </w:pPr>
            <w:r>
              <w:rPr>
                <w:sz w:val="24"/>
              </w:rPr>
            </w:r>
          </w:p>
        </w:tc>
        <w:tc>
          <w:tcPr>
            <w:tcW w:w="664" w:type="dxa"/>
          </w:tcPr>
          <w:p>
            <w:pPr>
              <w:pStyle w:val="0"/>
            </w:pPr>
            <w:r>
              <w:rPr>
                <w:sz w:val="24"/>
              </w:rPr>
            </w:r>
          </w:p>
        </w:tc>
        <w:tc>
          <w:tcPr>
            <w:tcW w:w="1552" w:type="dxa"/>
          </w:tcPr>
          <w:p>
            <w:pPr>
              <w:pStyle w:val="0"/>
            </w:pPr>
            <w:r>
              <w:rPr>
                <w:sz w:val="24"/>
              </w:rPr>
            </w:r>
          </w:p>
        </w:tc>
      </w:tr>
    </w:tbl>
    <w:p>
      <w:pPr>
        <w:sectPr>
          <w:headerReference w:type="default" r:id="rId155"/>
          <w:headerReference w:type="first" r:id="rId155"/>
          <w:footerReference w:type="default" r:id="rId156"/>
          <w:footerReference w:type="first" r:id="rId156"/>
          <w:pgSz w:w="16838" w:h="11906" w:orient="landscape"/>
          <w:pgMar w:top="1133" w:right="1440" w:bottom="566" w:left="1440" w:header="0" w:footer="0" w:gutter="0"/>
          <w:titlePg/>
        </w:sectPr>
      </w:pPr>
    </w:p>
    <w:p>
      <w:pPr>
        <w:pStyle w:val="0"/>
        <w:jc w:val="both"/>
      </w:pPr>
      <w:r>
        <w:rPr>
          <w:sz w:val="24"/>
        </w:rPr>
      </w:r>
    </w:p>
    <w:tbl>
      <w:tblPr>
        <w:tblInd w:w="0" w:type="dxa"/>
        <w:tblLayout w:type="fixed"/>
        <w:tblCellMar>
          <w:top w:w="102" w:type="dxa"/>
          <w:left w:w="62" w:type="dxa"/>
          <w:bottom w:w="102" w:type="dxa"/>
          <w:right w:w="62" w:type="dxa"/>
        </w:tblCellMar>
      </w:tblPr>
      <w:tblGrid>
        <w:gridCol w:w="3175"/>
        <w:gridCol w:w="2778"/>
        <w:gridCol w:w="3118"/>
      </w:tblGrid>
      <w:tr>
        <w:tc>
          <w:tcPr>
            <w:tcW w:w="3175" w:type="dxa"/>
            <w:tcBorders>
              <w:top w:val="nil"/>
              <w:left w:val="nil"/>
              <w:bottom w:val="nil"/>
              <w:right w:val="nil"/>
            </w:tcBorders>
          </w:tcPr>
          <w:p>
            <w:pPr>
              <w:pStyle w:val="0"/>
              <w:jc w:val="center"/>
            </w:pPr>
            <w:r>
              <w:rPr>
                <w:sz w:val="24"/>
              </w:rPr>
              <w:t xml:space="preserve">________________________</w:t>
            </w:r>
          </w:p>
          <w:p>
            <w:pPr>
              <w:pStyle w:val="0"/>
              <w:jc w:val="center"/>
            </w:pPr>
            <w:r>
              <w:rPr>
                <w:sz w:val="24"/>
              </w:rPr>
              <w:t xml:space="preserve">(должность руководителя)</w:t>
            </w:r>
          </w:p>
        </w:tc>
        <w:tc>
          <w:tcPr>
            <w:tcW w:w="2778" w:type="dxa"/>
            <w:tcBorders>
              <w:top w:val="nil"/>
              <w:left w:val="nil"/>
              <w:bottom w:val="nil"/>
              <w:right w:val="nil"/>
            </w:tcBorders>
          </w:tcPr>
          <w:p>
            <w:pPr>
              <w:pStyle w:val="0"/>
              <w:jc w:val="center"/>
            </w:pPr>
            <w:r>
              <w:rPr>
                <w:sz w:val="24"/>
              </w:rPr>
              <w:t xml:space="preserve">______________</w:t>
            </w:r>
          </w:p>
          <w:p>
            <w:pPr>
              <w:pStyle w:val="0"/>
              <w:jc w:val="center"/>
            </w:pPr>
            <w:r>
              <w:rPr>
                <w:sz w:val="24"/>
              </w:rPr>
              <w:t xml:space="preserve">(подпись)</w:t>
            </w:r>
          </w:p>
        </w:tc>
        <w:tc>
          <w:tcPr>
            <w:tcW w:w="3118" w:type="dxa"/>
            <w:tcBorders>
              <w:top w:val="nil"/>
              <w:left w:val="nil"/>
              <w:bottom w:val="nil"/>
              <w:right w:val="nil"/>
            </w:tcBorders>
          </w:tcPr>
          <w:p>
            <w:pPr>
              <w:pStyle w:val="0"/>
              <w:jc w:val="center"/>
            </w:pPr>
            <w:r>
              <w:rPr>
                <w:sz w:val="24"/>
              </w:rPr>
              <w:t xml:space="preserve">_______________________</w:t>
            </w:r>
          </w:p>
          <w:p>
            <w:pPr>
              <w:pStyle w:val="0"/>
              <w:jc w:val="center"/>
            </w:pPr>
            <w:r>
              <w:rPr>
                <w:sz w:val="24"/>
              </w:rPr>
              <w:t xml:space="preserve">(расшифровка)</w:t>
            </w:r>
          </w:p>
        </w:tc>
      </w:tr>
    </w:tbl>
    <w:p>
      <w:pPr>
        <w:pStyle w:val="0"/>
        <w:jc w:val="center"/>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N 4</w:t>
      </w:r>
    </w:p>
    <w:p>
      <w:pPr>
        <w:pStyle w:val="0"/>
        <w:jc w:val="center"/>
      </w:pPr>
      <w:r>
        <w:rPr>
          <w:sz w:val="24"/>
        </w:rPr>
      </w:r>
    </w:p>
    <w:p>
      <w:pPr>
        <w:pStyle w:val="0"/>
        <w:jc w:val="right"/>
      </w:pPr>
      <w:r>
        <w:rPr>
          <w:sz w:val="24"/>
        </w:rPr>
        <w:t xml:space="preserve">Утвержден</w:t>
      </w:r>
    </w:p>
    <w:p>
      <w:pPr>
        <w:pStyle w:val="0"/>
        <w:jc w:val="right"/>
      </w:pPr>
      <w:r>
        <w:rPr>
          <w:sz w:val="24"/>
        </w:rPr>
        <w:t xml:space="preserve">постановлением</w:t>
      </w:r>
    </w:p>
    <w:p>
      <w:pPr>
        <w:pStyle w:val="0"/>
        <w:jc w:val="right"/>
      </w:pPr>
      <w:r>
        <w:rPr>
          <w:sz w:val="24"/>
        </w:rPr>
        <w:t xml:space="preserve">Правительства Белгородской области</w:t>
      </w:r>
    </w:p>
    <w:p>
      <w:pPr>
        <w:pStyle w:val="0"/>
        <w:jc w:val="right"/>
      </w:pPr>
      <w:r>
        <w:rPr>
          <w:sz w:val="24"/>
        </w:rPr>
        <w:t xml:space="preserve">от 15 мая 2017 года N 162-пп</w:t>
      </w:r>
    </w:p>
    <w:p>
      <w:pPr>
        <w:pStyle w:val="0"/>
      </w:pPr>
      <w:r>
        <w:rPr>
          <w:sz w:val="24"/>
        </w:rPr>
      </w:r>
    </w:p>
    <w:p>
      <w:pPr>
        <w:pStyle w:val="2"/>
        <w:jc w:val="center"/>
      </w:pPr>
      <w:r>
        <w:rPr>
          <w:sz w:val="24"/>
        </w:rPr>
        <w:t xml:space="preserve">ПОРЯДОК</w:t>
      </w:r>
    </w:p>
    <w:p>
      <w:pPr>
        <w:pStyle w:val="2"/>
        <w:jc w:val="center"/>
      </w:pPr>
      <w:r>
        <w:rPr>
          <w:sz w:val="24"/>
        </w:rPr>
        <w:t xml:space="preserve">ПРЕДОСТАВЛЕНИЯ СУБСИДИИ ИЗ ОБЛАСТНОГО БЮДЖЕТА МИКРОКРЕДИТНОЙ</w:t>
      </w:r>
    </w:p>
    <w:p>
      <w:pPr>
        <w:pStyle w:val="2"/>
        <w:jc w:val="center"/>
      </w:pPr>
      <w:r>
        <w:rPr>
          <w:sz w:val="24"/>
        </w:rPr>
        <w:t xml:space="preserve">КОМПАНИИ БЕЛГОРОДСКИЙ ОБЛАСТНОЙ ФОНД ПОДДЕРЖКИ МАЛОГО</w:t>
      </w:r>
    </w:p>
    <w:p>
      <w:pPr>
        <w:pStyle w:val="2"/>
        <w:jc w:val="center"/>
      </w:pPr>
      <w:r>
        <w:rPr>
          <w:sz w:val="24"/>
        </w:rPr>
        <w:t xml:space="preserve">И СРЕДНЕГО ПРЕДПРИНИМАТЕЛЬСТВА НА РЕАЛИЗАЦИЮ РЕГИОНАЛЬНОГО</w:t>
      </w:r>
    </w:p>
    <w:p>
      <w:pPr>
        <w:pStyle w:val="2"/>
        <w:jc w:val="center"/>
      </w:pPr>
      <w:r>
        <w:rPr>
          <w:sz w:val="24"/>
        </w:rPr>
        <w:t xml:space="preserve">ПРОЕКТА "СОЗДАНИЕ БЛАГОПРИЯТНЫХ УСЛОВИЙ ДЛЯ ОСУЩЕСТВЛЕНИЯ</w:t>
      </w:r>
    </w:p>
    <w:p>
      <w:pPr>
        <w:pStyle w:val="2"/>
        <w:jc w:val="center"/>
      </w:pPr>
      <w:r>
        <w:rPr>
          <w:sz w:val="24"/>
        </w:rPr>
        <w:t xml:space="preserve">ДЕЯТЕЛЬНОСТИ САМОЗАНЯТЫМИ ГРАЖДАНАМИ"</w:t>
      </w:r>
    </w:p>
    <w:p>
      <w:pPr>
        <w:pStyle w:val="0"/>
        <w:jc w:val="center"/>
      </w:pPr>
      <w:r>
        <w:rPr>
          <w:sz w:val="24"/>
        </w:rPr>
      </w:r>
    </w:p>
    <w:p>
      <w:pPr>
        <w:pStyle w:val="0"/>
        <w:ind w:firstLine="540"/>
        <w:jc w:val="both"/>
      </w:pPr>
      <w:r>
        <w:rPr>
          <w:sz w:val="24"/>
        </w:rPr>
        <w:t xml:space="preserve">Утратил силу. - </w:t>
      </w:r>
      <w:hyperlink w:history="0" r:id="rId157" w:tooltip="Постановление Правительства Белгородской обл. от 17.03.2025 N 128-пп &quot;О внесении изменений в постановление Правительства Белгородской области от 15 мая 2017 года N 162-пп&quot; (вместе с &quot;Порядком предоставления субсидии из областного бюджета Микрокредитной компании Белгородский областной фонд поддержки малого и среднего предпринимательства на реализацию ведомственного проекта &quot;Реализация новой программы по поддержке малого и среднего предпринимательства&quot;, &quot;Порядком предоставления субсидии из областного бюджета  {КонсультантПлюс}">
        <w:r>
          <w:rPr>
            <w:sz w:val="24"/>
            <w:color w:val="0000ff"/>
          </w:rPr>
          <w:t xml:space="preserve">Постановление</w:t>
        </w:r>
      </w:hyperlink>
      <w:r>
        <w:rPr>
          <w:sz w:val="24"/>
        </w:rPr>
        <w:t xml:space="preserve"> Правительства Белгородской области от 17.03.2025 N 128-пп.</w:t>
      </w:r>
    </w:p>
    <w:p>
      <w:pPr>
        <w:pStyle w:val="0"/>
        <w:ind w:firstLine="540"/>
        <w:jc w:val="both"/>
      </w:pPr>
      <w:r>
        <w:rPr>
          <w:sz w:val="24"/>
        </w:rPr>
      </w:r>
    </w:p>
    <w:p>
      <w:pPr>
        <w:pStyle w:val="0"/>
        <w:jc w:val="both"/>
      </w:pPr>
      <w:r>
        <w:rPr>
          <w:sz w:val="24"/>
        </w:rPr>
      </w:r>
    </w:p>
    <w:p>
      <w:pPr>
        <w:pStyle w:val="0"/>
      </w:pPr>
      <w:r>
        <w:rPr>
          <w:sz w:val="24"/>
        </w:rPr>
      </w:r>
    </w:p>
    <w:p>
      <w:pPr>
        <w:pStyle w:val="0"/>
      </w:pPr>
      <w:r>
        <w:rPr>
          <w:sz w:val="24"/>
        </w:rPr>
      </w:r>
    </w:p>
    <w:p>
      <w:pPr>
        <w:pStyle w:val="0"/>
      </w:pPr>
      <w:r>
        <w:rPr>
          <w:sz w:val="24"/>
        </w:rPr>
      </w:r>
    </w:p>
    <w:p>
      <w:pPr>
        <w:pStyle w:val="0"/>
        <w:outlineLvl w:val="0"/>
        <w:jc w:val="right"/>
      </w:pPr>
      <w:r>
        <w:rPr>
          <w:sz w:val="24"/>
        </w:rPr>
        <w:t xml:space="preserve">Приложение N 5</w:t>
      </w:r>
    </w:p>
    <w:p>
      <w:pPr>
        <w:pStyle w:val="0"/>
        <w:jc w:val="center"/>
      </w:pPr>
      <w:r>
        <w:rPr>
          <w:sz w:val="24"/>
        </w:rPr>
      </w:r>
    </w:p>
    <w:p>
      <w:pPr>
        <w:pStyle w:val="0"/>
        <w:jc w:val="right"/>
      </w:pPr>
      <w:r>
        <w:rPr>
          <w:sz w:val="24"/>
        </w:rPr>
        <w:t xml:space="preserve">Утвержден</w:t>
      </w:r>
    </w:p>
    <w:p>
      <w:pPr>
        <w:pStyle w:val="0"/>
        <w:jc w:val="right"/>
      </w:pPr>
      <w:r>
        <w:rPr>
          <w:sz w:val="24"/>
        </w:rPr>
        <w:t xml:space="preserve">постановлением</w:t>
      </w:r>
    </w:p>
    <w:p>
      <w:pPr>
        <w:pStyle w:val="0"/>
        <w:jc w:val="right"/>
      </w:pPr>
      <w:r>
        <w:rPr>
          <w:sz w:val="24"/>
        </w:rPr>
        <w:t xml:space="preserve">Правительства Белгородской области</w:t>
      </w:r>
    </w:p>
    <w:p>
      <w:pPr>
        <w:pStyle w:val="0"/>
        <w:jc w:val="right"/>
      </w:pPr>
      <w:r>
        <w:rPr>
          <w:sz w:val="24"/>
        </w:rPr>
        <w:t xml:space="preserve">от 15 мая 2017 года N 162-пп</w:t>
      </w:r>
    </w:p>
    <w:p>
      <w:pPr>
        <w:pStyle w:val="0"/>
      </w:pPr>
      <w:r>
        <w:rPr>
          <w:sz w:val="24"/>
        </w:rPr>
      </w:r>
    </w:p>
    <w:p>
      <w:pPr>
        <w:pStyle w:val="2"/>
        <w:jc w:val="center"/>
      </w:pPr>
      <w:r>
        <w:rPr>
          <w:sz w:val="24"/>
        </w:rPr>
        <w:t xml:space="preserve">ПОРЯДОК</w:t>
      </w:r>
    </w:p>
    <w:p>
      <w:pPr>
        <w:pStyle w:val="2"/>
        <w:jc w:val="center"/>
      </w:pPr>
      <w:r>
        <w:rPr>
          <w:sz w:val="24"/>
        </w:rPr>
        <w:t xml:space="preserve">ПРЕДОСТАВЛЕНИЯ СУБСИДИИ ИЗ ОБЛАСТНОГО БЮДЖЕТА</w:t>
      </w:r>
    </w:p>
    <w:p>
      <w:pPr>
        <w:pStyle w:val="2"/>
        <w:jc w:val="center"/>
      </w:pPr>
      <w:r>
        <w:rPr>
          <w:sz w:val="24"/>
        </w:rPr>
        <w:t xml:space="preserve">МИКРОКРЕДИТНОЙ КОМПАНИИ БЕЛГОРОДСКИЙ ОБЛАСТНОЙ ФОНД</w:t>
      </w:r>
    </w:p>
    <w:p>
      <w:pPr>
        <w:pStyle w:val="2"/>
        <w:jc w:val="center"/>
      </w:pPr>
      <w:r>
        <w:rPr>
          <w:sz w:val="24"/>
        </w:rPr>
        <w:t xml:space="preserve">ПОДДЕРЖКИ МАЛОГО И СРЕДНЕГО ПРЕДПРИНИМАТЕЛЬСТВА</w:t>
      </w:r>
    </w:p>
    <w:p>
      <w:pPr>
        <w:pStyle w:val="2"/>
        <w:jc w:val="center"/>
      </w:pPr>
      <w:r>
        <w:rPr>
          <w:sz w:val="24"/>
        </w:rPr>
        <w:t xml:space="preserve">НА РЕАЛИЗАЦИЮ РЕГИОНАЛЬНОГО ПРОЕКТА "СОЗДАНИЕ УСЛОВИЙ</w:t>
      </w:r>
    </w:p>
    <w:p>
      <w:pPr>
        <w:pStyle w:val="2"/>
        <w:jc w:val="center"/>
      </w:pPr>
      <w:r>
        <w:rPr>
          <w:sz w:val="24"/>
        </w:rPr>
        <w:t xml:space="preserve">ДЛЯ ЛЕГКОГО СТАРТА И КОМФОРТНОГО ВЕДЕНИЯ БИЗНЕСА"</w:t>
      </w:r>
    </w:p>
    <w:p>
      <w:pPr>
        <w:pStyle w:val="0"/>
        <w:jc w:val="center"/>
      </w:pPr>
      <w:r>
        <w:rPr>
          <w:sz w:val="24"/>
        </w:rPr>
      </w:r>
    </w:p>
    <w:p>
      <w:pPr>
        <w:pStyle w:val="0"/>
        <w:ind w:firstLine="540"/>
        <w:jc w:val="both"/>
      </w:pPr>
      <w:r>
        <w:rPr>
          <w:sz w:val="24"/>
        </w:rPr>
        <w:t xml:space="preserve">Утратил силу. - </w:t>
      </w:r>
      <w:hyperlink w:history="0" r:id="rId158" w:tooltip="Постановление Правительства Белгородской обл. от 17.03.2025 N 128-пп &quot;О внесении изменений в постановление Правительства Белгородской области от 15 мая 2017 года N 162-пп&quot; (вместе с &quot;Порядком предоставления субсидии из областного бюджета Микрокредитной компании Белгородский областной фонд поддержки малого и среднего предпринимательства на реализацию ведомственного проекта &quot;Реализация новой программы по поддержке малого и среднего предпринимательства&quot;, &quot;Порядком предоставления субсидии из областного бюджета  {КонсультантПлюс}">
        <w:r>
          <w:rPr>
            <w:sz w:val="24"/>
            <w:color w:val="0000ff"/>
          </w:rPr>
          <w:t xml:space="preserve">Постановление</w:t>
        </w:r>
      </w:hyperlink>
      <w:r>
        <w:rPr>
          <w:sz w:val="24"/>
        </w:rPr>
        <w:t xml:space="preserve"> Правительства Белгородской области от 17.03.2025 N 128-пп.</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N 6</w:t>
      </w:r>
    </w:p>
    <w:p>
      <w:pPr>
        <w:pStyle w:val="0"/>
        <w:jc w:val="right"/>
      </w:pPr>
      <w:r>
        <w:rPr>
          <w:sz w:val="24"/>
        </w:rPr>
      </w:r>
    </w:p>
    <w:p>
      <w:pPr>
        <w:pStyle w:val="0"/>
        <w:jc w:val="right"/>
      </w:pPr>
      <w:r>
        <w:rPr>
          <w:sz w:val="24"/>
        </w:rPr>
        <w:t xml:space="preserve">Утверждено</w:t>
      </w:r>
    </w:p>
    <w:p>
      <w:pPr>
        <w:pStyle w:val="0"/>
        <w:jc w:val="right"/>
      </w:pPr>
      <w:r>
        <w:rPr>
          <w:sz w:val="24"/>
        </w:rPr>
        <w:t xml:space="preserve">постановлением</w:t>
      </w:r>
    </w:p>
    <w:p>
      <w:pPr>
        <w:pStyle w:val="0"/>
        <w:jc w:val="right"/>
      </w:pPr>
      <w:r>
        <w:rPr>
          <w:sz w:val="24"/>
        </w:rPr>
        <w:t xml:space="preserve">Правительства Белгородской области</w:t>
      </w:r>
    </w:p>
    <w:p>
      <w:pPr>
        <w:pStyle w:val="0"/>
        <w:jc w:val="right"/>
      </w:pPr>
      <w:r>
        <w:rPr>
          <w:sz w:val="24"/>
        </w:rPr>
        <w:t xml:space="preserve">от 15 мая 2017 года N 162-пп</w:t>
      </w:r>
    </w:p>
    <w:p>
      <w:pPr>
        <w:pStyle w:val="0"/>
        <w:jc w:val="both"/>
      </w:pPr>
      <w:r>
        <w:rPr>
          <w:sz w:val="24"/>
        </w:rPr>
      </w:r>
    </w:p>
    <w:bookmarkStart w:id="838" w:name="P838"/>
    <w:bookmarkEnd w:id="838"/>
    <w:p>
      <w:pPr>
        <w:pStyle w:val="2"/>
        <w:jc w:val="center"/>
      </w:pPr>
      <w:r>
        <w:rPr>
          <w:sz w:val="24"/>
        </w:rPr>
        <w:t xml:space="preserve">ПОЛОЖЕНИЕ</w:t>
      </w:r>
    </w:p>
    <w:p>
      <w:pPr>
        <w:pStyle w:val="2"/>
        <w:jc w:val="center"/>
      </w:pPr>
      <w:r>
        <w:rPr>
          <w:sz w:val="24"/>
        </w:rPr>
        <w:t xml:space="preserve">О РЕАЛИЗАЦИИ ВЕДОМСТВЕННОГО ПРОЕКТА "РЕАЛИЗАЦИЯ</w:t>
      </w:r>
    </w:p>
    <w:p>
      <w:pPr>
        <w:pStyle w:val="2"/>
        <w:jc w:val="center"/>
      </w:pPr>
      <w:r>
        <w:rPr>
          <w:sz w:val="24"/>
        </w:rPr>
        <w:t xml:space="preserve">НОВОЙ ПРОГРАММЫ ПО ПОДДЕРЖКЕ МАЛОГО И СРЕДНЕГО</w:t>
      </w:r>
    </w:p>
    <w:p>
      <w:pPr>
        <w:pStyle w:val="2"/>
        <w:jc w:val="center"/>
      </w:pPr>
      <w:r>
        <w:rPr>
          <w:sz w:val="24"/>
        </w:rPr>
        <w:t xml:space="preserve">ПРЕДПРИНИМАТЕЛЬСТВА" И РЕГИОНАЛЬНОГО ПРОЕКТА</w:t>
      </w:r>
    </w:p>
    <w:p>
      <w:pPr>
        <w:pStyle w:val="2"/>
        <w:jc w:val="center"/>
      </w:pPr>
      <w:r>
        <w:rPr>
          <w:sz w:val="24"/>
        </w:rPr>
        <w:t xml:space="preserve">"МАЛОЕ И СРЕДНЕЕ ПРЕДПРИНИМАТЕЛЬСТВО И ПОДДЕРЖКА</w:t>
      </w:r>
    </w:p>
    <w:p>
      <w:pPr>
        <w:pStyle w:val="2"/>
        <w:jc w:val="center"/>
      </w:pPr>
      <w:r>
        <w:rPr>
          <w:sz w:val="24"/>
        </w:rPr>
        <w:t xml:space="preserve">ИНДИВИДУАЛЬНОЙ ПРЕДПРИНИМАТЕЛЬСКОЙ ИНИЦИАТИВЫ",</w:t>
      </w:r>
    </w:p>
    <w:p>
      <w:pPr>
        <w:pStyle w:val="2"/>
        <w:jc w:val="center"/>
      </w:pPr>
      <w:r>
        <w:rPr>
          <w:sz w:val="24"/>
        </w:rPr>
        <w:t xml:space="preserve">ВХОДЯЩЕГО В НАЦИОНАЛЬНЫЙ ПРОЕКТ</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Белгородской области</w:t>
            </w:r>
          </w:p>
          <w:p>
            <w:pPr>
              <w:pStyle w:val="0"/>
              <w:jc w:val="center"/>
            </w:pPr>
            <w:r>
              <w:rPr>
                <w:sz w:val="24"/>
                <w:color w:val="392c69"/>
              </w:rPr>
              <w:t xml:space="preserve">от 29.12.2025 </w:t>
            </w:r>
            <w:hyperlink w:history="0" r:id="rId159" w:tooltip="Постановление Правительства Белгородской обл. от 29.12.2025 N 671-пп &quot;О внесении изменений в постановление Правительства Белгородской области от 15 мая 2017 года N 162-пп&quot; (вместе с &quot;Положением о реализации ведомственного проекта &quot;Реализация новой программы по поддержке малого и среднего предпринимательства&quot;, регионального проекта &quot;Малое и среднее предпринимательство и поддержка индивидуальной предпринимательской инициативы&quot;, не входящего в национальный проект, и регионального проекта &quot;Малое и среднее предп {КонсультантПлюс}">
              <w:r>
                <w:rPr>
                  <w:sz w:val="24"/>
                  <w:color w:val="0000ff"/>
                </w:rPr>
                <w:t xml:space="preserve">N 671-пп</w:t>
              </w:r>
            </w:hyperlink>
            <w:r>
              <w:rPr>
                <w:sz w:val="24"/>
                <w:color w:val="392c69"/>
              </w:rPr>
              <w:t xml:space="preserve">, от 12.05.2026 </w:t>
            </w:r>
            <w:hyperlink w:history="0" r:id="rId160" w:tooltip="Постановление Правительства Белгородской обл. от 12.05.2026 N 218-пп &quot;О внесении изменений в постановление Правительства Белгородской области от 15 мая 2017 года N 162-пп&quot; {КонсультантПлюс}">
              <w:r>
                <w:rPr>
                  <w:sz w:val="24"/>
                  <w:color w:val="0000ff"/>
                </w:rPr>
                <w:t xml:space="preserve">N 218-пп</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2"/>
        <w:outlineLvl w:val="1"/>
        <w:jc w:val="center"/>
      </w:pPr>
      <w:r>
        <w:rPr>
          <w:sz w:val="24"/>
        </w:rPr>
        <w:t xml:space="preserve">1. Общие положения</w:t>
      </w:r>
    </w:p>
    <w:p>
      <w:pPr>
        <w:pStyle w:val="0"/>
        <w:jc w:val="both"/>
      </w:pPr>
      <w:r>
        <w:rPr>
          <w:sz w:val="24"/>
        </w:rPr>
      </w:r>
    </w:p>
    <w:p>
      <w:pPr>
        <w:pStyle w:val="0"/>
        <w:ind w:firstLine="540"/>
        <w:jc w:val="both"/>
      </w:pPr>
      <w:r>
        <w:rPr>
          <w:sz w:val="24"/>
        </w:rPr>
        <w:t xml:space="preserve">1.1. Положение о реализации ведомственного проекта "Реализация новой Программы по поддержке малого и среднего предпринимательства" и регионального проекта "Малое и среднее предпринимательство и поддержка индивидуальной предпринимательской инициативы", входящего в национальный проект (далее соответственно - Положение, ведомственный проект, региональный проект, входящий в национальный проект), предусмотренных государственной </w:t>
      </w:r>
      <w:hyperlink w:history="0" r:id="rId161" w:tooltip="Постановление Правительства Белгородской обл. от 25.12.2023 N 750-пп (ред. от 13.04.2026) &quot;Об утверждении государственной программы Белгородской области &quot;Развитие экономического потенциала и формирование благоприятного предпринимательского климата в Белгородской области&quot; {КонсультантПлюс}">
        <w:r>
          <w:rPr>
            <w:sz w:val="24"/>
            <w:color w:val="0000ff"/>
          </w:rPr>
          <w:t xml:space="preserve">программой</w:t>
        </w:r>
      </w:hyperlink>
      <w:r>
        <w:rPr>
          <w:sz w:val="24"/>
        </w:rPr>
        <w:t xml:space="preserve"> Белгородской области "Развитие экономического потенциала и формирование благоприятного предпринимательского климата в Белгородской области" (далее - государственная программа), утвержденной постановлением Правительства Белгородской области от 25 декабря 2023 года N 750-пп, разработано в целях реализации мер государственной поддержки субъектов малого и среднего предпринимательства, физических лиц, планирующих осуществление предпринимательской деятельности, и физических лиц, применяющих специальный налоговый режим "Налог на профессиональный доход", Белгородской области (далее соответственно - субъекты МСП, граждане, самозанятые граждане) и достижения результатов ведомственного проекта и регионального проекта, входящего в национальный проект, обеспечивающих достижение целей, показателей и результатов государственной программы.</w:t>
      </w:r>
    </w:p>
    <w:p>
      <w:pPr>
        <w:pStyle w:val="0"/>
        <w:jc w:val="both"/>
      </w:pPr>
      <w:r>
        <w:rPr>
          <w:sz w:val="24"/>
        </w:rPr>
        <w:t xml:space="preserve">(п. 1.1 в ред. </w:t>
      </w:r>
      <w:hyperlink w:history="0" r:id="rId162" w:tooltip="Постановление Правительства Белгородской обл. от 12.05.2026 N 218-пп &quot;О внесении изменений в постановление Правительства Белгородской области от 15 мая 2017 года N 162-пп&quot; {КонсультантПлюс}">
        <w:r>
          <w:rPr>
            <w:sz w:val="24"/>
            <w:color w:val="0000ff"/>
          </w:rPr>
          <w:t xml:space="preserve">постановления</w:t>
        </w:r>
      </w:hyperlink>
      <w:r>
        <w:rPr>
          <w:sz w:val="24"/>
        </w:rPr>
        <w:t xml:space="preserve"> Правительства Белгородской области от 12.05.2026 N 218-пп)</w:t>
      </w:r>
    </w:p>
    <w:p>
      <w:pPr>
        <w:pStyle w:val="0"/>
        <w:spacing w:before="240" w:lineRule="auto"/>
        <w:ind w:firstLine="540"/>
        <w:jc w:val="both"/>
      </w:pPr>
      <w:r>
        <w:rPr>
          <w:sz w:val="24"/>
        </w:rPr>
        <w:t xml:space="preserve">1.2. Реализация ведомственного проекта и регионального проекта, входящего в национальный проект, осуществляется в соответствии с </w:t>
      </w:r>
      <w:hyperlink w:history="0" r:id="rId163" w:tooltip="Постановление Правительства РФ от 15.04.2014 N 316 (ред. от 10.02.2026) &quot;Об утверждении государственной программы Российской Федерации &quot;Экономическое развитие и инновационная экономика&quot; {КонсультантПлюс}">
        <w:r>
          <w:rPr>
            <w:sz w:val="24"/>
            <w:color w:val="0000ff"/>
          </w:rPr>
          <w:t xml:space="preserve">Постановлением</w:t>
        </w:r>
      </w:hyperlink>
      <w:r>
        <w:rPr>
          <w:sz w:val="24"/>
        </w:rPr>
        <w:t xml:space="preserve"> Правительства Российской Федерации от 15 апреля 2014 года N 316 "Об утверждении государственной программы Российской Федерации "Экономическое развитие и инновационная экономика", </w:t>
      </w:r>
      <w:hyperlink w:history="0" r:id="rId164" w:tooltip="Приказ Минэкономразвития России от 26.03.2021 N 142 (ред. от 20.05.2024) &quot;Об утверждении требований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 {КонсультантПлюс}">
        <w:r>
          <w:rPr>
            <w:sz w:val="24"/>
            <w:color w:val="0000ff"/>
          </w:rPr>
          <w:t xml:space="preserve">требованиями</w:t>
        </w:r>
      </w:hyperlink>
      <w:r>
        <w:rPr>
          <w:sz w:val="24"/>
        </w:rPr>
        <w:t xml:space="preserve">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"Налог на профессиональный доход", в субъектах Российской Федерации, направленных на достижение целей, показателей и результатов региональных проектов, обеспечивающих достижение целей, показателей и результатов федеральных проектов, входящих в состав национального проекта "Малое и среднее предпринимательство и поддержка индивидуальной предпринимательской инициативы", и требованиями к организациям, образующим инфраструктуру поддержки субъектов малого и среднего предпринимательства, утвержденными приказом Минэкономразвития России от 26 марта 2021 года N 142, и </w:t>
      </w:r>
      <w:hyperlink w:history="0" r:id="rId165" w:tooltip="Приказ Минэкономразвития России от 27.03.2025 N 195 &quot;Об утверждении Требований для реализации субъектами Российской Федерации мероприятий региональных проектов, обеспечивающих достижение целей, показателей и результатов федерального проекта &quot;Малое и среднее предпринимательство и поддержка индивидуальной предпринимательской инициативы&quot;, входящего в состав национального проекта &quot;Эффективная и конкурентная экономика&quot;, предусматривающих основные направления расходов при реализации мероприятий, ключевые показате {КонсультантПлюс}">
        <w:r>
          <w:rPr>
            <w:sz w:val="24"/>
            <w:color w:val="0000ff"/>
          </w:rPr>
          <w:t xml:space="preserve">Требованиями</w:t>
        </w:r>
      </w:hyperlink>
      <w:r>
        <w:rPr>
          <w:sz w:val="24"/>
        </w:rPr>
        <w:t xml:space="preserve"> для реализации субъектами Российской Федерации мероприятий региональных проектов, обеспечивающих достижение целей, показателей и результатов федерального проекта "Малое и среднее предпринимательство и поддержка индивидуальной предпринимательской инициативы", входящего в состав национального проекта "Эффективная и конкурентная экономика", предусматривающими основные направления расходов при реализации мероприятий, ключевые показатели эффективности реализации мероприятий, в том числе требования к организациям, образующим инфраструктуру поддержки субъектов малого и среднего предпринимательства, требования к государственным (муниципальным) микрофинансовым организациям и к их деятельности", утвержденными приказом Минэкономразвития России от 27 марта 2025 года N 195.</w:t>
      </w:r>
    </w:p>
    <w:p>
      <w:pPr>
        <w:pStyle w:val="0"/>
        <w:jc w:val="both"/>
      </w:pPr>
      <w:r>
        <w:rPr>
          <w:sz w:val="24"/>
        </w:rPr>
        <w:t xml:space="preserve">(п. 1.2 в ред. </w:t>
      </w:r>
      <w:hyperlink w:history="0" r:id="rId166" w:tooltip="Постановление Правительства Белгородской обл. от 12.05.2026 N 218-пп &quot;О внесении изменений в постановление Правительства Белгородской области от 15 мая 2017 года N 162-пп&quot; {КонсультантПлюс}">
        <w:r>
          <w:rPr>
            <w:sz w:val="24"/>
            <w:color w:val="0000ff"/>
          </w:rPr>
          <w:t xml:space="preserve">постановления</w:t>
        </w:r>
      </w:hyperlink>
      <w:r>
        <w:rPr>
          <w:sz w:val="24"/>
        </w:rPr>
        <w:t xml:space="preserve"> Правительства Белгородской области от 12.05.2026 N 218-пп)</w:t>
      </w:r>
    </w:p>
    <w:p>
      <w:pPr>
        <w:pStyle w:val="0"/>
        <w:spacing w:before="240" w:lineRule="auto"/>
        <w:ind w:firstLine="540"/>
        <w:jc w:val="both"/>
      </w:pPr>
      <w:r>
        <w:rPr>
          <w:sz w:val="24"/>
        </w:rPr>
        <w:t xml:space="preserve">1.3. Положение определяет порядок и условия предоставления услуг в рамках реализации мероприятий:</w:t>
      </w:r>
    </w:p>
    <w:p>
      <w:pPr>
        <w:pStyle w:val="0"/>
        <w:spacing w:before="240" w:lineRule="auto"/>
        <w:ind w:firstLine="540"/>
        <w:jc w:val="both"/>
      </w:pPr>
      <w:r>
        <w:rPr>
          <w:sz w:val="24"/>
        </w:rPr>
        <w:t xml:space="preserve">1.3.1. Ведомственного проекта в соответствии с </w:t>
      </w:r>
      <w:hyperlink w:history="0" w:anchor="P890" w:tooltip="2.2.2.1. Информационные услуги на бесплатной основе:">
        <w:r>
          <w:rPr>
            <w:sz w:val="24"/>
            <w:color w:val="0000ff"/>
          </w:rPr>
          <w:t xml:space="preserve">подпунктами 2.2.2.1</w:t>
        </w:r>
      </w:hyperlink>
      <w:r>
        <w:rPr>
          <w:sz w:val="24"/>
        </w:rPr>
        <w:t xml:space="preserve"> - </w:t>
      </w:r>
      <w:hyperlink w:history="0" w:anchor="P1009" w:tooltip="2.2.2.5. Услуга по содействию в популяризации предоставляется на условиях софинансирования по следующим направлениям:">
        <w:r>
          <w:rPr>
            <w:sz w:val="24"/>
            <w:color w:val="0000ff"/>
          </w:rPr>
          <w:t xml:space="preserve">2.2.2.5</w:t>
        </w:r>
      </w:hyperlink>
      <w:r>
        <w:rPr>
          <w:sz w:val="24"/>
        </w:rPr>
        <w:t xml:space="preserve">, </w:t>
      </w:r>
      <w:hyperlink w:history="0" w:anchor="P1169" w:tooltip="2.2.2.8. Реализация центром &quot;Мой бизнес&quot; (ЦПП) мероприятий по вовлечению в предпринимательскую деятельность и предоставлению комплексной государственной поддержки бизнесу на бесплатной основе включает:">
        <w:r>
          <w:rPr>
            <w:sz w:val="24"/>
            <w:color w:val="0000ff"/>
          </w:rPr>
          <w:t xml:space="preserve">2.2.2.8 подпункта 2.2.2 пункта 2.2</w:t>
        </w:r>
      </w:hyperlink>
      <w:r>
        <w:rPr>
          <w:sz w:val="24"/>
        </w:rPr>
        <w:t xml:space="preserve">, </w:t>
      </w:r>
      <w:hyperlink w:history="0" w:anchor="P1208" w:tooltip="2.4.2. РЦИ осуществляет предоставление субъектам МСП услуг на бесплатной основе и на условиях софинансирования.">
        <w:r>
          <w:rPr>
            <w:sz w:val="24"/>
            <w:color w:val="0000ff"/>
          </w:rPr>
          <w:t xml:space="preserve">подпунктом 2.4.2 пункта 2.4 раздела 2</w:t>
        </w:r>
      </w:hyperlink>
      <w:r>
        <w:rPr>
          <w:sz w:val="24"/>
        </w:rPr>
        <w:t xml:space="preserve"> Положения.</w:t>
      </w:r>
    </w:p>
    <w:p>
      <w:pPr>
        <w:pStyle w:val="0"/>
        <w:spacing w:before="240" w:lineRule="auto"/>
        <w:ind w:firstLine="540"/>
        <w:jc w:val="both"/>
      </w:pPr>
      <w:r>
        <w:rPr>
          <w:sz w:val="24"/>
        </w:rPr>
        <w:t xml:space="preserve">1.3.2. Исключен. - </w:t>
      </w:r>
      <w:hyperlink w:history="0" r:id="rId167" w:tooltip="Постановление Правительства Белгородской обл. от 12.05.2026 N 218-пп &quot;О внесении изменений в постановление Правительства Белгородской области от 15 мая 2017 года N 162-пп&quot; {КонсультантПлюс}">
        <w:r>
          <w:rPr>
            <w:sz w:val="24"/>
            <w:color w:val="0000ff"/>
          </w:rPr>
          <w:t xml:space="preserve">Постановление</w:t>
        </w:r>
      </w:hyperlink>
      <w:r>
        <w:rPr>
          <w:sz w:val="24"/>
        </w:rPr>
        <w:t xml:space="preserve"> Правительства Белгородской области от 12.05.2026 N 218-пп.</w:t>
      </w:r>
    </w:p>
    <w:p>
      <w:pPr>
        <w:pStyle w:val="0"/>
        <w:spacing w:before="240" w:lineRule="auto"/>
        <w:ind w:firstLine="540"/>
        <w:jc w:val="both"/>
      </w:pPr>
      <w:hyperlink w:history="0" r:id="rId168" w:tooltip="Постановление Правительства Белгородской обл. от 12.05.2026 N 218-пп &quot;О внесении изменений в постановление Правительства Белгородской области от 15 мая 2017 года N 162-пп&quot; {КонсультантПлюс}">
        <w:r>
          <w:rPr>
            <w:sz w:val="24"/>
            <w:color w:val="0000ff"/>
          </w:rPr>
          <w:t xml:space="preserve">1.3.2</w:t>
        </w:r>
      </w:hyperlink>
      <w:r>
        <w:rPr>
          <w:sz w:val="24"/>
        </w:rPr>
        <w:t xml:space="preserve">. Регионального проекта, входящего в национальный проект, в соответствии с </w:t>
      </w:r>
      <w:hyperlink w:history="0" w:anchor="P904" w:tooltip="2.2.2.2. Консультационные услуги на бесплатной основе:">
        <w:r>
          <w:rPr>
            <w:sz w:val="24"/>
            <w:color w:val="0000ff"/>
          </w:rPr>
          <w:t xml:space="preserve">подпунктами 2.2.2.2</w:t>
        </w:r>
      </w:hyperlink>
      <w:r>
        <w:rPr>
          <w:sz w:val="24"/>
        </w:rPr>
        <w:t xml:space="preserve"> - </w:t>
      </w:r>
      <w:hyperlink w:history="0" w:anchor="P1009" w:tooltip="2.2.2.5. Услуга по содействию в популяризации предоставляется на условиях софинансирования по следующим направлениям:">
        <w:r>
          <w:rPr>
            <w:sz w:val="24"/>
            <w:color w:val="0000ff"/>
          </w:rPr>
          <w:t xml:space="preserve">2.2.2.5</w:t>
        </w:r>
      </w:hyperlink>
      <w:r>
        <w:rPr>
          <w:sz w:val="24"/>
        </w:rPr>
        <w:t xml:space="preserve">, </w:t>
      </w:r>
      <w:hyperlink w:history="0" w:anchor="P1115" w:tooltip="2.2.2.7. Услуга по обеспечению участия в выставочно-ярмарочных мероприятиях на условиях софинансирования.">
        <w:r>
          <w:rPr>
            <w:sz w:val="24"/>
            <w:color w:val="0000ff"/>
          </w:rPr>
          <w:t xml:space="preserve">2.2.2.7 подпункта 2.2.2 пункта 2.2 раздела 2</w:t>
        </w:r>
      </w:hyperlink>
      <w:r>
        <w:rPr>
          <w:sz w:val="24"/>
        </w:rPr>
        <w:t xml:space="preserve"> Положения.</w:t>
      </w:r>
    </w:p>
    <w:p>
      <w:pPr>
        <w:pStyle w:val="0"/>
        <w:spacing w:before="240" w:lineRule="auto"/>
        <w:ind w:firstLine="540"/>
        <w:jc w:val="both"/>
      </w:pPr>
      <w:r>
        <w:rPr>
          <w:sz w:val="24"/>
        </w:rPr>
        <w:t xml:space="preserve">1.4. В целях реализации </w:t>
      </w:r>
      <w:hyperlink w:history="0" r:id="rId169" w:tooltip="Постановление Правительства Белгородской обл. от 08.07.2024 N 293-пп &quot;Об утверждении Программы поддержки и продвижения брендов Белгородской области&quot; {КонсультантПлюс}">
        <w:r>
          <w:rPr>
            <w:sz w:val="24"/>
            <w:color w:val="0000ff"/>
          </w:rPr>
          <w:t xml:space="preserve">Программы</w:t>
        </w:r>
      </w:hyperlink>
      <w:r>
        <w:rPr>
          <w:sz w:val="24"/>
        </w:rPr>
        <w:t xml:space="preserve"> поддержки и продвижения брендов Белгородской области, утвержденной постановлением Правительства Белгородской области от 8 июля 2024 года N 293-пп "Об утверждении Программы поддержки и продвижения брендов Белгородской области", в том числе предоставления услуг по организации сертификации товаров (работ, услуг) субъектов МСП (в том числе международной), а также сертификации (при наличии соответствующей квалификации) субъектов МСП по системе менеджмента качества в соответствии с международными стандартами, услуги по содействию в регистрации товарного знака субъектов МСП (далее соответственно - услуга по организации сертификации, услуга по содействию в регистрации товарного знака), услуги по содействию в популяризации товаров, работ и услуг субъектам МСП и самозанятым гражданам (далее - услуга по содействию в популяризации) и услуги по обеспечению участия субъектов МСП в выставочно-ярмарочных и конгрессных мероприятиях на территории Российской Федерации в целях продвижения товаров (работ, услуг) субъектов МСП, развития предпринимательской деятельности, в том числе стимулирования процесса импортозамещения (далее - услуга по обеспечению участия в выставочно-ярмарочных мероприятиях) субъектам МСП, являющимся производителями товаров под брендом Белгородской области, используются следующие понятия:</w:t>
      </w:r>
    </w:p>
    <w:p>
      <w:pPr>
        <w:pStyle w:val="0"/>
        <w:spacing w:before="240" w:lineRule="auto"/>
        <w:ind w:firstLine="540"/>
        <w:jc w:val="both"/>
      </w:pPr>
      <w:r>
        <w:rPr>
          <w:sz w:val="24"/>
        </w:rPr>
        <w:t xml:space="preserve">- товары, произведенные под брендом Белгородской области, - товары, отвечающие характеристикам, установленным </w:t>
      </w:r>
      <w:hyperlink w:history="0" r:id="rId170" w:tooltip="Постановление Правительства Белгородской обл. от 08.07.2024 N 293-пп &quot;Об утверждении Программы поддержки и продвижения брендов Белгородской области&quot; {КонсультантПлюс}">
        <w:r>
          <w:rPr>
            <w:sz w:val="24"/>
            <w:color w:val="0000ff"/>
          </w:rPr>
          <w:t xml:space="preserve">Программой</w:t>
        </w:r>
      </w:hyperlink>
      <w:r>
        <w:rPr>
          <w:sz w:val="24"/>
        </w:rPr>
        <w:t xml:space="preserve"> поддержки и продвижения брендов Белгородской области, утвержденной постановлением Правительства Белгородской области от 8 июля 2024 года N 293-пп;</w:t>
      </w:r>
    </w:p>
    <w:p>
      <w:pPr>
        <w:pStyle w:val="0"/>
        <w:spacing w:before="240" w:lineRule="auto"/>
        <w:ind w:firstLine="540"/>
        <w:jc w:val="both"/>
      </w:pPr>
      <w:r>
        <w:rPr>
          <w:sz w:val="24"/>
        </w:rPr>
        <w:t xml:space="preserve">- производители товаров под брендом Белгородской области - субъекты МСП, являющиеся производителями товаров под брендом Белгородской области.</w:t>
      </w:r>
    </w:p>
    <w:p>
      <w:pPr>
        <w:pStyle w:val="0"/>
        <w:jc w:val="both"/>
      </w:pPr>
      <w:r>
        <w:rPr>
          <w:sz w:val="24"/>
        </w:rPr>
      </w:r>
    </w:p>
    <w:p>
      <w:pPr>
        <w:pStyle w:val="2"/>
        <w:outlineLvl w:val="1"/>
        <w:jc w:val="center"/>
      </w:pPr>
      <w:r>
        <w:rPr>
          <w:sz w:val="24"/>
        </w:rPr>
        <w:t xml:space="preserve">2. Условия и порядок предоставления услуг</w:t>
      </w:r>
    </w:p>
    <w:p>
      <w:pPr>
        <w:pStyle w:val="0"/>
        <w:jc w:val="both"/>
      </w:pPr>
      <w:r>
        <w:rPr>
          <w:sz w:val="24"/>
        </w:rPr>
      </w:r>
    </w:p>
    <w:bookmarkStart w:id="865" w:name="P865"/>
    <w:bookmarkEnd w:id="865"/>
    <w:p>
      <w:pPr>
        <w:pStyle w:val="0"/>
        <w:ind w:firstLine="540"/>
        <w:jc w:val="both"/>
      </w:pPr>
      <w:r>
        <w:rPr>
          <w:sz w:val="24"/>
        </w:rPr>
        <w:t xml:space="preserve">2.1. В центре "Мой бизнес" организациями, образующими инфраструктуру поддержки субъектов МСП Белгородской области, гражданам, планирующим осуществление предпринимательской деятельности, субъектам МСП, а также самозанятым гражданам осуществляется предоставление в офлайн- и онлайн-форматах финансовых, информационных, консультационных услуг, услуг институтов развития, имущественной, образовательной поддержки, поддержки по созданию и модернизации производств, в том числе:</w:t>
      </w:r>
    </w:p>
    <w:p>
      <w:pPr>
        <w:pStyle w:val="0"/>
        <w:spacing w:before="240" w:lineRule="auto"/>
        <w:ind w:firstLine="540"/>
        <w:jc w:val="both"/>
      </w:pPr>
      <w:r>
        <w:rPr>
          <w:sz w:val="24"/>
        </w:rPr>
        <w:t xml:space="preserve">- информационные услуги и (или) услуги скоринга;</w:t>
      </w:r>
    </w:p>
    <w:p>
      <w:pPr>
        <w:pStyle w:val="0"/>
        <w:spacing w:before="240" w:lineRule="auto"/>
        <w:ind w:firstLine="540"/>
        <w:jc w:val="both"/>
      </w:pPr>
      <w:r>
        <w:rPr>
          <w:sz w:val="24"/>
        </w:rPr>
        <w:t xml:space="preserve">- консультационные услуги;</w:t>
      </w:r>
    </w:p>
    <w:p>
      <w:pPr>
        <w:pStyle w:val="0"/>
        <w:spacing w:before="240" w:lineRule="auto"/>
        <w:ind w:firstLine="540"/>
        <w:jc w:val="both"/>
      </w:pPr>
      <w:r>
        <w:rPr>
          <w:sz w:val="24"/>
        </w:rPr>
        <w:t xml:space="preserve">- услуга по организации сертификации;</w:t>
      </w:r>
    </w:p>
    <w:p>
      <w:pPr>
        <w:pStyle w:val="0"/>
        <w:spacing w:before="240" w:lineRule="auto"/>
        <w:ind w:firstLine="540"/>
        <w:jc w:val="both"/>
      </w:pPr>
      <w:r>
        <w:rPr>
          <w:sz w:val="24"/>
        </w:rPr>
        <w:t xml:space="preserve">- предоставление информации о возможностях получения кредитных и иных финансовых ресурсов;</w:t>
      </w:r>
    </w:p>
    <w:p>
      <w:pPr>
        <w:pStyle w:val="0"/>
        <w:spacing w:before="240" w:lineRule="auto"/>
        <w:ind w:firstLine="540"/>
        <w:jc w:val="both"/>
      </w:pPr>
      <w:r>
        <w:rPr>
          <w:sz w:val="24"/>
        </w:rPr>
        <w:t xml:space="preserve">- проведение для граждан, планирующих вести бизнес, субъектов МСП мероприятий, направленных на формирование и (или) развитие предпринимательских компетенций, в том числе семинаров, конференций, форумов, круглых столов, издание пособий, брошюр, методических материалов;</w:t>
      </w:r>
    </w:p>
    <w:p>
      <w:pPr>
        <w:pStyle w:val="0"/>
        <w:spacing w:before="240" w:lineRule="auto"/>
        <w:ind w:firstLine="540"/>
        <w:jc w:val="both"/>
      </w:pPr>
      <w:r>
        <w:rPr>
          <w:sz w:val="24"/>
        </w:rPr>
        <w:t xml:space="preserve">- образовательные услуги;</w:t>
      </w:r>
    </w:p>
    <w:p>
      <w:pPr>
        <w:pStyle w:val="0"/>
        <w:spacing w:before="240" w:lineRule="auto"/>
        <w:ind w:firstLine="540"/>
        <w:jc w:val="both"/>
      </w:pPr>
      <w:r>
        <w:rPr>
          <w:sz w:val="24"/>
        </w:rPr>
        <w:t xml:space="preserve">- услуга по обеспечению участия в выставочно-ярмарочных мероприятиях;</w:t>
      </w:r>
    </w:p>
    <w:p>
      <w:pPr>
        <w:pStyle w:val="0"/>
        <w:spacing w:before="240" w:lineRule="auto"/>
        <w:ind w:firstLine="540"/>
        <w:jc w:val="both"/>
      </w:pPr>
      <w:r>
        <w:rPr>
          <w:sz w:val="24"/>
        </w:rPr>
        <w:t xml:space="preserve">- маркетинговые услуги, связанные с разработкой сайтов, рекламной продукции и бренда;</w:t>
      </w:r>
    </w:p>
    <w:p>
      <w:pPr>
        <w:pStyle w:val="0"/>
        <w:spacing w:before="240" w:lineRule="auto"/>
        <w:ind w:firstLine="540"/>
        <w:jc w:val="both"/>
      </w:pPr>
      <w:r>
        <w:rPr>
          <w:sz w:val="24"/>
        </w:rPr>
        <w:t xml:space="preserve">- услуга по содействию в популяризации;</w:t>
      </w:r>
    </w:p>
    <w:p>
      <w:pPr>
        <w:pStyle w:val="0"/>
        <w:spacing w:before="240" w:lineRule="auto"/>
        <w:ind w:firstLine="540"/>
        <w:jc w:val="both"/>
      </w:pPr>
      <w:r>
        <w:rPr>
          <w:sz w:val="24"/>
        </w:rPr>
        <w:t xml:space="preserve">- услуга по содействию в регистрации товарного знака;</w:t>
      </w:r>
    </w:p>
    <w:p>
      <w:pPr>
        <w:pStyle w:val="0"/>
        <w:spacing w:before="240" w:lineRule="auto"/>
        <w:ind w:firstLine="540"/>
        <w:jc w:val="both"/>
      </w:pPr>
      <w:r>
        <w:rPr>
          <w:sz w:val="24"/>
        </w:rPr>
        <w:t xml:space="preserve">- услуги по продвижению сайта субъектов МСП в сети Интернет;</w:t>
      </w:r>
    </w:p>
    <w:p>
      <w:pPr>
        <w:pStyle w:val="0"/>
        <w:spacing w:before="240" w:lineRule="auto"/>
        <w:ind w:firstLine="540"/>
        <w:jc w:val="both"/>
      </w:pPr>
      <w:r>
        <w:rPr>
          <w:sz w:val="24"/>
        </w:rPr>
        <w:t xml:space="preserve">- комплексные услуги, сервисы и меры поддержки;</w:t>
      </w:r>
    </w:p>
    <w:p>
      <w:pPr>
        <w:pStyle w:val="0"/>
        <w:spacing w:before="240" w:lineRule="auto"/>
        <w:ind w:firstLine="540"/>
        <w:jc w:val="both"/>
      </w:pPr>
      <w:r>
        <w:rPr>
          <w:sz w:val="24"/>
        </w:rPr>
        <w:t xml:space="preserve">- реализация мероприятий по вовлечению в предпринимательскую деятельность и предоставлению комплексной государственной поддержки бизнесу (далее - услуги по вовлечению в предпринимательскую деятельность).</w:t>
      </w:r>
    </w:p>
    <w:p>
      <w:pPr>
        <w:pStyle w:val="0"/>
        <w:spacing w:before="240" w:lineRule="auto"/>
        <w:ind w:firstLine="540"/>
        <w:jc w:val="both"/>
      </w:pPr>
      <w:r>
        <w:rPr>
          <w:sz w:val="24"/>
        </w:rPr>
        <w:t xml:space="preserve">2.2. Центром поддержки предпринимательства (далее - ЦПП), являющимся структурным подразделением Микрокредитной компании Белгородский областной фонд поддержки малого и среднего предпринимательства (далее - МКК БОФПМСП), осуществляется практическая работа по взаимодействию с физическими лицами, планирующими осуществление предпринимательской деятельности, субъектами МСП, а также самозанятыми гражданами при предоставлении услуг, указанных в </w:t>
      </w:r>
      <w:hyperlink w:history="0" w:anchor="P865" w:tooltip="2.1. В центре &quot;Мой бизнес&quot; организациями, образующими инфраструктуру поддержки субъектов МСП Белгородской области, гражданам, планирующим осуществление предпринимательской деятельности, субъектам МСП, а также самозанятым гражданам осуществляется предоставление в офлайн- и онлайн-форматах финансовых, информационных, консультационных услуг, услуг институтов развития, имущественной, образовательной поддержки, поддержки по созданию и модернизации производств, в том числе:">
        <w:r>
          <w:rPr>
            <w:sz w:val="24"/>
            <w:color w:val="0000ff"/>
          </w:rPr>
          <w:t xml:space="preserve">пункте 2.1 раздела 2</w:t>
        </w:r>
      </w:hyperlink>
      <w:r>
        <w:rPr>
          <w:sz w:val="24"/>
        </w:rPr>
        <w:t xml:space="preserve"> Положения, в рамках Регламента оказания услуг ЦПП в центре "Мой бизнес", утвержденного МКК БОФПМСП, как единым органом управления организациями, образующими инфраструктуру поддержки субъектов МСП в соответствии с </w:t>
      </w:r>
      <w:hyperlink w:history="0" r:id="rId171" w:tooltip="Постановление Правительства Белгородской обл. от 04.02.2019 N 50-пп (ред. от 27.12.2021) &quot;О едином органе управления организациями, образующими инфраструктуру поддержки субъектов малого и среднего предпринимательства Белгородской области&quot; {КонсультантПлюс}">
        <w:r>
          <w:rPr>
            <w:sz w:val="24"/>
            <w:color w:val="0000ff"/>
          </w:rPr>
          <w:t xml:space="preserve">постановлением</w:t>
        </w:r>
      </w:hyperlink>
      <w:r>
        <w:rPr>
          <w:sz w:val="24"/>
        </w:rPr>
        <w:t xml:space="preserve"> Правительства Белгородской области от 4 февраля 2019 года N 50-пп "О едином органе управления организациями, образующими инфраструктуру поддержки субъектов малого и среднего предпринимательства Белгородской области".</w:t>
      </w:r>
    </w:p>
    <w:bookmarkStart w:id="880" w:name="P880"/>
    <w:bookmarkEnd w:id="880"/>
    <w:p>
      <w:pPr>
        <w:pStyle w:val="0"/>
        <w:spacing w:before="240" w:lineRule="auto"/>
        <w:ind w:firstLine="540"/>
        <w:jc w:val="both"/>
      </w:pPr>
      <w:r>
        <w:rPr>
          <w:sz w:val="24"/>
        </w:rPr>
        <w:t xml:space="preserve">2.2.1. Предоставление услуг, сервисов и мер поддержки, в том числе комплексных услуг, включающих в себя две и более связанные между собой услуги, осуществляется ЦПП на бесплатной или частично платной основе.</w:t>
      </w:r>
    </w:p>
    <w:p>
      <w:pPr>
        <w:pStyle w:val="0"/>
        <w:spacing w:before="240" w:lineRule="auto"/>
        <w:ind w:firstLine="540"/>
        <w:jc w:val="both"/>
      </w:pPr>
      <w:r>
        <w:rPr>
          <w:sz w:val="24"/>
        </w:rPr>
        <w:t xml:space="preserve">Предоставление услуг, сервисов и мер поддержки осуществляется:</w:t>
      </w:r>
    </w:p>
    <w:p>
      <w:pPr>
        <w:pStyle w:val="0"/>
        <w:spacing w:before="240" w:lineRule="auto"/>
        <w:ind w:firstLine="540"/>
        <w:jc w:val="both"/>
      </w:pPr>
      <w:r>
        <w:rPr>
          <w:sz w:val="24"/>
        </w:rPr>
        <w:t xml:space="preserve">1) гражданам, планирующим осуществление предпринимательской деятельности на территории Белгородской области;</w:t>
      </w:r>
    </w:p>
    <w:bookmarkStart w:id="883" w:name="P883"/>
    <w:bookmarkEnd w:id="883"/>
    <w:p>
      <w:pPr>
        <w:pStyle w:val="0"/>
        <w:spacing w:before="240" w:lineRule="auto"/>
        <w:ind w:firstLine="540"/>
        <w:jc w:val="both"/>
      </w:pPr>
      <w:r>
        <w:rPr>
          <w:sz w:val="24"/>
        </w:rPr>
        <w:t xml:space="preserve">2) субъектам МСП:</w:t>
      </w:r>
    </w:p>
    <w:p>
      <w:pPr>
        <w:pStyle w:val="0"/>
        <w:spacing w:before="240" w:lineRule="auto"/>
        <w:ind w:firstLine="540"/>
        <w:jc w:val="both"/>
      </w:pPr>
      <w:r>
        <w:rPr>
          <w:sz w:val="24"/>
        </w:rPr>
        <w:t xml:space="preserve">- осуществляющим деятельность на территории Белгородской области и являющимся налогоплательщиками бюджета Белгородской области;</w:t>
      </w:r>
    </w:p>
    <w:p>
      <w:pPr>
        <w:pStyle w:val="0"/>
        <w:spacing w:before="240" w:lineRule="auto"/>
        <w:ind w:firstLine="540"/>
        <w:jc w:val="both"/>
      </w:pPr>
      <w:r>
        <w:rPr>
          <w:sz w:val="24"/>
        </w:rPr>
        <w:t xml:space="preserve">- соответствующим критериям, установленным Федеральным </w:t>
      </w:r>
      <w:hyperlink w:history="0" r:id="rId172" w:tooltip="Федеральный закон от 24.07.2007 N 209-ФЗ (ред. от 09.04.2026) &quot;О развитии малого и среднего предпринимательства в Российской Федерации&quot; {КонсультантПлюс}">
        <w:r>
          <w:rPr>
            <w:sz w:val="24"/>
            <w:color w:val="0000ff"/>
          </w:rPr>
          <w:t xml:space="preserve">законом</w:t>
        </w:r>
      </w:hyperlink>
      <w:r>
        <w:rPr>
          <w:sz w:val="24"/>
        </w:rPr>
        <w:t xml:space="preserve"> от 24 июля 2007 года N 209-ФЗ "О развитии малого и среднего предпринимательства в Российской Федерации" (далее - Федеральный закон N 209-ФЗ);</w:t>
      </w:r>
    </w:p>
    <w:bookmarkStart w:id="886" w:name="P886"/>
    <w:bookmarkEnd w:id="886"/>
    <w:p>
      <w:pPr>
        <w:pStyle w:val="0"/>
        <w:spacing w:before="240" w:lineRule="auto"/>
        <w:ind w:firstLine="540"/>
        <w:jc w:val="both"/>
      </w:pPr>
      <w:r>
        <w:rPr>
          <w:sz w:val="24"/>
        </w:rPr>
        <w:t xml:space="preserve">3) самозанятым гражданам:</w:t>
      </w:r>
    </w:p>
    <w:p>
      <w:pPr>
        <w:pStyle w:val="0"/>
        <w:spacing w:before="240" w:lineRule="auto"/>
        <w:ind w:firstLine="540"/>
        <w:jc w:val="both"/>
      </w:pPr>
      <w:r>
        <w:rPr>
          <w:sz w:val="24"/>
        </w:rPr>
        <w:t xml:space="preserve">- осуществляющим деятельность на территории Белгородской области и являющимся налогоплательщиками бюджета Белгородской области;</w:t>
      </w:r>
    </w:p>
    <w:p>
      <w:pPr>
        <w:pStyle w:val="0"/>
        <w:spacing w:before="240" w:lineRule="auto"/>
        <w:ind w:firstLine="540"/>
        <w:jc w:val="both"/>
      </w:pPr>
      <w:r>
        <w:rPr>
          <w:sz w:val="24"/>
        </w:rPr>
        <w:t xml:space="preserve">- соответствующим критериям, установленным Федеральным </w:t>
      </w:r>
      <w:hyperlink w:history="0" r:id="rId173" w:tooltip="Федеральный закон от 24.07.2007 N 209-ФЗ (ред. от 09.04.2026) &quot;О развитии малого и среднего предпринимательства в Российской Федерации&quot; {КонсультантПлюс}">
        <w:r>
          <w:rPr>
            <w:sz w:val="24"/>
            <w:color w:val="0000ff"/>
          </w:rPr>
          <w:t xml:space="preserve">законом</w:t>
        </w:r>
      </w:hyperlink>
      <w:r>
        <w:rPr>
          <w:sz w:val="24"/>
        </w:rPr>
        <w:t xml:space="preserve"> N 209-ФЗ.</w:t>
      </w:r>
    </w:p>
    <w:p>
      <w:pPr>
        <w:pStyle w:val="0"/>
        <w:spacing w:before="240" w:lineRule="auto"/>
        <w:ind w:firstLine="540"/>
        <w:jc w:val="both"/>
      </w:pPr>
      <w:r>
        <w:rPr>
          <w:sz w:val="24"/>
        </w:rPr>
        <w:t xml:space="preserve">2.2.2. ЦПП осуществляет предоставление следующих услуг:</w:t>
      </w:r>
    </w:p>
    <w:bookmarkStart w:id="890" w:name="P890"/>
    <w:bookmarkEnd w:id="890"/>
    <w:p>
      <w:pPr>
        <w:pStyle w:val="0"/>
        <w:spacing w:before="240" w:lineRule="auto"/>
        <w:ind w:firstLine="540"/>
        <w:jc w:val="both"/>
      </w:pPr>
      <w:r>
        <w:rPr>
          <w:sz w:val="24"/>
        </w:rPr>
        <w:t xml:space="preserve">2.2.2.1. Информационные услуги на бесплатной основе:</w:t>
      </w:r>
    </w:p>
    <w:p>
      <w:pPr>
        <w:pStyle w:val="0"/>
        <w:spacing w:before="240" w:lineRule="auto"/>
        <w:ind w:firstLine="540"/>
        <w:jc w:val="both"/>
      </w:pPr>
      <w:r>
        <w:rPr>
          <w:sz w:val="24"/>
        </w:rPr>
        <w:t xml:space="preserve">- проведение для граждан, планирующих вести бизнес, самозанятых граждан и субъектов МСП мероприятий, направленных на формирование и (или) развитие предпринимательских компетенций, в том числе семинаров, конференций, форумов, круглых столов, издание пособий, брошюр, методических материалов;</w:t>
      </w:r>
    </w:p>
    <w:p>
      <w:pPr>
        <w:pStyle w:val="0"/>
        <w:spacing w:before="240" w:lineRule="auto"/>
        <w:ind w:firstLine="540"/>
        <w:jc w:val="both"/>
      </w:pPr>
      <w:r>
        <w:rPr>
          <w:sz w:val="24"/>
        </w:rPr>
        <w:t xml:space="preserve">- услуга скоринга субъектам МСП, осуществляющим деятельность более 1 (одного) года.</w:t>
      </w:r>
    </w:p>
    <w:p>
      <w:pPr>
        <w:pStyle w:val="0"/>
        <w:spacing w:before="240" w:lineRule="auto"/>
        <w:ind w:firstLine="540"/>
        <w:jc w:val="both"/>
      </w:pPr>
      <w:r>
        <w:rPr>
          <w:sz w:val="24"/>
        </w:rPr>
        <w:t xml:space="preserve">Информационные услуги на бесплатной основе, указанные в подпункте 2.2.2.1 подпункта 2.2.2 пункта 2.2 раздела 2 Положения, предоставляются ЦПП, в том числе с привлечением организаций, осуществляющих деятельность по организации информационных мероприятий (далее - Исполнители).</w:t>
      </w:r>
    </w:p>
    <w:p>
      <w:pPr>
        <w:pStyle w:val="0"/>
        <w:spacing w:before="240" w:lineRule="auto"/>
        <w:ind w:firstLine="540"/>
        <w:jc w:val="both"/>
      </w:pPr>
      <w:r>
        <w:rPr>
          <w:sz w:val="24"/>
        </w:rPr>
        <w:t xml:space="preserve">Определение Исполнителей осуществляется МКК БОФПМСП путем запроса коммерческих предложений, при котором информация о проведении мероприятий сообщается неограниченному кругу лиц путем размещения на официальном информационном сайте МКК БОФПМСП (</w:t>
      </w:r>
      <w:hyperlink w:history="0" r:id="rId174">
        <w:r>
          <w:rPr>
            <w:sz w:val="24"/>
            <w:color w:val="0000ff"/>
          </w:rPr>
          <w:t xml:space="preserve">mb31.ru</w:t>
        </w:r>
      </w:hyperlink>
      <w:r>
        <w:rPr>
          <w:sz w:val="24"/>
        </w:rPr>
        <w:t xml:space="preserve">) извещения о проведении запроса коммерческих предложений.</w:t>
      </w:r>
    </w:p>
    <w:p>
      <w:pPr>
        <w:pStyle w:val="0"/>
        <w:spacing w:before="240" w:lineRule="auto"/>
        <w:ind w:firstLine="540"/>
        <w:jc w:val="both"/>
      </w:pPr>
      <w:r>
        <w:rPr>
          <w:sz w:val="24"/>
        </w:rPr>
        <w:t xml:space="preserve">Прием коммерческих предложений от потенциальных Исполнителей осуществляется МКК БОФПМСП в течение 5 (пяти) рабочих дней с даты размещения извещения о проведении запроса коммерческих предложений.</w:t>
      </w:r>
    </w:p>
    <w:p>
      <w:pPr>
        <w:pStyle w:val="0"/>
        <w:spacing w:before="240" w:lineRule="auto"/>
        <w:ind w:firstLine="540"/>
        <w:jc w:val="both"/>
      </w:pPr>
      <w:r>
        <w:rPr>
          <w:sz w:val="24"/>
        </w:rPr>
        <w:t xml:space="preserve">Решение об определении Исполнителя на основании полученных коммерческих предложений принимается высшим органом управления МКК БОФПМСП и оформляется протоколом его заседания в течение 5 (пяти) рабочих дней с даты окончания срока приема коммерческих предложений.</w:t>
      </w:r>
    </w:p>
    <w:p>
      <w:pPr>
        <w:pStyle w:val="0"/>
        <w:spacing w:before="240" w:lineRule="auto"/>
        <w:ind w:firstLine="540"/>
        <w:jc w:val="both"/>
      </w:pPr>
      <w:r>
        <w:rPr>
          <w:sz w:val="24"/>
        </w:rPr>
        <w:t xml:space="preserve">Договор на оказание информационных услуг заключается между МКК БОФПМСП и Исполнителем, направившим коммерческое предложение, которое соответствует установленным МКК БОФПМСП требованиям к мероприятию по наименьшей стоимости, в течение 5 (пяти) рабочих дней с даты принятия решения высшим органом управления МКК БОФПМСП.</w:t>
      </w:r>
    </w:p>
    <w:p>
      <w:pPr>
        <w:pStyle w:val="0"/>
        <w:spacing w:before="240" w:lineRule="auto"/>
        <w:ind w:firstLine="540"/>
        <w:jc w:val="both"/>
      </w:pPr>
      <w:r>
        <w:rPr>
          <w:sz w:val="24"/>
        </w:rPr>
        <w:t xml:space="preserve">Договор на оказание информационных услуг должен содержать обязательство Исполнителя об отказе в предоставлении услуги субъекту МСП в случае, если он состоит в одной группе лиц, определенных в соответствии с Федеральным </w:t>
      </w:r>
      <w:hyperlink w:history="0" r:id="rId175" w:tooltip="Федеральный закон от 26.07.2006 N 135-ФЗ (ред. от 31.07.2025, с изм. от 29.04.2026) &quot;О защите конкуренции&quot; {КонсультантПлюс}">
        <w:r>
          <w:rPr>
            <w:sz w:val="24"/>
            <w:color w:val="0000ff"/>
          </w:rPr>
          <w:t xml:space="preserve">законом</w:t>
        </w:r>
      </w:hyperlink>
      <w:r>
        <w:rPr>
          <w:sz w:val="24"/>
        </w:rPr>
        <w:t xml:space="preserve"> от 26 июля 2006 года N 135-ФЗ "О защите конкуренции".</w:t>
      </w:r>
    </w:p>
    <w:p>
      <w:pPr>
        <w:pStyle w:val="0"/>
        <w:spacing w:before="240" w:lineRule="auto"/>
        <w:ind w:firstLine="540"/>
        <w:jc w:val="both"/>
      </w:pPr>
      <w:r>
        <w:rPr>
          <w:sz w:val="24"/>
        </w:rPr>
        <w:t xml:space="preserve">Предоставление информационных услуг осуществляется на основании устного обращения, обращения, поданного в электронном виде, и (или) </w:t>
      </w:r>
      <w:hyperlink w:history="0" w:anchor="P1305" w:tooltip="Заявление">
        <w:r>
          <w:rPr>
            <w:sz w:val="24"/>
            <w:color w:val="0000ff"/>
          </w:rPr>
          <w:t xml:space="preserve">заявления</w:t>
        </w:r>
      </w:hyperlink>
      <w:r>
        <w:rPr>
          <w:sz w:val="24"/>
        </w:rPr>
        <w:t xml:space="preserve"> о предоставлении услуг ЦПП (далее - заявление) по форме согласно приложению N 1 к Положению, направленного лицами, указанными в </w:t>
      </w:r>
      <w:hyperlink w:history="0" w:anchor="P880" w:tooltip="2.2.1. Предоставление услуг, сервисов и мер поддержки, в том числе комплексных услуг, включающих в себя две и более связанные между собой услуги, осуществляется ЦПП на бесплатной или частично платной основе.">
        <w:r>
          <w:rPr>
            <w:sz w:val="24"/>
            <w:color w:val="0000ff"/>
          </w:rPr>
          <w:t xml:space="preserve">подпункте 2.2.1 пункта 2.2 раздела 2</w:t>
        </w:r>
      </w:hyperlink>
      <w:r>
        <w:rPr>
          <w:sz w:val="24"/>
        </w:rPr>
        <w:t xml:space="preserve"> Положения (далее - Заявители), в адрес МКК БОФПМСП или Исполнителя.</w:t>
      </w:r>
    </w:p>
    <w:p>
      <w:pPr>
        <w:pStyle w:val="0"/>
        <w:spacing w:before="240" w:lineRule="auto"/>
        <w:ind w:firstLine="540"/>
        <w:jc w:val="both"/>
      </w:pPr>
      <w:r>
        <w:rPr>
          <w:sz w:val="24"/>
        </w:rPr>
        <w:t xml:space="preserve">Основанием для отказа в предоставлении информационных услуг является несоответствие Заявителя требованиям, установленным подпунктом 2.2.1 пункта 2.2 раздела 2 Положения.</w:t>
      </w:r>
    </w:p>
    <w:p>
      <w:pPr>
        <w:pStyle w:val="0"/>
        <w:spacing w:before="240" w:lineRule="auto"/>
        <w:ind w:firstLine="540"/>
        <w:jc w:val="both"/>
      </w:pPr>
      <w:r>
        <w:rPr>
          <w:sz w:val="24"/>
        </w:rPr>
        <w:t xml:space="preserve">Решение о предоставлении или об отказе в предоставлении услуги принимается МКК БОФПМСП или Исполнителем в течение 1 (одного) рабочего дня с даты получения устного обращения, обращения, поданного в электронном виде, и (или) заявления, путем формирования </w:t>
      </w:r>
      <w:hyperlink w:history="0" w:anchor="P1784" w:tooltip="Список">
        <w:r>
          <w:rPr>
            <w:sz w:val="24"/>
            <w:color w:val="0000ff"/>
          </w:rPr>
          <w:t xml:space="preserve">списков</w:t>
        </w:r>
      </w:hyperlink>
      <w:r>
        <w:rPr>
          <w:sz w:val="24"/>
        </w:rPr>
        <w:t xml:space="preserve"> получателей услуг по форме согласно приложению N 2 к Положению.</w:t>
      </w:r>
    </w:p>
    <w:p>
      <w:pPr>
        <w:pStyle w:val="0"/>
        <w:spacing w:before="240" w:lineRule="auto"/>
        <w:ind w:firstLine="540"/>
        <w:jc w:val="both"/>
      </w:pPr>
      <w:r>
        <w:rPr>
          <w:sz w:val="24"/>
        </w:rPr>
        <w:t xml:space="preserve">О принятом решении МКК БОФПМСП и (или) Исполнитель информирует Заявителей в течение 1 (одного) рабочего дня с даты принятия решения о предоставлении или об отказе в предоставлении услуги.</w:t>
      </w:r>
    </w:p>
    <w:p>
      <w:pPr>
        <w:pStyle w:val="0"/>
        <w:spacing w:before="240" w:lineRule="auto"/>
        <w:ind w:firstLine="540"/>
        <w:jc w:val="both"/>
      </w:pPr>
      <w:r>
        <w:rPr>
          <w:sz w:val="24"/>
        </w:rPr>
        <w:t xml:space="preserve">После устранения причин, послуживших основанием для отказа в предоставлении услуг, Заявитель вправе повторно обратиться за предоставлением услуг.</w:t>
      </w:r>
    </w:p>
    <w:bookmarkStart w:id="904" w:name="P904"/>
    <w:bookmarkEnd w:id="904"/>
    <w:p>
      <w:pPr>
        <w:pStyle w:val="0"/>
        <w:spacing w:before="240" w:lineRule="auto"/>
        <w:ind w:firstLine="540"/>
        <w:jc w:val="both"/>
      </w:pPr>
      <w:r>
        <w:rPr>
          <w:sz w:val="24"/>
        </w:rPr>
        <w:t xml:space="preserve">2.2.2.2. Консультационные услуги на бесплатной основе:</w:t>
      </w:r>
    </w:p>
    <w:p>
      <w:pPr>
        <w:pStyle w:val="0"/>
        <w:spacing w:before="240" w:lineRule="auto"/>
        <w:ind w:firstLine="540"/>
        <w:jc w:val="both"/>
      </w:pPr>
      <w:r>
        <w:rPr>
          <w:sz w:val="24"/>
        </w:rPr>
        <w:t xml:space="preserve">- консультирование об услугах ЦПП;</w:t>
      </w:r>
    </w:p>
    <w:p>
      <w:pPr>
        <w:pStyle w:val="0"/>
        <w:spacing w:before="240" w:lineRule="auto"/>
        <w:ind w:firstLine="540"/>
        <w:jc w:val="both"/>
      </w:pPr>
      <w:r>
        <w:rPr>
          <w:sz w:val="24"/>
        </w:rPr>
        <w:t xml:space="preserve">- консультационные услуги по вопросам начала ведения предпринимательской деятельности для граждан, планирующих осуществление предпринимательской деятельности, а также самозанятых граждан;</w:t>
      </w:r>
    </w:p>
    <w:p>
      <w:pPr>
        <w:pStyle w:val="0"/>
        <w:spacing w:before="240" w:lineRule="auto"/>
        <w:ind w:firstLine="540"/>
        <w:jc w:val="both"/>
      </w:pPr>
      <w:r>
        <w:rPr>
          <w:sz w:val="24"/>
        </w:rPr>
        <w:t xml:space="preserve">- консультационные услуги по вопросам финансового планирования (бюджетирование, оптимизация налогообложения, бухгалтерские услуги, привлечение инвестиций и займов);</w:t>
      </w:r>
    </w:p>
    <w:p>
      <w:pPr>
        <w:pStyle w:val="0"/>
        <w:spacing w:before="240" w:lineRule="auto"/>
        <w:ind w:firstLine="540"/>
        <w:jc w:val="both"/>
      </w:pPr>
      <w:r>
        <w:rPr>
          <w:sz w:val="24"/>
        </w:rPr>
        <w:t xml:space="preserve">- консультационные услуги по вопросам маркетингового сопровождения деятельности и бизнес-планирования субъектов МСП, в том числе граждан, планирующих вести бизнес (разработка маркетинговой стратегии и планов, в том числе бизнес-планов для граждан, планирующих вести бизнес, рекламной кампании, дизайна, разработка и продвижение средств индивидуализации субъекта МСП товара, работы, услуги и иного обозначения, предназначенного для идентификации субъекта МСП, организация системы сбыта продукции (товаров, работ, услуг), популяризация продукции (товаров, работ, услуг);</w:t>
      </w:r>
    </w:p>
    <w:p>
      <w:pPr>
        <w:pStyle w:val="0"/>
        <w:spacing w:before="240" w:lineRule="auto"/>
        <w:ind w:firstLine="540"/>
        <w:jc w:val="both"/>
      </w:pPr>
      <w:r>
        <w:rPr>
          <w:sz w:val="24"/>
        </w:rPr>
        <w:t xml:space="preserve">- консультационные услуги по вопросам информационного сопровождения деятельности субъектов МСП, а также самозанятых граждан;</w:t>
      </w:r>
    </w:p>
    <w:p>
      <w:pPr>
        <w:pStyle w:val="0"/>
        <w:spacing w:before="240" w:lineRule="auto"/>
        <w:ind w:firstLine="540"/>
        <w:jc w:val="both"/>
      </w:pPr>
      <w:r>
        <w:rPr>
          <w:sz w:val="24"/>
        </w:rPr>
        <w:t xml:space="preserve">- предоставление информации о возможностях получения кредитных и иных финансовых ресурсов;</w:t>
      </w:r>
    </w:p>
    <w:p>
      <w:pPr>
        <w:pStyle w:val="0"/>
        <w:spacing w:before="240" w:lineRule="auto"/>
        <w:ind w:firstLine="540"/>
        <w:jc w:val="both"/>
      </w:pPr>
      <w:r>
        <w:rPr>
          <w:sz w:val="24"/>
        </w:rPr>
        <w:t xml:space="preserve">- иные консультационные услуги в целях содействия развитию деятельности субъектов МСП, самозанятых граждан.</w:t>
      </w:r>
    </w:p>
    <w:p>
      <w:pPr>
        <w:pStyle w:val="0"/>
        <w:spacing w:before="240" w:lineRule="auto"/>
        <w:ind w:firstLine="540"/>
        <w:jc w:val="both"/>
      </w:pPr>
      <w:r>
        <w:rPr>
          <w:sz w:val="24"/>
        </w:rPr>
        <w:t xml:space="preserve">Консультационные услуги на бесплатной основе, указанные в настоящем подпункте, предоставляются гражданам, планирующим вести бизнес, субъектам МСП, а также самозанятым гражданам (далее - Заявители) на основании устного обращения, обращения, поданного в электронном виде, в том числе с использованием Цифровой платформы </w:t>
      </w:r>
      <w:hyperlink w:history="0" r:id="rId176">
        <w:r>
          <w:rPr>
            <w:sz w:val="24"/>
            <w:color w:val="0000ff"/>
          </w:rPr>
          <w:t xml:space="preserve">МСП.РФ</w:t>
        </w:r>
      </w:hyperlink>
      <w:r>
        <w:rPr>
          <w:sz w:val="24"/>
        </w:rPr>
        <w:t xml:space="preserve">, и (или) </w:t>
      </w:r>
      <w:hyperlink w:history="0" w:anchor="P1305" w:tooltip="Заявление">
        <w:r>
          <w:rPr>
            <w:sz w:val="24"/>
            <w:color w:val="0000ff"/>
          </w:rPr>
          <w:t xml:space="preserve">заявления</w:t>
        </w:r>
      </w:hyperlink>
      <w:r>
        <w:rPr>
          <w:sz w:val="24"/>
        </w:rPr>
        <w:t xml:space="preserve"> по форме согласно приложению N 1 к Положению.</w:t>
      </w:r>
    </w:p>
    <w:p>
      <w:pPr>
        <w:pStyle w:val="0"/>
        <w:spacing w:before="240" w:lineRule="auto"/>
        <w:ind w:firstLine="540"/>
        <w:jc w:val="both"/>
      </w:pPr>
      <w:r>
        <w:rPr>
          <w:sz w:val="24"/>
        </w:rPr>
        <w:t xml:space="preserve">2.2.2.3. Образовательные услуги на бесплатной основе:</w:t>
      </w:r>
    </w:p>
    <w:p>
      <w:pPr>
        <w:pStyle w:val="0"/>
        <w:spacing w:before="240" w:lineRule="auto"/>
        <w:ind w:firstLine="540"/>
        <w:jc w:val="both"/>
      </w:pPr>
      <w:r>
        <w:rPr>
          <w:sz w:val="24"/>
        </w:rPr>
        <w:t xml:space="preserve">- организация и проведение программ обучения для субъектов МСП, граждан, желающих начать бизнес, а также самозанятых граждан с целью повышения квалификации по вопросам осуществления предпринимательской деятельности (семинары, тренинги, мастер-классы, вебинары и иные мероприятия);</w:t>
      </w:r>
    </w:p>
    <w:p>
      <w:pPr>
        <w:pStyle w:val="0"/>
        <w:spacing w:before="240" w:lineRule="auto"/>
        <w:ind w:firstLine="540"/>
        <w:jc w:val="both"/>
      </w:pPr>
      <w:r>
        <w:rPr>
          <w:sz w:val="24"/>
        </w:rPr>
        <w:t xml:space="preserve">- организация проведения программ и проектов, направленных на вовлечение в предпринимательскую деятельность категории молодежи в возрасте 14 - 17 лет.</w:t>
      </w:r>
    </w:p>
    <w:p>
      <w:pPr>
        <w:pStyle w:val="0"/>
        <w:spacing w:before="240" w:lineRule="auto"/>
        <w:ind w:firstLine="540"/>
        <w:jc w:val="both"/>
      </w:pPr>
      <w:r>
        <w:rPr>
          <w:sz w:val="24"/>
        </w:rPr>
        <w:t xml:space="preserve">Образовательные услуги предоставляются организацией, имеющей лицензию на осуществление образовательной деятельности и (или) аккредитованной Минэкономразвития России (далее - Исполнитель образовательных услуг), определенной МКК БОФПМСП.</w:t>
      </w:r>
    </w:p>
    <w:p>
      <w:pPr>
        <w:pStyle w:val="0"/>
        <w:spacing w:before="240" w:lineRule="auto"/>
        <w:ind w:firstLine="540"/>
        <w:jc w:val="both"/>
      </w:pPr>
      <w:r>
        <w:rPr>
          <w:sz w:val="24"/>
        </w:rPr>
        <w:t xml:space="preserve">Определение Исполнителей образовательных услуг осуществляется МКК БОФПМСП путем запроса коммерческих предложений, при котором информация о предоставлении образовательных услуг сообщается неограниченному кругу лиц путем размещения на официальном информационном сайте МКК БОФПМСП (</w:t>
      </w:r>
      <w:hyperlink w:history="0" r:id="rId177">
        <w:r>
          <w:rPr>
            <w:sz w:val="24"/>
            <w:color w:val="0000ff"/>
          </w:rPr>
          <w:t xml:space="preserve">mb31.ru</w:t>
        </w:r>
      </w:hyperlink>
      <w:r>
        <w:rPr>
          <w:sz w:val="24"/>
        </w:rPr>
        <w:t xml:space="preserve">) извещения о проведении запроса коммерческих предложений.</w:t>
      </w:r>
    </w:p>
    <w:p>
      <w:pPr>
        <w:pStyle w:val="0"/>
        <w:spacing w:before="240" w:lineRule="auto"/>
        <w:ind w:firstLine="540"/>
        <w:jc w:val="both"/>
      </w:pPr>
      <w:r>
        <w:rPr>
          <w:sz w:val="24"/>
        </w:rPr>
        <w:t xml:space="preserve">Прием коммерческих предложений от Исполнителей образовательных услуг осуществляется МКК БОФПМСП в течение 5 (пяти) рабочих дней с даты размещения извещения о проведении запроса коммерческих предложений.</w:t>
      </w:r>
    </w:p>
    <w:p>
      <w:pPr>
        <w:pStyle w:val="0"/>
        <w:spacing w:before="240" w:lineRule="auto"/>
        <w:ind w:firstLine="540"/>
        <w:jc w:val="both"/>
      </w:pPr>
      <w:r>
        <w:rPr>
          <w:sz w:val="24"/>
        </w:rPr>
        <w:t xml:space="preserve">Решение об определении Исполнителей образовательных услуг на основании полученных коммерческих предложений принимается высшим органом управления МКК БОФПМСП и оформляется протоколом его заседания в течение 5 (пяти) рабочих дней с даты окончания срока приема коммерческих предложений.</w:t>
      </w:r>
    </w:p>
    <w:p>
      <w:pPr>
        <w:pStyle w:val="0"/>
        <w:spacing w:before="240" w:lineRule="auto"/>
        <w:ind w:firstLine="540"/>
        <w:jc w:val="both"/>
      </w:pPr>
      <w:r>
        <w:rPr>
          <w:sz w:val="24"/>
        </w:rPr>
        <w:t xml:space="preserve">Договор на оказание образовательных услуг заключается между МКК БОФПМСП и Исполнителем образовательных услуг, направившим коммерческие предложения, которые соответствуют установленным МКК БОФПМСП требованиям к предоставлению образовательных услуг по наименьшей стоимости, в течение 5 (пяти) рабочих дней с даты принятия решения высшим органом управления МКК БОФПМСП.</w:t>
      </w:r>
    </w:p>
    <w:p>
      <w:pPr>
        <w:pStyle w:val="0"/>
        <w:spacing w:before="240" w:lineRule="auto"/>
        <w:ind w:firstLine="540"/>
        <w:jc w:val="both"/>
      </w:pPr>
      <w:r>
        <w:rPr>
          <w:sz w:val="24"/>
        </w:rPr>
        <w:t xml:space="preserve">Договор на оказание образовательных услуг должен содержать обязательство Исполнителя образовательных услуг об отказе в предоставлении услуги МСП в случае, если они состоят в одной группе лиц, определенных в соответствии с Федеральным </w:t>
      </w:r>
      <w:hyperlink w:history="0" r:id="rId178" w:tooltip="Федеральный закон от 26.07.2006 N 135-ФЗ (ред. от 31.07.2025, с изм. от 29.04.2026) &quot;О защите конкуренции&quot; {КонсультантПлюс}">
        <w:r>
          <w:rPr>
            <w:sz w:val="24"/>
            <w:color w:val="0000ff"/>
          </w:rPr>
          <w:t xml:space="preserve">законом</w:t>
        </w:r>
      </w:hyperlink>
      <w:r>
        <w:rPr>
          <w:sz w:val="24"/>
        </w:rPr>
        <w:t xml:space="preserve"> от 26 июля 2006 года N 135-ФЗ "О защите конкуренции".</w:t>
      </w:r>
    </w:p>
    <w:p>
      <w:pPr>
        <w:pStyle w:val="0"/>
        <w:spacing w:before="240" w:lineRule="auto"/>
        <w:ind w:firstLine="540"/>
        <w:jc w:val="both"/>
      </w:pPr>
      <w:r>
        <w:rPr>
          <w:sz w:val="24"/>
        </w:rPr>
        <w:t xml:space="preserve">Предоставление образовательных услуг осуществляется лицам, указанным в </w:t>
      </w:r>
      <w:hyperlink w:history="0" w:anchor="P880" w:tooltip="2.2.1. Предоставление услуг, сервисов и мер поддержки, в том числе комплексных услуг, включающих в себя две и более связанные между собой услуги, осуществляется ЦПП на бесплатной или частично платной основе.">
        <w:r>
          <w:rPr>
            <w:sz w:val="24"/>
            <w:color w:val="0000ff"/>
          </w:rPr>
          <w:t xml:space="preserve">подпункте 2.2.1 пункта 2.2 раздела 2</w:t>
        </w:r>
      </w:hyperlink>
      <w:r>
        <w:rPr>
          <w:sz w:val="24"/>
        </w:rPr>
        <w:t xml:space="preserve"> Положения, на основании </w:t>
      </w:r>
      <w:hyperlink w:history="0" w:anchor="P1305" w:tooltip="Заявление">
        <w:r>
          <w:rPr>
            <w:sz w:val="24"/>
            <w:color w:val="0000ff"/>
          </w:rPr>
          <w:t xml:space="preserve">заявления</w:t>
        </w:r>
      </w:hyperlink>
      <w:r>
        <w:rPr>
          <w:sz w:val="24"/>
        </w:rPr>
        <w:t xml:space="preserve"> по форме согласно приложению N 1 к Положению и карточки получателя услуг (для субъектов МСП и самозанятых граждан), направленных Заявителем в адрес Исполнителя образовательных услуг.</w:t>
      </w:r>
    </w:p>
    <w:p>
      <w:pPr>
        <w:pStyle w:val="0"/>
        <w:spacing w:before="240" w:lineRule="auto"/>
        <w:ind w:firstLine="540"/>
        <w:jc w:val="both"/>
      </w:pPr>
      <w:r>
        <w:rPr>
          <w:sz w:val="24"/>
        </w:rPr>
        <w:t xml:space="preserve">Решение о предоставлении или об отказе в предоставлении услуги принимается Исполнителем образовательных услуг в течение 2 (двух) рабочих дней с даты получения заявления.</w:t>
      </w:r>
    </w:p>
    <w:p>
      <w:pPr>
        <w:pStyle w:val="0"/>
        <w:spacing w:before="240" w:lineRule="auto"/>
        <w:ind w:firstLine="540"/>
        <w:jc w:val="both"/>
      </w:pPr>
      <w:r>
        <w:rPr>
          <w:sz w:val="24"/>
        </w:rPr>
        <w:t xml:space="preserve">Основанием для отказа в предоставлении образовательных услуг является несоответствие Заявителя требованиям, установленным </w:t>
      </w:r>
      <w:hyperlink w:history="0" w:anchor="P880" w:tooltip="2.2.1. Предоставление услуг, сервисов и мер поддержки, в том числе комплексных услуг, включающих в себя две и более связанные между собой услуги, осуществляется ЦПП на бесплатной или частично платной основе.">
        <w:r>
          <w:rPr>
            <w:sz w:val="24"/>
            <w:color w:val="0000ff"/>
          </w:rPr>
          <w:t xml:space="preserve">подпунктом 2.2.1 пункта 2.2 раздела 2</w:t>
        </w:r>
      </w:hyperlink>
      <w:r>
        <w:rPr>
          <w:sz w:val="24"/>
        </w:rPr>
        <w:t xml:space="preserve"> Положения.</w:t>
      </w:r>
    </w:p>
    <w:p>
      <w:pPr>
        <w:pStyle w:val="0"/>
        <w:spacing w:before="240" w:lineRule="auto"/>
        <w:ind w:firstLine="540"/>
        <w:jc w:val="both"/>
      </w:pPr>
      <w:r>
        <w:rPr>
          <w:sz w:val="24"/>
        </w:rPr>
        <w:t xml:space="preserve">О принятом решении Исполнитель образовательных услуг информирует получателей услуг в течение 1 (одного) рабочего дня с даты принятия решения.</w:t>
      </w:r>
    </w:p>
    <w:p>
      <w:pPr>
        <w:pStyle w:val="0"/>
        <w:spacing w:before="240" w:lineRule="auto"/>
        <w:ind w:firstLine="540"/>
        <w:jc w:val="both"/>
      </w:pPr>
      <w:r>
        <w:rPr>
          <w:sz w:val="24"/>
        </w:rPr>
        <w:t xml:space="preserve">После устранения причин, послуживших основанием для отказа в предоставлении услуг, Заявитель вправе повторно обратиться за предоставлением услуг.</w:t>
      </w:r>
    </w:p>
    <w:p>
      <w:pPr>
        <w:pStyle w:val="0"/>
        <w:spacing w:before="240" w:lineRule="auto"/>
        <w:ind w:firstLine="540"/>
        <w:jc w:val="both"/>
      </w:pPr>
      <w:r>
        <w:rPr>
          <w:sz w:val="24"/>
        </w:rPr>
        <w:t xml:space="preserve">В целях предоставления образовательных услуг Исполнителями образовательных услуг формируются </w:t>
      </w:r>
      <w:hyperlink w:history="0" w:anchor="P1784" w:tooltip="Список">
        <w:r>
          <w:rPr>
            <w:sz w:val="24"/>
            <w:color w:val="0000ff"/>
          </w:rPr>
          <w:t xml:space="preserve">списки</w:t>
        </w:r>
      </w:hyperlink>
      <w:r>
        <w:rPr>
          <w:sz w:val="24"/>
        </w:rPr>
        <w:t xml:space="preserve"> получателей образовательных услуг по форме согласно приложению N 2 к Положению.</w:t>
      </w:r>
    </w:p>
    <w:p>
      <w:pPr>
        <w:pStyle w:val="0"/>
        <w:spacing w:before="240" w:lineRule="auto"/>
        <w:ind w:firstLine="540"/>
        <w:jc w:val="both"/>
      </w:pPr>
      <w:r>
        <w:rPr>
          <w:sz w:val="24"/>
        </w:rPr>
        <w:t xml:space="preserve">2.2.2.4. Услуги по организации сертификации, услуги по содействию в регистрации товарного знака на условиях софинансирования.</w:t>
      </w:r>
    </w:p>
    <w:p>
      <w:pPr>
        <w:pStyle w:val="0"/>
        <w:spacing w:before="240" w:lineRule="auto"/>
        <w:ind w:firstLine="540"/>
        <w:jc w:val="both"/>
      </w:pPr>
      <w:r>
        <w:rPr>
          <w:sz w:val="24"/>
        </w:rPr>
        <w:t xml:space="preserve">Расходы МКК БОФПМСП на одного получателя услуги по организации сертификации и (или) услуги по содействию в регистрации товарного знака составляют не более 80 процентов от затрат, связанных с получением услуги, при этом максимальная стоимость услуги составляет не более 700000 (семисот тысяч) рублей.</w:t>
      </w:r>
    </w:p>
    <w:p>
      <w:pPr>
        <w:pStyle w:val="0"/>
        <w:spacing w:before="240" w:lineRule="auto"/>
        <w:ind w:firstLine="540"/>
        <w:jc w:val="both"/>
      </w:pPr>
      <w:r>
        <w:rPr>
          <w:sz w:val="24"/>
        </w:rPr>
        <w:t xml:space="preserve">Получатель (получатели) услуги по организации сертификации и (или) услуги по содействию в регистрации товарного знака определяется (определяются) по результатам отбора, проводимого МКК БОФПМСП в форме конкурса (далее - отбор) путем размещения объявления в соответствии с </w:t>
      </w:r>
      <w:hyperlink w:history="0" w:anchor="P943" w:tooltip="2.2.2.4.2. Объявление о проведении отбора размещается на сайте Центра &quot;Мой бизнес&quot; (mb31.ru) не менее чем за 3 (три) календарных дня до даты начала подачи заявлений с указанием:">
        <w:r>
          <w:rPr>
            <w:sz w:val="24"/>
            <w:color w:val="0000ff"/>
          </w:rPr>
          <w:t xml:space="preserve">подпунктом 2.2.2.4.2 подпункта 2.2.2.4 подпункта 2.2.2 пункта 2.2 раздела 2</w:t>
        </w:r>
      </w:hyperlink>
      <w:r>
        <w:rPr>
          <w:sz w:val="24"/>
        </w:rPr>
        <w:t xml:space="preserve"> Положения.</w:t>
      </w:r>
    </w:p>
    <w:p>
      <w:pPr>
        <w:pStyle w:val="0"/>
        <w:spacing w:before="240" w:lineRule="auto"/>
        <w:ind w:firstLine="540"/>
        <w:jc w:val="both"/>
      </w:pPr>
      <w:r>
        <w:rPr>
          <w:sz w:val="24"/>
        </w:rPr>
        <w:t xml:space="preserve">10 процентов от объема средств областного бюджета в рамках реализации ведомственного проекта и регионального проекта, не входящего в национальный проект, в рамках каждого отбора предусматриваются для субъектов МСП, являющихся производителями товаров под брендом Белгородской области.</w:t>
      </w:r>
    </w:p>
    <w:p>
      <w:pPr>
        <w:pStyle w:val="0"/>
        <w:spacing w:before="240" w:lineRule="auto"/>
        <w:ind w:firstLine="540"/>
        <w:jc w:val="both"/>
      </w:pPr>
      <w:r>
        <w:rPr>
          <w:sz w:val="24"/>
        </w:rPr>
        <w:t xml:space="preserve">В случае если лимиты бюджетных ассигнований, предусмотренные на предоставление услуг по организации сертификации и (или) услуг по содействию в регистрации товарного знака в рамках отбора субъектов МСП, являющихся производителями товаров под брендом Белгородской области, не распределены, МКК БОФПМСП принимает решение о направлении указанных лимитов на предоставление услуг по организации сертификации и (или) услуг по содействию в регистрации товарного знака участникам отбора (победителям отбора) в соответствии с очередностью исходя из порядкового номера в рейтинге в соответствии с </w:t>
      </w:r>
      <w:hyperlink w:history="0" w:anchor="P987" w:tooltip="2.2.2.4.9. Поданные заявления участников отбора - производителей товаров под брендом Белгородской области, поступившие на бумажном носителе или в электронном виде, допущенные к участию во втором этапе отбора, вносятся в сводную ведомость оценки участников отбора - производителей товаров под брендом Белгородской области без определения оценочных баллов в соответствии с очередностью записи в журнале регистрации по форме согласно приложению N 3 к Положению или в журнале регистрации в электронной форме (мень...">
        <w:r>
          <w:rPr>
            <w:sz w:val="24"/>
            <w:color w:val="0000ff"/>
          </w:rPr>
          <w:t xml:space="preserve">подпунктом 2.2.2.4.9 подпункта 2.2.2.4 подпункта 2.2.2 пункта 2.2 раздела 2</w:t>
        </w:r>
      </w:hyperlink>
      <w:r>
        <w:rPr>
          <w:sz w:val="24"/>
        </w:rPr>
        <w:t xml:space="preserve"> Положения.</w:t>
      </w:r>
    </w:p>
    <w:bookmarkStart w:id="933" w:name="P933"/>
    <w:bookmarkEnd w:id="933"/>
    <w:p>
      <w:pPr>
        <w:pStyle w:val="0"/>
        <w:spacing w:before="240" w:lineRule="auto"/>
        <w:ind w:firstLine="540"/>
        <w:jc w:val="both"/>
      </w:pPr>
      <w:r>
        <w:rPr>
          <w:sz w:val="24"/>
        </w:rPr>
        <w:t xml:space="preserve">2.2.2.4.1. Для участия в отборе субъект МСП представляет в сроки, установленные в объявлении о проведении отбора:</w:t>
      </w:r>
    </w:p>
    <w:p>
      <w:pPr>
        <w:pStyle w:val="0"/>
        <w:spacing w:before="240" w:lineRule="auto"/>
        <w:ind w:firstLine="540"/>
        <w:jc w:val="both"/>
      </w:pPr>
      <w:r>
        <w:rPr>
          <w:sz w:val="24"/>
        </w:rPr>
        <w:t xml:space="preserve">а) заверенную копию паспорта (для индивидуальных предпринимателей);</w:t>
      </w:r>
    </w:p>
    <w:p>
      <w:pPr>
        <w:pStyle w:val="0"/>
        <w:spacing w:before="240" w:lineRule="auto"/>
        <w:ind w:firstLine="540"/>
        <w:jc w:val="both"/>
      </w:pPr>
      <w:r>
        <w:rPr>
          <w:sz w:val="24"/>
        </w:rPr>
        <w:t xml:space="preserve">б) </w:t>
      </w:r>
      <w:hyperlink w:history="0" w:anchor="P1305" w:tooltip="Заявление">
        <w:r>
          <w:rPr>
            <w:sz w:val="24"/>
            <w:color w:val="0000ff"/>
          </w:rPr>
          <w:t xml:space="preserve">заявление</w:t>
        </w:r>
      </w:hyperlink>
      <w:r>
        <w:rPr>
          <w:sz w:val="24"/>
        </w:rPr>
        <w:t xml:space="preserve"> по форме согласно приложению N 1 к Положению с приложением следующих документов:</w:t>
      </w:r>
    </w:p>
    <w:p>
      <w:pPr>
        <w:pStyle w:val="0"/>
        <w:spacing w:before="240" w:lineRule="auto"/>
        <w:ind w:firstLine="540"/>
        <w:jc w:val="both"/>
      </w:pPr>
      <w:r>
        <w:rPr>
          <w:sz w:val="24"/>
        </w:rPr>
        <w:t xml:space="preserve">- карточка получателя услуг;</w:t>
      </w:r>
    </w:p>
    <w:p>
      <w:pPr>
        <w:pStyle w:val="0"/>
        <w:spacing w:before="240" w:lineRule="auto"/>
        <w:ind w:firstLine="540"/>
        <w:jc w:val="both"/>
      </w:pPr>
      <w:r>
        <w:rPr>
          <w:sz w:val="24"/>
        </w:rPr>
        <w:t xml:space="preserve">- обязательство о проведении оплаты на условиях софинансирования в порядке, предусмотренном трехсторонним договором на оказание услуг;</w:t>
      </w:r>
    </w:p>
    <w:p>
      <w:pPr>
        <w:pStyle w:val="0"/>
        <w:spacing w:before="240" w:lineRule="auto"/>
        <w:ind w:firstLine="540"/>
        <w:jc w:val="both"/>
      </w:pPr>
      <w:r>
        <w:rPr>
          <w:sz w:val="24"/>
        </w:rPr>
        <w:t xml:space="preserve">- согласие на обработку персональных данных, разрешенных субъектом персональных данных для распространения;</w:t>
      </w:r>
    </w:p>
    <w:p>
      <w:pPr>
        <w:pStyle w:val="0"/>
        <w:spacing w:before="240" w:lineRule="auto"/>
        <w:ind w:firstLine="540"/>
        <w:jc w:val="both"/>
      </w:pPr>
      <w:r>
        <w:rPr>
          <w:sz w:val="24"/>
        </w:rPr>
        <w:t xml:space="preserve">- заявка-анкета субъекта МСП на получение услуг по расширенной оценке и скорингу количественных и качественных показателей деятельности субъекта МСП.</w:t>
      </w:r>
    </w:p>
    <w:p>
      <w:pPr>
        <w:pStyle w:val="0"/>
        <w:spacing w:before="240" w:lineRule="auto"/>
        <w:ind w:firstLine="540"/>
        <w:jc w:val="both"/>
      </w:pPr>
      <w:r>
        <w:rPr>
          <w:sz w:val="24"/>
        </w:rPr>
        <w:t xml:space="preserve">Заявка-анкета субъекта МСП на получение услуг по расширенной оценке и скорингу количественных и качественных показателей деятельности субъекта МСП предоставляется субъектом МСП, осуществляющим деятельность более 1 (одного) года;</w:t>
      </w:r>
    </w:p>
    <w:p>
      <w:pPr>
        <w:pStyle w:val="0"/>
        <w:spacing w:before="240" w:lineRule="auto"/>
        <w:ind w:firstLine="540"/>
        <w:jc w:val="both"/>
      </w:pPr>
      <w:r>
        <w:rPr>
          <w:sz w:val="24"/>
        </w:rPr>
        <w:t xml:space="preserve">в) техническое задание.</w:t>
      </w:r>
    </w:p>
    <w:p>
      <w:pPr>
        <w:pStyle w:val="0"/>
        <w:spacing w:before="240" w:lineRule="auto"/>
        <w:ind w:firstLine="540"/>
        <w:jc w:val="both"/>
      </w:pPr>
      <w:r>
        <w:rPr>
          <w:sz w:val="24"/>
        </w:rPr>
        <w:t xml:space="preserve">Производитель товаров под брендом Белгородской области дополнительно к документам, указанным в подпунктах "а" - "в" настоящего подпункта, представляет разрешительные документы (лицензии, сертификаты, декларации соответствия и иные документы) на товары, произведенные под брендом Белгородской области, выданные в соответствии с законодательством Российской Федерации.</w:t>
      </w:r>
    </w:p>
    <w:bookmarkStart w:id="943" w:name="P943"/>
    <w:bookmarkEnd w:id="943"/>
    <w:p>
      <w:pPr>
        <w:pStyle w:val="0"/>
        <w:spacing w:before="240" w:lineRule="auto"/>
        <w:ind w:firstLine="540"/>
        <w:jc w:val="both"/>
      </w:pPr>
      <w:r>
        <w:rPr>
          <w:sz w:val="24"/>
        </w:rPr>
        <w:t xml:space="preserve">2.2.2.4.2. Объявление о проведении отбора размещается на сайте Центра "Мой бизнес" (</w:t>
      </w:r>
      <w:hyperlink w:history="0" r:id="rId179">
        <w:r>
          <w:rPr>
            <w:sz w:val="24"/>
            <w:color w:val="0000ff"/>
          </w:rPr>
          <w:t xml:space="preserve">mb31.ru</w:t>
        </w:r>
      </w:hyperlink>
      <w:r>
        <w:rPr>
          <w:sz w:val="24"/>
        </w:rPr>
        <w:t xml:space="preserve">) не менее чем за 3 (три) календарных дня до даты начала подачи заявлений с указанием:</w:t>
      </w:r>
    </w:p>
    <w:p>
      <w:pPr>
        <w:pStyle w:val="0"/>
        <w:spacing w:before="240" w:lineRule="auto"/>
        <w:ind w:firstLine="540"/>
        <w:jc w:val="both"/>
      </w:pPr>
      <w:r>
        <w:rPr>
          <w:sz w:val="24"/>
        </w:rPr>
        <w:t xml:space="preserve">- срока проведения отбора (даты начала подачи и окончания приема заявлений участников отбора);</w:t>
      </w:r>
    </w:p>
    <w:p>
      <w:pPr>
        <w:pStyle w:val="0"/>
        <w:spacing w:before="240" w:lineRule="auto"/>
        <w:ind w:firstLine="540"/>
        <w:jc w:val="both"/>
      </w:pPr>
      <w:r>
        <w:rPr>
          <w:sz w:val="24"/>
        </w:rPr>
        <w:t xml:space="preserve">- способа подачи заявления и документов;</w:t>
      </w:r>
    </w:p>
    <w:p>
      <w:pPr>
        <w:pStyle w:val="0"/>
        <w:spacing w:before="240" w:lineRule="auto"/>
        <w:ind w:firstLine="540"/>
        <w:jc w:val="both"/>
      </w:pPr>
      <w:r>
        <w:rPr>
          <w:sz w:val="24"/>
        </w:rPr>
        <w:t xml:space="preserve">- объема бюджетных ассигнований, предусмотренных в рамках отбора;</w:t>
      </w:r>
    </w:p>
    <w:p>
      <w:pPr>
        <w:pStyle w:val="0"/>
        <w:spacing w:before="240" w:lineRule="auto"/>
        <w:ind w:firstLine="540"/>
        <w:jc w:val="both"/>
      </w:pPr>
      <w:r>
        <w:rPr>
          <w:sz w:val="24"/>
        </w:rPr>
        <w:t xml:space="preserve">- наименования, местонахождения, почтового адреса, адреса электронной почты МКК БОФПМСП;</w:t>
      </w:r>
    </w:p>
    <w:p>
      <w:pPr>
        <w:pStyle w:val="0"/>
        <w:spacing w:before="240" w:lineRule="auto"/>
        <w:ind w:firstLine="540"/>
        <w:jc w:val="both"/>
      </w:pPr>
      <w:r>
        <w:rPr>
          <w:sz w:val="24"/>
        </w:rPr>
        <w:t xml:space="preserve">- требований, предъявляемых к участникам отбора, в соответствии с </w:t>
      </w:r>
      <w:hyperlink w:history="0" w:anchor="P954" w:tooltip="2.2.2.4.3. Услуги по организации сертификации и (или) услуги по содействию в регистрации товарного знака предоставляются субъектам МСП (далее - участник отбора):">
        <w:r>
          <w:rPr>
            <w:sz w:val="24"/>
            <w:color w:val="0000ff"/>
          </w:rPr>
          <w:t xml:space="preserve">подпунктом 2.2.2.4.3 подпункта 2.2.2.4 подпункта 2.2.2 пункта 2.2 раздела 2</w:t>
        </w:r>
      </w:hyperlink>
      <w:r>
        <w:rPr>
          <w:sz w:val="24"/>
        </w:rPr>
        <w:t xml:space="preserve"> Положения;</w:t>
      </w:r>
    </w:p>
    <w:p>
      <w:pPr>
        <w:pStyle w:val="0"/>
        <w:spacing w:before="240" w:lineRule="auto"/>
        <w:ind w:firstLine="540"/>
        <w:jc w:val="both"/>
      </w:pPr>
      <w:r>
        <w:rPr>
          <w:sz w:val="24"/>
        </w:rPr>
        <w:t xml:space="preserve">- требований, предъявляемых к заявлению и документам, представляемым участником отбора, в соответствии с </w:t>
      </w:r>
      <w:hyperlink w:history="0" w:anchor="P933" w:tooltip="2.2.2.4.1. Для участия в отборе субъект МСП представляет в сроки, установленные в объявлении о проведении отбора:">
        <w:r>
          <w:rPr>
            <w:sz w:val="24"/>
            <w:color w:val="0000ff"/>
          </w:rPr>
          <w:t xml:space="preserve">подпунктом 2.2.2.4.1 подпункта 2.2.2.4 подпункта 2.2.2 пункта 2.2 раздела 2</w:t>
        </w:r>
      </w:hyperlink>
      <w:r>
        <w:rPr>
          <w:sz w:val="24"/>
        </w:rPr>
        <w:t xml:space="preserve"> Положения;</w:t>
      </w:r>
    </w:p>
    <w:p>
      <w:pPr>
        <w:pStyle w:val="0"/>
        <w:spacing w:before="240" w:lineRule="auto"/>
        <w:ind w:firstLine="540"/>
        <w:jc w:val="both"/>
      </w:pPr>
      <w:r>
        <w:rPr>
          <w:sz w:val="24"/>
        </w:rPr>
        <w:t xml:space="preserve">- даты размещения результатов отбора на сайте центра "Мой бизнес" (</w:t>
      </w:r>
      <w:hyperlink w:history="0" r:id="rId180">
        <w:r>
          <w:rPr>
            <w:sz w:val="24"/>
            <w:color w:val="0000ff"/>
          </w:rPr>
          <w:t xml:space="preserve">mb31.ru</w:t>
        </w:r>
      </w:hyperlink>
      <w:r>
        <w:rPr>
          <w:sz w:val="24"/>
        </w:rPr>
        <w:t xml:space="preserve">).</w:t>
      </w:r>
    </w:p>
    <w:p>
      <w:pPr>
        <w:pStyle w:val="0"/>
        <w:spacing w:before="240" w:lineRule="auto"/>
        <w:ind w:firstLine="540"/>
        <w:jc w:val="both"/>
      </w:pPr>
      <w:r>
        <w:rPr>
          <w:sz w:val="24"/>
        </w:rPr>
        <w:t xml:space="preserve">Прием заявлений от субъектов МСП осуществляется в течение 5 (пяти) рабочих дней с даты начала подачи заявлений на бумажном носителе или в электронном виде через цифровую платформу </w:t>
      </w:r>
      <w:hyperlink w:history="0" r:id="rId181">
        <w:r>
          <w:rPr>
            <w:sz w:val="24"/>
            <w:color w:val="0000ff"/>
          </w:rPr>
          <w:t xml:space="preserve">МСП.РФ</w:t>
        </w:r>
      </w:hyperlink>
      <w:r>
        <w:rPr>
          <w:sz w:val="24"/>
        </w:rPr>
        <w:t xml:space="preserve">.</w:t>
      </w:r>
    </w:p>
    <w:p>
      <w:pPr>
        <w:pStyle w:val="0"/>
        <w:spacing w:before="240" w:lineRule="auto"/>
        <w:ind w:firstLine="540"/>
        <w:jc w:val="both"/>
      </w:pPr>
      <w:r>
        <w:rPr>
          <w:sz w:val="24"/>
        </w:rPr>
        <w:t xml:space="preserve">Для заявлений, поданных на бумажном носителе, учет и регистрация ведутся в </w:t>
      </w:r>
      <w:hyperlink w:history="0" w:anchor="P1841" w:tooltip="Журнал регистрации заявлений о предоставлении услуг">
        <w:r>
          <w:rPr>
            <w:sz w:val="24"/>
            <w:color w:val="0000ff"/>
          </w:rPr>
          <w:t xml:space="preserve">журнале</w:t>
        </w:r>
      </w:hyperlink>
      <w:r>
        <w:rPr>
          <w:sz w:val="24"/>
        </w:rPr>
        <w:t xml:space="preserve"> регистрации по форме согласно приложению N 3 к Положению.</w:t>
      </w:r>
    </w:p>
    <w:p>
      <w:pPr>
        <w:pStyle w:val="0"/>
        <w:spacing w:before="240" w:lineRule="auto"/>
        <w:ind w:firstLine="540"/>
        <w:jc w:val="both"/>
      </w:pPr>
      <w:r>
        <w:rPr>
          <w:sz w:val="24"/>
        </w:rPr>
        <w:t xml:space="preserve">Для заявлений, представленных в электронном виде, учет и регистрация ведутся в журнале регистрации в электронной форме.</w:t>
      </w:r>
    </w:p>
    <w:bookmarkStart w:id="954" w:name="P954"/>
    <w:bookmarkEnd w:id="954"/>
    <w:p>
      <w:pPr>
        <w:pStyle w:val="0"/>
        <w:spacing w:before="240" w:lineRule="auto"/>
        <w:ind w:firstLine="540"/>
        <w:jc w:val="both"/>
      </w:pPr>
      <w:r>
        <w:rPr>
          <w:sz w:val="24"/>
        </w:rPr>
        <w:t xml:space="preserve">2.2.2.4.3. Услуги по организации сертификации и (или) услуги по содействию в регистрации товарного знака предоставляются субъектам МСП (далее - участник отбора):</w:t>
      </w:r>
    </w:p>
    <w:p>
      <w:pPr>
        <w:pStyle w:val="0"/>
        <w:spacing w:before="240" w:lineRule="auto"/>
        <w:ind w:firstLine="540"/>
        <w:jc w:val="both"/>
      </w:pPr>
      <w:r>
        <w:rPr>
          <w:sz w:val="24"/>
        </w:rPr>
        <w:t xml:space="preserve">- соответствующим требованиям, установленным </w:t>
      </w:r>
      <w:hyperlink w:history="0" w:anchor="P883" w:tooltip="2) субъектам МСП:">
        <w:r>
          <w:rPr>
            <w:sz w:val="24"/>
            <w:color w:val="0000ff"/>
          </w:rPr>
          <w:t xml:space="preserve">подпунктом 2 подпункта 2.2.1 пункта 2.2 раздела 2</w:t>
        </w:r>
      </w:hyperlink>
      <w:r>
        <w:rPr>
          <w:sz w:val="24"/>
        </w:rPr>
        <w:t xml:space="preserve"> Положения;</w:t>
      </w:r>
    </w:p>
    <w:p>
      <w:pPr>
        <w:pStyle w:val="0"/>
        <w:spacing w:before="240" w:lineRule="auto"/>
        <w:ind w:firstLine="540"/>
        <w:jc w:val="both"/>
      </w:pPr>
      <w:r>
        <w:rPr>
          <w:sz w:val="24"/>
        </w:rPr>
        <w:t xml:space="preserve">- не имеющим стоп-факторов по итогам проведения предварительной оценки (прескоринга) количественных и качественных показателей деятельности на основании данных открытых источников в соответствии с методологией, разработанной Минэкономразвития России совместно с Корпорацией МСП, с использованием цифровой платформы </w:t>
      </w:r>
      <w:hyperlink w:history="0" r:id="rId182">
        <w:r>
          <w:rPr>
            <w:sz w:val="24"/>
            <w:color w:val="0000ff"/>
          </w:rPr>
          <w:t xml:space="preserve">МСП.РФ</w:t>
        </w:r>
      </w:hyperlink>
      <w:r>
        <w:rPr>
          <w:sz w:val="24"/>
        </w:rPr>
        <w:t xml:space="preserve">;</w:t>
      </w:r>
    </w:p>
    <w:p>
      <w:pPr>
        <w:pStyle w:val="0"/>
        <w:spacing w:before="240" w:lineRule="auto"/>
        <w:ind w:firstLine="540"/>
        <w:jc w:val="both"/>
      </w:pPr>
      <w:r>
        <w:rPr>
          <w:sz w:val="24"/>
        </w:rPr>
        <w:t xml:space="preserve">- зарегистрированным на цифровой платформе </w:t>
      </w:r>
      <w:hyperlink w:history="0" r:id="rId183">
        <w:r>
          <w:rPr>
            <w:sz w:val="24"/>
            <w:color w:val="0000ff"/>
          </w:rPr>
          <w:t xml:space="preserve">МСП.РФ</w:t>
        </w:r>
      </w:hyperlink>
      <w:r>
        <w:rPr>
          <w:sz w:val="24"/>
        </w:rPr>
        <w:t xml:space="preserve">;</w:t>
      </w:r>
    </w:p>
    <w:p>
      <w:pPr>
        <w:pStyle w:val="0"/>
        <w:spacing w:before="240" w:lineRule="auto"/>
        <w:ind w:firstLine="540"/>
        <w:jc w:val="both"/>
      </w:pPr>
      <w:r>
        <w:rPr>
          <w:sz w:val="24"/>
        </w:rPr>
        <w:t xml:space="preserve">- не имеющим неисполненных обязательств, сведения о которых содержатся в информационной базе на официальном сайте УФССП России по Белгородской области (</w:t>
      </w:r>
      <w:hyperlink w:history="0" r:id="rId184">
        <w:r>
          <w:rPr>
            <w:sz w:val="24"/>
            <w:color w:val="0000ff"/>
          </w:rPr>
          <w:t xml:space="preserve">r31.fssp.gov.ru</w:t>
        </w:r>
      </w:hyperlink>
      <w:r>
        <w:rPr>
          <w:sz w:val="24"/>
        </w:rPr>
        <w:t xml:space="preserve">);</w:t>
      </w:r>
    </w:p>
    <w:p>
      <w:pPr>
        <w:pStyle w:val="0"/>
        <w:spacing w:before="240" w:lineRule="auto"/>
        <w:ind w:firstLine="540"/>
        <w:jc w:val="both"/>
      </w:pPr>
      <w:r>
        <w:rPr>
          <w:sz w:val="24"/>
        </w:rPr>
        <w:t xml:space="preserve">- заявления и документы которых соответствуют требованиям, установленным </w:t>
      </w:r>
      <w:hyperlink w:history="0" w:anchor="P933" w:tooltip="2.2.2.4.1. Для участия в отборе субъект МСП представляет в сроки, установленные в объявлении о проведении отбора:">
        <w:r>
          <w:rPr>
            <w:sz w:val="24"/>
            <w:color w:val="0000ff"/>
          </w:rPr>
          <w:t xml:space="preserve">подпунктом 2.2.2.4.1 подпункта 2.2.2.4 подпункта 2.2.2 пункта 2.2 раздела 2</w:t>
        </w:r>
      </w:hyperlink>
      <w:r>
        <w:rPr>
          <w:sz w:val="24"/>
        </w:rPr>
        <w:t xml:space="preserve"> Положения.</w:t>
      </w:r>
    </w:p>
    <w:p>
      <w:pPr>
        <w:pStyle w:val="0"/>
        <w:spacing w:before="240" w:lineRule="auto"/>
        <w:ind w:firstLine="540"/>
        <w:jc w:val="both"/>
      </w:pPr>
      <w:r>
        <w:rPr>
          <w:sz w:val="24"/>
        </w:rPr>
        <w:t xml:space="preserve">2.2.2.4.4. В рамках первого этапа отбора МКК БОФПМСП в течение 3 (трех) рабочих дней с даты окончания срока приема заявлений:</w:t>
      </w:r>
    </w:p>
    <w:p>
      <w:pPr>
        <w:pStyle w:val="0"/>
        <w:spacing w:before="240" w:lineRule="auto"/>
        <w:ind w:firstLine="540"/>
        <w:jc w:val="both"/>
      </w:pPr>
      <w:r>
        <w:rPr>
          <w:sz w:val="24"/>
        </w:rPr>
        <w:t xml:space="preserve">- рассматривает их на соответствие участников отбора требованиям, установленным </w:t>
      </w:r>
      <w:hyperlink w:history="0" w:anchor="P883" w:tooltip="2) субъектам МСП:">
        <w:r>
          <w:rPr>
            <w:sz w:val="24"/>
            <w:color w:val="0000ff"/>
          </w:rPr>
          <w:t xml:space="preserve">подпунктом 2 подпункта 2.2.1</w:t>
        </w:r>
      </w:hyperlink>
      <w:r>
        <w:rPr>
          <w:sz w:val="24"/>
        </w:rPr>
        <w:t xml:space="preserve"> и </w:t>
      </w:r>
      <w:hyperlink w:history="0" w:anchor="P954" w:tooltip="2.2.2.4.3. Услуги по организации сертификации и (или) услуги по содействию в регистрации товарного знака предоставляются субъектам МСП (далее - участник отбора):">
        <w:r>
          <w:rPr>
            <w:sz w:val="24"/>
            <w:color w:val="0000ff"/>
          </w:rPr>
          <w:t xml:space="preserve">подпункта 2.2.2.4.3 подпункта 2.2.2.4 подпункта 2.2.2 пункта 2.2 раздела 2</w:t>
        </w:r>
      </w:hyperlink>
      <w:r>
        <w:rPr>
          <w:sz w:val="24"/>
        </w:rPr>
        <w:t xml:space="preserve"> Положения;</w:t>
      </w:r>
    </w:p>
    <w:p>
      <w:pPr>
        <w:pStyle w:val="0"/>
        <w:spacing w:before="240" w:lineRule="auto"/>
        <w:ind w:firstLine="540"/>
        <w:jc w:val="both"/>
      </w:pPr>
      <w:r>
        <w:rPr>
          <w:sz w:val="24"/>
        </w:rPr>
        <w:t xml:space="preserve">- проводит прескоринг;</w:t>
      </w:r>
    </w:p>
    <w:p>
      <w:pPr>
        <w:pStyle w:val="0"/>
        <w:spacing w:before="240" w:lineRule="auto"/>
        <w:ind w:firstLine="540"/>
        <w:jc w:val="both"/>
      </w:pPr>
      <w:r>
        <w:rPr>
          <w:sz w:val="24"/>
        </w:rPr>
        <w:t xml:space="preserve">- рассматривает заявления и документы, представленные участниками отбора, на соответствие требованиям, установленным </w:t>
      </w:r>
      <w:hyperlink w:history="0" w:anchor="P933" w:tooltip="2.2.2.4.1. Для участия в отборе субъект МСП представляет в сроки, установленные в объявлении о проведении отбора:">
        <w:r>
          <w:rPr>
            <w:sz w:val="24"/>
            <w:color w:val="0000ff"/>
          </w:rPr>
          <w:t xml:space="preserve">подпунктом 2.2.2.4.1 подпункта 2.2.2.4 подпункта 2.2.2 пункта 2.2 раздела 2</w:t>
        </w:r>
      </w:hyperlink>
      <w:r>
        <w:rPr>
          <w:sz w:val="24"/>
        </w:rPr>
        <w:t xml:space="preserve"> Положения;</w:t>
      </w:r>
    </w:p>
    <w:p>
      <w:pPr>
        <w:pStyle w:val="0"/>
        <w:spacing w:before="240" w:lineRule="auto"/>
        <w:ind w:firstLine="540"/>
        <w:jc w:val="both"/>
      </w:pPr>
      <w:r>
        <w:rPr>
          <w:sz w:val="24"/>
        </w:rPr>
        <w:t xml:space="preserve">- принимает решение в форме приказа МКК БОФПМСП об отклонении заявлений или о допуске участников отбора к участию во втором этапе отбора, в рамках которого определяются победители отбора.</w:t>
      </w:r>
    </w:p>
    <w:p>
      <w:pPr>
        <w:pStyle w:val="0"/>
        <w:spacing w:before="240" w:lineRule="auto"/>
        <w:ind w:firstLine="540"/>
        <w:jc w:val="both"/>
      </w:pPr>
      <w:r>
        <w:rPr>
          <w:sz w:val="24"/>
        </w:rPr>
        <w:t xml:space="preserve">2.2.2.4.5. Основаниями для отклонения заявлений в рамках первого этапа отбора являются:</w:t>
      </w:r>
    </w:p>
    <w:p>
      <w:pPr>
        <w:pStyle w:val="0"/>
        <w:spacing w:before="240" w:lineRule="auto"/>
        <w:ind w:firstLine="540"/>
        <w:jc w:val="both"/>
      </w:pPr>
      <w:r>
        <w:rPr>
          <w:sz w:val="24"/>
        </w:rPr>
        <w:t xml:space="preserve">а) несоответствие участника отбора требованиям, установленным </w:t>
      </w:r>
      <w:hyperlink w:history="0" w:anchor="P883" w:tooltip="2) субъектам МСП:">
        <w:r>
          <w:rPr>
            <w:sz w:val="24"/>
            <w:color w:val="0000ff"/>
          </w:rPr>
          <w:t xml:space="preserve">подпунктом 2 подпункта 2.2.1 пункта 2.2 раздела 2</w:t>
        </w:r>
      </w:hyperlink>
      <w:r>
        <w:rPr>
          <w:sz w:val="24"/>
        </w:rPr>
        <w:t xml:space="preserve"> Положения;</w:t>
      </w:r>
    </w:p>
    <w:p>
      <w:pPr>
        <w:pStyle w:val="0"/>
        <w:spacing w:before="240" w:lineRule="auto"/>
        <w:ind w:firstLine="540"/>
        <w:jc w:val="both"/>
      </w:pPr>
      <w:r>
        <w:rPr>
          <w:sz w:val="24"/>
        </w:rPr>
        <w:t xml:space="preserve">б) наличие стоп-факторов по итогам проведения прескоринга;</w:t>
      </w:r>
    </w:p>
    <w:p>
      <w:pPr>
        <w:pStyle w:val="0"/>
        <w:spacing w:before="240" w:lineRule="auto"/>
        <w:ind w:firstLine="540"/>
        <w:jc w:val="both"/>
      </w:pPr>
      <w:r>
        <w:rPr>
          <w:sz w:val="24"/>
        </w:rPr>
        <w:t xml:space="preserve">в) отсутствие регистрации на цифровой платформе </w:t>
      </w:r>
      <w:hyperlink w:history="0" r:id="rId185">
        <w:r>
          <w:rPr>
            <w:sz w:val="24"/>
            <w:color w:val="0000ff"/>
          </w:rPr>
          <w:t xml:space="preserve">МСП.РФ</w:t>
        </w:r>
      </w:hyperlink>
      <w:r>
        <w:rPr>
          <w:sz w:val="24"/>
        </w:rPr>
        <w:t xml:space="preserve">;</w:t>
      </w:r>
    </w:p>
    <w:p>
      <w:pPr>
        <w:pStyle w:val="0"/>
        <w:spacing w:before="240" w:lineRule="auto"/>
        <w:ind w:firstLine="540"/>
        <w:jc w:val="both"/>
      </w:pPr>
      <w:r>
        <w:rPr>
          <w:sz w:val="24"/>
        </w:rPr>
        <w:t xml:space="preserve">г) наличие неисполненных обязательств, сведения о которых содержатся в информационной базе на официальном сайте УФССП России по Белгородской области (</w:t>
      </w:r>
      <w:hyperlink w:history="0" r:id="rId186">
        <w:r>
          <w:rPr>
            <w:sz w:val="24"/>
            <w:color w:val="0000ff"/>
          </w:rPr>
          <w:t xml:space="preserve">r31.fssp.gov.ru</w:t>
        </w:r>
      </w:hyperlink>
      <w:r>
        <w:rPr>
          <w:sz w:val="24"/>
        </w:rPr>
        <w:t xml:space="preserve">);</w:t>
      </w:r>
    </w:p>
    <w:p>
      <w:pPr>
        <w:pStyle w:val="0"/>
        <w:spacing w:before="240" w:lineRule="auto"/>
        <w:ind w:firstLine="540"/>
        <w:jc w:val="both"/>
      </w:pPr>
      <w:r>
        <w:rPr>
          <w:sz w:val="24"/>
        </w:rPr>
        <w:t xml:space="preserve">д) несоответствие заявления и документов, представленных участниками отбора, требованиям, установленным </w:t>
      </w:r>
      <w:hyperlink w:history="0" w:anchor="P933" w:tooltip="2.2.2.4.1. Для участия в отборе субъект МСП представляет в сроки, установленные в объявлении о проведении отбора:">
        <w:r>
          <w:rPr>
            <w:sz w:val="24"/>
            <w:color w:val="0000ff"/>
          </w:rPr>
          <w:t xml:space="preserve">подпунктом 2.2.2.4.1 подпункта 2.2.2.4 подпункта 2.2.2 пункта 2.2 раздела 2</w:t>
        </w:r>
      </w:hyperlink>
      <w:r>
        <w:rPr>
          <w:sz w:val="24"/>
        </w:rPr>
        <w:t xml:space="preserve"> Положения;</w:t>
      </w:r>
    </w:p>
    <w:p>
      <w:pPr>
        <w:pStyle w:val="0"/>
        <w:spacing w:before="240" w:lineRule="auto"/>
        <w:ind w:firstLine="540"/>
        <w:jc w:val="both"/>
      </w:pPr>
      <w:r>
        <w:rPr>
          <w:sz w:val="24"/>
        </w:rPr>
        <w:t xml:space="preserve">е) подача участниками отбора заявления и документов после даты и времени окончания приема заявлений и документов, определенных в объявлении о проведении отбора.</w:t>
      </w:r>
    </w:p>
    <w:p>
      <w:pPr>
        <w:pStyle w:val="0"/>
        <w:spacing w:before="240" w:lineRule="auto"/>
        <w:ind w:firstLine="540"/>
        <w:jc w:val="both"/>
      </w:pPr>
      <w:r>
        <w:rPr>
          <w:sz w:val="24"/>
        </w:rPr>
        <w:t xml:space="preserve">О принятом решении МКК БОФПМСП информирует участников отбора путем размещения приказа МКК БОФПМСП об отклонении заявлений или о допуске участников отбора к участию во втором этапе отбора на официальном сайте МКК БОФПМСП (</w:t>
      </w:r>
      <w:hyperlink w:history="0" r:id="rId187">
        <w:r>
          <w:rPr>
            <w:sz w:val="24"/>
            <w:color w:val="0000ff"/>
          </w:rPr>
          <w:t xml:space="preserve">mb31.ru</w:t>
        </w:r>
      </w:hyperlink>
      <w:r>
        <w:rPr>
          <w:sz w:val="24"/>
        </w:rPr>
        <w:t xml:space="preserve">) в течение 2 (двух) рабочих дней с даты принятия решения.</w:t>
      </w:r>
    </w:p>
    <w:p>
      <w:pPr>
        <w:pStyle w:val="0"/>
        <w:spacing w:before="240" w:lineRule="auto"/>
        <w:ind w:firstLine="540"/>
        <w:jc w:val="both"/>
      </w:pPr>
      <w:r>
        <w:rPr>
          <w:sz w:val="24"/>
        </w:rPr>
        <w:t xml:space="preserve">2.2.2.4.6. В рамках второго этапа отбора МКК БОФПМСП в течение 2 (двух) рабочих дней с даты принятия решения о допуске участников отбора ко второму этапу:</w:t>
      </w:r>
    </w:p>
    <w:p>
      <w:pPr>
        <w:pStyle w:val="0"/>
        <w:spacing w:before="240" w:lineRule="auto"/>
        <w:ind w:firstLine="540"/>
        <w:jc w:val="both"/>
      </w:pPr>
      <w:r>
        <w:rPr>
          <w:sz w:val="24"/>
        </w:rPr>
        <w:t xml:space="preserve">- осуществляет ранжирование участников отбора и вносит полученные участниками отбора значения оценочных баллов в сводные </w:t>
      </w:r>
      <w:hyperlink w:history="0" w:anchor="P1897" w:tooltip="Сводная ведомость">
        <w:r>
          <w:rPr>
            <w:sz w:val="24"/>
            <w:color w:val="0000ff"/>
          </w:rPr>
          <w:t xml:space="preserve">ведомости</w:t>
        </w:r>
      </w:hyperlink>
      <w:r>
        <w:rPr>
          <w:sz w:val="24"/>
        </w:rPr>
        <w:t xml:space="preserve"> оценки участников отбора для предоставления услуг ЦПП по форме согласно приложению N 4 к Положению (далее - сводная ведомость оценки участников отбора);</w:t>
      </w:r>
    </w:p>
    <w:p>
      <w:pPr>
        <w:pStyle w:val="0"/>
        <w:spacing w:before="240" w:lineRule="auto"/>
        <w:ind w:firstLine="540"/>
        <w:jc w:val="both"/>
      </w:pPr>
      <w:r>
        <w:rPr>
          <w:sz w:val="24"/>
        </w:rPr>
        <w:t xml:space="preserve">- передает сводные ведомости оценки участников отбора высшему органу управления МКК БОФПМСП.</w:t>
      </w:r>
    </w:p>
    <w:bookmarkStart w:id="976" w:name="P976"/>
    <w:bookmarkEnd w:id="976"/>
    <w:p>
      <w:pPr>
        <w:pStyle w:val="0"/>
        <w:spacing w:before="240" w:lineRule="auto"/>
        <w:ind w:firstLine="540"/>
        <w:jc w:val="both"/>
      </w:pPr>
      <w:r>
        <w:rPr>
          <w:sz w:val="24"/>
        </w:rPr>
        <w:t xml:space="preserve">2.2.2.4.7. Ранжирование участников отбора, не являющихся производителями товаров под брендом Белгородской области, осуществляется путем определения оценочного балла по формуле:</w:t>
      </w:r>
    </w:p>
    <w:p>
      <w:pPr>
        <w:pStyle w:val="0"/>
        <w:jc w:val="both"/>
      </w:pPr>
      <w:r>
        <w:rPr>
          <w:sz w:val="24"/>
        </w:rPr>
      </w:r>
    </w:p>
    <w:p>
      <w:pPr>
        <w:pStyle w:val="0"/>
        <w:jc w:val="center"/>
      </w:pPr>
      <w:r>
        <w:rPr>
          <w:sz w:val="24"/>
        </w:rPr>
        <w:t xml:space="preserve">К = 1 / (N + 1),</w:t>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К - оценочный балл;</w:t>
      </w:r>
    </w:p>
    <w:p>
      <w:pPr>
        <w:pStyle w:val="0"/>
        <w:spacing w:before="240" w:lineRule="auto"/>
        <w:ind w:firstLine="540"/>
        <w:jc w:val="both"/>
      </w:pPr>
      <w:r>
        <w:rPr>
          <w:sz w:val="24"/>
        </w:rPr>
        <w:t xml:space="preserve">N - количество услуг по организации сертификации и (или) услуг по содействию в регистрации товарного знака, полученных участниками отбора за период с 2019 года по дату подачи заявления.</w:t>
      </w:r>
    </w:p>
    <w:p>
      <w:pPr>
        <w:pStyle w:val="0"/>
        <w:spacing w:before="240" w:lineRule="auto"/>
        <w:ind w:firstLine="540"/>
        <w:jc w:val="both"/>
      </w:pPr>
      <w:r>
        <w:rPr>
          <w:sz w:val="24"/>
        </w:rPr>
        <w:t xml:space="preserve">Поданные заявления участников отбора, поступившие на бумажном носителе или в электронном виде, допущенные к участию во втором этапе отбора, заносятся в сводную ведомость оценки участников отбора с учетом положений, предусмотренных </w:t>
      </w:r>
      <w:hyperlink w:history="0" w:anchor="P984" w:tooltip="2.2.2.4.8. Полученные участниками отбора, не являющимися производителями товаров под брендом Белгородской области, значения баллов заносятся в сводную ведомость оценки участников отбора. В сводной ведомости оценки участников отбора всем участникам отбора присваиваются порядковые номера в зависимости от значения набранных баллов в порядке уменьшения.">
        <w:r>
          <w:rPr>
            <w:sz w:val="24"/>
            <w:color w:val="0000ff"/>
          </w:rPr>
          <w:t xml:space="preserve">подпунктами 2.2.2.4.8</w:t>
        </w:r>
      </w:hyperlink>
      <w:r>
        <w:rPr>
          <w:sz w:val="24"/>
        </w:rPr>
        <w:t xml:space="preserve"> - </w:t>
      </w:r>
      <w:hyperlink w:history="0" w:anchor="P987" w:tooltip="2.2.2.4.9. Поданные заявления участников отбора - производителей товаров под брендом Белгородской области, поступившие на бумажном носителе или в электронном виде, допущенные к участию во втором этапе отбора, вносятся в сводную ведомость оценки участников отбора - производителей товаров под брендом Белгородской области без определения оценочных баллов в соответствии с очередностью записи в журнале регистрации по форме согласно приложению N 3 к Положению или в журнале регистрации в электронной форме (мень...">
        <w:r>
          <w:rPr>
            <w:sz w:val="24"/>
            <w:color w:val="0000ff"/>
          </w:rPr>
          <w:t xml:space="preserve">2.2.2.4.9 подпункта 2.2.2.4 подпункта 2.2.2 пункта 2.2 раздела 2</w:t>
        </w:r>
      </w:hyperlink>
      <w:r>
        <w:rPr>
          <w:sz w:val="24"/>
        </w:rPr>
        <w:t xml:space="preserve"> Положения.</w:t>
      </w:r>
    </w:p>
    <w:bookmarkStart w:id="984" w:name="P984"/>
    <w:bookmarkEnd w:id="984"/>
    <w:p>
      <w:pPr>
        <w:pStyle w:val="0"/>
        <w:spacing w:before="240" w:lineRule="auto"/>
        <w:ind w:firstLine="540"/>
        <w:jc w:val="both"/>
      </w:pPr>
      <w:r>
        <w:rPr>
          <w:sz w:val="24"/>
        </w:rPr>
        <w:t xml:space="preserve">2.2.2.4.8. Полученные участниками отбора, не являющимися производителями товаров под брендом Белгородской области, значения баллов заносятся в сводную ведомость оценки участников отбора. В сводной ведомости оценки участников отбора всем участникам отбора присваиваются порядковые номера в зависимости от значения набранных баллов в порядке уменьшения.</w:t>
      </w:r>
    </w:p>
    <w:p>
      <w:pPr>
        <w:pStyle w:val="0"/>
        <w:spacing w:before="240" w:lineRule="auto"/>
        <w:ind w:firstLine="540"/>
        <w:jc w:val="both"/>
      </w:pPr>
      <w:r>
        <w:rPr>
          <w:sz w:val="24"/>
        </w:rPr>
        <w:t xml:space="preserve">При равенстве значений баллов у двух и более участников отбора порядковый номер в рейтинге определяется в соответствии с очередностью записи в </w:t>
      </w:r>
      <w:hyperlink w:history="0" w:anchor="P1841" w:tooltip="Журнал регистрации заявлений о предоставлении услуг">
        <w:r>
          <w:rPr>
            <w:sz w:val="24"/>
            <w:color w:val="0000ff"/>
          </w:rPr>
          <w:t xml:space="preserve">журнале</w:t>
        </w:r>
      </w:hyperlink>
      <w:r>
        <w:rPr>
          <w:sz w:val="24"/>
        </w:rPr>
        <w:t xml:space="preserve"> регистрации по форме согласно приложению N 3 к Положению или в журнале регистрации в электронной форме (меньший порядковый номер присваивается участнику отбора, заявление которого подано ранее). При совпадении у двух и более участников отбора даты и времени подачи заявлений на бумажном носителе и в электронном виде порядковый номер в рейтинге определяется в алфавитном порядке (для индивидуальных предпринимателей - по фамилии, для юридических лиц - по наименованию).</w:t>
      </w:r>
    </w:p>
    <w:p>
      <w:pPr>
        <w:pStyle w:val="0"/>
        <w:spacing w:before="240" w:lineRule="auto"/>
        <w:ind w:firstLine="540"/>
        <w:jc w:val="both"/>
      </w:pPr>
      <w:r>
        <w:rPr>
          <w:sz w:val="24"/>
        </w:rPr>
        <w:t xml:space="preserve">Победителями отбора среди участников отбора, не являющихся производителями товаров под брендом Белгородской области, признаются участники отбора, заявкам которых присвоен номер в рейтинге от первого и до номера, суммарный размер средств до которого не превышает лимит бюджетных ассигнований, предусмотренных в рамках отбора на услуги по организации сертификации и (или) услуги по содействию в регистрации товарного знака для участников отбора, не являющихся производителями товаров под брендом Белгородской области.</w:t>
      </w:r>
    </w:p>
    <w:bookmarkStart w:id="987" w:name="P987"/>
    <w:bookmarkEnd w:id="987"/>
    <w:p>
      <w:pPr>
        <w:pStyle w:val="0"/>
        <w:spacing w:before="240" w:lineRule="auto"/>
        <w:ind w:firstLine="540"/>
        <w:jc w:val="both"/>
      </w:pPr>
      <w:r>
        <w:rPr>
          <w:sz w:val="24"/>
        </w:rPr>
        <w:t xml:space="preserve">2.2.2.4.9. Поданные заявления участников отбора - производителей товаров под брендом Белгородской области, поступившие на бумажном носителе или в электронном виде, допущенные к участию во втором этапе отбора, вносятся в сводную ведомость оценки участников отбора - производителей товаров под брендом Белгородской области без определения оценочных баллов в соответствии с очередностью записи в </w:t>
      </w:r>
      <w:hyperlink w:history="0" w:anchor="P1841" w:tooltip="Журнал регистрации заявлений о предоставлении услуг">
        <w:r>
          <w:rPr>
            <w:sz w:val="24"/>
            <w:color w:val="0000ff"/>
          </w:rPr>
          <w:t xml:space="preserve">журнале</w:t>
        </w:r>
      </w:hyperlink>
      <w:r>
        <w:rPr>
          <w:sz w:val="24"/>
        </w:rPr>
        <w:t xml:space="preserve"> регистрации по форме согласно приложению N 3 к Положению или в журнале регистрации в электронной форме (меньший порядковый номер присваивается участнику отбора, заявление которого подано ранее).</w:t>
      </w:r>
    </w:p>
    <w:p>
      <w:pPr>
        <w:pStyle w:val="0"/>
        <w:spacing w:before="240" w:lineRule="auto"/>
        <w:ind w:firstLine="540"/>
        <w:jc w:val="both"/>
      </w:pPr>
      <w:r>
        <w:rPr>
          <w:sz w:val="24"/>
        </w:rPr>
        <w:t xml:space="preserve">При совпадении у двух и более участников отбора даты и времени подачи заявлений на бумажном носителе и в электронном виде порядковый номер в рейтинге определяется в алфавитном порядке (для индивидуальных предпринимателей - по фамилии, для юридических лиц - по наименованию).</w:t>
      </w:r>
    </w:p>
    <w:p>
      <w:pPr>
        <w:pStyle w:val="0"/>
        <w:spacing w:before="240" w:lineRule="auto"/>
        <w:ind w:firstLine="540"/>
        <w:jc w:val="both"/>
      </w:pPr>
      <w:r>
        <w:rPr>
          <w:sz w:val="24"/>
        </w:rPr>
        <w:t xml:space="preserve">Победителями отбора среди участников отбора, являющихся производителями товаров под брендом Белгородской области, признаются участники отбора, заявкам которых присвоен порядковый номер в сводной ведомости оценки участников отбора в соответствии с очередностью записи в журнале регистрации от первого и до номера, суммарный размер средств до которого не превышает лимит бюджетных ассигнований, предусмотренных в рамках отбора на услуги по организации сертификации и (или) услуги по содействию в регистрации товарного знака для участников отбора, являющихся производителями товаров под брендом Белгородской области.</w:t>
      </w:r>
    </w:p>
    <w:p>
      <w:pPr>
        <w:pStyle w:val="0"/>
        <w:spacing w:before="240" w:lineRule="auto"/>
        <w:ind w:firstLine="540"/>
        <w:jc w:val="both"/>
      </w:pPr>
      <w:r>
        <w:rPr>
          <w:sz w:val="24"/>
        </w:rPr>
        <w:t xml:space="preserve">В случае если лимиты бюджетных ассигнований, предусмотренные в рамках отбора на предоставление услуг по организации сертификации и (или) услуг по содействию в регистрации товарного знака для участников отбора, являющихся производителями товаров под брендом Белгородской области, распределены, в отношении оставшихся участников отбора, являющихся производителями товаров под брендом Белгородской области, определение победителей отбора осуществляется в порядке, определенном в соответствии с </w:t>
      </w:r>
      <w:hyperlink w:history="0" w:anchor="P976" w:tooltip="2.2.2.4.7. Ранжирование участников отбора, не являющихся производителями товаров под брендом Белгородской области, осуществляется путем определения оценочного балла по формуле:">
        <w:r>
          <w:rPr>
            <w:sz w:val="24"/>
            <w:color w:val="0000ff"/>
          </w:rPr>
          <w:t xml:space="preserve">подпунктами 2.2.2.4.7</w:t>
        </w:r>
      </w:hyperlink>
      <w:r>
        <w:rPr>
          <w:sz w:val="24"/>
        </w:rPr>
        <w:t xml:space="preserve"> - </w:t>
      </w:r>
      <w:hyperlink w:history="0" w:anchor="P984" w:tooltip="2.2.2.4.8. Полученные участниками отбора, не являющимися производителями товаров под брендом Белгородской области, значения баллов заносятся в сводную ведомость оценки участников отбора. В сводной ведомости оценки участников отбора всем участникам отбора присваиваются порядковые номера в зависимости от значения набранных баллов в порядке уменьшения.">
        <w:r>
          <w:rPr>
            <w:sz w:val="24"/>
            <w:color w:val="0000ff"/>
          </w:rPr>
          <w:t xml:space="preserve">2.2.2.4.8 подпункта 2.2.2.4 подпункта 2.2.2 пункта 2.2 раздела 2</w:t>
        </w:r>
      </w:hyperlink>
      <w:r>
        <w:rPr>
          <w:sz w:val="24"/>
        </w:rPr>
        <w:t xml:space="preserve"> Порядка.</w:t>
      </w:r>
    </w:p>
    <w:p>
      <w:pPr>
        <w:pStyle w:val="0"/>
        <w:spacing w:before="240" w:lineRule="auto"/>
        <w:ind w:firstLine="540"/>
        <w:jc w:val="both"/>
      </w:pPr>
      <w:r>
        <w:rPr>
          <w:sz w:val="24"/>
        </w:rPr>
        <w:t xml:space="preserve">2.2.2.4.10. Решение о победителях отбора и предоставлении им услуг по организации сертификации и (или) услуг по содействию в регистрации товарного знака либо об отказе в предоставлении услуг по организации сертификации и (или) услуг по содействию в регистрации товарного знака принимается высшим органом управления МКК БОФПМСП и оформляется протоколом его заседания в срок не более 4 (четырех) рабочих дней со дня передачи МКК БОФПМСП сводной ведомости оценки участников отбора.</w:t>
      </w:r>
    </w:p>
    <w:p>
      <w:pPr>
        <w:pStyle w:val="0"/>
        <w:spacing w:before="240" w:lineRule="auto"/>
        <w:ind w:firstLine="540"/>
        <w:jc w:val="both"/>
      </w:pPr>
      <w:r>
        <w:rPr>
          <w:sz w:val="24"/>
        </w:rPr>
        <w:t xml:space="preserve">Основанием для отказа в предоставлении услуг по организации сертификации и (или) услуг по содействию в регистрации товарного знака является превышение суммарного размера запрашиваемых участниками отбора на предоставление услуг по организации сертификации и (или) услуг по содействию в регистрации товарного знака средств лимита бюджетных ассигнований, предусмотренных на предоставление услуг по организации сертификации и (или) услуг по содействию в регистрации товарного знака на соответствующий финансовый год.</w:t>
      </w:r>
    </w:p>
    <w:p>
      <w:pPr>
        <w:pStyle w:val="0"/>
        <w:spacing w:before="240" w:lineRule="auto"/>
        <w:ind w:firstLine="540"/>
        <w:jc w:val="both"/>
      </w:pPr>
      <w:r>
        <w:rPr>
          <w:sz w:val="24"/>
        </w:rPr>
        <w:t xml:space="preserve">2.2.2.4.11. О принятом решении МКК БОФПМСП информирует победителей отбора в письменной форме в течение 5 (пяти) рабочих дней с даты принятия решения высшим органом управления МКК БОФПМСП.</w:t>
      </w:r>
    </w:p>
    <w:p>
      <w:pPr>
        <w:pStyle w:val="0"/>
        <w:spacing w:before="240" w:lineRule="auto"/>
        <w:ind w:firstLine="540"/>
        <w:jc w:val="both"/>
      </w:pPr>
      <w:r>
        <w:rPr>
          <w:sz w:val="24"/>
        </w:rPr>
        <w:t xml:space="preserve">2.2.2.4.12. Предоставление услуг по организации сертификации и (или) услуг по содействию в регистрации товарного знака осуществляется организациями, в том числе индивидуальными предпринимателями, занимающимися деятельностью по сертификации товаров (работ, услуг) субъектов МСП (в том числе международной), а также сертификации (при наличии соответствующей квалификации) субъектов МСП по системе менеджмента качества в соответствии с международными стандартами и (или) по регистрации товарного знака субъектов МСП (далее - Исполнитель услуг по организации сертификации и (или) содействию в регистрации товарного знака).</w:t>
      </w:r>
    </w:p>
    <w:bookmarkStart w:id="995" w:name="P995"/>
    <w:bookmarkEnd w:id="995"/>
    <w:p>
      <w:pPr>
        <w:pStyle w:val="0"/>
        <w:spacing w:before="240" w:lineRule="auto"/>
        <w:ind w:firstLine="540"/>
        <w:jc w:val="both"/>
      </w:pPr>
      <w:r>
        <w:rPr>
          <w:sz w:val="24"/>
        </w:rPr>
        <w:t xml:space="preserve">2.2.2.4.13. Определение Исполнителей услуг по организации сертификации и (или) содействию в регистрации товарного знака осуществляется МКК БОФПМСП путем запроса коммерческих предложений, при котором информация о предоставлении услуг сообщается неограниченному кругу лиц путем размещения на официальном сайте МКК БОФПМСП (</w:t>
      </w:r>
      <w:hyperlink w:history="0" r:id="rId188">
        <w:r>
          <w:rPr>
            <w:sz w:val="24"/>
            <w:color w:val="0000ff"/>
          </w:rPr>
          <w:t xml:space="preserve">mb31.ru</w:t>
        </w:r>
      </w:hyperlink>
      <w:r>
        <w:rPr>
          <w:sz w:val="24"/>
        </w:rPr>
        <w:t xml:space="preserve">) извещения о проведении запроса коммерческих предложений.</w:t>
      </w:r>
    </w:p>
    <w:p>
      <w:pPr>
        <w:pStyle w:val="0"/>
        <w:spacing w:before="240" w:lineRule="auto"/>
        <w:ind w:firstLine="540"/>
        <w:jc w:val="both"/>
      </w:pPr>
      <w:r>
        <w:rPr>
          <w:sz w:val="24"/>
        </w:rPr>
        <w:t xml:space="preserve">Исполнители услуг по организации сертификации и (или) содействию в регистрации товарного знака должны соответствовать следующим требованиям:</w:t>
      </w:r>
    </w:p>
    <w:p>
      <w:pPr>
        <w:pStyle w:val="0"/>
        <w:spacing w:before="240" w:lineRule="auto"/>
        <w:ind w:firstLine="540"/>
        <w:jc w:val="both"/>
      </w:pPr>
      <w:r>
        <w:rPr>
          <w:sz w:val="24"/>
        </w:rPr>
        <w:t xml:space="preserve">- для предоставления услуг по организации сертификации основным или дополнительным видом осуществляемой экономической деятельности Исполнителя услуг по организации сертификации и (или) содействию в регистрации товарного знака является деятельность в сфере технических испытаний, исследований, анализа и сертификации по коду ОКВЭД </w:t>
      </w:r>
      <w:hyperlink w:history="0" r:id="rId189" w:tooltip="&quot;ОК 029-2014 (КДЕС Ред. 2). Общероссийский классификатор видов экономической деятельности&quot; (утв. Приказом Росстандарта от 31.01.2014 N 14-ст) (ред. от 10.04.2026) {КонсультантПлюс}">
        <w:r>
          <w:rPr>
            <w:sz w:val="24"/>
            <w:color w:val="0000ff"/>
          </w:rPr>
          <w:t xml:space="preserve">71.20</w:t>
        </w:r>
      </w:hyperlink>
      <w:r>
        <w:rPr>
          <w:sz w:val="24"/>
        </w:rPr>
        <w:t xml:space="preserve"> в соответствии с Общероссийским классификатором видов экономической деятельности (ОК 029-2014 (КДЕС Ред. 2)), принятым приказом Росстандарта от 31 января 2014 года N 14-ст;</w:t>
      </w:r>
    </w:p>
    <w:p>
      <w:pPr>
        <w:pStyle w:val="0"/>
        <w:spacing w:before="240" w:lineRule="auto"/>
        <w:ind w:firstLine="540"/>
        <w:jc w:val="both"/>
      </w:pPr>
      <w:r>
        <w:rPr>
          <w:sz w:val="24"/>
        </w:rPr>
        <w:t xml:space="preserve">- для предоставления услуг по содействию в регистрации товарного знака основным или дополнительным видом осуществляемой экономической деятельности Исполнителя услуг по организации сертификации и (или) содействию в регистрации товарного знака является деятельность в области права по коду ОКВЭД </w:t>
      </w:r>
      <w:hyperlink w:history="0" r:id="rId190" w:tooltip="&quot;ОК 029-2014 (КДЕС Ред. 2). Общероссийский классификатор видов экономической деятельности&quot; (утв. Приказом Росстандарта от 31.01.2014 N 14-ст) (ред. от 10.04.2026) {КонсультантПлюс}">
        <w:r>
          <w:rPr>
            <w:sz w:val="24"/>
            <w:color w:val="0000ff"/>
          </w:rPr>
          <w:t xml:space="preserve">69.10</w:t>
        </w:r>
      </w:hyperlink>
      <w:r>
        <w:rPr>
          <w:sz w:val="24"/>
        </w:rPr>
        <w:t xml:space="preserve"> в соответствии с Общероссийским классификатором видов экономической деятельности (ОК 029-2014 (КДЕС Ред. 2)), принятым приказом Росстандарта от 31 января 2014 года N 14-ст;</w:t>
      </w:r>
    </w:p>
    <w:p>
      <w:pPr>
        <w:pStyle w:val="0"/>
        <w:spacing w:before="240" w:lineRule="auto"/>
        <w:ind w:firstLine="540"/>
        <w:jc w:val="both"/>
      </w:pPr>
      <w:r>
        <w:rPr>
          <w:sz w:val="24"/>
        </w:rPr>
        <w:t xml:space="preserve">-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Исполнителя услуг по организации сертификации и (или) содействию в регистрации товарного знака, являющегося юридическим лицом, об Исполнителе услуг по организации сертификации и (или) содействию в регистрации товарного знака - индивидуальном предпринимателе.</w:t>
      </w:r>
    </w:p>
    <w:p>
      <w:pPr>
        <w:pStyle w:val="0"/>
        <w:spacing w:before="240" w:lineRule="auto"/>
        <w:ind w:firstLine="540"/>
        <w:jc w:val="both"/>
      </w:pPr>
      <w:r>
        <w:rPr>
          <w:sz w:val="24"/>
        </w:rPr>
        <w:t xml:space="preserve">Прием коммерческих предложений от потенциальных Исполнителей услуг по организации сертификации и (или) содействию в регистрации товарного знака осуществляется МКК БОФПМСП в течение 3 (трех) рабочих дней с даты размещения извещения о проведении запроса коммерческих предложений.</w:t>
      </w:r>
    </w:p>
    <w:p>
      <w:pPr>
        <w:pStyle w:val="0"/>
        <w:spacing w:before="240" w:lineRule="auto"/>
        <w:ind w:firstLine="540"/>
        <w:jc w:val="both"/>
      </w:pPr>
      <w:r>
        <w:rPr>
          <w:sz w:val="24"/>
        </w:rPr>
        <w:t xml:space="preserve">2.2.2.4.14. МКК БОФПМСП в течение 5 (пяти) рабочих дней с даты окончания срока приема коммерческих предложений рассматривает их на соответствие потенциальных Исполнителей услуг по организации сертификации и (или) содействию в регистрации товарного знака требованиям, установленным </w:t>
      </w:r>
      <w:hyperlink w:history="0" w:anchor="P995" w:tooltip="2.2.2.4.13. Определение Исполнителей услуг по организации сертификации и (или) содействию в регистрации товарного знака осуществляется МКК БОФПМСП путем запроса коммерческих предложений, при котором информация о предоставлении услуг сообщается неограниченному кругу лиц путем размещения на официальном сайте МКК БОФПМСП (mb31.ru) извещения о проведении запроса коммерческих предложений.">
        <w:r>
          <w:rPr>
            <w:sz w:val="24"/>
            <w:color w:val="0000ff"/>
          </w:rPr>
          <w:t xml:space="preserve">подпунктом 2.2.2.4.13 подпункта 2.2.2.4 подпункта 2.2.2 пункта 2.2 раздела 2</w:t>
        </w:r>
      </w:hyperlink>
      <w:r>
        <w:rPr>
          <w:sz w:val="24"/>
        </w:rPr>
        <w:t xml:space="preserve"> Положения, и требованиям, установленным в техническом задании.</w:t>
      </w:r>
    </w:p>
    <w:p>
      <w:pPr>
        <w:pStyle w:val="0"/>
        <w:spacing w:before="240" w:lineRule="auto"/>
        <w:ind w:firstLine="540"/>
        <w:jc w:val="both"/>
      </w:pPr>
      <w:r>
        <w:rPr>
          <w:sz w:val="24"/>
        </w:rPr>
        <w:t xml:space="preserve">2.2.2.4.15. МКК БОФПМСП в течение 3 (трех) рабочих дней с даты окончания рассмотрения коммерческих предложений передает их на рассмотрение высшему органу управления МКК БОФПМСП.</w:t>
      </w:r>
    </w:p>
    <w:p>
      <w:pPr>
        <w:pStyle w:val="0"/>
        <w:spacing w:before="240" w:lineRule="auto"/>
        <w:ind w:firstLine="540"/>
        <w:jc w:val="both"/>
      </w:pPr>
      <w:r>
        <w:rPr>
          <w:sz w:val="24"/>
        </w:rPr>
        <w:t xml:space="preserve">2.2.2.4.16. Решение об определении Исполнителей услуг по организации сертификации и (или) содействию в регистрации товарного знака принимается высшим органом управления МКК БОФПМСП и оформляется протоколом его заседания в течение 5 (пяти) рабочих дней с даты передачи МКК БОФПМСП коммерческих предложений.</w:t>
      </w:r>
    </w:p>
    <w:p>
      <w:pPr>
        <w:pStyle w:val="0"/>
        <w:spacing w:before="240" w:lineRule="auto"/>
        <w:ind w:firstLine="540"/>
        <w:jc w:val="both"/>
      </w:pPr>
      <w:r>
        <w:rPr>
          <w:sz w:val="24"/>
        </w:rPr>
        <w:t xml:space="preserve">О принятом решении МКК БОФПМСП информирует победителей отбора и Исполнителей услуг по организации сертификации и (или) содействию в регистрации товарного знака в течение 3 (трех) рабочих дней с даты принятия решения высшим органом управления МКК БОФПМСП.</w:t>
      </w:r>
    </w:p>
    <w:p>
      <w:pPr>
        <w:pStyle w:val="0"/>
        <w:spacing w:before="240" w:lineRule="auto"/>
        <w:ind w:firstLine="540"/>
        <w:jc w:val="both"/>
      </w:pPr>
      <w:r>
        <w:rPr>
          <w:sz w:val="24"/>
        </w:rPr>
        <w:t xml:space="preserve">2.2.2.4.17. Договор о предоставлении услуг по организации сертификации и (или) содействию в регистрации товарного знака заключается между МКК БОФПМСП, получателями услуг и Исполнителями услуг по организации сертификации и (или) содействию в регистрации товарного знака, направившими коммерческие предложения, которые соответствуют требованиям, установленным получателями услуг по наименьшей стоимости, в течение 5 (пяти) рабочих дней с даты принятия решения высшим органом управления МКК БОФПМСП.</w:t>
      </w:r>
    </w:p>
    <w:p>
      <w:pPr>
        <w:pStyle w:val="0"/>
        <w:spacing w:before="240" w:lineRule="auto"/>
        <w:ind w:firstLine="540"/>
        <w:jc w:val="both"/>
      </w:pPr>
      <w:r>
        <w:rPr>
          <w:sz w:val="24"/>
        </w:rPr>
        <w:t xml:space="preserve">Договор о предоставлении услуг по организации сертификации и (или) содействию в регистрации товарного знака должен содержать обязательство Исполнителя услуг по организации сертификации и (или) содействию в регистрации товарного знака об отказе в предоставлении услуг субъекту МСП в случае, если он состоит в одной группе лиц, определенных в соответствии с Федеральным </w:t>
      </w:r>
      <w:hyperlink w:history="0" r:id="rId191" w:tooltip="Федеральный закон от 26.07.2006 N 135-ФЗ (ред. от 31.07.2025, с изм. от 29.04.2026) &quot;О защите конкуренции&quot; {КонсультантПлюс}">
        <w:r>
          <w:rPr>
            <w:sz w:val="24"/>
            <w:color w:val="0000ff"/>
          </w:rPr>
          <w:t xml:space="preserve">законом</w:t>
        </w:r>
      </w:hyperlink>
      <w:r>
        <w:rPr>
          <w:sz w:val="24"/>
        </w:rPr>
        <w:t xml:space="preserve"> от 26 июля 2006 года N 135-ФЗ "О защите конкуренции".</w:t>
      </w:r>
    </w:p>
    <w:p>
      <w:pPr>
        <w:pStyle w:val="0"/>
        <w:spacing w:before="240" w:lineRule="auto"/>
        <w:ind w:firstLine="540"/>
        <w:jc w:val="both"/>
      </w:pPr>
      <w:r>
        <w:rPr>
          <w:sz w:val="24"/>
        </w:rPr>
        <w:t xml:space="preserve">МКК БОФПМСП осуществляет контроль предоставления услуг по организации сертификации субъектов МСП Исполнителями услуг по организации сертификации, в том числе проверяет статус действия лаборатории, наличие действующих сертификатов и деклараций и их подлинность на сайте Федеральной службы по аккредитации (</w:t>
      </w:r>
      <w:hyperlink w:history="0" r:id="rId192">
        <w:r>
          <w:rPr>
            <w:sz w:val="24"/>
            <w:color w:val="0000ff"/>
          </w:rPr>
          <w:t xml:space="preserve">fsa.gov.ru</w:t>
        </w:r>
      </w:hyperlink>
      <w:r>
        <w:rPr>
          <w:sz w:val="24"/>
        </w:rPr>
        <w:t xml:space="preserve">), в реестре систем добровольной сертификации (</w:t>
      </w:r>
      <w:hyperlink w:history="0" r:id="rId193">
        <w:r>
          <w:rPr>
            <w:sz w:val="24"/>
            <w:color w:val="0000ff"/>
          </w:rPr>
          <w:t xml:space="preserve">rst.gov.ru</w:t>
        </w:r>
      </w:hyperlink>
      <w:r>
        <w:rPr>
          <w:sz w:val="24"/>
        </w:rPr>
        <w:t xml:space="preserve">), а также в реестрах аккредитованных лиц иностранного государства.</w:t>
      </w:r>
    </w:p>
    <w:p>
      <w:pPr>
        <w:pStyle w:val="0"/>
        <w:spacing w:before="240" w:lineRule="auto"/>
        <w:ind w:firstLine="540"/>
        <w:jc w:val="both"/>
      </w:pPr>
      <w:r>
        <w:rPr>
          <w:sz w:val="24"/>
        </w:rPr>
        <w:t xml:space="preserve">МКК БОФПМСП осуществляет контроль предоставления услуг по содействию в регистрации товарного знака субъектов МСП Исполнителями услуг по содействию в регистрации товарного знака на официальном сайте Федеральной службы по интеллектуальной собственности (Роспатент) (</w:t>
      </w:r>
      <w:hyperlink w:history="0" r:id="rId194">
        <w:r>
          <w:rPr>
            <w:sz w:val="24"/>
            <w:color w:val="0000ff"/>
          </w:rPr>
          <w:t xml:space="preserve">rospatent.gov.ru</w:t>
        </w:r>
      </w:hyperlink>
      <w:r>
        <w:rPr>
          <w:sz w:val="24"/>
        </w:rPr>
        <w:t xml:space="preserve">) или Федерального института промышленной собственности (ФИПС) (</w:t>
      </w:r>
      <w:hyperlink w:history="0" r:id="rId195">
        <w:r>
          <w:rPr>
            <w:sz w:val="24"/>
            <w:color w:val="0000ff"/>
          </w:rPr>
          <w:t xml:space="preserve">fips.ru</w:t>
        </w:r>
      </w:hyperlink>
      <w:r>
        <w:rPr>
          <w:sz w:val="24"/>
        </w:rPr>
        <w:t xml:space="preserve">).</w:t>
      </w:r>
    </w:p>
    <w:bookmarkStart w:id="1009" w:name="P1009"/>
    <w:bookmarkEnd w:id="1009"/>
    <w:p>
      <w:pPr>
        <w:pStyle w:val="0"/>
        <w:spacing w:before="240" w:lineRule="auto"/>
        <w:ind w:firstLine="540"/>
        <w:jc w:val="both"/>
      </w:pPr>
      <w:r>
        <w:rPr>
          <w:sz w:val="24"/>
        </w:rPr>
        <w:t xml:space="preserve">2.2.2.5. Услуга по содействию в популяризации предоставляется на условиях софинансирования по следующим направлениям:</w:t>
      </w:r>
    </w:p>
    <w:p>
      <w:pPr>
        <w:pStyle w:val="0"/>
        <w:spacing w:before="240" w:lineRule="auto"/>
        <w:ind w:firstLine="540"/>
        <w:jc w:val="both"/>
      </w:pPr>
      <w:r>
        <w:rPr>
          <w:sz w:val="24"/>
        </w:rPr>
        <w:t xml:space="preserve">1) разработка, модернизация, SEO-оптимизация сайта (интернет-магазина);</w:t>
      </w:r>
    </w:p>
    <w:p>
      <w:pPr>
        <w:pStyle w:val="0"/>
        <w:spacing w:before="240" w:lineRule="auto"/>
        <w:ind w:firstLine="540"/>
        <w:jc w:val="both"/>
      </w:pPr>
      <w:r>
        <w:rPr>
          <w:sz w:val="24"/>
        </w:rPr>
        <w:t xml:space="preserve">2) изготовление фирменного стиля, логотипа, брендированной полиграфической, сувенирной продукции;</w:t>
      </w:r>
    </w:p>
    <w:p>
      <w:pPr>
        <w:pStyle w:val="0"/>
        <w:spacing w:before="240" w:lineRule="auto"/>
        <w:ind w:firstLine="540"/>
        <w:jc w:val="both"/>
      </w:pPr>
      <w:r>
        <w:rPr>
          <w:sz w:val="24"/>
        </w:rPr>
        <w:t xml:space="preserve">3) изготовление и монтаж наружной (внутренней) рекламы;</w:t>
      </w:r>
    </w:p>
    <w:p>
      <w:pPr>
        <w:pStyle w:val="0"/>
        <w:spacing w:before="240" w:lineRule="auto"/>
        <w:ind w:firstLine="540"/>
        <w:jc w:val="both"/>
      </w:pPr>
      <w:r>
        <w:rPr>
          <w:sz w:val="24"/>
        </w:rPr>
        <w:t xml:space="preserve">4) изготовление и тиражирование видеоматериалов на телевидении;</w:t>
      </w:r>
    </w:p>
    <w:p>
      <w:pPr>
        <w:pStyle w:val="0"/>
        <w:spacing w:before="240" w:lineRule="auto"/>
        <w:ind w:firstLine="540"/>
        <w:jc w:val="both"/>
      </w:pPr>
      <w:r>
        <w:rPr>
          <w:sz w:val="24"/>
        </w:rPr>
        <w:t xml:space="preserve">5) изготовление и тиражирование аудиоматериалов на радио;</w:t>
      </w:r>
    </w:p>
    <w:p>
      <w:pPr>
        <w:pStyle w:val="0"/>
        <w:spacing w:before="240" w:lineRule="auto"/>
        <w:ind w:firstLine="540"/>
        <w:jc w:val="both"/>
      </w:pPr>
      <w:r>
        <w:rPr>
          <w:sz w:val="24"/>
        </w:rPr>
        <w:t xml:space="preserve">6) изготовление и размещение информационного материала в печатных изданиях, в сети Интернет;</w:t>
      </w:r>
    </w:p>
    <w:p>
      <w:pPr>
        <w:pStyle w:val="0"/>
        <w:spacing w:before="240" w:lineRule="auto"/>
        <w:ind w:firstLine="540"/>
        <w:jc w:val="both"/>
      </w:pPr>
      <w:r>
        <w:rPr>
          <w:sz w:val="24"/>
        </w:rPr>
        <w:t xml:space="preserve">7) изготовление фото-, видеоматериалов;</w:t>
      </w:r>
    </w:p>
    <w:p>
      <w:pPr>
        <w:pStyle w:val="0"/>
        <w:spacing w:before="240" w:lineRule="auto"/>
        <w:ind w:firstLine="540"/>
        <w:jc w:val="both"/>
      </w:pPr>
      <w:r>
        <w:rPr>
          <w:sz w:val="24"/>
        </w:rPr>
        <w:t xml:space="preserve">8) изготовление и арендное размещение наружной (внутренней) рекламы;</w:t>
      </w:r>
    </w:p>
    <w:p>
      <w:pPr>
        <w:pStyle w:val="0"/>
        <w:spacing w:before="240" w:lineRule="auto"/>
        <w:ind w:firstLine="540"/>
        <w:jc w:val="both"/>
      </w:pPr>
      <w:r>
        <w:rPr>
          <w:sz w:val="24"/>
        </w:rPr>
        <w:t xml:space="preserve">9) услуги по SMM-продвижению в социальных сетях, сети Интернет.</w:t>
      </w:r>
    </w:p>
    <w:p>
      <w:pPr>
        <w:pStyle w:val="0"/>
        <w:spacing w:before="240" w:lineRule="auto"/>
        <w:ind w:firstLine="540"/>
        <w:jc w:val="both"/>
      </w:pPr>
      <w:r>
        <w:rPr>
          <w:sz w:val="24"/>
        </w:rPr>
        <w:t xml:space="preserve">Расходы МКК БОФПМСП на одного получателя услуги по содействию в популяризации составляют не более 80 процентов затрат, связанных с получением услуги, при этом максимальная стоимость услуги составляет не более 400000 (четыреста тысяч) рублей для субъектов МСП и не более 200000 (двести тысяч) рублей для самозанятых граждан.</w:t>
      </w:r>
    </w:p>
    <w:p>
      <w:pPr>
        <w:pStyle w:val="0"/>
        <w:spacing w:before="240" w:lineRule="auto"/>
        <w:ind w:firstLine="540"/>
        <w:jc w:val="both"/>
      </w:pPr>
      <w:r>
        <w:rPr>
          <w:sz w:val="24"/>
        </w:rPr>
        <w:t xml:space="preserve">Получатель (получатели) услуги по содействию в популяризации определяется (определяются) по результатам отбора путем размещения объявления в соответствии с </w:t>
      </w:r>
      <w:hyperlink w:history="0" w:anchor="P1036" w:tooltip="2.2.2.5.2. Объявление о проведении отбора размещается на сайте центра &quot;Мой бизнес&quot; (mb31.ru) не менее чем за 3 (три) календарных дня до даты начала подачи заявлений с указанием:">
        <w:r>
          <w:rPr>
            <w:sz w:val="24"/>
            <w:color w:val="0000ff"/>
          </w:rPr>
          <w:t xml:space="preserve">подпунктом 2.2.2.5.2 подпункта 2.2.2.5 подпункта 2.2.2 пункта 2.2 раздела 2</w:t>
        </w:r>
      </w:hyperlink>
      <w:r>
        <w:rPr>
          <w:sz w:val="24"/>
        </w:rPr>
        <w:t xml:space="preserve"> Положения.</w:t>
      </w:r>
    </w:p>
    <w:p>
      <w:pPr>
        <w:pStyle w:val="0"/>
        <w:spacing w:before="240" w:lineRule="auto"/>
        <w:ind w:firstLine="540"/>
        <w:jc w:val="both"/>
      </w:pPr>
      <w:r>
        <w:rPr>
          <w:sz w:val="24"/>
        </w:rPr>
        <w:t xml:space="preserve">10 процентов от объема средств областного бюджета в рамках реализации ведомственного проекта и регионального проекта, не входящего в национальный проект, в рамках каждого отбора предусматриваются для субъектов МСП, являющихся производителями товаров под брендом Белгородской области.</w:t>
      </w:r>
    </w:p>
    <w:p>
      <w:pPr>
        <w:pStyle w:val="0"/>
        <w:spacing w:before="240" w:lineRule="auto"/>
        <w:ind w:firstLine="540"/>
        <w:jc w:val="both"/>
      </w:pPr>
      <w:r>
        <w:rPr>
          <w:sz w:val="24"/>
        </w:rPr>
        <w:t xml:space="preserve">В случае если лимиты бюджетных ассигнований, предусмотренные на предоставление услуг по содействию в популяризации в рамках отбора субъектов МСП, являющихся производителями товаров под брендом Белгородской области, не распределены, МКК БОФПМСП принимает решение о направлении указанных лимитов на предоставление услуг по содействию в популяризации участникам отбора (победителям отбора) в соответствии с очередностью исходя из порядкового номера в рейтинге в соответствии с </w:t>
      </w:r>
      <w:hyperlink w:history="0" w:anchor="P1081" w:tooltip="2.2.2.5.6. В рамках второго этапа отбора МКК БОФПМСП в течение 2 (двух) рабочих дней с даты принятия решения о допуске участников отбора ко второму этапу:">
        <w:r>
          <w:rPr>
            <w:sz w:val="24"/>
            <w:color w:val="0000ff"/>
          </w:rPr>
          <w:t xml:space="preserve">подпунктом 2.2.2.5.6 подпункта 2.2.2.5 подпункта 2.2.2 пункта 2.2 раздела 2</w:t>
        </w:r>
      </w:hyperlink>
      <w:r>
        <w:rPr>
          <w:sz w:val="24"/>
        </w:rPr>
        <w:t xml:space="preserve"> Положения.</w:t>
      </w:r>
    </w:p>
    <w:bookmarkStart w:id="1023" w:name="P1023"/>
    <w:bookmarkEnd w:id="1023"/>
    <w:p>
      <w:pPr>
        <w:pStyle w:val="0"/>
        <w:spacing w:before="240" w:lineRule="auto"/>
        <w:ind w:firstLine="540"/>
        <w:jc w:val="both"/>
      </w:pPr>
      <w:r>
        <w:rPr>
          <w:sz w:val="24"/>
        </w:rPr>
        <w:t xml:space="preserve">2.2.2.5.1. Для участия в отборе субъект МСП, самозанятый гражданин представляют в сроки, установленные в объявлении о проведении отбора:</w:t>
      </w:r>
    </w:p>
    <w:p>
      <w:pPr>
        <w:pStyle w:val="0"/>
        <w:spacing w:before="240" w:lineRule="auto"/>
        <w:ind w:firstLine="540"/>
        <w:jc w:val="both"/>
      </w:pPr>
      <w:r>
        <w:rPr>
          <w:sz w:val="24"/>
        </w:rPr>
        <w:t xml:space="preserve">а) заверенную копию паспорта (для индивидуальных предпринимателей, самозанятых граждан);</w:t>
      </w:r>
    </w:p>
    <w:p>
      <w:pPr>
        <w:pStyle w:val="0"/>
        <w:spacing w:before="240" w:lineRule="auto"/>
        <w:ind w:firstLine="540"/>
        <w:jc w:val="both"/>
      </w:pPr>
      <w:r>
        <w:rPr>
          <w:sz w:val="24"/>
        </w:rPr>
        <w:t xml:space="preserve">б) </w:t>
      </w:r>
      <w:hyperlink w:history="0" w:anchor="P1305" w:tooltip="Заявление">
        <w:r>
          <w:rPr>
            <w:sz w:val="24"/>
            <w:color w:val="0000ff"/>
          </w:rPr>
          <w:t xml:space="preserve">заявление</w:t>
        </w:r>
      </w:hyperlink>
      <w:r>
        <w:rPr>
          <w:sz w:val="24"/>
        </w:rPr>
        <w:t xml:space="preserve"> по форме согласно приложению N 1 к Положению с приложением следующих документов:</w:t>
      </w:r>
    </w:p>
    <w:p>
      <w:pPr>
        <w:pStyle w:val="0"/>
        <w:spacing w:before="240" w:lineRule="auto"/>
        <w:ind w:firstLine="540"/>
        <w:jc w:val="both"/>
      </w:pPr>
      <w:r>
        <w:rPr>
          <w:sz w:val="24"/>
        </w:rPr>
        <w:t xml:space="preserve">- карточка получателя услуг;</w:t>
      </w:r>
    </w:p>
    <w:p>
      <w:pPr>
        <w:pStyle w:val="0"/>
        <w:spacing w:before="240" w:lineRule="auto"/>
        <w:ind w:firstLine="540"/>
        <w:jc w:val="both"/>
      </w:pPr>
      <w:r>
        <w:rPr>
          <w:sz w:val="24"/>
        </w:rPr>
        <w:t xml:space="preserve">- обязательство о проведении оплаты на условиях софинансирования в порядке, предусмотренном трехсторонним договором на оказание услуг;</w:t>
      </w:r>
    </w:p>
    <w:p>
      <w:pPr>
        <w:pStyle w:val="0"/>
        <w:spacing w:before="240" w:lineRule="auto"/>
        <w:ind w:firstLine="540"/>
        <w:jc w:val="both"/>
      </w:pPr>
      <w:r>
        <w:rPr>
          <w:sz w:val="24"/>
        </w:rPr>
        <w:t xml:space="preserve">- согласие на обработку персональных данных, разрешенных субъектом персональных данных для распространения;</w:t>
      </w:r>
    </w:p>
    <w:p>
      <w:pPr>
        <w:pStyle w:val="0"/>
        <w:spacing w:before="240" w:lineRule="auto"/>
        <w:ind w:firstLine="540"/>
        <w:jc w:val="both"/>
      </w:pPr>
      <w:r>
        <w:rPr>
          <w:sz w:val="24"/>
        </w:rPr>
        <w:t xml:space="preserve">- заявка-анкета субъекта МСП на получение услуг по расширенной оценке, скорингу количественных и качественных показателей деятельности субъекта МСП (заявка-анкета не представляется самозанятыми гражданами).</w:t>
      </w:r>
    </w:p>
    <w:p>
      <w:pPr>
        <w:pStyle w:val="0"/>
        <w:spacing w:before="240" w:lineRule="auto"/>
        <w:ind w:firstLine="540"/>
        <w:jc w:val="both"/>
      </w:pPr>
      <w:r>
        <w:rPr>
          <w:sz w:val="24"/>
        </w:rPr>
        <w:t xml:space="preserve">Заявка-анкета субъекта МСП на получение услуг по расширенной оценке (скорингу) количественных и качественных показателей деятельности субъекта МСП представляется субъектом МСП, осуществляющим деятельность более 1 (одного) года;</w:t>
      </w:r>
    </w:p>
    <w:p>
      <w:pPr>
        <w:pStyle w:val="0"/>
        <w:spacing w:before="240" w:lineRule="auto"/>
        <w:ind w:firstLine="540"/>
        <w:jc w:val="both"/>
      </w:pPr>
      <w:r>
        <w:rPr>
          <w:sz w:val="24"/>
        </w:rPr>
        <w:t xml:space="preserve">в) техническое задание.</w:t>
      </w:r>
    </w:p>
    <w:p>
      <w:pPr>
        <w:pStyle w:val="0"/>
        <w:spacing w:before="240" w:lineRule="auto"/>
        <w:ind w:firstLine="540"/>
        <w:jc w:val="both"/>
      </w:pPr>
      <w:r>
        <w:rPr>
          <w:sz w:val="24"/>
        </w:rPr>
        <w:t xml:space="preserve">Самозанятый гражданин дополнительно к документам, указанным в подпунктах "а" - "в" настоящего подпункта, представляет:</w:t>
      </w:r>
    </w:p>
    <w:p>
      <w:pPr>
        <w:pStyle w:val="0"/>
        <w:spacing w:before="240" w:lineRule="auto"/>
        <w:ind w:firstLine="540"/>
        <w:jc w:val="both"/>
      </w:pPr>
      <w:r>
        <w:rPr>
          <w:sz w:val="24"/>
        </w:rPr>
        <w:t xml:space="preserve">1) справку о постановке на учет (снятие с учета) физического лица в качестве налогоплательщика налога на профессиональный доход;</w:t>
      </w:r>
    </w:p>
    <w:p>
      <w:pPr>
        <w:pStyle w:val="0"/>
        <w:spacing w:before="240" w:lineRule="auto"/>
        <w:ind w:firstLine="540"/>
        <w:jc w:val="both"/>
      </w:pPr>
      <w:r>
        <w:rPr>
          <w:sz w:val="24"/>
        </w:rPr>
        <w:t xml:space="preserve">2) справку о состоянии расчетов (доходах) по налогу на профессиональный доход за период применения налога на профессиональный доход.</w:t>
      </w:r>
    </w:p>
    <w:p>
      <w:pPr>
        <w:pStyle w:val="0"/>
        <w:spacing w:before="240" w:lineRule="auto"/>
        <w:ind w:firstLine="540"/>
        <w:jc w:val="both"/>
      </w:pPr>
      <w:r>
        <w:rPr>
          <w:sz w:val="24"/>
        </w:rPr>
        <w:t xml:space="preserve">Производитель товаров под брендом Белгородской области дополнительно к документам, указанным в </w:t>
      </w:r>
      <w:hyperlink w:history="0" w:anchor="P1069" w:tooltip="а) несоответствие участника отбора требованиям, установленным подпунктом 2 подпункта 2.2.1 пункта 2.2 раздела 2 Положения;">
        <w:r>
          <w:rPr>
            <w:sz w:val="24"/>
            <w:color w:val="0000ff"/>
          </w:rPr>
          <w:t xml:space="preserve">подпунктах "а"</w:t>
        </w:r>
      </w:hyperlink>
      <w:r>
        <w:rPr>
          <w:sz w:val="24"/>
        </w:rPr>
        <w:t xml:space="preserve"> - </w:t>
      </w:r>
      <w:hyperlink w:history="0" w:anchor="P1071" w:tooltip="в) отсутствие регистрации на цифровой платформе МСП.РФ;">
        <w:r>
          <w:rPr>
            <w:sz w:val="24"/>
            <w:color w:val="0000ff"/>
          </w:rPr>
          <w:t xml:space="preserve">"в"</w:t>
        </w:r>
      </w:hyperlink>
      <w:r>
        <w:rPr>
          <w:sz w:val="24"/>
        </w:rPr>
        <w:t xml:space="preserve"> настоящего подпункта, представляет разрешительные документы (лицензии, сертификаты, декларации соответствия и иные документы) на товары, произведенные под брендом Белгородской области, выданные в соответствии с законодательством Российской Федерации.</w:t>
      </w:r>
    </w:p>
    <w:bookmarkStart w:id="1036" w:name="P1036"/>
    <w:bookmarkEnd w:id="1036"/>
    <w:p>
      <w:pPr>
        <w:pStyle w:val="0"/>
        <w:spacing w:before="240" w:lineRule="auto"/>
        <w:ind w:firstLine="540"/>
        <w:jc w:val="both"/>
      </w:pPr>
      <w:r>
        <w:rPr>
          <w:sz w:val="24"/>
        </w:rPr>
        <w:t xml:space="preserve">2.2.2.5.2. Объявление о проведении отбора размещается на сайте центра "Мой бизнес" (</w:t>
      </w:r>
      <w:hyperlink w:history="0" r:id="rId196">
        <w:r>
          <w:rPr>
            <w:sz w:val="24"/>
            <w:color w:val="0000ff"/>
          </w:rPr>
          <w:t xml:space="preserve">mb31.ru</w:t>
        </w:r>
      </w:hyperlink>
      <w:r>
        <w:rPr>
          <w:sz w:val="24"/>
        </w:rPr>
        <w:t xml:space="preserve">) не менее чем за 3 (три) календарных дня до даты начала подачи заявлений с указанием:</w:t>
      </w:r>
    </w:p>
    <w:p>
      <w:pPr>
        <w:pStyle w:val="0"/>
        <w:spacing w:before="240" w:lineRule="auto"/>
        <w:ind w:firstLine="540"/>
        <w:jc w:val="both"/>
      </w:pPr>
      <w:r>
        <w:rPr>
          <w:sz w:val="24"/>
        </w:rPr>
        <w:t xml:space="preserve">- срока проведения отбора (даты начала подачи и окончания приема заявлений участников отбора);</w:t>
      </w:r>
    </w:p>
    <w:p>
      <w:pPr>
        <w:pStyle w:val="0"/>
        <w:spacing w:before="240" w:lineRule="auto"/>
        <w:ind w:firstLine="540"/>
        <w:jc w:val="both"/>
      </w:pPr>
      <w:r>
        <w:rPr>
          <w:sz w:val="24"/>
        </w:rPr>
        <w:t xml:space="preserve">- способа подачи заявления и документов;</w:t>
      </w:r>
    </w:p>
    <w:p>
      <w:pPr>
        <w:pStyle w:val="0"/>
        <w:spacing w:before="240" w:lineRule="auto"/>
        <w:ind w:firstLine="540"/>
        <w:jc w:val="both"/>
      </w:pPr>
      <w:r>
        <w:rPr>
          <w:sz w:val="24"/>
        </w:rPr>
        <w:t xml:space="preserve">- объема бюджетных ассигнований, предусмотренных в рамках отбора;</w:t>
      </w:r>
    </w:p>
    <w:p>
      <w:pPr>
        <w:pStyle w:val="0"/>
        <w:spacing w:before="240" w:lineRule="auto"/>
        <w:ind w:firstLine="540"/>
        <w:jc w:val="both"/>
      </w:pPr>
      <w:r>
        <w:rPr>
          <w:sz w:val="24"/>
        </w:rPr>
        <w:t xml:space="preserve">- наименования, местонахождения, почтового адреса, адреса электронной почты МКК БОФПМСП;</w:t>
      </w:r>
    </w:p>
    <w:p>
      <w:pPr>
        <w:pStyle w:val="0"/>
        <w:spacing w:before="240" w:lineRule="auto"/>
        <w:ind w:firstLine="540"/>
        <w:jc w:val="both"/>
      </w:pPr>
      <w:r>
        <w:rPr>
          <w:sz w:val="24"/>
        </w:rPr>
        <w:t xml:space="preserve">- требований, предъявляемых к участникам отбора в соответствии с </w:t>
      </w:r>
      <w:hyperlink w:history="0" w:anchor="P1047" w:tooltip="2.2.2.5.3. Услуги по содействию в популяризации предоставляются:">
        <w:r>
          <w:rPr>
            <w:sz w:val="24"/>
            <w:color w:val="0000ff"/>
          </w:rPr>
          <w:t xml:space="preserve">подпунктом 2.2.2.5.3 подпункта 2.2.2.5 подпункта 2.2.2 пункта 2.2 раздела 2</w:t>
        </w:r>
      </w:hyperlink>
      <w:r>
        <w:rPr>
          <w:sz w:val="24"/>
        </w:rPr>
        <w:t xml:space="preserve"> Положения;</w:t>
      </w:r>
    </w:p>
    <w:p>
      <w:pPr>
        <w:pStyle w:val="0"/>
        <w:spacing w:before="240" w:lineRule="auto"/>
        <w:ind w:firstLine="540"/>
        <w:jc w:val="both"/>
      </w:pPr>
      <w:r>
        <w:rPr>
          <w:sz w:val="24"/>
        </w:rPr>
        <w:t xml:space="preserve">- требований, предъявляемых к заявлению и документам, представляемым участникам отбора, в соответствии с </w:t>
      </w:r>
      <w:hyperlink w:history="0" w:anchor="P1023" w:tooltip="2.2.2.5.1. Для участия в отборе субъект МСП, самозанятый гражданин представляют в сроки, установленные в объявлении о проведении отбора:">
        <w:r>
          <w:rPr>
            <w:sz w:val="24"/>
            <w:color w:val="0000ff"/>
          </w:rPr>
          <w:t xml:space="preserve">подпунктом 2.2.2.5.1 подпункта 2.2.2.5 подпункта 2.2.2 пункта 2.2 раздела 2</w:t>
        </w:r>
      </w:hyperlink>
      <w:r>
        <w:rPr>
          <w:sz w:val="24"/>
        </w:rPr>
        <w:t xml:space="preserve"> Положения;</w:t>
      </w:r>
    </w:p>
    <w:p>
      <w:pPr>
        <w:pStyle w:val="0"/>
        <w:spacing w:before="240" w:lineRule="auto"/>
        <w:ind w:firstLine="540"/>
        <w:jc w:val="both"/>
      </w:pPr>
      <w:r>
        <w:rPr>
          <w:sz w:val="24"/>
        </w:rPr>
        <w:t xml:space="preserve">- даты размещения результатов отбора на сайте центра "Мой бизнес" (</w:t>
      </w:r>
      <w:hyperlink w:history="0" r:id="rId197">
        <w:r>
          <w:rPr>
            <w:sz w:val="24"/>
            <w:color w:val="0000ff"/>
          </w:rPr>
          <w:t xml:space="preserve">mb31.ru</w:t>
        </w:r>
      </w:hyperlink>
      <w:r>
        <w:rPr>
          <w:sz w:val="24"/>
        </w:rPr>
        <w:t xml:space="preserve">).</w:t>
      </w:r>
    </w:p>
    <w:p>
      <w:pPr>
        <w:pStyle w:val="0"/>
        <w:spacing w:before="240" w:lineRule="auto"/>
        <w:ind w:firstLine="540"/>
        <w:jc w:val="both"/>
      </w:pPr>
      <w:r>
        <w:rPr>
          <w:sz w:val="24"/>
        </w:rPr>
        <w:t xml:space="preserve">Прием заявлений от субъектов МСП и самозанятых граждан осуществляется в течение 5 (пяти) рабочих дней с даты начала подачи заявлений на бумажном носителе или в электронном виде через цифровую платформу </w:t>
      </w:r>
      <w:hyperlink w:history="0" r:id="rId198">
        <w:r>
          <w:rPr>
            <w:sz w:val="24"/>
            <w:color w:val="0000ff"/>
          </w:rPr>
          <w:t xml:space="preserve">МСП.РФ</w:t>
        </w:r>
      </w:hyperlink>
      <w:r>
        <w:rPr>
          <w:sz w:val="24"/>
        </w:rPr>
        <w:t xml:space="preserve">.</w:t>
      </w:r>
    </w:p>
    <w:p>
      <w:pPr>
        <w:pStyle w:val="0"/>
        <w:spacing w:before="240" w:lineRule="auto"/>
        <w:ind w:firstLine="540"/>
        <w:jc w:val="both"/>
      </w:pPr>
      <w:r>
        <w:rPr>
          <w:sz w:val="24"/>
        </w:rPr>
        <w:t xml:space="preserve">Для заявлений, поданных на бумажном носителе, учет и регистрация ведутся в </w:t>
      </w:r>
      <w:hyperlink w:history="0" w:anchor="P1841" w:tooltip="Журнал регистрации заявлений о предоставлении услуг">
        <w:r>
          <w:rPr>
            <w:sz w:val="24"/>
            <w:color w:val="0000ff"/>
          </w:rPr>
          <w:t xml:space="preserve">журнале</w:t>
        </w:r>
      </w:hyperlink>
      <w:r>
        <w:rPr>
          <w:sz w:val="24"/>
        </w:rPr>
        <w:t xml:space="preserve"> регистрации по форме согласно приложению N 3 к Положению.</w:t>
      </w:r>
    </w:p>
    <w:p>
      <w:pPr>
        <w:pStyle w:val="0"/>
        <w:spacing w:before="240" w:lineRule="auto"/>
        <w:ind w:firstLine="540"/>
        <w:jc w:val="both"/>
      </w:pPr>
      <w:r>
        <w:rPr>
          <w:sz w:val="24"/>
        </w:rPr>
        <w:t xml:space="preserve">Для заявлений, представленных в электронном виде, учет и регистрация ведутся в журнале регистрации в электронной форме.</w:t>
      </w:r>
    </w:p>
    <w:bookmarkStart w:id="1047" w:name="P1047"/>
    <w:bookmarkEnd w:id="1047"/>
    <w:p>
      <w:pPr>
        <w:pStyle w:val="0"/>
        <w:spacing w:before="240" w:lineRule="auto"/>
        <w:ind w:firstLine="540"/>
        <w:jc w:val="both"/>
      </w:pPr>
      <w:r>
        <w:rPr>
          <w:sz w:val="24"/>
        </w:rPr>
        <w:t xml:space="preserve">2.2.2.5.3. Услуги по содействию в популяризации предоставляются:</w:t>
      </w:r>
    </w:p>
    <w:bookmarkStart w:id="1048" w:name="P1048"/>
    <w:bookmarkEnd w:id="1048"/>
    <w:p>
      <w:pPr>
        <w:pStyle w:val="0"/>
        <w:spacing w:before="240" w:lineRule="auto"/>
        <w:ind w:firstLine="540"/>
        <w:jc w:val="both"/>
      </w:pPr>
      <w:r>
        <w:rPr>
          <w:sz w:val="24"/>
        </w:rPr>
        <w:t xml:space="preserve">2.2.2.5.3.1. Субъектам МСП:</w:t>
      </w:r>
    </w:p>
    <w:p>
      <w:pPr>
        <w:pStyle w:val="0"/>
        <w:spacing w:before="240" w:lineRule="auto"/>
        <w:ind w:firstLine="540"/>
        <w:jc w:val="both"/>
      </w:pPr>
      <w:r>
        <w:rPr>
          <w:sz w:val="24"/>
        </w:rPr>
        <w:t xml:space="preserve">- соответствующим требованиям, установленным </w:t>
      </w:r>
      <w:hyperlink w:history="0" w:anchor="P883" w:tooltip="2) субъектам МСП:">
        <w:r>
          <w:rPr>
            <w:sz w:val="24"/>
            <w:color w:val="0000ff"/>
          </w:rPr>
          <w:t xml:space="preserve">подпунктом 2 подпункта 2.2.1 пункта 2.2 раздела 2</w:t>
        </w:r>
      </w:hyperlink>
      <w:r>
        <w:rPr>
          <w:sz w:val="24"/>
        </w:rPr>
        <w:t xml:space="preserve"> Положения;</w:t>
      </w:r>
    </w:p>
    <w:p>
      <w:pPr>
        <w:pStyle w:val="0"/>
        <w:spacing w:before="240" w:lineRule="auto"/>
        <w:ind w:firstLine="540"/>
        <w:jc w:val="both"/>
      </w:pPr>
      <w:r>
        <w:rPr>
          <w:sz w:val="24"/>
        </w:rPr>
        <w:t xml:space="preserve">- не имеющим стоп-факторов по итогам проведения прескоринга количественных и качественных показателей деятельности на основании данных открытых источников в соответствии с методологией, разработанной Минэкономразвития России совместно с Корпорацией МСП, с использованием цифровой платформы </w:t>
      </w:r>
      <w:hyperlink w:history="0" r:id="rId199">
        <w:r>
          <w:rPr>
            <w:sz w:val="24"/>
            <w:color w:val="0000ff"/>
          </w:rPr>
          <w:t xml:space="preserve">МСП.РФ</w:t>
        </w:r>
      </w:hyperlink>
      <w:r>
        <w:rPr>
          <w:sz w:val="24"/>
        </w:rPr>
        <w:t xml:space="preserve">;</w:t>
      </w:r>
    </w:p>
    <w:p>
      <w:pPr>
        <w:pStyle w:val="0"/>
        <w:spacing w:before="240" w:lineRule="auto"/>
        <w:ind w:firstLine="540"/>
        <w:jc w:val="both"/>
      </w:pPr>
      <w:r>
        <w:rPr>
          <w:sz w:val="24"/>
        </w:rPr>
        <w:t xml:space="preserve">- зарегистрированным на цифровой платформе </w:t>
      </w:r>
      <w:hyperlink w:history="0" r:id="rId200">
        <w:r>
          <w:rPr>
            <w:sz w:val="24"/>
            <w:color w:val="0000ff"/>
          </w:rPr>
          <w:t xml:space="preserve">МСП.РФ</w:t>
        </w:r>
      </w:hyperlink>
      <w:r>
        <w:rPr>
          <w:sz w:val="24"/>
        </w:rPr>
        <w:t xml:space="preserve">;</w:t>
      </w:r>
    </w:p>
    <w:p>
      <w:pPr>
        <w:pStyle w:val="0"/>
        <w:spacing w:before="240" w:lineRule="auto"/>
        <w:ind w:firstLine="540"/>
        <w:jc w:val="both"/>
      </w:pPr>
      <w:r>
        <w:rPr>
          <w:sz w:val="24"/>
        </w:rPr>
        <w:t xml:space="preserve">- не имеющим неисполненных обязательств, сведения о которых содержатся в информационной базе на официальном сайте УФССП России по Белгородской области (</w:t>
      </w:r>
      <w:hyperlink w:history="0" r:id="rId201">
        <w:r>
          <w:rPr>
            <w:sz w:val="24"/>
            <w:color w:val="0000ff"/>
          </w:rPr>
          <w:t xml:space="preserve">r31.fssp.gov.ru</w:t>
        </w:r>
      </w:hyperlink>
      <w:r>
        <w:rPr>
          <w:sz w:val="24"/>
        </w:rPr>
        <w:t xml:space="preserve">);</w:t>
      </w:r>
    </w:p>
    <w:p>
      <w:pPr>
        <w:pStyle w:val="0"/>
        <w:spacing w:before="240" w:lineRule="auto"/>
        <w:ind w:firstLine="540"/>
        <w:jc w:val="both"/>
      </w:pPr>
      <w:r>
        <w:rPr>
          <w:sz w:val="24"/>
        </w:rPr>
        <w:t xml:space="preserve">- заявления и документы которых соответствуют требованиям, установленным </w:t>
      </w:r>
      <w:hyperlink w:history="0" w:anchor="P1023" w:tooltip="2.2.2.5.1. Для участия в отборе субъект МСП, самозанятый гражданин представляют в сроки, установленные в объявлении о проведении отбора:">
        <w:r>
          <w:rPr>
            <w:sz w:val="24"/>
            <w:color w:val="0000ff"/>
          </w:rPr>
          <w:t xml:space="preserve">подпунктом 2.2.2.5.1 подпункта 2.2.2.5 подпункта 2.2.2 пункта 2.2 раздела 2</w:t>
        </w:r>
      </w:hyperlink>
      <w:r>
        <w:rPr>
          <w:sz w:val="24"/>
        </w:rPr>
        <w:t xml:space="preserve"> Положения.</w:t>
      </w:r>
    </w:p>
    <w:bookmarkStart w:id="1054" w:name="P1054"/>
    <w:bookmarkEnd w:id="1054"/>
    <w:p>
      <w:pPr>
        <w:pStyle w:val="0"/>
        <w:spacing w:before="240" w:lineRule="auto"/>
        <w:ind w:firstLine="540"/>
        <w:jc w:val="both"/>
      </w:pPr>
      <w:r>
        <w:rPr>
          <w:sz w:val="24"/>
        </w:rPr>
        <w:t xml:space="preserve">2.2.2.5.3.2. Самозанятым гражданам:</w:t>
      </w:r>
    </w:p>
    <w:p>
      <w:pPr>
        <w:pStyle w:val="0"/>
        <w:spacing w:before="240" w:lineRule="auto"/>
        <w:ind w:firstLine="540"/>
        <w:jc w:val="both"/>
      </w:pPr>
      <w:r>
        <w:rPr>
          <w:sz w:val="24"/>
        </w:rPr>
        <w:t xml:space="preserve">- соответствующим требованиям, установленным </w:t>
      </w:r>
      <w:hyperlink w:history="0" w:anchor="P886" w:tooltip="3) самозанятым гражданам:">
        <w:r>
          <w:rPr>
            <w:sz w:val="24"/>
            <w:color w:val="0000ff"/>
          </w:rPr>
          <w:t xml:space="preserve">подпунктом 3 подпункта 2.2.1 пункта 2.2 раздела 2</w:t>
        </w:r>
      </w:hyperlink>
      <w:r>
        <w:rPr>
          <w:sz w:val="24"/>
        </w:rPr>
        <w:t xml:space="preserve"> Положения;</w:t>
      </w:r>
    </w:p>
    <w:p>
      <w:pPr>
        <w:pStyle w:val="0"/>
        <w:spacing w:before="240" w:lineRule="auto"/>
        <w:ind w:firstLine="540"/>
        <w:jc w:val="both"/>
      </w:pPr>
      <w:r>
        <w:rPr>
          <w:sz w:val="24"/>
        </w:rPr>
        <w:t xml:space="preserve">- применяющим специальный налоговый режим "Налог на профессиональный доход" в течение не менее 3 месяцев на дату подачи заявления;</w:t>
      </w:r>
    </w:p>
    <w:p>
      <w:pPr>
        <w:pStyle w:val="0"/>
        <w:spacing w:before="240" w:lineRule="auto"/>
        <w:ind w:firstLine="540"/>
        <w:jc w:val="both"/>
      </w:pPr>
      <w:r>
        <w:rPr>
          <w:sz w:val="24"/>
        </w:rPr>
        <w:t xml:space="preserve">- общая сумма уплаченного налога за период применения специального налогового режима "Налог на профессиональный доход" которых составляет не менее 5 (пяти) тысяч рублей.</w:t>
      </w:r>
    </w:p>
    <w:p>
      <w:pPr>
        <w:pStyle w:val="0"/>
        <w:spacing w:before="240" w:lineRule="auto"/>
        <w:ind w:firstLine="540"/>
        <w:jc w:val="both"/>
      </w:pPr>
      <w:r>
        <w:rPr>
          <w:sz w:val="24"/>
        </w:rPr>
        <w:t xml:space="preserve">2.2.2.5.4. В рамках первого этапа отбора МКК БОФПМСП в течение 5 (пяти) рабочих дней с даты окончания срока приема заявлений:</w:t>
      </w:r>
    </w:p>
    <w:p>
      <w:pPr>
        <w:pStyle w:val="0"/>
        <w:spacing w:before="240" w:lineRule="auto"/>
        <w:ind w:firstLine="540"/>
        <w:jc w:val="both"/>
      </w:pPr>
      <w:r>
        <w:rPr>
          <w:sz w:val="24"/>
        </w:rPr>
        <w:t xml:space="preserve">2.2.2.5.4.1. В части заявлений, поступивших от субъектов МСП:</w:t>
      </w:r>
    </w:p>
    <w:p>
      <w:pPr>
        <w:pStyle w:val="0"/>
        <w:spacing w:before="240" w:lineRule="auto"/>
        <w:ind w:firstLine="540"/>
        <w:jc w:val="both"/>
      </w:pPr>
      <w:r>
        <w:rPr>
          <w:sz w:val="24"/>
        </w:rPr>
        <w:t xml:space="preserve">- рассматривает их на соответствие участников отбора требованиям, установленным </w:t>
      </w:r>
      <w:hyperlink w:history="0" w:anchor="P883" w:tooltip="2) субъектам МСП:">
        <w:r>
          <w:rPr>
            <w:sz w:val="24"/>
            <w:color w:val="0000ff"/>
          </w:rPr>
          <w:t xml:space="preserve">подпунктом 2 подпункта 2.2.1</w:t>
        </w:r>
      </w:hyperlink>
      <w:r>
        <w:rPr>
          <w:sz w:val="24"/>
        </w:rPr>
        <w:t xml:space="preserve">, </w:t>
      </w:r>
      <w:hyperlink w:history="0" w:anchor="P1048" w:tooltip="2.2.2.5.3.1. Субъектам МСП:">
        <w:r>
          <w:rPr>
            <w:sz w:val="24"/>
            <w:color w:val="0000ff"/>
          </w:rPr>
          <w:t xml:space="preserve">подпункта 2.2.2.5.3.1 подпункта 2.2.2.5.3 подпункта 2.2.2.5 подпункта 2.2.2 пункта 2.2 раздела 2</w:t>
        </w:r>
      </w:hyperlink>
      <w:r>
        <w:rPr>
          <w:sz w:val="24"/>
        </w:rPr>
        <w:t xml:space="preserve"> Положения;</w:t>
      </w:r>
    </w:p>
    <w:p>
      <w:pPr>
        <w:pStyle w:val="0"/>
        <w:spacing w:before="240" w:lineRule="auto"/>
        <w:ind w:firstLine="540"/>
        <w:jc w:val="both"/>
      </w:pPr>
      <w:r>
        <w:rPr>
          <w:sz w:val="24"/>
        </w:rPr>
        <w:t xml:space="preserve">- проводит прескоринг;</w:t>
      </w:r>
    </w:p>
    <w:p>
      <w:pPr>
        <w:pStyle w:val="0"/>
        <w:spacing w:before="240" w:lineRule="auto"/>
        <w:ind w:firstLine="540"/>
        <w:jc w:val="both"/>
      </w:pPr>
      <w:r>
        <w:rPr>
          <w:sz w:val="24"/>
        </w:rPr>
        <w:t xml:space="preserve">- рассматривает заявления и документы, представленные участниками отбора, на соответствие требованиям, установленным </w:t>
      </w:r>
      <w:hyperlink w:history="0" w:anchor="P1023" w:tooltip="2.2.2.5.1. Для участия в отборе субъект МСП, самозанятый гражданин представляют в сроки, установленные в объявлении о проведении отбора:">
        <w:r>
          <w:rPr>
            <w:sz w:val="24"/>
            <w:color w:val="0000ff"/>
          </w:rPr>
          <w:t xml:space="preserve">подпунктом 2.2.2.5.1 подпункта 2.2.2.5 подпункта 2.2.2 пункта 2.2 раздела 2</w:t>
        </w:r>
      </w:hyperlink>
      <w:r>
        <w:rPr>
          <w:sz w:val="24"/>
        </w:rPr>
        <w:t xml:space="preserve"> Положения.</w:t>
      </w:r>
    </w:p>
    <w:p>
      <w:pPr>
        <w:pStyle w:val="0"/>
        <w:spacing w:before="240" w:lineRule="auto"/>
        <w:ind w:firstLine="540"/>
        <w:jc w:val="both"/>
      </w:pPr>
      <w:r>
        <w:rPr>
          <w:sz w:val="24"/>
        </w:rPr>
        <w:t xml:space="preserve">2.2.2.5.4.2. В части заявлений, поступивших от самозанятых граждан:</w:t>
      </w:r>
    </w:p>
    <w:p>
      <w:pPr>
        <w:pStyle w:val="0"/>
        <w:spacing w:before="240" w:lineRule="auto"/>
        <w:ind w:firstLine="540"/>
        <w:jc w:val="both"/>
      </w:pPr>
      <w:r>
        <w:rPr>
          <w:sz w:val="24"/>
        </w:rPr>
        <w:t xml:space="preserve">- рассматривает их на соответствие участников отбора требованиям, установленным </w:t>
      </w:r>
      <w:hyperlink w:history="0" w:anchor="P886" w:tooltip="3) самозанятым гражданам:">
        <w:r>
          <w:rPr>
            <w:sz w:val="24"/>
            <w:color w:val="0000ff"/>
          </w:rPr>
          <w:t xml:space="preserve">подпунктом 3 подпункта 2.2.1</w:t>
        </w:r>
      </w:hyperlink>
      <w:r>
        <w:rPr>
          <w:sz w:val="24"/>
        </w:rPr>
        <w:t xml:space="preserve">, </w:t>
      </w:r>
      <w:hyperlink w:history="0" w:anchor="P1054" w:tooltip="2.2.2.5.3.2. Самозанятым гражданам:">
        <w:r>
          <w:rPr>
            <w:sz w:val="24"/>
            <w:color w:val="0000ff"/>
          </w:rPr>
          <w:t xml:space="preserve">подпункта 2.2.2.5.3.2 подпункта 2.2.2.5.3 подпункта 2.2.2.5 подпункта 2.2.2 пункта 2.2 раздела 2</w:t>
        </w:r>
      </w:hyperlink>
      <w:r>
        <w:rPr>
          <w:sz w:val="24"/>
        </w:rPr>
        <w:t xml:space="preserve"> Положения;</w:t>
      </w:r>
    </w:p>
    <w:p>
      <w:pPr>
        <w:pStyle w:val="0"/>
        <w:spacing w:before="240" w:lineRule="auto"/>
        <w:ind w:firstLine="540"/>
        <w:jc w:val="both"/>
      </w:pPr>
      <w:r>
        <w:rPr>
          <w:sz w:val="24"/>
        </w:rPr>
        <w:t xml:space="preserve">- рассматривает заявления и документы, представленные участниками отбора, на соответствие требованиям, установленным </w:t>
      </w:r>
      <w:hyperlink w:history="0" w:anchor="P1023" w:tooltip="2.2.2.5.1. Для участия в отборе субъект МСП, самозанятый гражданин представляют в сроки, установленные в объявлении о проведении отбора:">
        <w:r>
          <w:rPr>
            <w:sz w:val="24"/>
            <w:color w:val="0000ff"/>
          </w:rPr>
          <w:t xml:space="preserve">подпунктом 2.2.2.5.1 подпункта 2.2.2.5 подпункта 2.2.2 пункта 2.2 раздела 2</w:t>
        </w:r>
      </w:hyperlink>
      <w:r>
        <w:rPr>
          <w:sz w:val="24"/>
        </w:rPr>
        <w:t xml:space="preserve"> Положения.</w:t>
      </w:r>
    </w:p>
    <w:p>
      <w:pPr>
        <w:pStyle w:val="0"/>
        <w:spacing w:before="240" w:lineRule="auto"/>
        <w:ind w:firstLine="540"/>
        <w:jc w:val="both"/>
      </w:pPr>
      <w:r>
        <w:rPr>
          <w:sz w:val="24"/>
        </w:rPr>
        <w:t xml:space="preserve">2.2.2.5.4.3. Принимает решение в форме приказа МКК БОФПМСП об отклонении заявлений или о допуске участников отбора к участию во втором этапе отбора, в рамках которого определяются победители отбора.</w:t>
      </w:r>
    </w:p>
    <w:p>
      <w:pPr>
        <w:pStyle w:val="0"/>
        <w:spacing w:before="240" w:lineRule="auto"/>
        <w:ind w:firstLine="540"/>
        <w:jc w:val="both"/>
      </w:pPr>
      <w:r>
        <w:rPr>
          <w:sz w:val="24"/>
        </w:rPr>
        <w:t xml:space="preserve">2.2.2.5.5. Основаниями для отклонения заявлений в рамках первого этапа отбора являются:</w:t>
      </w:r>
    </w:p>
    <w:p>
      <w:pPr>
        <w:pStyle w:val="0"/>
        <w:spacing w:before="240" w:lineRule="auto"/>
        <w:ind w:firstLine="540"/>
        <w:jc w:val="both"/>
      </w:pPr>
      <w:r>
        <w:rPr>
          <w:sz w:val="24"/>
        </w:rPr>
        <w:t xml:space="preserve">2.2.2.5.5.1. Для участников отбора - субъектов МСП:</w:t>
      </w:r>
    </w:p>
    <w:bookmarkStart w:id="1069" w:name="P1069"/>
    <w:bookmarkEnd w:id="1069"/>
    <w:p>
      <w:pPr>
        <w:pStyle w:val="0"/>
        <w:spacing w:before="240" w:lineRule="auto"/>
        <w:ind w:firstLine="540"/>
        <w:jc w:val="both"/>
      </w:pPr>
      <w:r>
        <w:rPr>
          <w:sz w:val="24"/>
        </w:rPr>
        <w:t xml:space="preserve">а) несоответствие участника отбора требованиям, установленным </w:t>
      </w:r>
      <w:hyperlink w:history="0" w:anchor="P883" w:tooltip="2) субъектам МСП:">
        <w:r>
          <w:rPr>
            <w:sz w:val="24"/>
            <w:color w:val="0000ff"/>
          </w:rPr>
          <w:t xml:space="preserve">подпунктом 2 подпункта 2.2.1 пункта 2.2 раздела 2</w:t>
        </w:r>
      </w:hyperlink>
      <w:r>
        <w:rPr>
          <w:sz w:val="24"/>
        </w:rPr>
        <w:t xml:space="preserve"> Положения;</w:t>
      </w:r>
    </w:p>
    <w:p>
      <w:pPr>
        <w:pStyle w:val="0"/>
        <w:spacing w:before="240" w:lineRule="auto"/>
        <w:ind w:firstLine="540"/>
        <w:jc w:val="both"/>
      </w:pPr>
      <w:r>
        <w:rPr>
          <w:sz w:val="24"/>
        </w:rPr>
        <w:t xml:space="preserve">б) наличие стоп-факторов по итогам проведения прескоринга;</w:t>
      </w:r>
    </w:p>
    <w:bookmarkStart w:id="1071" w:name="P1071"/>
    <w:bookmarkEnd w:id="1071"/>
    <w:p>
      <w:pPr>
        <w:pStyle w:val="0"/>
        <w:spacing w:before="240" w:lineRule="auto"/>
        <w:ind w:firstLine="540"/>
        <w:jc w:val="both"/>
      </w:pPr>
      <w:r>
        <w:rPr>
          <w:sz w:val="24"/>
        </w:rPr>
        <w:t xml:space="preserve">в) отсутствие регистрации на цифровой платформе </w:t>
      </w:r>
      <w:hyperlink w:history="0" r:id="rId202">
        <w:r>
          <w:rPr>
            <w:sz w:val="24"/>
            <w:color w:val="0000ff"/>
          </w:rPr>
          <w:t xml:space="preserve">МСП.РФ</w:t>
        </w:r>
      </w:hyperlink>
      <w:r>
        <w:rPr>
          <w:sz w:val="24"/>
        </w:rPr>
        <w:t xml:space="preserve">;</w:t>
      </w:r>
    </w:p>
    <w:p>
      <w:pPr>
        <w:pStyle w:val="0"/>
        <w:spacing w:before="240" w:lineRule="auto"/>
        <w:ind w:firstLine="540"/>
        <w:jc w:val="both"/>
      </w:pPr>
      <w:r>
        <w:rPr>
          <w:sz w:val="24"/>
        </w:rPr>
        <w:t xml:space="preserve">г) наличие неисполненных обязательств, сведения о которых содержатся в информационной базе на официальном сайте УФССП России по Белгородской области (</w:t>
      </w:r>
      <w:hyperlink w:history="0" r:id="rId203">
        <w:r>
          <w:rPr>
            <w:sz w:val="24"/>
            <w:color w:val="0000ff"/>
          </w:rPr>
          <w:t xml:space="preserve">r31.fssp.gov.ru</w:t>
        </w:r>
      </w:hyperlink>
      <w:r>
        <w:rPr>
          <w:sz w:val="24"/>
        </w:rPr>
        <w:t xml:space="preserve">);</w:t>
      </w:r>
    </w:p>
    <w:p>
      <w:pPr>
        <w:pStyle w:val="0"/>
        <w:spacing w:before="240" w:lineRule="auto"/>
        <w:ind w:firstLine="540"/>
        <w:jc w:val="both"/>
      </w:pPr>
      <w:r>
        <w:rPr>
          <w:sz w:val="24"/>
        </w:rPr>
        <w:t xml:space="preserve">д) несоответствие заявления и документов, представленных участниками отбора, требованиям, установленным </w:t>
      </w:r>
      <w:hyperlink w:history="0" w:anchor="P1023" w:tooltip="2.2.2.5.1. Для участия в отборе субъект МСП, самозанятый гражданин представляют в сроки, установленные в объявлении о проведении отбора:">
        <w:r>
          <w:rPr>
            <w:sz w:val="24"/>
            <w:color w:val="0000ff"/>
          </w:rPr>
          <w:t xml:space="preserve">подпунктом 2.2.2.5.1 подпункта 2.2.2.5 подпункта 2.2.2 пункта 2.2 раздела 2</w:t>
        </w:r>
      </w:hyperlink>
      <w:r>
        <w:rPr>
          <w:sz w:val="24"/>
        </w:rPr>
        <w:t xml:space="preserve"> Положения;</w:t>
      </w:r>
    </w:p>
    <w:p>
      <w:pPr>
        <w:pStyle w:val="0"/>
        <w:spacing w:before="240" w:lineRule="auto"/>
        <w:ind w:firstLine="540"/>
        <w:jc w:val="both"/>
      </w:pPr>
      <w:r>
        <w:rPr>
          <w:sz w:val="24"/>
        </w:rPr>
        <w:t xml:space="preserve">е) подача участниками отбора заявления и документов после даты и времени окончания приема заявлений и документов, определенных в объявлении о проведении отбора.</w:t>
      </w:r>
    </w:p>
    <w:p>
      <w:pPr>
        <w:pStyle w:val="0"/>
        <w:spacing w:before="240" w:lineRule="auto"/>
        <w:ind w:firstLine="540"/>
        <w:jc w:val="both"/>
      </w:pPr>
      <w:r>
        <w:rPr>
          <w:sz w:val="24"/>
        </w:rPr>
        <w:t xml:space="preserve">2.2.2.5.5.2. Для участников отбора - самозанятых граждан:</w:t>
      </w:r>
    </w:p>
    <w:p>
      <w:pPr>
        <w:pStyle w:val="0"/>
        <w:spacing w:before="240" w:lineRule="auto"/>
        <w:ind w:firstLine="540"/>
        <w:jc w:val="both"/>
      </w:pPr>
      <w:r>
        <w:rPr>
          <w:sz w:val="24"/>
        </w:rPr>
        <w:t xml:space="preserve">а) несоответствие участника отбора требованиям, установленным </w:t>
      </w:r>
      <w:hyperlink w:history="0" w:anchor="P886" w:tooltip="3) самозанятым гражданам:">
        <w:r>
          <w:rPr>
            <w:sz w:val="24"/>
            <w:color w:val="0000ff"/>
          </w:rPr>
          <w:t xml:space="preserve">подпунктом 3 подпункта 2.2.1 пункта 2.2 раздела 2</w:t>
        </w:r>
      </w:hyperlink>
      <w:r>
        <w:rPr>
          <w:sz w:val="24"/>
        </w:rPr>
        <w:t xml:space="preserve"> Положения;</w:t>
      </w:r>
    </w:p>
    <w:p>
      <w:pPr>
        <w:pStyle w:val="0"/>
        <w:spacing w:before="240" w:lineRule="auto"/>
        <w:ind w:firstLine="540"/>
        <w:jc w:val="both"/>
      </w:pPr>
      <w:r>
        <w:rPr>
          <w:sz w:val="24"/>
        </w:rPr>
        <w:t xml:space="preserve">б) несоответствие заявления и документов, представленных участниками отбора, требованиям, установленным </w:t>
      </w:r>
      <w:hyperlink w:history="0" w:anchor="P933" w:tooltip="2.2.2.4.1. Для участия в отборе субъект МСП представляет в сроки, установленные в объявлении о проведении отбора:">
        <w:r>
          <w:rPr>
            <w:sz w:val="24"/>
            <w:color w:val="0000ff"/>
          </w:rPr>
          <w:t xml:space="preserve">подпунктом 2.2.2.4.1 подпункта 2.2.2.4 подпункта 2.2.2 пункта 2.2 раздела 2</w:t>
        </w:r>
      </w:hyperlink>
      <w:r>
        <w:rPr>
          <w:sz w:val="24"/>
        </w:rPr>
        <w:t xml:space="preserve"> Положения;</w:t>
      </w:r>
    </w:p>
    <w:p>
      <w:pPr>
        <w:pStyle w:val="0"/>
        <w:spacing w:before="240" w:lineRule="auto"/>
        <w:ind w:firstLine="540"/>
        <w:jc w:val="both"/>
      </w:pPr>
      <w:r>
        <w:rPr>
          <w:sz w:val="24"/>
        </w:rPr>
        <w:t xml:space="preserve">в) наличие неисполненных обязательств, сведения о которых содержатся в информационной базе на официальном сайте УФССП России по Белгородской области (</w:t>
      </w:r>
      <w:hyperlink w:history="0" r:id="rId204">
        <w:r>
          <w:rPr>
            <w:sz w:val="24"/>
            <w:color w:val="0000ff"/>
          </w:rPr>
          <w:t xml:space="preserve">r31.fssp.gov.ru</w:t>
        </w:r>
      </w:hyperlink>
      <w:r>
        <w:rPr>
          <w:sz w:val="24"/>
        </w:rPr>
        <w:t xml:space="preserve">);</w:t>
      </w:r>
    </w:p>
    <w:p>
      <w:pPr>
        <w:pStyle w:val="0"/>
        <w:spacing w:before="240" w:lineRule="auto"/>
        <w:ind w:firstLine="540"/>
        <w:jc w:val="both"/>
      </w:pPr>
      <w:r>
        <w:rPr>
          <w:sz w:val="24"/>
        </w:rPr>
        <w:t xml:space="preserve">г) подача участниками отбора заявления и документов после даты и времени окончания приема заявлений и документов, определенных в объявлении о проведении отбора.</w:t>
      </w:r>
    </w:p>
    <w:p>
      <w:pPr>
        <w:pStyle w:val="0"/>
        <w:spacing w:before="240" w:lineRule="auto"/>
        <w:ind w:firstLine="540"/>
        <w:jc w:val="both"/>
      </w:pPr>
      <w:r>
        <w:rPr>
          <w:sz w:val="24"/>
        </w:rPr>
        <w:t xml:space="preserve">О принятом решении МКК БОФПМСП информирует участников отбора путем размещения приказа МКК БОФПМСП об отклонении заявлений или о допуске участников отбора к участию во втором этапе отбора на сайте </w:t>
      </w:r>
      <w:hyperlink w:history="0" r:id="rId205">
        <w:r>
          <w:rPr>
            <w:sz w:val="24"/>
            <w:color w:val="0000ff"/>
          </w:rPr>
          <w:t xml:space="preserve">mb31.ru</w:t>
        </w:r>
      </w:hyperlink>
      <w:r>
        <w:rPr>
          <w:sz w:val="24"/>
        </w:rPr>
        <w:t xml:space="preserve"> в течение 2 (двух) рабочих дней с даты принятия решения.</w:t>
      </w:r>
    </w:p>
    <w:bookmarkStart w:id="1081" w:name="P1081"/>
    <w:bookmarkEnd w:id="1081"/>
    <w:p>
      <w:pPr>
        <w:pStyle w:val="0"/>
        <w:spacing w:before="240" w:lineRule="auto"/>
        <w:ind w:firstLine="540"/>
        <w:jc w:val="both"/>
      </w:pPr>
      <w:r>
        <w:rPr>
          <w:sz w:val="24"/>
        </w:rPr>
        <w:t xml:space="preserve">2.2.2.5.6. В рамках второго этапа отбора МКК БОФПМСП в течение 2 (двух) рабочих дней с даты принятия решения о допуске участников отбора ко второму этапу:</w:t>
      </w:r>
    </w:p>
    <w:p>
      <w:pPr>
        <w:pStyle w:val="0"/>
        <w:spacing w:before="240" w:lineRule="auto"/>
        <w:ind w:firstLine="540"/>
        <w:jc w:val="both"/>
      </w:pPr>
      <w:r>
        <w:rPr>
          <w:sz w:val="24"/>
        </w:rPr>
        <w:t xml:space="preserve">2.2.2.5.6.1. В части участников отбора - субъектов МСП и участников отбора - самозанятых граждан (в части самозанятых граждан в рамках ведомственного проекта и регионального проекта, не входящего в национальный проект):</w:t>
      </w:r>
    </w:p>
    <w:p>
      <w:pPr>
        <w:pStyle w:val="0"/>
        <w:spacing w:before="240" w:lineRule="auto"/>
        <w:ind w:firstLine="540"/>
        <w:jc w:val="both"/>
      </w:pPr>
      <w:r>
        <w:rPr>
          <w:sz w:val="24"/>
        </w:rPr>
        <w:t xml:space="preserve">- осуществляет ранжирование участников отбора и вносит полученные участниками отбора значения оценочных баллов в сводные </w:t>
      </w:r>
      <w:hyperlink w:history="0" w:anchor="P1897" w:tooltip="Сводная ведомость">
        <w:r>
          <w:rPr>
            <w:sz w:val="24"/>
            <w:color w:val="0000ff"/>
          </w:rPr>
          <w:t xml:space="preserve">ведомости</w:t>
        </w:r>
      </w:hyperlink>
      <w:r>
        <w:rPr>
          <w:sz w:val="24"/>
        </w:rPr>
        <w:t xml:space="preserve"> оценки участников отбора по форме согласно приложению N 4 к Положению;</w:t>
      </w:r>
    </w:p>
    <w:p>
      <w:pPr>
        <w:pStyle w:val="0"/>
        <w:spacing w:before="240" w:lineRule="auto"/>
        <w:ind w:firstLine="540"/>
        <w:jc w:val="both"/>
      </w:pPr>
      <w:r>
        <w:rPr>
          <w:sz w:val="24"/>
        </w:rPr>
        <w:t xml:space="preserve">- передает сводные ведомости оценки участников отбора высшему органу управления МКК БОФПМСП.</w:t>
      </w:r>
    </w:p>
    <w:p>
      <w:pPr>
        <w:pStyle w:val="0"/>
        <w:spacing w:before="240" w:lineRule="auto"/>
        <w:ind w:firstLine="540"/>
        <w:jc w:val="both"/>
      </w:pPr>
      <w:r>
        <w:rPr>
          <w:sz w:val="24"/>
        </w:rPr>
        <w:t xml:space="preserve">Ранжирование участников отбора осуществляется путем определения оценочного балла по формуле:</w:t>
      </w:r>
    </w:p>
    <w:p>
      <w:pPr>
        <w:pStyle w:val="0"/>
        <w:jc w:val="both"/>
      </w:pPr>
      <w:r>
        <w:rPr>
          <w:sz w:val="24"/>
        </w:rPr>
      </w:r>
    </w:p>
    <w:p>
      <w:pPr>
        <w:pStyle w:val="0"/>
        <w:jc w:val="center"/>
      </w:pPr>
      <w:r>
        <w:rPr>
          <w:sz w:val="24"/>
        </w:rPr>
        <w:t xml:space="preserve">К = 1 / (N + 1),</w:t>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К - оценочный балл;</w:t>
      </w:r>
    </w:p>
    <w:p>
      <w:pPr>
        <w:pStyle w:val="0"/>
        <w:spacing w:before="240" w:lineRule="auto"/>
        <w:ind w:firstLine="540"/>
        <w:jc w:val="both"/>
      </w:pPr>
      <w:r>
        <w:rPr>
          <w:sz w:val="24"/>
        </w:rPr>
        <w:t xml:space="preserve">N - для субъектов МСП - количество услуг по содействию в популяризации, полученных участниками отбора за период с 2019 года по дату подачи заявления;</w:t>
      </w:r>
    </w:p>
    <w:p>
      <w:pPr>
        <w:pStyle w:val="0"/>
        <w:spacing w:before="240" w:lineRule="auto"/>
        <w:ind w:firstLine="540"/>
        <w:jc w:val="both"/>
      </w:pPr>
      <w:r>
        <w:rPr>
          <w:sz w:val="24"/>
        </w:rPr>
        <w:t xml:space="preserve">N - для самозанятых граждан - количество услуг по содействию в популяризации, полученных участниками отбора за период с 2021 года по дату подачи заявления.</w:t>
      </w:r>
    </w:p>
    <w:p>
      <w:pPr>
        <w:pStyle w:val="0"/>
        <w:spacing w:before="240" w:lineRule="auto"/>
        <w:ind w:firstLine="540"/>
        <w:jc w:val="both"/>
      </w:pPr>
      <w:r>
        <w:rPr>
          <w:sz w:val="24"/>
        </w:rPr>
        <w:t xml:space="preserve">Поданные заявления участников отбора, поступившие на бумажном носителе или в электронном виде, допущенные к участию во втором этапе отбора, заносятся в сводную </w:t>
      </w:r>
      <w:hyperlink w:history="0" w:anchor="P1897" w:tooltip="Сводная ведомость">
        <w:r>
          <w:rPr>
            <w:sz w:val="24"/>
            <w:color w:val="0000ff"/>
          </w:rPr>
          <w:t xml:space="preserve">ведомость</w:t>
        </w:r>
      </w:hyperlink>
      <w:r>
        <w:rPr>
          <w:sz w:val="24"/>
        </w:rPr>
        <w:t xml:space="preserve"> оценки участников отбора по форме согласно приложению N 4 к Положению с учетом положений, предусмотренных </w:t>
      </w:r>
      <w:hyperlink w:history="0" w:anchor="P1094" w:tooltip="2.2.2.5.6.1.1. Полученные участниками отбора, не являющимися производителями товаров под брендом Белгородской области, значения баллов заносятся в сводную ведомость оценки участников отбора. В сводной ведомости всем участникам отбора присваиваются порядковые номера в зависимости от значения набранных баллов в порядке уменьшения.">
        <w:r>
          <w:rPr>
            <w:sz w:val="24"/>
            <w:color w:val="0000ff"/>
          </w:rPr>
          <w:t xml:space="preserve">подпунктами 2.2.2.5.6.1.1</w:t>
        </w:r>
      </w:hyperlink>
      <w:r>
        <w:rPr>
          <w:sz w:val="24"/>
        </w:rPr>
        <w:t xml:space="preserve"> - </w:t>
      </w:r>
      <w:hyperlink w:history="0" w:anchor="P1099" w:tooltip="2.2.2.5.6.1.4. Победителями отбора среди участников отбора, являющихся производителями товаров под брендом Белгородской области, признаются участники отбора, заявкам которых присвоен порядковый номер в сводной ведомости оценки участников отбора в соответствии с очередностью записи в журнале регистрации от первого и до номера, суммарный размер средств до которого не превышает лимит бюджетных ассигнований, предусмотренных в рамках отбора на услуги по содействию в популяризации для участников отбора, являющ...">
        <w:r>
          <w:rPr>
            <w:sz w:val="24"/>
            <w:color w:val="0000ff"/>
          </w:rPr>
          <w:t xml:space="preserve">2.2.2.5.6.1.4 подпункта 2.2.2.5.6.1 подпункта 2.2.2.5.6 подпункта 2.2.2.5 подпункта 2.2.2 пункта 2.2 раздела 2</w:t>
        </w:r>
      </w:hyperlink>
      <w:r>
        <w:rPr>
          <w:sz w:val="24"/>
        </w:rPr>
        <w:t xml:space="preserve"> Положения.</w:t>
      </w:r>
    </w:p>
    <w:bookmarkStart w:id="1094" w:name="P1094"/>
    <w:bookmarkEnd w:id="1094"/>
    <w:p>
      <w:pPr>
        <w:pStyle w:val="0"/>
        <w:spacing w:before="240" w:lineRule="auto"/>
        <w:ind w:firstLine="540"/>
        <w:jc w:val="both"/>
      </w:pPr>
      <w:r>
        <w:rPr>
          <w:sz w:val="24"/>
        </w:rPr>
        <w:t xml:space="preserve">2.2.2.5.6.1.1. Полученные участниками отбора, не являющимися производителями товаров под брендом Белгородской области, значения баллов заносятся в сводную ведомость оценки участников отбора. В сводной ведомости всем участникам отбора присваиваются порядковые номера в зависимости от значения набранных баллов в порядке уменьшения.</w:t>
      </w:r>
    </w:p>
    <w:p>
      <w:pPr>
        <w:pStyle w:val="0"/>
        <w:spacing w:before="240" w:lineRule="auto"/>
        <w:ind w:firstLine="540"/>
        <w:jc w:val="both"/>
      </w:pPr>
      <w:r>
        <w:rPr>
          <w:sz w:val="24"/>
        </w:rPr>
        <w:t xml:space="preserve">При равенстве значений баллов у двух и более участников отбора порядковый номер в рейтинге определяется в соответствии с очередностью записи в </w:t>
      </w:r>
      <w:hyperlink w:history="0" w:anchor="P1841" w:tooltip="Журнал регистрации заявлений о предоставлении услуг">
        <w:r>
          <w:rPr>
            <w:sz w:val="24"/>
            <w:color w:val="0000ff"/>
          </w:rPr>
          <w:t xml:space="preserve">журнале</w:t>
        </w:r>
      </w:hyperlink>
      <w:r>
        <w:rPr>
          <w:sz w:val="24"/>
        </w:rPr>
        <w:t xml:space="preserve"> регистрации по форме согласно приложению N 3 к Положению или в журнале регистрации в электронной форме (меньший порядковый номер присваивается участнику отбора, заявление которого подано ранее). При совпадении у двух и более участников отбора даты и времени подачи заявлений на бумажном носителе и в электронном виде порядковый номер в рейтинге определяется в алфавитном порядке (для индивидуальных предпринимателей - по фамилии, для юридических лиц - по наименованию).</w:t>
      </w:r>
    </w:p>
    <w:bookmarkStart w:id="1096" w:name="P1096"/>
    <w:bookmarkEnd w:id="1096"/>
    <w:p>
      <w:pPr>
        <w:pStyle w:val="0"/>
        <w:spacing w:before="240" w:lineRule="auto"/>
        <w:ind w:firstLine="540"/>
        <w:jc w:val="both"/>
      </w:pPr>
      <w:r>
        <w:rPr>
          <w:sz w:val="24"/>
        </w:rPr>
        <w:t xml:space="preserve">2.2.2.5.6.1.2. Победителями отбора среди участников отбора, не являющихся производителями товаров под брендом Белгородской области, признаются участники отбора, заявкам которых присвоен номер в рейтинге от первого и до номера, суммарный размер средств до которого не превышает лимит бюджетных ассигнований, предусмотренных в рамках отбора на услуги по содействию в популяризации для участников отбора, не являющихся производителями товаров под брендом Белгородской области.</w:t>
      </w:r>
    </w:p>
    <w:p>
      <w:pPr>
        <w:pStyle w:val="0"/>
        <w:spacing w:before="240" w:lineRule="auto"/>
        <w:ind w:firstLine="540"/>
        <w:jc w:val="both"/>
      </w:pPr>
      <w:r>
        <w:rPr>
          <w:sz w:val="24"/>
        </w:rPr>
        <w:t xml:space="preserve">2.2.2.5.6.1.3. Поданные заявления участников отбора - производителей товаров под брендом Белгородской области, поступившие на бумажном носителе или в электронном виде, допущенных к участию во втором этапе отбора, вносятся в сводную ведомость оценки участников отбора - производителей товаров под брендом Белгородской области без определения оценочных баллов в соответствии с очередностью записи в </w:t>
      </w:r>
      <w:hyperlink w:history="0" w:anchor="P1841" w:tooltip="Журнал регистрации заявлений о предоставлении услуг">
        <w:r>
          <w:rPr>
            <w:sz w:val="24"/>
            <w:color w:val="0000ff"/>
          </w:rPr>
          <w:t xml:space="preserve">журнале</w:t>
        </w:r>
      </w:hyperlink>
      <w:r>
        <w:rPr>
          <w:sz w:val="24"/>
        </w:rPr>
        <w:t xml:space="preserve"> регистрации по форме согласно приложению N 3 к Положению или в журнале регистрации в электронной форме (меньший порядковый номер присваивается участнику отбора, заявление которого подано ранее).</w:t>
      </w:r>
    </w:p>
    <w:p>
      <w:pPr>
        <w:pStyle w:val="0"/>
        <w:spacing w:before="240" w:lineRule="auto"/>
        <w:ind w:firstLine="540"/>
        <w:jc w:val="both"/>
      </w:pPr>
      <w:r>
        <w:rPr>
          <w:sz w:val="24"/>
        </w:rPr>
        <w:t xml:space="preserve">При совпадении у двух и более участников отбора даты и времени подачи заявлений на бумажном носителе и в электронном виде порядковый номер в рейтинге определяется в алфавитном порядке (для индивидуальных предпринимателей - по фамилии, для юридических лиц - по наименованию).</w:t>
      </w:r>
    </w:p>
    <w:bookmarkStart w:id="1099" w:name="P1099"/>
    <w:bookmarkEnd w:id="1099"/>
    <w:p>
      <w:pPr>
        <w:pStyle w:val="0"/>
        <w:spacing w:before="240" w:lineRule="auto"/>
        <w:ind w:firstLine="540"/>
        <w:jc w:val="both"/>
      </w:pPr>
      <w:r>
        <w:rPr>
          <w:sz w:val="24"/>
        </w:rPr>
        <w:t xml:space="preserve">2.2.2.5.6.1.4. Победителями отбора среди участников отбора, являющихся производителями товаров под брендом Белгородской области, признаются участники отбора, заявкам которых присвоен порядковый номер в сводной ведомости оценки участников отбора в соответствии с очередностью записи в журнале регистрации от первого и до номера, суммарный размер средств до которого не превышает лимит бюджетных ассигнований, предусмотренных в рамках отбора на услуги по содействию в популяризации для участников отбора, являющихся производителями товаров под брендом Белгородской области.</w:t>
      </w:r>
    </w:p>
    <w:p>
      <w:pPr>
        <w:pStyle w:val="0"/>
        <w:spacing w:before="240" w:lineRule="auto"/>
        <w:ind w:firstLine="540"/>
        <w:jc w:val="both"/>
      </w:pPr>
      <w:r>
        <w:rPr>
          <w:sz w:val="24"/>
        </w:rPr>
        <w:t xml:space="preserve">2.2.2.5.6.1.5. В случае если лимиты бюджетных ассигнований, предусмотренные в рамках отбора на предоставление услуг по содействию в популяризации для участников отбора, являющихся производителями товаров под брендом Белгородской области, распределены, в отношении оставшихся участников отбора, являющихся производителями товаров под брендом Белгородской области, определение победителей отбора осуществляется в порядке, определенном в соответствии с </w:t>
      </w:r>
      <w:hyperlink w:history="0" w:anchor="P1094" w:tooltip="2.2.2.5.6.1.1. Полученные участниками отбора, не являющимися производителями товаров под брендом Белгородской области, значения баллов заносятся в сводную ведомость оценки участников отбора. В сводной ведомости всем участникам отбора присваиваются порядковые номера в зависимости от значения набранных баллов в порядке уменьшения.">
        <w:r>
          <w:rPr>
            <w:sz w:val="24"/>
            <w:color w:val="0000ff"/>
          </w:rPr>
          <w:t xml:space="preserve">подпунктами 2.2.2.5.6.1.1</w:t>
        </w:r>
      </w:hyperlink>
      <w:r>
        <w:rPr>
          <w:sz w:val="24"/>
        </w:rPr>
        <w:t xml:space="preserve"> - </w:t>
      </w:r>
      <w:hyperlink w:history="0" w:anchor="P1096" w:tooltip="2.2.2.5.6.1.2. Победителями отбора среди участников отбора, не являющихся производителями товаров под брендом Белгородской области, признаются участники отбора, заявкам которых присвоен номер в рейтинге от первого и до номера, суммарный размер средств до которого не превышает лимит бюджетных ассигнований, предусмотренных в рамках отбора на услуги по содействию в популяризации для участников отбора, не являющихся производителями товаров под брендом Белгородской области.">
        <w:r>
          <w:rPr>
            <w:sz w:val="24"/>
            <w:color w:val="0000ff"/>
          </w:rPr>
          <w:t xml:space="preserve">2.2.2.5.6.1.2 подпункта 2.2.2.5.6.1 подпункта 2.2.2.5.6 подпункта 2.2.2.5 подпункта 2.2.2 пункта 2.2 раздела 2</w:t>
        </w:r>
      </w:hyperlink>
      <w:r>
        <w:rPr>
          <w:sz w:val="24"/>
        </w:rPr>
        <w:t xml:space="preserve"> Порядка.</w:t>
      </w:r>
    </w:p>
    <w:p>
      <w:pPr>
        <w:pStyle w:val="0"/>
        <w:spacing w:before="240" w:lineRule="auto"/>
        <w:ind w:firstLine="540"/>
        <w:jc w:val="both"/>
      </w:pPr>
      <w:r>
        <w:rPr>
          <w:sz w:val="24"/>
        </w:rPr>
        <w:t xml:space="preserve">2.2.2.5.7. Решение о победителях отбора и предоставлении им услуг по содействию в популяризации либо об отказе в предоставлении услуг по популяризации принимается отдельно для каждой категории победителей отбора высшим органом управления МКК БОФПМСП и оформляется протоколом его заседания в срок не более 4 (четырех) рабочих дней со дня передачи МКК БОФПМСП сводной ведомости оценки участников отбора.</w:t>
      </w:r>
    </w:p>
    <w:p>
      <w:pPr>
        <w:pStyle w:val="0"/>
        <w:spacing w:before="240" w:lineRule="auto"/>
        <w:ind w:firstLine="540"/>
        <w:jc w:val="both"/>
      </w:pPr>
      <w:r>
        <w:rPr>
          <w:sz w:val="24"/>
        </w:rPr>
        <w:t xml:space="preserve">Основанием для отказа в предоставлении услуг по содействию в популяризации для каждой категории участников отбора является превышение суммарного размера запрашиваемых участниками отбора на предоставление услуг по содействию в популяризации средств лимита бюджетных ассигнований, предусмотренных в рамках отбора на услуги по содействию в популяризации для каждой категории участников отбора на соответствующий финансовый год.</w:t>
      </w:r>
    </w:p>
    <w:p>
      <w:pPr>
        <w:pStyle w:val="0"/>
        <w:spacing w:before="240" w:lineRule="auto"/>
        <w:ind w:firstLine="540"/>
        <w:jc w:val="both"/>
      </w:pPr>
      <w:r>
        <w:rPr>
          <w:sz w:val="24"/>
        </w:rPr>
        <w:t xml:space="preserve">2.2.2.5.8. О принятом решении МКК БОФПМСП информирует победителей отбора в письменной форме в течение 5 (пяти) рабочих дней с даты принятия решения высшим органом управления МКК БОФПМСП.</w:t>
      </w:r>
    </w:p>
    <w:p>
      <w:pPr>
        <w:pStyle w:val="0"/>
        <w:spacing w:before="240" w:lineRule="auto"/>
        <w:ind w:firstLine="540"/>
        <w:jc w:val="both"/>
      </w:pPr>
      <w:r>
        <w:rPr>
          <w:sz w:val="24"/>
        </w:rPr>
        <w:t xml:space="preserve">2.2.2.5.9. Предоставление услуг по содействию в популяризации осуществляется организациями, в том числе индивидуальными предпринимателями, занимающимися проведением информационной кампании для субъектов МСП и самозанятых граждан (далее - Исполнитель услуг по содействию в популяризации).</w:t>
      </w:r>
    </w:p>
    <w:p>
      <w:pPr>
        <w:pStyle w:val="0"/>
        <w:spacing w:before="240" w:lineRule="auto"/>
        <w:ind w:firstLine="540"/>
        <w:jc w:val="both"/>
      </w:pPr>
      <w:r>
        <w:rPr>
          <w:sz w:val="24"/>
        </w:rPr>
        <w:t xml:space="preserve">2.2.2.5.10. Определение Исполнителей услуг по содействию в популяризации осуществляется МКК БОФПМСП путем запроса коммерческих предложений, при котором информация о предоставлении услуг сообщается неограниченному кругу лиц путем размещения на официальном сайте МКК БОФПМСП (</w:t>
      </w:r>
      <w:hyperlink w:history="0" r:id="rId206">
        <w:r>
          <w:rPr>
            <w:sz w:val="24"/>
            <w:color w:val="0000ff"/>
          </w:rPr>
          <w:t xml:space="preserve">mb31.ru</w:t>
        </w:r>
      </w:hyperlink>
      <w:r>
        <w:rPr>
          <w:sz w:val="24"/>
        </w:rPr>
        <w:t xml:space="preserve">) извещения о проведении запроса коммерческих предложений.</w:t>
      </w:r>
    </w:p>
    <w:p>
      <w:pPr>
        <w:pStyle w:val="0"/>
        <w:spacing w:before="240" w:lineRule="auto"/>
        <w:ind w:firstLine="540"/>
        <w:jc w:val="both"/>
      </w:pPr>
      <w:r>
        <w:rPr>
          <w:sz w:val="24"/>
        </w:rPr>
        <w:t xml:space="preserve">2.2.2.5.11. Прием коммерческих предложений от потенциальных Исполнителей услуг по содействию в популяризации осуществляется МКК БОФПМСП в течение 3 (трех) рабочих дней с даты размещения извещения о проведении запроса коммерческих предложений.</w:t>
      </w:r>
    </w:p>
    <w:p>
      <w:pPr>
        <w:pStyle w:val="0"/>
        <w:spacing w:before="240" w:lineRule="auto"/>
        <w:ind w:firstLine="540"/>
        <w:jc w:val="both"/>
      </w:pPr>
      <w:r>
        <w:rPr>
          <w:sz w:val="24"/>
        </w:rPr>
        <w:t xml:space="preserve">2.2.2.5.12. МКК БОФПМСП в течение 3 (трех) рабочих дней с даты окончания рассмотрения коммерческих предложений передает их на рассмотрение высшему органу управления МКК БОФПМСП.</w:t>
      </w:r>
    </w:p>
    <w:p>
      <w:pPr>
        <w:pStyle w:val="0"/>
        <w:spacing w:before="240" w:lineRule="auto"/>
        <w:ind w:firstLine="540"/>
        <w:jc w:val="both"/>
      </w:pPr>
      <w:r>
        <w:rPr>
          <w:sz w:val="24"/>
        </w:rPr>
        <w:t xml:space="preserve">2.2.2.5.13. Решение об определении Исполнителей услуг по содействию в популяризации принимается высшим органом управления МКК БОФПМСП и оформляется протоколом его заседания в течение 10 (десяти) рабочих дней с даты передачи МКК БОФПМСП коммерческих предложений.</w:t>
      </w:r>
    </w:p>
    <w:p>
      <w:pPr>
        <w:pStyle w:val="0"/>
        <w:spacing w:before="240" w:lineRule="auto"/>
        <w:ind w:firstLine="540"/>
        <w:jc w:val="both"/>
      </w:pPr>
      <w:r>
        <w:rPr>
          <w:sz w:val="24"/>
        </w:rPr>
        <w:t xml:space="preserve">О принятом решении МКК БОФПМСП информирует победителей отбора и Исполнителей услуг по содействию в популяризации в течение 3 (трех) рабочих дней с даты принятия решения высшим органом управления МКК БОФПМСП.</w:t>
      </w:r>
    </w:p>
    <w:p>
      <w:pPr>
        <w:pStyle w:val="0"/>
        <w:spacing w:before="240" w:lineRule="auto"/>
        <w:ind w:firstLine="540"/>
        <w:jc w:val="both"/>
      </w:pPr>
      <w:r>
        <w:rPr>
          <w:sz w:val="24"/>
        </w:rPr>
        <w:t xml:space="preserve">2.2.2.5.14. Договор о предоставлении услуг по популяризации заключается между МКК БОФПМСП, получателями услуг и Исполнителями услуг по содействию в популяризации, направившими коммерческие предложения, которые соответствуют требованиям, установленным получателями услуг, по наименьшей стоимости, в течение 5 (пяти) рабочих дней с даты принятия решения высшим органом управления МКК БОФПМСП.</w:t>
      </w:r>
    </w:p>
    <w:p>
      <w:pPr>
        <w:pStyle w:val="0"/>
        <w:spacing w:before="240" w:lineRule="auto"/>
        <w:ind w:firstLine="540"/>
        <w:jc w:val="both"/>
      </w:pPr>
      <w:r>
        <w:rPr>
          <w:sz w:val="24"/>
        </w:rPr>
        <w:t xml:space="preserve">Договор о предоставлении услуг по содействию в популяризации должен содержать обязательство Исполнителя услуг по содействию в популяризации об отказе в предоставлении услуг субъекту МСП в случае, если он состоит в одной группе лиц, определенных в соответствии с Федеральным </w:t>
      </w:r>
      <w:hyperlink w:history="0" r:id="rId207" w:tooltip="Федеральный закон от 26.07.2006 N 135-ФЗ (ред. от 31.07.2025, с изм. от 29.04.2026) &quot;О защите конкуренции&quot; {КонсультантПлюс}">
        <w:r>
          <w:rPr>
            <w:sz w:val="24"/>
            <w:color w:val="0000ff"/>
          </w:rPr>
          <w:t xml:space="preserve">законом</w:t>
        </w:r>
      </w:hyperlink>
      <w:r>
        <w:rPr>
          <w:sz w:val="24"/>
        </w:rPr>
        <w:t xml:space="preserve"> от 26 июля 2006 года N 135-ФЗ "О защите конкуренции".</w:t>
      </w:r>
    </w:p>
    <w:p>
      <w:pPr>
        <w:pStyle w:val="0"/>
        <w:spacing w:before="240" w:lineRule="auto"/>
        <w:ind w:firstLine="540"/>
        <w:jc w:val="both"/>
      </w:pPr>
      <w:r>
        <w:rPr>
          <w:sz w:val="24"/>
        </w:rPr>
        <w:t xml:space="preserve">МКК БОФПМСП осуществляет контроль предоставления услуг по содействию в популяризации Исполнителями услуг на основании представленного акта об оказании услуг, подписанного получателем услуг, а также других документов, позволяющих однозначно сделать вывод о факте выполнения услуг, указанных в трехстороннем договоре.</w:t>
      </w:r>
    </w:p>
    <w:p>
      <w:pPr>
        <w:pStyle w:val="0"/>
        <w:spacing w:before="240" w:lineRule="auto"/>
        <w:ind w:firstLine="540"/>
        <w:jc w:val="both"/>
      </w:pPr>
      <w:r>
        <w:rPr>
          <w:sz w:val="24"/>
        </w:rPr>
        <w:t xml:space="preserve">2.2.2.6. Предоставление субъектам МСП комплексных услуг, включающих в себя две и более связанные между собой услуги.</w:t>
      </w:r>
    </w:p>
    <w:p>
      <w:pPr>
        <w:pStyle w:val="0"/>
        <w:spacing w:before="240" w:lineRule="auto"/>
        <w:ind w:firstLine="540"/>
        <w:jc w:val="both"/>
      </w:pPr>
      <w:r>
        <w:rPr>
          <w:sz w:val="24"/>
        </w:rPr>
        <w:t xml:space="preserve">Предоставление комплексных услуг осуществляется в порядке и в сроки, установленные Положением для предоставления каждого вида запрашиваемой услуги.</w:t>
      </w:r>
    </w:p>
    <w:bookmarkStart w:id="1115" w:name="P1115"/>
    <w:bookmarkEnd w:id="1115"/>
    <w:p>
      <w:pPr>
        <w:pStyle w:val="0"/>
        <w:spacing w:before="240" w:lineRule="auto"/>
        <w:ind w:firstLine="540"/>
        <w:jc w:val="both"/>
      </w:pPr>
      <w:r>
        <w:rPr>
          <w:sz w:val="24"/>
        </w:rPr>
        <w:t xml:space="preserve">2.2.2.7. Услуга по обеспечению участия в выставочно-ярмарочных мероприятиях на условиях софинансирования.</w:t>
      </w:r>
    </w:p>
    <w:p>
      <w:pPr>
        <w:pStyle w:val="0"/>
        <w:spacing w:before="240" w:lineRule="auto"/>
        <w:ind w:firstLine="540"/>
        <w:jc w:val="both"/>
      </w:pPr>
      <w:r>
        <w:rPr>
          <w:sz w:val="24"/>
        </w:rPr>
        <w:t xml:space="preserve">Расходы МКК БОФПМСП на одного получателя услуги по обеспечению участия в выставочно-ярмарочных мероприятиях составляют не более 80 процентов затрат, связанных с получением услуги, при этом максимальная стоимость услуги составляет не более 600000 (шестисот тысяч) рублей.</w:t>
      </w:r>
    </w:p>
    <w:p>
      <w:pPr>
        <w:pStyle w:val="0"/>
        <w:spacing w:before="240" w:lineRule="auto"/>
        <w:ind w:firstLine="540"/>
        <w:jc w:val="both"/>
      </w:pPr>
      <w:r>
        <w:rPr>
          <w:sz w:val="24"/>
        </w:rPr>
        <w:t xml:space="preserve">Получатель (получатели) услуги по обеспечению участия в выставочно-ярмарочных мероприятиях определяется (определяются) по результатам отбора.</w:t>
      </w:r>
    </w:p>
    <w:bookmarkStart w:id="1118" w:name="P1118"/>
    <w:bookmarkEnd w:id="1118"/>
    <w:p>
      <w:pPr>
        <w:pStyle w:val="0"/>
        <w:spacing w:before="240" w:lineRule="auto"/>
        <w:ind w:firstLine="540"/>
        <w:jc w:val="both"/>
      </w:pPr>
      <w:r>
        <w:rPr>
          <w:sz w:val="24"/>
        </w:rPr>
        <w:t xml:space="preserve">2.2.2.7.1. Для участия в отборе субъект МСП представляет в сроки, установленные в объявлении о проведении отбора:</w:t>
      </w:r>
    </w:p>
    <w:p>
      <w:pPr>
        <w:pStyle w:val="0"/>
        <w:spacing w:before="240" w:lineRule="auto"/>
        <w:ind w:firstLine="540"/>
        <w:jc w:val="both"/>
      </w:pPr>
      <w:r>
        <w:rPr>
          <w:sz w:val="24"/>
        </w:rPr>
        <w:t xml:space="preserve">а) заверенную копию паспорта (для индивидуальных предпринимателей);</w:t>
      </w:r>
    </w:p>
    <w:p>
      <w:pPr>
        <w:pStyle w:val="0"/>
        <w:spacing w:before="240" w:lineRule="auto"/>
        <w:ind w:firstLine="540"/>
        <w:jc w:val="both"/>
      </w:pPr>
      <w:r>
        <w:rPr>
          <w:sz w:val="24"/>
        </w:rPr>
        <w:t xml:space="preserve">б) </w:t>
      </w:r>
      <w:hyperlink w:history="0" w:anchor="P1305" w:tooltip="Заявление">
        <w:r>
          <w:rPr>
            <w:sz w:val="24"/>
            <w:color w:val="0000ff"/>
          </w:rPr>
          <w:t xml:space="preserve">заявление</w:t>
        </w:r>
      </w:hyperlink>
      <w:r>
        <w:rPr>
          <w:sz w:val="24"/>
        </w:rPr>
        <w:t xml:space="preserve"> по форме согласно приложению N 1 к Положению с приложением следующих документов:</w:t>
      </w:r>
    </w:p>
    <w:p>
      <w:pPr>
        <w:pStyle w:val="0"/>
        <w:spacing w:before="240" w:lineRule="auto"/>
        <w:ind w:firstLine="540"/>
        <w:jc w:val="both"/>
      </w:pPr>
      <w:r>
        <w:rPr>
          <w:sz w:val="24"/>
        </w:rPr>
        <w:t xml:space="preserve">- карточка получателя услуг;</w:t>
      </w:r>
    </w:p>
    <w:p>
      <w:pPr>
        <w:pStyle w:val="0"/>
        <w:spacing w:before="240" w:lineRule="auto"/>
        <w:ind w:firstLine="540"/>
        <w:jc w:val="both"/>
      </w:pPr>
      <w:r>
        <w:rPr>
          <w:sz w:val="24"/>
        </w:rPr>
        <w:t xml:space="preserve">- обязательство о проведении оплаты на условиях софинансирования в порядке, предусмотренном трехсторонним договором на оказание услуг;</w:t>
      </w:r>
    </w:p>
    <w:p>
      <w:pPr>
        <w:pStyle w:val="0"/>
        <w:spacing w:before="240" w:lineRule="auto"/>
        <w:ind w:firstLine="540"/>
        <w:jc w:val="both"/>
      </w:pPr>
      <w:r>
        <w:rPr>
          <w:sz w:val="24"/>
        </w:rPr>
        <w:t xml:space="preserve">- согласие на обработку персональных данных, разрешенных субъектом персональных данных для распространения;</w:t>
      </w:r>
    </w:p>
    <w:p>
      <w:pPr>
        <w:pStyle w:val="0"/>
        <w:spacing w:before="240" w:lineRule="auto"/>
        <w:ind w:firstLine="540"/>
        <w:jc w:val="both"/>
      </w:pPr>
      <w:r>
        <w:rPr>
          <w:sz w:val="24"/>
        </w:rPr>
        <w:t xml:space="preserve">- заявка-анкета субъекта МСП на получение услуг по расширенной оценке (скорингу) количественных и качественных показателей деятельности субъекта МСП.</w:t>
      </w:r>
    </w:p>
    <w:p>
      <w:pPr>
        <w:pStyle w:val="0"/>
        <w:spacing w:before="240" w:lineRule="auto"/>
        <w:ind w:firstLine="540"/>
        <w:jc w:val="both"/>
      </w:pPr>
      <w:r>
        <w:rPr>
          <w:sz w:val="24"/>
        </w:rPr>
        <w:t xml:space="preserve">Заявка-анкета субъекта МСП на получение услуг по расширенной оценке (скорингу) количественных и качественных показателей деятельности субъекта МСП представляется субъектом МСП, осуществляющим деятельность более 1 (одного) года;</w:t>
      </w:r>
    </w:p>
    <w:p>
      <w:pPr>
        <w:pStyle w:val="0"/>
        <w:spacing w:before="240" w:lineRule="auto"/>
        <w:ind w:firstLine="540"/>
        <w:jc w:val="both"/>
      </w:pPr>
      <w:r>
        <w:rPr>
          <w:sz w:val="24"/>
        </w:rPr>
        <w:t xml:space="preserve">в) </w:t>
      </w:r>
      <w:hyperlink w:history="0" w:anchor="P1973" w:tooltip="Смета расходов по обеспечению участия субъектов МСП">
        <w:r>
          <w:rPr>
            <w:sz w:val="24"/>
            <w:color w:val="0000ff"/>
          </w:rPr>
          <w:t xml:space="preserve">смету</w:t>
        </w:r>
      </w:hyperlink>
      <w:r>
        <w:rPr>
          <w:sz w:val="24"/>
        </w:rPr>
        <w:t xml:space="preserve"> расходов согласно приложению N 5 к Положению;</w:t>
      </w:r>
    </w:p>
    <w:p>
      <w:pPr>
        <w:pStyle w:val="0"/>
        <w:spacing w:before="240" w:lineRule="auto"/>
        <w:ind w:firstLine="540"/>
        <w:jc w:val="both"/>
      </w:pPr>
      <w:r>
        <w:rPr>
          <w:sz w:val="24"/>
        </w:rPr>
        <w:t xml:space="preserve">г) коммерческое предложение на предоставление услуги по обеспечению участия в выставочно-ярмарочных мероприятиях от потенциального Исполнителя по обеспечению участия в выставочно-ярмарочных мероприятиях.</w:t>
      </w:r>
    </w:p>
    <w:p>
      <w:pPr>
        <w:pStyle w:val="0"/>
        <w:spacing w:before="240" w:lineRule="auto"/>
        <w:ind w:firstLine="540"/>
        <w:jc w:val="both"/>
      </w:pPr>
      <w:r>
        <w:rPr>
          <w:sz w:val="24"/>
        </w:rPr>
        <w:t xml:space="preserve">2.2.2.7.2. Объявление о проведении отбора размещается на сайте Центра "Мой бизнес" (</w:t>
      </w:r>
      <w:hyperlink w:history="0" r:id="rId208">
        <w:r>
          <w:rPr>
            <w:sz w:val="24"/>
            <w:color w:val="0000ff"/>
          </w:rPr>
          <w:t xml:space="preserve">mb31.ru</w:t>
        </w:r>
      </w:hyperlink>
      <w:r>
        <w:rPr>
          <w:sz w:val="24"/>
        </w:rPr>
        <w:t xml:space="preserve">) не менее чем за 3 (три) календарных дня до даты начала подачи заявлений на участие в отборе с указанием:</w:t>
      </w:r>
    </w:p>
    <w:p>
      <w:pPr>
        <w:pStyle w:val="0"/>
        <w:spacing w:before="240" w:lineRule="auto"/>
        <w:ind w:firstLine="540"/>
        <w:jc w:val="both"/>
      </w:pPr>
      <w:r>
        <w:rPr>
          <w:sz w:val="24"/>
        </w:rPr>
        <w:t xml:space="preserve">- срока проведения отбора (даты начала подачи и окончания приема заявлений участников отбора);</w:t>
      </w:r>
    </w:p>
    <w:p>
      <w:pPr>
        <w:pStyle w:val="0"/>
        <w:spacing w:before="240" w:lineRule="auto"/>
        <w:ind w:firstLine="540"/>
        <w:jc w:val="both"/>
      </w:pPr>
      <w:r>
        <w:rPr>
          <w:sz w:val="24"/>
        </w:rPr>
        <w:t xml:space="preserve">- способа подачи заявления и документов;</w:t>
      </w:r>
    </w:p>
    <w:p>
      <w:pPr>
        <w:pStyle w:val="0"/>
        <w:spacing w:before="240" w:lineRule="auto"/>
        <w:ind w:firstLine="540"/>
        <w:jc w:val="both"/>
      </w:pPr>
      <w:r>
        <w:rPr>
          <w:sz w:val="24"/>
        </w:rPr>
        <w:t xml:space="preserve">- объема бюджетных ассигнований, предусмотренных в рамках отбора;</w:t>
      </w:r>
    </w:p>
    <w:p>
      <w:pPr>
        <w:pStyle w:val="0"/>
        <w:spacing w:before="240" w:lineRule="auto"/>
        <w:ind w:firstLine="540"/>
        <w:jc w:val="both"/>
      </w:pPr>
      <w:r>
        <w:rPr>
          <w:sz w:val="24"/>
        </w:rPr>
        <w:t xml:space="preserve">- наименования, местонахождения, почтового адреса, адреса электронной почты МКК БОФПМСП;</w:t>
      </w:r>
    </w:p>
    <w:p>
      <w:pPr>
        <w:pStyle w:val="0"/>
        <w:spacing w:before="240" w:lineRule="auto"/>
        <w:ind w:firstLine="540"/>
        <w:jc w:val="both"/>
      </w:pPr>
      <w:r>
        <w:rPr>
          <w:sz w:val="24"/>
        </w:rPr>
        <w:t xml:space="preserve">- требований, предъявляемых к участникам отбора, в соответствии с </w:t>
      </w:r>
      <w:hyperlink w:history="0" w:anchor="P1139" w:tooltip="2.2.2.7.3. Услуги по обеспечению участия в выставочно-ярмарочных мероприятиях предоставляются субъектам МСП:">
        <w:r>
          <w:rPr>
            <w:sz w:val="24"/>
            <w:color w:val="0000ff"/>
          </w:rPr>
          <w:t xml:space="preserve">подпунктом 2.2.2.7.3 подпункта 2.2.2.7 подпункта 2.2.2 пункта 2.2 раздела 2</w:t>
        </w:r>
      </w:hyperlink>
      <w:r>
        <w:rPr>
          <w:sz w:val="24"/>
        </w:rPr>
        <w:t xml:space="preserve"> Положения;</w:t>
      </w:r>
    </w:p>
    <w:p>
      <w:pPr>
        <w:pStyle w:val="0"/>
        <w:spacing w:before="240" w:lineRule="auto"/>
        <w:ind w:firstLine="540"/>
        <w:jc w:val="both"/>
      </w:pPr>
      <w:r>
        <w:rPr>
          <w:sz w:val="24"/>
        </w:rPr>
        <w:t xml:space="preserve">- требований, предъявляемых к заявлению и документам, представляемым участникам отбора, в соответствии с </w:t>
      </w:r>
      <w:hyperlink w:history="0" w:anchor="P1118" w:tooltip="2.2.2.7.1. Для участия в отборе субъект МСП представляет в сроки, установленные в объявлении о проведении отбора:">
        <w:r>
          <w:rPr>
            <w:sz w:val="24"/>
            <w:color w:val="0000ff"/>
          </w:rPr>
          <w:t xml:space="preserve">подпунктом 2.2.2.7.1 подпункта 2.2.2.7 подпункта 2.2.2 пункта 2.2 раздела 2</w:t>
        </w:r>
      </w:hyperlink>
      <w:r>
        <w:rPr>
          <w:sz w:val="24"/>
        </w:rPr>
        <w:t xml:space="preserve"> Положения;</w:t>
      </w:r>
    </w:p>
    <w:p>
      <w:pPr>
        <w:pStyle w:val="0"/>
        <w:spacing w:before="240" w:lineRule="auto"/>
        <w:ind w:firstLine="540"/>
        <w:jc w:val="both"/>
      </w:pPr>
      <w:r>
        <w:rPr>
          <w:sz w:val="24"/>
        </w:rPr>
        <w:t xml:space="preserve">- даты размещения результатов отбора на сайте центра "Мой бизнес" (</w:t>
      </w:r>
      <w:hyperlink w:history="0" r:id="rId209">
        <w:r>
          <w:rPr>
            <w:sz w:val="24"/>
            <w:color w:val="0000ff"/>
          </w:rPr>
          <w:t xml:space="preserve">mb31.ru</w:t>
        </w:r>
      </w:hyperlink>
      <w:r>
        <w:rPr>
          <w:sz w:val="24"/>
        </w:rPr>
        <w:t xml:space="preserve">).</w:t>
      </w:r>
    </w:p>
    <w:p>
      <w:pPr>
        <w:pStyle w:val="0"/>
        <w:spacing w:before="240" w:lineRule="auto"/>
        <w:ind w:firstLine="540"/>
        <w:jc w:val="both"/>
      </w:pPr>
      <w:r>
        <w:rPr>
          <w:sz w:val="24"/>
        </w:rPr>
        <w:t xml:space="preserve">Прием заявлений от субъектов МСП осуществляется в течение 5 (пяти) рабочих дней с даты начала подачи заявлений на бумажном носителе или в электронном виде через цифровую платформу </w:t>
      </w:r>
      <w:hyperlink w:history="0" r:id="rId210">
        <w:r>
          <w:rPr>
            <w:sz w:val="24"/>
            <w:color w:val="0000ff"/>
          </w:rPr>
          <w:t xml:space="preserve">МСП.РФ</w:t>
        </w:r>
      </w:hyperlink>
      <w:r>
        <w:rPr>
          <w:sz w:val="24"/>
        </w:rPr>
        <w:t xml:space="preserve">.</w:t>
      </w:r>
    </w:p>
    <w:p>
      <w:pPr>
        <w:pStyle w:val="0"/>
        <w:spacing w:before="240" w:lineRule="auto"/>
        <w:ind w:firstLine="540"/>
        <w:jc w:val="both"/>
      </w:pPr>
      <w:r>
        <w:rPr>
          <w:sz w:val="24"/>
        </w:rPr>
        <w:t xml:space="preserve">Для заявлений, поданных на бумажном носителе, учет и регистрация ведутся в </w:t>
      </w:r>
      <w:hyperlink w:history="0" w:anchor="P1841" w:tooltip="Журнал регистрации заявлений о предоставлении услуг">
        <w:r>
          <w:rPr>
            <w:sz w:val="24"/>
            <w:color w:val="0000ff"/>
          </w:rPr>
          <w:t xml:space="preserve">журнале</w:t>
        </w:r>
      </w:hyperlink>
      <w:r>
        <w:rPr>
          <w:sz w:val="24"/>
        </w:rPr>
        <w:t xml:space="preserve"> регистрации по форме согласно приложению N 3 к Положению.</w:t>
      </w:r>
    </w:p>
    <w:p>
      <w:pPr>
        <w:pStyle w:val="0"/>
        <w:spacing w:before="240" w:lineRule="auto"/>
        <w:ind w:firstLine="540"/>
        <w:jc w:val="both"/>
      </w:pPr>
      <w:r>
        <w:rPr>
          <w:sz w:val="24"/>
        </w:rPr>
        <w:t xml:space="preserve">Для заявлений, представленных в электронном виде, учет и регистрация ведутся в журнале регистрации в электронной форме.</w:t>
      </w:r>
    </w:p>
    <w:bookmarkStart w:id="1139" w:name="P1139"/>
    <w:bookmarkEnd w:id="1139"/>
    <w:p>
      <w:pPr>
        <w:pStyle w:val="0"/>
        <w:spacing w:before="240" w:lineRule="auto"/>
        <w:ind w:firstLine="540"/>
        <w:jc w:val="both"/>
      </w:pPr>
      <w:r>
        <w:rPr>
          <w:sz w:val="24"/>
        </w:rPr>
        <w:t xml:space="preserve">2.2.2.7.3. Услуги по обеспечению участия в выставочно-ярмарочных мероприятиях предоставляются субъектам МСП:</w:t>
      </w:r>
    </w:p>
    <w:p>
      <w:pPr>
        <w:pStyle w:val="0"/>
        <w:spacing w:before="240" w:lineRule="auto"/>
        <w:ind w:firstLine="540"/>
        <w:jc w:val="both"/>
      </w:pPr>
      <w:r>
        <w:rPr>
          <w:sz w:val="24"/>
        </w:rPr>
        <w:t xml:space="preserve">- соответствующим требованиям, установленным </w:t>
      </w:r>
      <w:hyperlink w:history="0" w:anchor="P883" w:tooltip="2) субъектам МСП:">
        <w:r>
          <w:rPr>
            <w:sz w:val="24"/>
            <w:color w:val="0000ff"/>
          </w:rPr>
          <w:t xml:space="preserve">подпунктом 2 подпункта 2.2.1 пункта 2.2 раздела 2</w:t>
        </w:r>
      </w:hyperlink>
      <w:r>
        <w:rPr>
          <w:sz w:val="24"/>
        </w:rPr>
        <w:t xml:space="preserve"> Положения;</w:t>
      </w:r>
    </w:p>
    <w:p>
      <w:pPr>
        <w:pStyle w:val="0"/>
        <w:spacing w:before="240" w:lineRule="auto"/>
        <w:ind w:firstLine="540"/>
        <w:jc w:val="both"/>
      </w:pPr>
      <w:r>
        <w:rPr>
          <w:sz w:val="24"/>
        </w:rPr>
        <w:t xml:space="preserve">- не имеющим стоп-факторов по итогам проведения прескоринга количественных и качественных показателей деятельности на основании данных открытых источников в соответствии с методологией, разработанной Минэкономразвития России совместно с Корпорацией МСП, с использованием цифровой платформы </w:t>
      </w:r>
      <w:hyperlink w:history="0" r:id="rId211">
        <w:r>
          <w:rPr>
            <w:sz w:val="24"/>
            <w:color w:val="0000ff"/>
          </w:rPr>
          <w:t xml:space="preserve">МСП.РФ</w:t>
        </w:r>
      </w:hyperlink>
      <w:r>
        <w:rPr>
          <w:sz w:val="24"/>
        </w:rPr>
        <w:t xml:space="preserve">;</w:t>
      </w:r>
    </w:p>
    <w:p>
      <w:pPr>
        <w:pStyle w:val="0"/>
        <w:spacing w:before="240" w:lineRule="auto"/>
        <w:ind w:firstLine="540"/>
        <w:jc w:val="both"/>
      </w:pPr>
      <w:r>
        <w:rPr>
          <w:sz w:val="24"/>
        </w:rPr>
        <w:t xml:space="preserve">- зарегистрированным на цифровой платформе </w:t>
      </w:r>
      <w:hyperlink w:history="0" r:id="rId212">
        <w:r>
          <w:rPr>
            <w:sz w:val="24"/>
            <w:color w:val="0000ff"/>
          </w:rPr>
          <w:t xml:space="preserve">МСП.РФ</w:t>
        </w:r>
      </w:hyperlink>
      <w:r>
        <w:rPr>
          <w:sz w:val="24"/>
        </w:rPr>
        <w:t xml:space="preserve">;</w:t>
      </w:r>
    </w:p>
    <w:p>
      <w:pPr>
        <w:pStyle w:val="0"/>
        <w:spacing w:before="240" w:lineRule="auto"/>
        <w:ind w:firstLine="540"/>
        <w:jc w:val="both"/>
      </w:pPr>
      <w:r>
        <w:rPr>
          <w:sz w:val="24"/>
        </w:rPr>
        <w:t xml:space="preserve">- не имеющим неисполненных обязательств, сведения о которых содержатся в информационной базе на официальном сайте УФССП России по Белгородской области (</w:t>
      </w:r>
      <w:hyperlink w:history="0" r:id="rId213">
        <w:r>
          <w:rPr>
            <w:sz w:val="24"/>
            <w:color w:val="0000ff"/>
          </w:rPr>
          <w:t xml:space="preserve">r31.fssp.gov.ru</w:t>
        </w:r>
      </w:hyperlink>
      <w:r>
        <w:rPr>
          <w:sz w:val="24"/>
        </w:rPr>
        <w:t xml:space="preserve">);</w:t>
      </w:r>
    </w:p>
    <w:p>
      <w:pPr>
        <w:pStyle w:val="0"/>
        <w:spacing w:before="240" w:lineRule="auto"/>
        <w:ind w:firstLine="540"/>
        <w:jc w:val="both"/>
      </w:pPr>
      <w:r>
        <w:rPr>
          <w:sz w:val="24"/>
        </w:rPr>
        <w:t xml:space="preserve">- заявления и документы которых соответствуют требованиям, установленным </w:t>
      </w:r>
      <w:hyperlink w:history="0" w:anchor="P1118" w:tooltip="2.2.2.7.1. Для участия в отборе субъект МСП представляет в сроки, установленные в объявлении о проведении отбора:">
        <w:r>
          <w:rPr>
            <w:sz w:val="24"/>
            <w:color w:val="0000ff"/>
          </w:rPr>
          <w:t xml:space="preserve">подпунктом 2.2.2.7.1 подпункта 2.2.2.7 подпункта 2.2.2 пункта 2.2 раздела 2</w:t>
        </w:r>
      </w:hyperlink>
      <w:r>
        <w:rPr>
          <w:sz w:val="24"/>
        </w:rPr>
        <w:t xml:space="preserve"> Положения.</w:t>
      </w:r>
    </w:p>
    <w:p>
      <w:pPr>
        <w:pStyle w:val="0"/>
        <w:spacing w:before="240" w:lineRule="auto"/>
        <w:ind w:firstLine="540"/>
        <w:jc w:val="both"/>
      </w:pPr>
      <w:r>
        <w:rPr>
          <w:sz w:val="24"/>
        </w:rPr>
        <w:t xml:space="preserve">2.2.2.7.4. В рамках отбора МКК БОФПМСП в течение 3 (трех) рабочих дней с даты окончания срока приема заявлений:</w:t>
      </w:r>
    </w:p>
    <w:p>
      <w:pPr>
        <w:pStyle w:val="0"/>
        <w:spacing w:before="240" w:lineRule="auto"/>
        <w:ind w:firstLine="540"/>
        <w:jc w:val="both"/>
      </w:pPr>
      <w:r>
        <w:rPr>
          <w:sz w:val="24"/>
        </w:rPr>
        <w:t xml:space="preserve">- рассматривает их на соответствие участников отбора требованиям, установленным </w:t>
      </w:r>
      <w:hyperlink w:history="0" w:anchor="P883" w:tooltip="2) субъектам МСП:">
        <w:r>
          <w:rPr>
            <w:sz w:val="24"/>
            <w:color w:val="0000ff"/>
          </w:rPr>
          <w:t xml:space="preserve">подпунктом 2 подпункта 2.2.1</w:t>
        </w:r>
      </w:hyperlink>
      <w:r>
        <w:rPr>
          <w:sz w:val="24"/>
        </w:rPr>
        <w:t xml:space="preserve"> и </w:t>
      </w:r>
      <w:hyperlink w:history="0" w:anchor="P1139" w:tooltip="2.2.2.7.3. Услуги по обеспечению участия в выставочно-ярмарочных мероприятиях предоставляются субъектам МСП:">
        <w:r>
          <w:rPr>
            <w:sz w:val="24"/>
            <w:color w:val="0000ff"/>
          </w:rPr>
          <w:t xml:space="preserve">подпункта 2.2.2.7.3 подпункта 2.2.2.7 подпункта 2.2.2 пункта 2.2 раздела 2</w:t>
        </w:r>
      </w:hyperlink>
      <w:r>
        <w:rPr>
          <w:sz w:val="24"/>
        </w:rPr>
        <w:t xml:space="preserve"> Положения;</w:t>
      </w:r>
    </w:p>
    <w:p>
      <w:pPr>
        <w:pStyle w:val="0"/>
        <w:spacing w:before="240" w:lineRule="auto"/>
        <w:ind w:firstLine="540"/>
        <w:jc w:val="both"/>
      </w:pPr>
      <w:r>
        <w:rPr>
          <w:sz w:val="24"/>
        </w:rPr>
        <w:t xml:space="preserve">- проводит прескоринг;</w:t>
      </w:r>
    </w:p>
    <w:p>
      <w:pPr>
        <w:pStyle w:val="0"/>
        <w:spacing w:before="240" w:lineRule="auto"/>
        <w:ind w:firstLine="540"/>
        <w:jc w:val="both"/>
      </w:pPr>
      <w:r>
        <w:rPr>
          <w:sz w:val="24"/>
        </w:rPr>
        <w:t xml:space="preserve">- рассматривает заявления и документы, представленные участниками отбора, на соответствие требованиям, установленным </w:t>
      </w:r>
      <w:hyperlink w:history="0" w:anchor="P1118" w:tooltip="2.2.2.7.1. Для участия в отборе субъект МСП представляет в сроки, установленные в объявлении о проведении отбора:">
        <w:r>
          <w:rPr>
            <w:sz w:val="24"/>
            <w:color w:val="0000ff"/>
          </w:rPr>
          <w:t xml:space="preserve">подпунктом 2.2.2.7.1 подпункта 2.2.2.7 подпункта 2.2.2 пункта 2.2 раздела 2</w:t>
        </w:r>
      </w:hyperlink>
      <w:r>
        <w:rPr>
          <w:sz w:val="24"/>
        </w:rPr>
        <w:t xml:space="preserve"> Положения;</w:t>
      </w:r>
    </w:p>
    <w:p>
      <w:pPr>
        <w:pStyle w:val="0"/>
        <w:spacing w:before="240" w:lineRule="auto"/>
        <w:ind w:firstLine="540"/>
        <w:jc w:val="both"/>
      </w:pPr>
      <w:r>
        <w:rPr>
          <w:sz w:val="24"/>
        </w:rPr>
        <w:t xml:space="preserve">- принимает решение в форме приказа МКК БОФПМСП о предоставлении или об отказе в предоставлении услуги по обеспечению участия в выставочно-ярмарочных мероприятиях.</w:t>
      </w:r>
    </w:p>
    <w:p>
      <w:pPr>
        <w:pStyle w:val="0"/>
        <w:spacing w:before="240" w:lineRule="auto"/>
        <w:ind w:firstLine="540"/>
        <w:jc w:val="both"/>
      </w:pPr>
      <w:r>
        <w:rPr>
          <w:sz w:val="24"/>
        </w:rPr>
        <w:t xml:space="preserve">2.2.2.7.5. Основаниями для отклонения заявлений в рамках отбора являются:</w:t>
      </w:r>
    </w:p>
    <w:p>
      <w:pPr>
        <w:pStyle w:val="0"/>
        <w:spacing w:before="240" w:lineRule="auto"/>
        <w:ind w:firstLine="540"/>
        <w:jc w:val="both"/>
      </w:pPr>
      <w:r>
        <w:rPr>
          <w:sz w:val="24"/>
        </w:rPr>
        <w:t xml:space="preserve">а) несоответствие участника отбора требованиям, установленным </w:t>
      </w:r>
      <w:hyperlink w:history="0" w:anchor="P883" w:tooltip="2) субъектам МСП:">
        <w:r>
          <w:rPr>
            <w:sz w:val="24"/>
            <w:color w:val="0000ff"/>
          </w:rPr>
          <w:t xml:space="preserve">подпунктом 2 подпункта 2.2.1 пункта 2.2 раздела 2</w:t>
        </w:r>
      </w:hyperlink>
      <w:r>
        <w:rPr>
          <w:sz w:val="24"/>
        </w:rPr>
        <w:t xml:space="preserve"> Положения;</w:t>
      </w:r>
    </w:p>
    <w:p>
      <w:pPr>
        <w:pStyle w:val="0"/>
        <w:spacing w:before="240" w:lineRule="auto"/>
        <w:ind w:firstLine="540"/>
        <w:jc w:val="both"/>
      </w:pPr>
      <w:r>
        <w:rPr>
          <w:sz w:val="24"/>
        </w:rPr>
        <w:t xml:space="preserve">б) наличие стоп-факторов по итогам проведения прескоринга;</w:t>
      </w:r>
    </w:p>
    <w:p>
      <w:pPr>
        <w:pStyle w:val="0"/>
        <w:spacing w:before="240" w:lineRule="auto"/>
        <w:ind w:firstLine="540"/>
        <w:jc w:val="both"/>
      </w:pPr>
      <w:r>
        <w:rPr>
          <w:sz w:val="24"/>
        </w:rPr>
        <w:t xml:space="preserve">в) отсутствие регистрации на цифровой платформе </w:t>
      </w:r>
      <w:hyperlink w:history="0" r:id="rId214">
        <w:r>
          <w:rPr>
            <w:sz w:val="24"/>
            <w:color w:val="0000ff"/>
          </w:rPr>
          <w:t xml:space="preserve">МСП.РФ</w:t>
        </w:r>
      </w:hyperlink>
      <w:r>
        <w:rPr>
          <w:sz w:val="24"/>
        </w:rPr>
        <w:t xml:space="preserve">;</w:t>
      </w:r>
    </w:p>
    <w:p>
      <w:pPr>
        <w:pStyle w:val="0"/>
        <w:spacing w:before="240" w:lineRule="auto"/>
        <w:ind w:firstLine="540"/>
        <w:jc w:val="both"/>
      </w:pPr>
      <w:r>
        <w:rPr>
          <w:sz w:val="24"/>
        </w:rPr>
        <w:t xml:space="preserve">г) наличие неисполненных обязательств, сведения о которых содержатся в информационной базе на официальном сайте УФССП России по Белгородской области (</w:t>
      </w:r>
      <w:hyperlink w:history="0" r:id="rId215">
        <w:r>
          <w:rPr>
            <w:sz w:val="24"/>
            <w:color w:val="0000ff"/>
          </w:rPr>
          <w:t xml:space="preserve">r31.fssp.gov.ru</w:t>
        </w:r>
      </w:hyperlink>
      <w:r>
        <w:rPr>
          <w:sz w:val="24"/>
        </w:rPr>
        <w:t xml:space="preserve">);</w:t>
      </w:r>
    </w:p>
    <w:p>
      <w:pPr>
        <w:pStyle w:val="0"/>
        <w:spacing w:before="240" w:lineRule="auto"/>
        <w:ind w:firstLine="540"/>
        <w:jc w:val="both"/>
      </w:pPr>
      <w:r>
        <w:rPr>
          <w:sz w:val="24"/>
        </w:rPr>
        <w:t xml:space="preserve">д) несоответствие заявления и документов, представленных участниками отбора, требованиям, установленным </w:t>
      </w:r>
      <w:hyperlink w:history="0" w:anchor="P1118" w:tooltip="2.2.2.7.1. Для участия в отборе субъект МСП представляет в сроки, установленные в объявлении о проведении отбора:">
        <w:r>
          <w:rPr>
            <w:sz w:val="24"/>
            <w:color w:val="0000ff"/>
          </w:rPr>
          <w:t xml:space="preserve">подпунктом 2.2.2.7.1 подпункта 2.2.2.7 подпункта 2.2.2 пункта 2.2 раздела 2</w:t>
        </w:r>
      </w:hyperlink>
      <w:r>
        <w:rPr>
          <w:sz w:val="24"/>
        </w:rPr>
        <w:t xml:space="preserve"> Положения;</w:t>
      </w:r>
    </w:p>
    <w:p>
      <w:pPr>
        <w:pStyle w:val="0"/>
        <w:spacing w:before="240" w:lineRule="auto"/>
        <w:ind w:firstLine="540"/>
        <w:jc w:val="both"/>
      </w:pPr>
      <w:r>
        <w:rPr>
          <w:sz w:val="24"/>
        </w:rPr>
        <w:t xml:space="preserve">е) подача участниками отбора заявления и документов после даты и времени окончания приема заявлений и документов, определенных в объявлении о проведении отбора.</w:t>
      </w:r>
    </w:p>
    <w:p>
      <w:pPr>
        <w:pStyle w:val="0"/>
        <w:spacing w:before="240" w:lineRule="auto"/>
        <w:ind w:firstLine="540"/>
        <w:jc w:val="both"/>
      </w:pPr>
      <w:r>
        <w:rPr>
          <w:sz w:val="24"/>
        </w:rPr>
        <w:t xml:space="preserve">О принятом решении МКК БОФПМСП информирует участников отбора путем размещения приказа МКК БОФПМСП о признании заявления надлежащим или об отклонении заявлений на официальном сайте МКК БОФПМСП (</w:t>
      </w:r>
      <w:hyperlink w:history="0" r:id="rId216">
        <w:r>
          <w:rPr>
            <w:sz w:val="24"/>
            <w:color w:val="0000ff"/>
          </w:rPr>
          <w:t xml:space="preserve">mb31.ru</w:t>
        </w:r>
      </w:hyperlink>
      <w:r>
        <w:rPr>
          <w:sz w:val="24"/>
        </w:rPr>
        <w:t xml:space="preserve">) в течение 2 (двух) рабочих дней с даты принятия решения.</w:t>
      </w:r>
    </w:p>
    <w:p>
      <w:pPr>
        <w:pStyle w:val="0"/>
        <w:spacing w:before="240" w:lineRule="auto"/>
        <w:ind w:firstLine="540"/>
        <w:jc w:val="both"/>
      </w:pPr>
      <w:r>
        <w:rPr>
          <w:sz w:val="24"/>
        </w:rPr>
        <w:t xml:space="preserve">2.2.2.7.6. МКК БОФПМСП в течение 2 (двух) рабочих дней с даты принятия решения о признании заявлений надлежащими:</w:t>
      </w:r>
    </w:p>
    <w:p>
      <w:pPr>
        <w:pStyle w:val="0"/>
        <w:spacing w:before="240" w:lineRule="auto"/>
        <w:ind w:firstLine="540"/>
        <w:jc w:val="both"/>
      </w:pPr>
      <w:r>
        <w:rPr>
          <w:sz w:val="24"/>
        </w:rPr>
        <w:t xml:space="preserve">- заносит заявления участников отбора, поступившие на бумажном носителе или в электронном виде, в сводную ведомость оценки участников отбора без определения оценочных баллов в соответствии с очередностью записи в </w:t>
      </w:r>
      <w:hyperlink w:history="0" w:anchor="P1841" w:tooltip="Журнал регистрации заявлений о предоставлении услуг">
        <w:r>
          <w:rPr>
            <w:sz w:val="24"/>
            <w:color w:val="0000ff"/>
          </w:rPr>
          <w:t xml:space="preserve">журнале</w:t>
        </w:r>
      </w:hyperlink>
      <w:r>
        <w:rPr>
          <w:sz w:val="24"/>
        </w:rPr>
        <w:t xml:space="preserve"> регистрации по форме согласно приложению N 3 к Положению или в журнале регистрации в электронной форме (меньший порядковый номер присваивается участнику отбора, заявление которого подано ранее).</w:t>
      </w:r>
    </w:p>
    <w:p>
      <w:pPr>
        <w:pStyle w:val="0"/>
        <w:spacing w:before="240" w:lineRule="auto"/>
        <w:ind w:firstLine="540"/>
        <w:jc w:val="both"/>
      </w:pPr>
      <w:r>
        <w:rPr>
          <w:sz w:val="24"/>
        </w:rPr>
        <w:t xml:space="preserve">При совпадении у двух и более участников отбора даты и времени подачи заявлений на бумажном носителе и в электронном виде порядковый номер в рейтинге определяется в алфавитном порядке (для индивидуальных предпринимателей - по фамилии, для юридических лиц - по наименованию);</w:t>
      </w:r>
    </w:p>
    <w:p>
      <w:pPr>
        <w:pStyle w:val="0"/>
        <w:spacing w:before="240" w:lineRule="auto"/>
        <w:ind w:firstLine="540"/>
        <w:jc w:val="both"/>
      </w:pPr>
      <w:r>
        <w:rPr>
          <w:sz w:val="24"/>
        </w:rPr>
        <w:t xml:space="preserve">- передает сводную ведомость оценки участников отбора высшему органу управления МКК БОФПМСП.</w:t>
      </w:r>
    </w:p>
    <w:p>
      <w:pPr>
        <w:pStyle w:val="0"/>
        <w:spacing w:before="240" w:lineRule="auto"/>
        <w:ind w:firstLine="540"/>
        <w:jc w:val="both"/>
      </w:pPr>
      <w:r>
        <w:rPr>
          <w:sz w:val="24"/>
        </w:rPr>
        <w:t xml:space="preserve">2.2.2.7.7. Решение о победителях отбора и предоставлении им услуг по обеспечению участия в выставочно-ярмарочных мероприятиях либо об отказе в предоставлении услуг по обеспечению участия в выставочно-ярмарочных мероприятиях принимается высшим органом управления МКК БОФПМСП и оформляется протоколом его заседания в срок не более 4 (четырех) рабочих дней со дня передачи МКК БОФПМСП сводной ведомости оценки участников отбора.</w:t>
      </w:r>
    </w:p>
    <w:p>
      <w:pPr>
        <w:pStyle w:val="0"/>
        <w:spacing w:before="240" w:lineRule="auto"/>
        <w:ind w:firstLine="540"/>
        <w:jc w:val="both"/>
      </w:pPr>
      <w:r>
        <w:rPr>
          <w:sz w:val="24"/>
        </w:rPr>
        <w:t xml:space="preserve">Основанием для отказа в предоставлении услуг по обеспечению участия в выставочно-ярмарочных мероприятиях является превышение суммарного размера запрашиваемых участниками отбора на предоставление услуг по обеспечению участия в выставочно-ярмарочных мероприятиях средств лимита бюджетных ассигнований, предусмотренных в рамках отбора на услуги по обеспечению участия в выставочно-ярмарочных мероприятиях на соответствующий финансовый год.</w:t>
      </w:r>
    </w:p>
    <w:p>
      <w:pPr>
        <w:pStyle w:val="0"/>
        <w:spacing w:before="240" w:lineRule="auto"/>
        <w:ind w:firstLine="540"/>
        <w:jc w:val="both"/>
      </w:pPr>
      <w:r>
        <w:rPr>
          <w:sz w:val="24"/>
        </w:rPr>
        <w:t xml:space="preserve">2.2.2.7.8. О принятом решении МКК БОФПМСП информирует победителей отбора в письменной форме в течение 5 (пяти) рабочих дней с даты принятия решения высшим органом управления МКК БОФПМСП.</w:t>
      </w:r>
    </w:p>
    <w:p>
      <w:pPr>
        <w:pStyle w:val="0"/>
        <w:spacing w:before="240" w:lineRule="auto"/>
        <w:ind w:firstLine="540"/>
        <w:jc w:val="both"/>
      </w:pPr>
      <w:r>
        <w:rPr>
          <w:sz w:val="24"/>
        </w:rPr>
        <w:t xml:space="preserve">2.2.2.7.9. Предоставление услуг по обеспечению участия в выставочно-ярмарочных мероприятиях осуществляется организацией, осуществляющей деятельность по организации выставок, ярмарок.</w:t>
      </w:r>
    </w:p>
    <w:p>
      <w:pPr>
        <w:pStyle w:val="0"/>
        <w:spacing w:before="240" w:lineRule="auto"/>
        <w:ind w:firstLine="540"/>
        <w:jc w:val="both"/>
      </w:pPr>
      <w:r>
        <w:rPr>
          <w:sz w:val="24"/>
        </w:rPr>
        <w:t xml:space="preserve">2.2.2.7.10. Договор о предоставлении услуг по обеспечению участия в выставочно-ярмарочных мероприятиях заключается между МКК БОФПМСП, получателями услуг и Исполнителем услуг по обеспечению участия в выставочно-ярмарочных мероприятиях в течение 5 (пяти) рабочих дней с даты принятия решения высшим органом управления МКК БОФПМСП.</w:t>
      </w:r>
    </w:p>
    <w:p>
      <w:pPr>
        <w:pStyle w:val="0"/>
        <w:spacing w:before="240" w:lineRule="auto"/>
        <w:ind w:firstLine="540"/>
        <w:jc w:val="both"/>
      </w:pPr>
      <w:r>
        <w:rPr>
          <w:sz w:val="24"/>
        </w:rPr>
        <w:t xml:space="preserve">Договор о предоставлении услуг по обеспечению участия в выставочно-ярмарочных мероприятиях должен содержать обязательство Исполнителя услуг по обеспечению участия в выставочно-ярмарочных мероприятиях об отказе в предоставлении услуг субъекту МСП в случае, если он состоит в одной группе лиц, определенных в соответствии с Федеральным </w:t>
      </w:r>
      <w:hyperlink w:history="0" r:id="rId217" w:tooltip="Федеральный закон от 26.07.2006 N 135-ФЗ (ред. от 31.07.2025, с изм. от 29.04.2026) &quot;О защите конкуренции&quot; {КонсультантПлюс}">
        <w:r>
          <w:rPr>
            <w:sz w:val="24"/>
            <w:color w:val="0000ff"/>
          </w:rPr>
          <w:t xml:space="preserve">законом</w:t>
        </w:r>
      </w:hyperlink>
      <w:r>
        <w:rPr>
          <w:sz w:val="24"/>
        </w:rPr>
        <w:t xml:space="preserve"> от 26 июля 2006 года N 135-ФЗ "О защите конкуренции".</w:t>
      </w:r>
    </w:p>
    <w:p>
      <w:pPr>
        <w:pStyle w:val="0"/>
        <w:spacing w:before="240" w:lineRule="auto"/>
        <w:ind w:firstLine="540"/>
        <w:jc w:val="both"/>
      </w:pPr>
      <w:r>
        <w:rPr>
          <w:sz w:val="24"/>
        </w:rPr>
        <w:t xml:space="preserve">МКК БОФПМСП осуществляет контроль предоставления услуг по обеспечению участия в выставочно-ярмарочных мероприятиях Исполнителями услуг на основании представленного акта об оказании услуг, подписанного получателем услуг, а также других документов, позволяющих однозначно сделать вывод о факте выполнения услуг, указанных в трехстороннем договоре.</w:t>
      </w:r>
    </w:p>
    <w:bookmarkStart w:id="1169" w:name="P1169"/>
    <w:bookmarkEnd w:id="1169"/>
    <w:p>
      <w:pPr>
        <w:pStyle w:val="0"/>
        <w:spacing w:before="240" w:lineRule="auto"/>
        <w:ind w:firstLine="540"/>
        <w:jc w:val="both"/>
      </w:pPr>
      <w:r>
        <w:rPr>
          <w:sz w:val="24"/>
        </w:rPr>
        <w:t xml:space="preserve">2.2.2.8. Реализация центром "Мой бизнес" (ЦПП) мероприятий по вовлечению в предпринимательскую деятельность и предоставлению комплексной государственной поддержки бизнесу на бесплатной основе включает:</w:t>
      </w:r>
    </w:p>
    <w:p>
      <w:pPr>
        <w:pStyle w:val="0"/>
        <w:jc w:val="both"/>
      </w:pPr>
      <w:r>
        <w:rPr>
          <w:sz w:val="24"/>
        </w:rPr>
        <w:t xml:space="preserve">(в ред. </w:t>
      </w:r>
      <w:hyperlink w:history="0" r:id="rId218" w:tooltip="Постановление Правительства Белгородской обл. от 12.05.2026 N 218-пп &quot;О внесении изменений в постановление Правительства Белгородской области от 15 мая 2017 года N 162-пп&quot; {КонсультантПлюс}">
        <w:r>
          <w:rPr>
            <w:sz w:val="24"/>
            <w:color w:val="0000ff"/>
          </w:rPr>
          <w:t xml:space="preserve">постановления</w:t>
        </w:r>
      </w:hyperlink>
      <w:r>
        <w:rPr>
          <w:sz w:val="24"/>
        </w:rPr>
        <w:t xml:space="preserve"> Правительства Белгородской области от 12.05.2026 N 218-пп)</w:t>
      </w:r>
    </w:p>
    <w:p>
      <w:pPr>
        <w:pStyle w:val="0"/>
        <w:spacing w:before="240" w:lineRule="auto"/>
        <w:ind w:firstLine="540"/>
        <w:jc w:val="both"/>
      </w:pPr>
      <w:r>
        <w:rPr>
          <w:sz w:val="24"/>
        </w:rPr>
        <w:t xml:space="preserve">- мониторинг предпринимательской деятельности субъектов МСП, получивших государственную поддержку, посредством внедрения CRM-системы;</w:t>
      </w:r>
    </w:p>
    <w:p>
      <w:pPr>
        <w:pStyle w:val="0"/>
        <w:spacing w:before="240" w:lineRule="auto"/>
        <w:ind w:firstLine="540"/>
        <w:jc w:val="both"/>
      </w:pPr>
      <w:r>
        <w:rPr>
          <w:sz w:val="24"/>
        </w:rPr>
        <w:t xml:space="preserve">- доработку и сопровождение, включая контентное, CRM-системы;</w:t>
      </w:r>
    </w:p>
    <w:p>
      <w:pPr>
        <w:pStyle w:val="0"/>
        <w:spacing w:before="240" w:lineRule="auto"/>
        <w:ind w:firstLine="540"/>
        <w:jc w:val="both"/>
      </w:pPr>
      <w:r>
        <w:rPr>
          <w:sz w:val="24"/>
        </w:rPr>
        <w:t xml:space="preserve">- доработку и сопровождение, включая контентное, информационного портала для бизнеса "Центр услуг для бизнеса Белгородской области" (</w:t>
      </w:r>
      <w:hyperlink w:history="0" r:id="rId219">
        <w:r>
          <w:rPr>
            <w:sz w:val="24"/>
            <w:color w:val="0000ff"/>
          </w:rPr>
          <w:t xml:space="preserve">mb31.ru</w:t>
        </w:r>
      </w:hyperlink>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Действие изменений, внесенных в абз. пятый пп. 2.2.2.8 пп. 2.2.2 п. 2.2 разд. 2 </w:t>
            </w:r>
            <w:hyperlink w:history="0" r:id="rId220" w:tooltip="Постановление Правительства Белгородской обл. от 12.05.2026 N 218-пп &quot;О внесении изменений в постановление Правительства Белгородской области от 15 мая 2017 года N 162-пп&quot; {КонсультантПлюс}">
              <w:r>
                <w:rPr>
                  <w:sz w:val="24"/>
                  <w:color w:val="0000ff"/>
                </w:rPr>
                <w:t xml:space="preserve">постановлением</w:t>
              </w:r>
            </w:hyperlink>
            <w:r>
              <w:rPr>
                <w:sz w:val="24"/>
                <w:color w:val="392c69"/>
              </w:rPr>
              <w:t xml:space="preserve"> Правительства Белгородской области от 12.05.2026 N 218-пп, </w:t>
            </w:r>
            <w:hyperlink w:history="0" r:id="rId221" w:tooltip="Постановление Правительства Белгородской обл. от 12.05.2026 N 218-пп &quot;О внесении изменений в постановление Правительства Белгородской области от 15 мая 2017 года N 162-пп&quot; {КонсультантПлюс}">
              <w:r>
                <w:rPr>
                  <w:sz w:val="24"/>
                  <w:color w:val="0000ff"/>
                </w:rPr>
                <w:t xml:space="preserve">распространяется</w:t>
              </w:r>
            </w:hyperlink>
            <w:r>
              <w:rPr>
                <w:sz w:val="24"/>
                <w:color w:val="392c69"/>
              </w:rPr>
              <w:t xml:space="preserve"> на правоотношения, возникшие с 01.01.2026.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 реализацию проектов "Новые возможности", "Вкус Белогорья", "Время СВОих героев", "Бизнес взлет", "Ты в Деле!" и иных проектов и мероприятий, направленных на поддержку и развитие предпринимательства, на бесплатной основе и в соответствии с Положениями, утвержденными высшим органом управления МКК БОФПМСП.</w:t>
      </w:r>
    </w:p>
    <w:p>
      <w:pPr>
        <w:pStyle w:val="0"/>
        <w:jc w:val="both"/>
      </w:pPr>
      <w:r>
        <w:rPr>
          <w:sz w:val="24"/>
        </w:rPr>
        <w:t xml:space="preserve">(в ред. </w:t>
      </w:r>
      <w:hyperlink w:history="0" r:id="rId222" w:tooltip="Постановление Правительства Белгородской обл. от 12.05.2026 N 218-пп &quot;О внесении изменений в постановление Правительства Белгородской области от 15 мая 2017 года N 162-пп&quot; {КонсультантПлюс}">
        <w:r>
          <w:rPr>
            <w:sz w:val="24"/>
            <w:color w:val="0000ff"/>
          </w:rPr>
          <w:t xml:space="preserve">постановления</w:t>
        </w:r>
      </w:hyperlink>
      <w:r>
        <w:rPr>
          <w:sz w:val="24"/>
        </w:rPr>
        <w:t xml:space="preserve"> Правительства Белгородской области от 12.05.2026 N 218-пп)</w:t>
      </w:r>
    </w:p>
    <w:p>
      <w:pPr>
        <w:pStyle w:val="0"/>
        <w:spacing w:before="240" w:lineRule="auto"/>
        <w:ind w:firstLine="540"/>
        <w:jc w:val="both"/>
      </w:pPr>
      <w:r>
        <w:rPr>
          <w:sz w:val="24"/>
        </w:rPr>
        <w:t xml:space="preserve">Услуги по вовлечению в предпринимательскую деятельность предоставляются ЦПП на бесплатной основе гражданам, планирующим осуществление предпринимательской деятельности, субъектам МСП и самозанятым гражданам, соответствующим требованиям, установленным </w:t>
      </w:r>
      <w:hyperlink w:history="0" w:anchor="P880" w:tooltip="2.2.1. Предоставление услуг, сервисов и мер поддержки, в том числе комплексных услуг, включающих в себя две и более связанные между собой услуги, осуществляется ЦПП на бесплатной или частично платной основе.">
        <w:r>
          <w:rPr>
            <w:sz w:val="24"/>
            <w:color w:val="0000ff"/>
          </w:rPr>
          <w:t xml:space="preserve">подпунктом 2.2.1 пункта 2.2 раздела 2</w:t>
        </w:r>
      </w:hyperlink>
      <w:r>
        <w:rPr>
          <w:sz w:val="24"/>
        </w:rPr>
        <w:t xml:space="preserve"> Положения.</w:t>
      </w:r>
    </w:p>
    <w:p>
      <w:pPr>
        <w:pStyle w:val="0"/>
        <w:spacing w:before="240" w:lineRule="auto"/>
        <w:ind w:firstLine="540"/>
        <w:jc w:val="both"/>
      </w:pPr>
      <w:r>
        <w:rPr>
          <w:sz w:val="24"/>
        </w:rPr>
        <w:t xml:space="preserve">В рамках предоставления услуг по вовлечению в предпринимательскую деятельность ЦПП осуществляется:</w:t>
      </w:r>
    </w:p>
    <w:p>
      <w:pPr>
        <w:pStyle w:val="0"/>
        <w:spacing w:before="240" w:lineRule="auto"/>
        <w:ind w:firstLine="540"/>
        <w:jc w:val="both"/>
      </w:pPr>
      <w:r>
        <w:rPr>
          <w:sz w:val="24"/>
        </w:rPr>
        <w:t xml:space="preserve">а) проведение публичных мероприятий (форумов, конференций и т.д.);</w:t>
      </w:r>
    </w:p>
    <w:p>
      <w:pPr>
        <w:pStyle w:val="0"/>
        <w:spacing w:before="240" w:lineRule="auto"/>
        <w:ind w:firstLine="540"/>
        <w:jc w:val="both"/>
      </w:pPr>
      <w:r>
        <w:rPr>
          <w:sz w:val="24"/>
        </w:rPr>
        <w:t xml:space="preserve">б) реализация обучающих программ (проведение тестирования, обучающих курсов, конкурса бизнес-идей и т.д.);</w:t>
      </w:r>
    </w:p>
    <w:p>
      <w:pPr>
        <w:pStyle w:val="0"/>
        <w:spacing w:before="240" w:lineRule="auto"/>
        <w:ind w:firstLine="540"/>
        <w:jc w:val="both"/>
      </w:pPr>
      <w:r>
        <w:rPr>
          <w:sz w:val="24"/>
        </w:rPr>
        <w:t xml:space="preserve">в) реализация программы по формированию сообщества предпринимателей (проведение открытых встреч, совещаний и т.д.);</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Действие изменений, внесенных в пп. "г" пп. 2.2.2.8 пп. 2.2.2 п. 2.2 разд. 2 </w:t>
            </w:r>
            <w:hyperlink w:history="0" r:id="rId223" w:tooltip="Постановление Правительства Белгородской обл. от 12.05.2026 N 218-пп &quot;О внесении изменений в постановление Правительства Белгородской области от 15 мая 2017 года N 162-пп&quot; {КонсультантПлюс}">
              <w:r>
                <w:rPr>
                  <w:sz w:val="24"/>
                  <w:color w:val="0000ff"/>
                </w:rPr>
                <w:t xml:space="preserve">постановлением</w:t>
              </w:r>
            </w:hyperlink>
            <w:r>
              <w:rPr>
                <w:sz w:val="24"/>
                <w:color w:val="392c69"/>
              </w:rPr>
              <w:t xml:space="preserve"> Правительства Белгородской области от 12.05.2026 N 218-пп, </w:t>
            </w:r>
            <w:hyperlink w:history="0" r:id="rId224" w:tooltip="Постановление Правительства Белгородской обл. от 12.05.2026 N 218-пп &quot;О внесении изменений в постановление Правительства Белгородской области от 15 мая 2017 года N 162-пп&quot; {КонсультантПлюс}">
              <w:r>
                <w:rPr>
                  <w:sz w:val="24"/>
                  <w:color w:val="0000ff"/>
                </w:rPr>
                <w:t xml:space="preserve">распространяется</w:t>
              </w:r>
            </w:hyperlink>
            <w:r>
              <w:rPr>
                <w:sz w:val="24"/>
                <w:color w:val="392c69"/>
              </w:rPr>
              <w:t xml:space="preserve"> на правоотношения, возникшие с 01.01.2026.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г) предоставление грантов по результатам конкурсов бизнес-идей, проводимых в рамках проектов и в соответствии с Положениями, утвержденными высшим органом управления МКК БОФПМСП.</w:t>
      </w:r>
    </w:p>
    <w:p>
      <w:pPr>
        <w:pStyle w:val="0"/>
        <w:jc w:val="both"/>
      </w:pPr>
      <w:r>
        <w:rPr>
          <w:sz w:val="24"/>
        </w:rPr>
        <w:t xml:space="preserve">(пп. "г" в ред. </w:t>
      </w:r>
      <w:hyperlink w:history="0" r:id="rId225" w:tooltip="Постановление Правительства Белгородской обл. от 12.05.2026 N 218-пп &quot;О внесении изменений в постановление Правительства Белгородской области от 15 мая 2017 года N 162-пп&quot; {КонсультантПлюс}">
        <w:r>
          <w:rPr>
            <w:sz w:val="24"/>
            <w:color w:val="0000ff"/>
          </w:rPr>
          <w:t xml:space="preserve">постановления</w:t>
        </w:r>
      </w:hyperlink>
      <w:r>
        <w:rPr>
          <w:sz w:val="24"/>
        </w:rPr>
        <w:t xml:space="preserve"> Правительства Белгородской области от 12.05.2026 N 218-пп)</w:t>
      </w:r>
    </w:p>
    <w:p>
      <w:pPr>
        <w:pStyle w:val="0"/>
        <w:spacing w:before="240" w:lineRule="auto"/>
        <w:ind w:firstLine="540"/>
        <w:jc w:val="both"/>
      </w:pPr>
      <w:r>
        <w:rPr>
          <w:sz w:val="24"/>
        </w:rPr>
        <w:t xml:space="preserve">Услуги по вовлечению в предпринимательскую деятельность предоставляются ЦПП, в том числе с привлечением организаций, осуществляющих деятельность по организации информационных, образовательных и иных мероприятий, направленных на вовлечение в предпринимательскую деятельность (далее - Исполнители услуг по вовлечению в предпринимательскую деятельность).</w:t>
      </w:r>
    </w:p>
    <w:p>
      <w:pPr>
        <w:pStyle w:val="0"/>
        <w:spacing w:before="240" w:lineRule="auto"/>
        <w:ind w:firstLine="540"/>
        <w:jc w:val="both"/>
      </w:pPr>
      <w:r>
        <w:rPr>
          <w:sz w:val="24"/>
        </w:rPr>
        <w:t xml:space="preserve">Определение Исполнителей услуг по вовлечению в предпринимательскую деятельность осуществляется МКК БОФПМСП путем запроса коммерческих предложений, при котором информация о проведении мероприятий по вовлечению в предпринимательскую деятельность сообщается неограниченному кругу лиц путем размещения на официальном информационном сайте МКК БОФПМСП (</w:t>
      </w:r>
      <w:hyperlink w:history="0" r:id="rId226">
        <w:r>
          <w:rPr>
            <w:sz w:val="24"/>
            <w:color w:val="0000ff"/>
          </w:rPr>
          <w:t xml:space="preserve">mb31.ru</w:t>
        </w:r>
      </w:hyperlink>
      <w:r>
        <w:rPr>
          <w:sz w:val="24"/>
        </w:rPr>
        <w:t xml:space="preserve">) извещения о проведении запроса коммерческих предложений.</w:t>
      </w:r>
    </w:p>
    <w:p>
      <w:pPr>
        <w:pStyle w:val="0"/>
        <w:spacing w:before="240" w:lineRule="auto"/>
        <w:ind w:firstLine="540"/>
        <w:jc w:val="both"/>
      </w:pPr>
      <w:r>
        <w:rPr>
          <w:sz w:val="24"/>
        </w:rPr>
        <w:t xml:space="preserve">Прием коммерческих предложений от потенциальных Исполнителей услуг по вовлечению в предпринимательскую деятельность осуществляется МКК БОФПМСП в течение 5 (пяти) рабочих дней с даты размещения извещения о проведении запроса коммерческих предложений.</w:t>
      </w:r>
    </w:p>
    <w:p>
      <w:pPr>
        <w:pStyle w:val="0"/>
        <w:spacing w:before="240" w:lineRule="auto"/>
        <w:ind w:firstLine="540"/>
        <w:jc w:val="both"/>
      </w:pPr>
      <w:r>
        <w:rPr>
          <w:sz w:val="24"/>
        </w:rPr>
        <w:t xml:space="preserve">Решение об определении Исполнителей услуг по вовлечению в предпринимательскую деятельность на основании полученных коммерческих предложений принимается высшим органом управления МКК БОФПМСП и оформляется протоколом его заседания в течение 5 (пяти) рабочих дней с даты окончания срока приема коммерческих предложений.</w:t>
      </w:r>
    </w:p>
    <w:p>
      <w:pPr>
        <w:pStyle w:val="0"/>
        <w:spacing w:before="240" w:lineRule="auto"/>
        <w:ind w:firstLine="540"/>
        <w:jc w:val="both"/>
      </w:pPr>
      <w:r>
        <w:rPr>
          <w:sz w:val="24"/>
        </w:rPr>
        <w:t xml:space="preserve">Договор на предоставление услуг по вовлечению в предпринимательскую деятельность (далее - Договор) заключается между МКК БОФПМСП и Исполнителем услуг по вовлечению в предпринимательскую деятельность, направившим коммерческое предложение, которое соответствует установленным МКК БОФПМСП требованиям к мероприятию по наименьшей стоимости, в течение 5 (пяти) рабочих дней с даты принятия решения высшим органом управления МКК БОФПМСП.</w:t>
      </w:r>
    </w:p>
    <w:p>
      <w:pPr>
        <w:pStyle w:val="0"/>
        <w:spacing w:before="240" w:lineRule="auto"/>
        <w:ind w:firstLine="540"/>
        <w:jc w:val="both"/>
      </w:pPr>
      <w:r>
        <w:rPr>
          <w:sz w:val="24"/>
        </w:rPr>
        <w:t xml:space="preserve">Договор должен содержать обязательство Исполнителя услуг по вовлечению в предпринимательскую деятельность об отказе в предоставлении услуги субъекту МСП в случае, если он состоит в одной группе лиц, определенных в соответствии с Федеральным </w:t>
      </w:r>
      <w:hyperlink w:history="0" r:id="rId227" w:tooltip="Федеральный закон от 26.07.2006 N 135-ФЗ (ред. от 31.07.2025, с изм. от 29.04.2026) &quot;О защите конкуренции&quot; {КонсультантПлюс}">
        <w:r>
          <w:rPr>
            <w:sz w:val="24"/>
            <w:color w:val="0000ff"/>
          </w:rPr>
          <w:t xml:space="preserve">законом</w:t>
        </w:r>
      </w:hyperlink>
      <w:r>
        <w:rPr>
          <w:sz w:val="24"/>
        </w:rPr>
        <w:t xml:space="preserve"> от 26 июля 2006 года N 135-ФЗ "О защите конкуренции".</w:t>
      </w:r>
    </w:p>
    <w:p>
      <w:pPr>
        <w:pStyle w:val="0"/>
        <w:spacing w:before="240" w:lineRule="auto"/>
        <w:ind w:firstLine="540"/>
        <w:jc w:val="both"/>
      </w:pPr>
      <w:r>
        <w:rPr>
          <w:sz w:val="24"/>
        </w:rPr>
        <w:t xml:space="preserve">Предоставление услуг по вовлечению в предпринимательскую деятельность осуществляется на основании устного обращения, обращения, поданного в электронном виде, и (или) </w:t>
      </w:r>
      <w:hyperlink w:history="0" w:anchor="P1305" w:tooltip="Заявление">
        <w:r>
          <w:rPr>
            <w:sz w:val="24"/>
            <w:color w:val="0000ff"/>
          </w:rPr>
          <w:t xml:space="preserve">заявления</w:t>
        </w:r>
      </w:hyperlink>
      <w:r>
        <w:rPr>
          <w:sz w:val="24"/>
        </w:rPr>
        <w:t xml:space="preserve"> по форме согласно приложению N 1 к Положению, направленного Заявителем в адрес МКК БОФПМСП или Исполнителя услуг по вовлечению в предпринимательскую деятельность.</w:t>
      </w:r>
    </w:p>
    <w:p>
      <w:pPr>
        <w:pStyle w:val="0"/>
        <w:spacing w:before="240" w:lineRule="auto"/>
        <w:ind w:firstLine="540"/>
        <w:jc w:val="both"/>
      </w:pPr>
      <w:r>
        <w:rPr>
          <w:sz w:val="24"/>
        </w:rPr>
        <w:t xml:space="preserve">Решение о предоставлении или об отказе в предоставлении услуги принимается МКК БОФПМСП или Исполнителем услуг по вовлечению в предпринимательскую деятельность в течение 1 (одного) рабочего дня с даты получения устного обращения, обращения, поданного в электронном виде, и (или) заявления, путем формирования </w:t>
      </w:r>
      <w:hyperlink w:history="0" w:anchor="P1784" w:tooltip="Список">
        <w:r>
          <w:rPr>
            <w:sz w:val="24"/>
            <w:color w:val="0000ff"/>
          </w:rPr>
          <w:t xml:space="preserve">списка</w:t>
        </w:r>
      </w:hyperlink>
      <w:r>
        <w:rPr>
          <w:sz w:val="24"/>
        </w:rPr>
        <w:t xml:space="preserve"> получателей услуг по форме согласно приложению N 2 к Положению.</w:t>
      </w:r>
    </w:p>
    <w:p>
      <w:pPr>
        <w:pStyle w:val="0"/>
        <w:spacing w:before="240" w:lineRule="auto"/>
        <w:ind w:firstLine="540"/>
        <w:jc w:val="both"/>
      </w:pPr>
      <w:r>
        <w:rPr>
          <w:sz w:val="24"/>
        </w:rPr>
        <w:t xml:space="preserve">Основанием для отказа в предоставлении услуг является несоответствие Заявителя требованиям, установленным </w:t>
      </w:r>
      <w:hyperlink w:history="0" w:anchor="P880" w:tooltip="2.2.1. Предоставление услуг, сервисов и мер поддержки, в том числе комплексных услуг, включающих в себя две и более связанные между собой услуги, осуществляется ЦПП на бесплатной или частично платной основе.">
        <w:r>
          <w:rPr>
            <w:sz w:val="24"/>
            <w:color w:val="0000ff"/>
          </w:rPr>
          <w:t xml:space="preserve">подпунктом 2.2.1 пункта 2.2 раздела 2</w:t>
        </w:r>
      </w:hyperlink>
      <w:r>
        <w:rPr>
          <w:sz w:val="24"/>
        </w:rPr>
        <w:t xml:space="preserve"> Положения.</w:t>
      </w:r>
    </w:p>
    <w:p>
      <w:pPr>
        <w:pStyle w:val="0"/>
        <w:spacing w:before="240" w:lineRule="auto"/>
        <w:ind w:firstLine="540"/>
        <w:jc w:val="both"/>
      </w:pPr>
      <w:r>
        <w:rPr>
          <w:sz w:val="24"/>
        </w:rPr>
        <w:t xml:space="preserve">О принятом решении Исполнитель услуг по вовлечению в предпринимательскую деятельность информирует Заявителей в течение 1 (одного) рабочего дня с даты принятия решения.</w:t>
      </w:r>
    </w:p>
    <w:p>
      <w:pPr>
        <w:pStyle w:val="0"/>
        <w:spacing w:before="240" w:lineRule="auto"/>
        <w:ind w:firstLine="540"/>
        <w:jc w:val="both"/>
      </w:pPr>
      <w:r>
        <w:rPr>
          <w:sz w:val="24"/>
        </w:rPr>
        <w:t xml:space="preserve">После устранения причин, послуживших основанием для отказа в предоставлении услуг, Заявитель вправе повторно обратиться за предоставлением услуг.</w:t>
      </w:r>
    </w:p>
    <w:p>
      <w:pPr>
        <w:pStyle w:val="0"/>
        <w:spacing w:before="240" w:lineRule="auto"/>
        <w:ind w:firstLine="540"/>
        <w:jc w:val="both"/>
      </w:pPr>
      <w:r>
        <w:rPr>
          <w:sz w:val="24"/>
        </w:rPr>
        <w:t xml:space="preserve">2.3. Предоставление консультационных услуг гражданам, планирующим осуществление предпринимательской деятельности, субъектам МСП и самозанятым гражданам на бесплатной основе через онлайн-приемную Государственного автономного учреждения Белгородской области "Многофункциональный центр предоставления государственных и муниципальных услуг" (далее - МФЦ) на удаленных рабочих местах центра "Мой бизнес".</w:t>
      </w:r>
    </w:p>
    <w:p>
      <w:pPr>
        <w:pStyle w:val="0"/>
        <w:spacing w:before="240" w:lineRule="auto"/>
        <w:ind w:firstLine="540"/>
        <w:jc w:val="both"/>
      </w:pPr>
      <w:r>
        <w:rPr>
          <w:sz w:val="24"/>
        </w:rPr>
        <w:t xml:space="preserve">В целях расширения доступа физических лиц, планирующих осуществление предпринимательской деятельности, субъектов МСП и самозанятых граждан к механизмам государственной поддержки во всех подразделениях МФЦ на удаленных рабочих местах центра "Мой бизнес" организовано онлайн-предоставление консультационных услуг по вопросам организации, ведения бизнеса и получения государственной поддержки (кредитно-гарантийной, финансовой, имущественной, информационной, образовательной и иной).</w:t>
      </w:r>
    </w:p>
    <w:p>
      <w:pPr>
        <w:pStyle w:val="0"/>
        <w:spacing w:before="240" w:lineRule="auto"/>
        <w:ind w:firstLine="540"/>
        <w:jc w:val="both"/>
      </w:pPr>
      <w:r>
        <w:rPr>
          <w:sz w:val="24"/>
        </w:rPr>
        <w:t xml:space="preserve">Предоставление консультационных услуг осуществляется в онлайн-режиме, в том числе по предварительной записи, на удаленных рабочих местах центра "Мой бизнес" в МФЦ, а также с использованием мобильного устройства или персонального компьютера в любом удобном для Заявителя месте. Услуга предоставляется в соответствии с временем, выбранным Заявителем в ходе подачи заявки на получение услуги.</w:t>
      </w:r>
    </w:p>
    <w:p>
      <w:pPr>
        <w:pStyle w:val="0"/>
        <w:spacing w:before="240" w:lineRule="auto"/>
        <w:ind w:firstLine="540"/>
        <w:jc w:val="both"/>
      </w:pPr>
      <w:r>
        <w:rPr>
          <w:sz w:val="24"/>
        </w:rPr>
        <w:t xml:space="preserve">Для получения услуги Заявитель подает заявку через онлайн-приемную на официальном сайте МФЦ (</w:t>
      </w:r>
      <w:hyperlink w:history="0" r:id="rId228">
        <w:r>
          <w:rPr>
            <w:sz w:val="24"/>
            <w:color w:val="0000ff"/>
          </w:rPr>
          <w:t xml:space="preserve">helpoNliNe.mfc31.ru</w:t>
        </w:r>
      </w:hyperlink>
      <w:r>
        <w:rPr>
          <w:sz w:val="24"/>
        </w:rPr>
        <w:t xml:space="preserve">):</w:t>
      </w:r>
    </w:p>
    <w:p>
      <w:pPr>
        <w:pStyle w:val="0"/>
        <w:spacing w:before="240" w:lineRule="auto"/>
        <w:ind w:firstLine="540"/>
        <w:jc w:val="both"/>
      </w:pPr>
      <w:r>
        <w:rPr>
          <w:sz w:val="24"/>
        </w:rPr>
        <w:t xml:space="preserve">- непосредственно в МФЦ самостоятельно или с помощью уполномоченного сотрудника МФЦ;</w:t>
      </w:r>
    </w:p>
    <w:p>
      <w:pPr>
        <w:pStyle w:val="0"/>
        <w:spacing w:before="240" w:lineRule="auto"/>
        <w:ind w:firstLine="540"/>
        <w:jc w:val="both"/>
      </w:pPr>
      <w:r>
        <w:rPr>
          <w:sz w:val="24"/>
        </w:rPr>
        <w:t xml:space="preserve">- с мобильного устройства или персонального компьютера.</w:t>
      </w:r>
    </w:p>
    <w:p>
      <w:pPr>
        <w:pStyle w:val="0"/>
        <w:spacing w:before="240" w:lineRule="auto"/>
        <w:ind w:firstLine="540"/>
        <w:jc w:val="both"/>
      </w:pPr>
      <w:r>
        <w:rPr>
          <w:sz w:val="24"/>
        </w:rPr>
        <w:t xml:space="preserve">Сотрудник центра "Мой бизнес" на основании поданной заявки предоставляет Заявителю консультационные услуги в режиме онлайн.</w:t>
      </w:r>
    </w:p>
    <w:p>
      <w:pPr>
        <w:pStyle w:val="0"/>
        <w:spacing w:before="240" w:lineRule="auto"/>
        <w:ind w:firstLine="540"/>
        <w:jc w:val="both"/>
      </w:pPr>
      <w:r>
        <w:rPr>
          <w:sz w:val="24"/>
        </w:rPr>
        <w:t xml:space="preserve">2.4. Региональным центром инжиниринга (далее - РЦИ), являющимся структурным подразделением ОГБУ "Белгородский региональный ресурсный инновационный центр" (далее - ОГБУ "БРРИЦ"), осуществляется практическая работа по взаимодействию с субъектами МСП при предоставлении услуг, указанных в </w:t>
      </w:r>
      <w:hyperlink w:history="0" w:anchor="P1208" w:tooltip="2.4.2. РЦИ осуществляет предоставление субъектам МСП услуг на бесплатной основе и на условиях софинансирования.">
        <w:r>
          <w:rPr>
            <w:sz w:val="24"/>
            <w:color w:val="0000ff"/>
          </w:rPr>
          <w:t xml:space="preserve">подпункте 2.4.2 пункта 2.4 раздела 2</w:t>
        </w:r>
      </w:hyperlink>
      <w:r>
        <w:rPr>
          <w:sz w:val="24"/>
        </w:rPr>
        <w:t xml:space="preserve"> Положения, в рамках Регламента оказания услуг РЦИ в центре "Мой бизнес", утвержденного МКК БОФПМСП, как единым органом управления организациями, образующими инфраструктуру поддержки субъектов МСП Белгородской области, в соответствии с </w:t>
      </w:r>
      <w:hyperlink w:history="0" r:id="rId229" w:tooltip="Постановление Правительства Белгородской обл. от 04.02.2019 N 50-пп (ред. от 27.12.2021) &quot;О едином органе управления организациями, образующими инфраструктуру поддержки субъектов малого и среднего предпринимательства Белгородской области&quot; {КонсультантПлюс}">
        <w:r>
          <w:rPr>
            <w:sz w:val="24"/>
            <w:color w:val="0000ff"/>
          </w:rPr>
          <w:t xml:space="preserve">постановлением</w:t>
        </w:r>
      </w:hyperlink>
      <w:r>
        <w:rPr>
          <w:sz w:val="24"/>
        </w:rPr>
        <w:t xml:space="preserve"> Правительства Белгородской области от 4 февраля 2019 года N 50-пп "О едином органе управления организациями, образующими инфраструктуру поддержки субъектов МСП Белгородской области".</w:t>
      </w:r>
    </w:p>
    <w:bookmarkStart w:id="1204" w:name="P1204"/>
    <w:bookmarkEnd w:id="1204"/>
    <w:p>
      <w:pPr>
        <w:pStyle w:val="0"/>
        <w:spacing w:before="240" w:lineRule="auto"/>
        <w:ind w:firstLine="540"/>
        <w:jc w:val="both"/>
      </w:pPr>
      <w:r>
        <w:rPr>
          <w:sz w:val="24"/>
        </w:rPr>
        <w:t xml:space="preserve">2.4.1. Услуги предоставляются субъектам МСП:</w:t>
      </w:r>
    </w:p>
    <w:p>
      <w:pPr>
        <w:pStyle w:val="0"/>
        <w:spacing w:before="240" w:lineRule="auto"/>
        <w:ind w:firstLine="540"/>
        <w:jc w:val="both"/>
      </w:pPr>
      <w:r>
        <w:rPr>
          <w:sz w:val="24"/>
        </w:rPr>
        <w:t xml:space="preserve">1) осуществляющим деятельность на территории Белгородской области;</w:t>
      </w:r>
    </w:p>
    <w:bookmarkStart w:id="1206" w:name="P1206"/>
    <w:bookmarkEnd w:id="1206"/>
    <w:p>
      <w:pPr>
        <w:pStyle w:val="0"/>
        <w:spacing w:before="240" w:lineRule="auto"/>
        <w:ind w:firstLine="540"/>
        <w:jc w:val="both"/>
      </w:pPr>
      <w:r>
        <w:rPr>
          <w:sz w:val="24"/>
        </w:rPr>
        <w:t xml:space="preserve">2) соответствующим критериям, установленным Федеральным </w:t>
      </w:r>
      <w:hyperlink w:history="0" r:id="rId230" w:tooltip="Федеральный закон от 24.07.2007 N 209-ФЗ (ред. от 09.04.2026) &quot;О развитии малого и среднего предпринимательства в Российской Федерации&quot; {КонсультантПлюс}">
        <w:r>
          <w:rPr>
            <w:sz w:val="24"/>
            <w:color w:val="0000ff"/>
          </w:rPr>
          <w:t xml:space="preserve">законом</w:t>
        </w:r>
      </w:hyperlink>
      <w:r>
        <w:rPr>
          <w:sz w:val="24"/>
        </w:rPr>
        <w:t xml:space="preserve"> N 209-ФЗ;</w:t>
      </w:r>
    </w:p>
    <w:p>
      <w:pPr>
        <w:pStyle w:val="0"/>
        <w:spacing w:before="240" w:lineRule="auto"/>
        <w:ind w:firstLine="540"/>
        <w:jc w:val="both"/>
      </w:pPr>
      <w:r>
        <w:rPr>
          <w:sz w:val="24"/>
        </w:rPr>
        <w:t xml:space="preserve">3) осуществляющим виды экономической деятельности в сфере производства товаров (работ, услуг), включенные в </w:t>
      </w:r>
      <w:hyperlink w:history="0" r:id="rId231" w:tooltip="&quot;ОК 029-2014 (КДЕС Ред. 2). Общероссийский классификатор видов экономической деятельности&quot; (утв. Приказом Росстандарта от 31.01.2014 N 14-ст) (ред. от 10.04.2026) {КонсультантПлюс}">
        <w:r>
          <w:rPr>
            <w:sz w:val="24"/>
            <w:color w:val="0000ff"/>
          </w:rPr>
          <w:t xml:space="preserve">раздел С</w:t>
        </w:r>
      </w:hyperlink>
      <w:r>
        <w:rPr>
          <w:sz w:val="24"/>
        </w:rPr>
        <w:t xml:space="preserve"> "Обрабатывающие производства" Общероссийского классификатора видов экономической деятельности (ОК 029-2014 (КДЕС Ред. 2)), принятого приказом Росстандарта от 31 января 2014 года N 14-ст.</w:t>
      </w:r>
    </w:p>
    <w:bookmarkStart w:id="1208" w:name="P1208"/>
    <w:bookmarkEnd w:id="1208"/>
    <w:p>
      <w:pPr>
        <w:pStyle w:val="0"/>
        <w:spacing w:before="240" w:lineRule="auto"/>
        <w:ind w:firstLine="540"/>
        <w:jc w:val="both"/>
      </w:pPr>
      <w:r>
        <w:rPr>
          <w:sz w:val="24"/>
        </w:rPr>
        <w:t xml:space="preserve">2.4.2. РЦИ осуществляет предоставление субъектам МСП услуг на бесплатной основе и на условиях софинансирования.</w:t>
      </w:r>
    </w:p>
    <w:p>
      <w:pPr>
        <w:pStyle w:val="0"/>
        <w:spacing w:before="240" w:lineRule="auto"/>
        <w:ind w:firstLine="540"/>
        <w:jc w:val="both"/>
      </w:pPr>
      <w:r>
        <w:rPr>
          <w:sz w:val="24"/>
        </w:rPr>
        <w:t xml:space="preserve">2.4.2.1. Услуги РЦИ, предоставляемые на бесплатной основе:</w:t>
      </w:r>
    </w:p>
    <w:p>
      <w:pPr>
        <w:pStyle w:val="0"/>
        <w:spacing w:before="240" w:lineRule="auto"/>
        <w:ind w:firstLine="540"/>
        <w:jc w:val="both"/>
      </w:pPr>
      <w:r>
        <w:rPr>
          <w:sz w:val="24"/>
        </w:rPr>
        <w:t xml:space="preserve">- услуга скоринга - проведение расширенной оценки (скоринга) количественных и качественных показателей деятельности субъекта МСП в соответствии с методологией, разработанной Минэкономразвития России совместно с АО "Корпорация МСП", с использованием цифровой платформы </w:t>
      </w:r>
      <w:hyperlink w:history="0" r:id="rId232">
        <w:r>
          <w:rPr>
            <w:sz w:val="24"/>
            <w:color w:val="0000ff"/>
          </w:rPr>
          <w:t xml:space="preserve">МСП.РФ</w:t>
        </w:r>
      </w:hyperlink>
      <w:r>
        <w:rPr>
          <w:sz w:val="24"/>
        </w:rPr>
        <w:t xml:space="preserve">;</w:t>
      </w:r>
    </w:p>
    <w:p>
      <w:pPr>
        <w:pStyle w:val="0"/>
        <w:spacing w:before="240" w:lineRule="auto"/>
        <w:ind w:firstLine="540"/>
        <w:jc w:val="both"/>
      </w:pPr>
      <w:r>
        <w:rPr>
          <w:sz w:val="24"/>
        </w:rPr>
        <w:t xml:space="preserve">- консультирование об услугах РЦИ.</w:t>
      </w:r>
    </w:p>
    <w:bookmarkStart w:id="1212" w:name="P1212"/>
    <w:bookmarkEnd w:id="1212"/>
    <w:p>
      <w:pPr>
        <w:pStyle w:val="0"/>
        <w:spacing w:before="240" w:lineRule="auto"/>
        <w:ind w:firstLine="540"/>
        <w:jc w:val="both"/>
      </w:pPr>
      <w:r>
        <w:rPr>
          <w:sz w:val="24"/>
        </w:rPr>
        <w:t xml:space="preserve">2.4.2.1.1. Предоставление услуг на бесплатной основе субъектам МСП осуществляется РЦИ на основании устного обращения, обращения, поступившего в электронном виде, в том числе с использованием цифровой платформы МСП, и (или) представленного в адрес ОГБУ "БРРИЦ" </w:t>
      </w:r>
      <w:hyperlink w:history="0" w:anchor="P2069" w:tooltip="Заявление">
        <w:r>
          <w:rPr>
            <w:sz w:val="24"/>
            <w:color w:val="0000ff"/>
          </w:rPr>
          <w:t xml:space="preserve">заявления</w:t>
        </w:r>
      </w:hyperlink>
      <w:r>
        <w:rPr>
          <w:sz w:val="24"/>
        </w:rPr>
        <w:t xml:space="preserve"> на оказание (предоставление) услуг региональным центром инжиниринга по форме согласно приложению N 6 к Положению (далее - заявление на оказание услуг) (без заполнения приложений к заявлению).</w:t>
      </w:r>
    </w:p>
    <w:p>
      <w:pPr>
        <w:pStyle w:val="0"/>
        <w:spacing w:before="240" w:lineRule="auto"/>
        <w:ind w:firstLine="540"/>
        <w:jc w:val="both"/>
      </w:pPr>
      <w:r>
        <w:rPr>
          <w:sz w:val="24"/>
        </w:rPr>
        <w:t xml:space="preserve">Подача заявлений на оказание услуг РЦИ осуществляется при личном обращении или с использованием средств электронной или почтовой связи. Заявления на оказание услуг РЦИ регистрируются в </w:t>
      </w:r>
      <w:hyperlink w:history="0" w:anchor="P2326" w:tooltip="Журнал регистрации заявлений">
        <w:r>
          <w:rPr>
            <w:sz w:val="24"/>
            <w:color w:val="0000ff"/>
          </w:rPr>
          <w:t xml:space="preserve">журнале</w:t>
        </w:r>
      </w:hyperlink>
      <w:r>
        <w:rPr>
          <w:sz w:val="24"/>
        </w:rPr>
        <w:t xml:space="preserve"> регистрации по форме согласно приложению N 7 к Положению в порядке очередности в зависимости от даты и времени их поступления.</w:t>
      </w:r>
    </w:p>
    <w:p>
      <w:pPr>
        <w:pStyle w:val="0"/>
        <w:spacing w:before="240" w:lineRule="auto"/>
        <w:ind w:firstLine="540"/>
        <w:jc w:val="both"/>
      </w:pPr>
      <w:r>
        <w:rPr>
          <w:sz w:val="24"/>
        </w:rPr>
        <w:t xml:space="preserve">2.4.2.1.2. Основания для отказа в предоставлении услуг:</w:t>
      </w:r>
    </w:p>
    <w:p>
      <w:pPr>
        <w:pStyle w:val="0"/>
        <w:spacing w:before="240" w:lineRule="auto"/>
        <w:ind w:firstLine="540"/>
        <w:jc w:val="both"/>
      </w:pPr>
      <w:r>
        <w:rPr>
          <w:sz w:val="24"/>
        </w:rPr>
        <w:t xml:space="preserve">- несоответствие субъекта МСП требованиям, предусмотренным </w:t>
      </w:r>
      <w:hyperlink w:history="0" w:anchor="P1204" w:tooltip="2.4.1. Услуги предоставляются субъектам МСП:">
        <w:r>
          <w:rPr>
            <w:sz w:val="24"/>
            <w:color w:val="0000ff"/>
          </w:rPr>
          <w:t xml:space="preserve">подпунктом 2.4.1 пункта 2.4 раздела 2</w:t>
        </w:r>
      </w:hyperlink>
      <w:r>
        <w:rPr>
          <w:sz w:val="24"/>
        </w:rPr>
        <w:t xml:space="preserve"> Положения;</w:t>
      </w:r>
    </w:p>
    <w:p>
      <w:pPr>
        <w:pStyle w:val="0"/>
        <w:spacing w:before="240" w:lineRule="auto"/>
        <w:ind w:firstLine="540"/>
        <w:jc w:val="both"/>
      </w:pPr>
      <w:r>
        <w:rPr>
          <w:sz w:val="24"/>
        </w:rPr>
        <w:t xml:space="preserve">- несоответствие заявления требованиям, установленным </w:t>
      </w:r>
      <w:hyperlink w:history="0" w:anchor="P1212" w:tooltip="2.4.2.1.1. Предоставление услуг на бесплатной основе субъектам МСП осуществляется РЦИ на основании устного обращения, обращения, поступившего в электронном виде, в том числе с использованием цифровой платформы МСП, и (или) представленного в адрес ОГБУ &quot;БРРИЦ&quot; заявления на оказание (предоставление) услуг региональным центром инжиниринга по форме согласно приложению N 6 к Положению (далее - заявление на оказание услуг) (без заполнения приложений к заявлению).">
        <w:r>
          <w:rPr>
            <w:sz w:val="24"/>
            <w:color w:val="0000ff"/>
          </w:rPr>
          <w:t xml:space="preserve">подпунктом 2.4.2.1.1 подпункта 2.4.2.1 подпункта 2.4.2 пункта 2.4 раздела 2</w:t>
        </w:r>
      </w:hyperlink>
      <w:r>
        <w:rPr>
          <w:sz w:val="24"/>
        </w:rPr>
        <w:t xml:space="preserve"> Положения.</w:t>
      </w:r>
    </w:p>
    <w:p>
      <w:pPr>
        <w:pStyle w:val="0"/>
        <w:spacing w:before="240" w:lineRule="auto"/>
        <w:ind w:firstLine="540"/>
        <w:jc w:val="both"/>
      </w:pPr>
      <w:r>
        <w:rPr>
          <w:sz w:val="24"/>
        </w:rPr>
        <w:t xml:space="preserve">После устранения причин, послуживших основанием для отказа в предоставлении услуг, субъект МСП вправе повторно обратиться за предоставлением услуг.</w:t>
      </w:r>
    </w:p>
    <w:p>
      <w:pPr>
        <w:pStyle w:val="0"/>
        <w:spacing w:before="240" w:lineRule="auto"/>
        <w:ind w:firstLine="540"/>
        <w:jc w:val="both"/>
      </w:pPr>
      <w:r>
        <w:rPr>
          <w:sz w:val="24"/>
        </w:rPr>
        <w:t xml:space="preserve">2.4.2.1.3. Предоставление услуг на бесплатной основе субъектам МСП осуществляется в течение 2 (двух) рабочих дней с даты подачи заявления на оказание услуг РЦИ.</w:t>
      </w:r>
    </w:p>
    <w:p>
      <w:pPr>
        <w:pStyle w:val="0"/>
        <w:spacing w:before="240" w:lineRule="auto"/>
        <w:ind w:firstLine="540"/>
        <w:jc w:val="both"/>
      </w:pPr>
      <w:r>
        <w:rPr>
          <w:sz w:val="24"/>
        </w:rPr>
        <w:t xml:space="preserve">2.4.2.2. Услуги РЦИ, предоставляемые на условиях софинансирования:</w:t>
      </w:r>
    </w:p>
    <w:p>
      <w:pPr>
        <w:pStyle w:val="0"/>
        <w:spacing w:before="240" w:lineRule="auto"/>
        <w:ind w:firstLine="540"/>
        <w:jc w:val="both"/>
      </w:pPr>
      <w:r>
        <w:rPr>
          <w:sz w:val="24"/>
        </w:rPr>
        <w:t xml:space="preserve">- определение индекса технологической готовности;</w:t>
      </w:r>
    </w:p>
    <w:p>
      <w:pPr>
        <w:pStyle w:val="0"/>
        <w:spacing w:before="240" w:lineRule="auto"/>
        <w:ind w:firstLine="540"/>
        <w:jc w:val="both"/>
      </w:pPr>
      <w:r>
        <w:rPr>
          <w:sz w:val="24"/>
        </w:rPr>
        <w:t xml:space="preserve">- проведение технических аудитов, включая проведение необходимых испытаний и оценок соответствия (технологического, энергетического, экологического), специальной оценки труда и других видов аудита производства;</w:t>
      </w:r>
    </w:p>
    <w:p>
      <w:pPr>
        <w:pStyle w:val="0"/>
        <w:spacing w:before="240" w:lineRule="auto"/>
        <w:ind w:firstLine="540"/>
        <w:jc w:val="both"/>
      </w:pPr>
      <w:r>
        <w:rPr>
          <w:sz w:val="24"/>
        </w:rPr>
        <w:t xml:space="preserve">- разработка технических решений (проектов, планов) и оказание содействия в вопросах технического управления производством, снижения себестоимости производственных процессов и (или) проектов, проведения измерений и испытаний, монтажных и пусконаладочных работ, эксплуатации оборудования, обучения персонала, оптимизации технологических процессов, проектного управления и консультирование в области организации и развития производства;</w:t>
      </w:r>
    </w:p>
    <w:p>
      <w:pPr>
        <w:pStyle w:val="0"/>
        <w:spacing w:before="240" w:lineRule="auto"/>
        <w:ind w:firstLine="540"/>
        <w:jc w:val="both"/>
      </w:pPr>
      <w:r>
        <w:rPr>
          <w:sz w:val="24"/>
        </w:rPr>
        <w:t xml:space="preserve">- разработка технических решений (проектов, планов) по внедрению цифровизации производственных процессов на предприятиях;</w:t>
      </w:r>
    </w:p>
    <w:p>
      <w:pPr>
        <w:pStyle w:val="0"/>
        <w:spacing w:before="240" w:lineRule="auto"/>
        <w:ind w:firstLine="540"/>
        <w:jc w:val="both"/>
      </w:pPr>
      <w:r>
        <w:rPr>
          <w:sz w:val="24"/>
        </w:rPr>
        <w:t xml:space="preserve">- содействие в получении маркетинговых услуг, услуг по позиционированию и продвижению новых видов продукции (товаров, услуг) на российском и международном рынках;</w:t>
      </w:r>
    </w:p>
    <w:p>
      <w:pPr>
        <w:pStyle w:val="0"/>
        <w:spacing w:before="240" w:lineRule="auto"/>
        <w:ind w:firstLine="540"/>
        <w:jc w:val="both"/>
      </w:pPr>
      <w:r>
        <w:rPr>
          <w:sz w:val="24"/>
        </w:rPr>
        <w:t xml:space="preserve">- содействие в проведении патентных исследований по защите прав на результаты интеллектуальной деятельности и приравненные к ним средства индивидуализации юридических лиц, товаров, работ, услуг и предприятий, которым предоставляется правовая охрана, содействие в оформлении прав на результаты интеллектуальной деятельности и приравненные к ним средства индивидуализации юридических лиц, товаров, работ, услуг и предприятий, которым предоставляется правовая охрана;</w:t>
      </w:r>
    </w:p>
    <w:p>
      <w:pPr>
        <w:pStyle w:val="0"/>
        <w:spacing w:before="240" w:lineRule="auto"/>
        <w:ind w:firstLine="540"/>
        <w:jc w:val="both"/>
      </w:pPr>
      <w:r>
        <w:rPr>
          <w:sz w:val="24"/>
        </w:rPr>
        <w:t xml:space="preserve">- содействие в разработке программ модернизации, технического перевооружения и (или) развития производства;</w:t>
      </w:r>
    </w:p>
    <w:p>
      <w:pPr>
        <w:pStyle w:val="0"/>
        <w:spacing w:before="240" w:lineRule="auto"/>
        <w:ind w:firstLine="540"/>
        <w:jc w:val="both"/>
      </w:pPr>
      <w:r>
        <w:rPr>
          <w:sz w:val="24"/>
        </w:rPr>
        <w:t xml:space="preserve">- разработка бизнес-планов, технических заданий, технико-экономических обоснований;</w:t>
      </w:r>
    </w:p>
    <w:p>
      <w:pPr>
        <w:pStyle w:val="0"/>
        <w:spacing w:before="240" w:lineRule="auto"/>
        <w:ind w:firstLine="540"/>
        <w:jc w:val="both"/>
      </w:pPr>
      <w:r>
        <w:rPr>
          <w:sz w:val="24"/>
        </w:rPr>
        <w:t xml:space="preserve">- анализ потенциала малых и средних предприятий, выявление текущих потребностей и проблем предприятий, влияющих на их конкурентоспособность, в том числе в целях включения в программы развития поставщиков (исполнителей, подрядчиков) и мероприятия по повышению производительности труда, а также в целях их потенциального участия в закупках товаров (работ, услуг), предусмотренных </w:t>
      </w:r>
      <w:hyperlink w:history="0" r:id="rId233" w:tooltip="Федеральный закон от 24.07.2007 N 209-ФЗ (ред. от 09.04.2026) &quot;О развитии малого и среднего предпринимательства в Российской Федерации&quot; {КонсультантПлюс}">
        <w:r>
          <w:rPr>
            <w:sz w:val="24"/>
            <w:color w:val="0000ff"/>
          </w:rPr>
          <w:t xml:space="preserve">статьей 16.1</w:t>
        </w:r>
      </w:hyperlink>
      <w:r>
        <w:rPr>
          <w:sz w:val="24"/>
        </w:rPr>
        <w:t xml:space="preserve"> Федерального закона N 209-ФЗ;</w:t>
      </w:r>
    </w:p>
    <w:p>
      <w:pPr>
        <w:pStyle w:val="0"/>
        <w:spacing w:before="240" w:lineRule="auto"/>
        <w:ind w:firstLine="540"/>
        <w:jc w:val="both"/>
      </w:pPr>
      <w:r>
        <w:rPr>
          <w:sz w:val="24"/>
        </w:rPr>
        <w:t xml:space="preserve">- содействие в получении разрешительной документации, в том числе проведении сертификации, декларировании, аттестации, иных услуг, включая проведение необходимых испытаний и оценок соответствия для продукции/товаров предприятий в целях выхода на внутренние и зарубежные рынки, рынки крупных заказчиков;</w:t>
      </w:r>
    </w:p>
    <w:p>
      <w:pPr>
        <w:pStyle w:val="0"/>
        <w:spacing w:before="240" w:lineRule="auto"/>
        <w:ind w:firstLine="540"/>
        <w:jc w:val="both"/>
      </w:pPr>
      <w:r>
        <w:rPr>
          <w:sz w:val="24"/>
        </w:rPr>
        <w:t xml:space="preserve">- оценка потенциала импортозамещения;</w:t>
      </w:r>
    </w:p>
    <w:p>
      <w:pPr>
        <w:pStyle w:val="0"/>
        <w:spacing w:before="240" w:lineRule="auto"/>
        <w:ind w:firstLine="540"/>
        <w:jc w:val="both"/>
      </w:pPr>
      <w:r>
        <w:rPr>
          <w:sz w:val="24"/>
        </w:rPr>
        <w:t xml:space="preserve">- оказание инженерно-консультационных, опытно-конструкторских, испытательных, инженерно-исследовательских и расчетно-аналитических услуг, услуг по проектно-конструкторской, а также иной специализированной деятельности.</w:t>
      </w:r>
    </w:p>
    <w:p>
      <w:pPr>
        <w:pStyle w:val="0"/>
        <w:spacing w:before="240" w:lineRule="auto"/>
        <w:ind w:firstLine="540"/>
        <w:jc w:val="both"/>
      </w:pPr>
      <w:r>
        <w:rPr>
          <w:sz w:val="24"/>
        </w:rPr>
        <w:t xml:space="preserve">Расходы РЦИ составляют не более 90 процентов затрат на оказание услуги и не могут превышать предельного значения, предусмотренного направлениями расходования субсидии федерального бюджета, бюджета Белгородской области на финансирование услуг РЦИ на одного получателя услуги.</w:t>
      </w:r>
    </w:p>
    <w:p>
      <w:pPr>
        <w:pStyle w:val="0"/>
        <w:spacing w:before="240" w:lineRule="auto"/>
        <w:ind w:firstLine="540"/>
        <w:jc w:val="both"/>
      </w:pPr>
      <w:r>
        <w:rPr>
          <w:sz w:val="24"/>
        </w:rPr>
        <w:t xml:space="preserve">Получатель (получатели) услуг РЦИ определяется по результатам отбора.</w:t>
      </w:r>
    </w:p>
    <w:bookmarkStart w:id="1234" w:name="P1234"/>
    <w:bookmarkEnd w:id="1234"/>
    <w:p>
      <w:pPr>
        <w:pStyle w:val="0"/>
        <w:spacing w:before="240" w:lineRule="auto"/>
        <w:ind w:firstLine="540"/>
        <w:jc w:val="both"/>
      </w:pPr>
      <w:r>
        <w:rPr>
          <w:sz w:val="24"/>
        </w:rPr>
        <w:t xml:space="preserve">2.4.2.2.1. Для участия в отборе субъект МСП представляет в сроки, установленные в объявлении о проведении отбора, </w:t>
      </w:r>
      <w:hyperlink w:history="0" w:anchor="P2069" w:tooltip="Заявление">
        <w:r>
          <w:rPr>
            <w:sz w:val="24"/>
            <w:color w:val="0000ff"/>
          </w:rPr>
          <w:t xml:space="preserve">заявление</w:t>
        </w:r>
      </w:hyperlink>
      <w:r>
        <w:rPr>
          <w:sz w:val="24"/>
        </w:rPr>
        <w:t xml:space="preserve"> на оказание услуг РЦИ по форме согласно приложению N 6 к Положению с приложением следующих документов:</w:t>
      </w:r>
    </w:p>
    <w:p>
      <w:pPr>
        <w:pStyle w:val="0"/>
        <w:spacing w:before="240" w:lineRule="auto"/>
        <w:ind w:firstLine="540"/>
        <w:jc w:val="both"/>
      </w:pPr>
      <w:r>
        <w:rPr>
          <w:sz w:val="24"/>
        </w:rPr>
        <w:t xml:space="preserve">- </w:t>
      </w:r>
      <w:hyperlink w:history="0" w:anchor="P2247" w:tooltip="Обязательство">
        <w:r>
          <w:rPr>
            <w:sz w:val="24"/>
            <w:color w:val="0000ff"/>
          </w:rPr>
          <w:t xml:space="preserve">обязательство</w:t>
        </w:r>
      </w:hyperlink>
      <w:r>
        <w:rPr>
          <w:sz w:val="24"/>
        </w:rPr>
        <w:t xml:space="preserve"> о проведении оплаты на условиях софинансирования по форме согласно приложению N 1 к заявлению на оказание услуг РЦИ;</w:t>
      </w:r>
    </w:p>
    <w:p>
      <w:pPr>
        <w:pStyle w:val="0"/>
        <w:spacing w:before="240" w:lineRule="auto"/>
        <w:ind w:firstLine="540"/>
        <w:jc w:val="both"/>
      </w:pPr>
      <w:r>
        <w:rPr>
          <w:sz w:val="24"/>
        </w:rPr>
        <w:t xml:space="preserve">- проект технического </w:t>
      </w:r>
      <w:hyperlink w:history="0" w:anchor="P2276" w:tooltip="Проект технического задания">
        <w:r>
          <w:rPr>
            <w:sz w:val="24"/>
            <w:color w:val="0000ff"/>
          </w:rPr>
          <w:t xml:space="preserve">задания</w:t>
        </w:r>
      </w:hyperlink>
      <w:r>
        <w:rPr>
          <w:sz w:val="24"/>
        </w:rPr>
        <w:t xml:space="preserve"> на оказание услуг по форме согласно приложению N 2 к заявлению на оказание услуг РЦИ.</w:t>
      </w:r>
    </w:p>
    <w:p>
      <w:pPr>
        <w:pStyle w:val="0"/>
        <w:spacing w:before="240" w:lineRule="auto"/>
        <w:ind w:firstLine="540"/>
        <w:jc w:val="both"/>
      </w:pPr>
      <w:r>
        <w:rPr>
          <w:sz w:val="24"/>
        </w:rPr>
        <w:t xml:space="preserve">2.4.2.2.2. Объявление о проведении отбора размещается на официальном сайте ОГБУ "БРРИЦ" в сети Интернет (brric31.ru) не менее чем за 3 (три) календарных дня до даты начала подачи заявлений на оказание услуг РЦИ на участие в отборе с указанием:</w:t>
      </w:r>
    </w:p>
    <w:p>
      <w:pPr>
        <w:pStyle w:val="0"/>
        <w:spacing w:before="240" w:lineRule="auto"/>
        <w:ind w:firstLine="540"/>
        <w:jc w:val="both"/>
      </w:pPr>
      <w:r>
        <w:rPr>
          <w:sz w:val="24"/>
        </w:rPr>
        <w:t xml:space="preserve">- срока проведения отбора (даты начала подачи и окончания приема заявлений участников отбора);</w:t>
      </w:r>
    </w:p>
    <w:p>
      <w:pPr>
        <w:pStyle w:val="0"/>
        <w:spacing w:before="240" w:lineRule="auto"/>
        <w:ind w:firstLine="540"/>
        <w:jc w:val="both"/>
      </w:pPr>
      <w:r>
        <w:rPr>
          <w:sz w:val="24"/>
        </w:rPr>
        <w:t xml:space="preserve">- способа подачи заявления и документов;</w:t>
      </w:r>
    </w:p>
    <w:p>
      <w:pPr>
        <w:pStyle w:val="0"/>
        <w:spacing w:before="240" w:lineRule="auto"/>
        <w:ind w:firstLine="540"/>
        <w:jc w:val="both"/>
      </w:pPr>
      <w:r>
        <w:rPr>
          <w:sz w:val="24"/>
        </w:rPr>
        <w:t xml:space="preserve">- объема бюджетных ассигнований, предусмотренных в рамках отбора;</w:t>
      </w:r>
    </w:p>
    <w:p>
      <w:pPr>
        <w:pStyle w:val="0"/>
        <w:spacing w:before="240" w:lineRule="auto"/>
        <w:ind w:firstLine="540"/>
        <w:jc w:val="both"/>
      </w:pPr>
      <w:r>
        <w:rPr>
          <w:sz w:val="24"/>
        </w:rPr>
        <w:t xml:space="preserve">- наименования, местонахождения, почтового адреса, адреса электронной почты ОГБУ "БРРИЦ";</w:t>
      </w:r>
    </w:p>
    <w:p>
      <w:pPr>
        <w:pStyle w:val="0"/>
        <w:spacing w:before="240" w:lineRule="auto"/>
        <w:ind w:firstLine="540"/>
        <w:jc w:val="both"/>
      </w:pPr>
      <w:r>
        <w:rPr>
          <w:sz w:val="24"/>
        </w:rPr>
        <w:t xml:space="preserve">- требований, предъявляемых к участникам отбора в соответствии с </w:t>
      </w:r>
      <w:hyperlink w:history="0" w:anchor="P1204" w:tooltip="2.4.1. Услуги предоставляются субъектам МСП:">
        <w:r>
          <w:rPr>
            <w:sz w:val="24"/>
            <w:color w:val="0000ff"/>
          </w:rPr>
          <w:t xml:space="preserve">подпунктом 2.4.1 пункта 2.4 раздела 2</w:t>
        </w:r>
      </w:hyperlink>
      <w:r>
        <w:rPr>
          <w:sz w:val="24"/>
        </w:rPr>
        <w:t xml:space="preserve"> Положения;</w:t>
      </w:r>
    </w:p>
    <w:p>
      <w:pPr>
        <w:pStyle w:val="0"/>
        <w:spacing w:before="240" w:lineRule="auto"/>
        <w:ind w:firstLine="540"/>
        <w:jc w:val="both"/>
      </w:pPr>
      <w:r>
        <w:rPr>
          <w:sz w:val="24"/>
        </w:rPr>
        <w:t xml:space="preserve">- требований, предъявляемых к заявлению и документам, представляемым участниками отбора, в соответствии с </w:t>
      </w:r>
      <w:hyperlink w:history="0" w:anchor="P1234" w:tooltip="2.4.2.2.1. Для участия в отборе субъект МСП представляет в сроки, установленные в объявлении о проведении отбора, заявление на оказание услуг РЦИ по форме согласно приложению N 6 к Положению с приложением следующих документов:">
        <w:r>
          <w:rPr>
            <w:sz w:val="24"/>
            <w:color w:val="0000ff"/>
          </w:rPr>
          <w:t xml:space="preserve">подпунктом 2.4.2.2.1 подпункта 2.4.2.2 подпункта 2.4.2 пункта 2.4 раздела 2</w:t>
        </w:r>
      </w:hyperlink>
      <w:r>
        <w:rPr>
          <w:sz w:val="24"/>
        </w:rPr>
        <w:t xml:space="preserve"> Положения;</w:t>
      </w:r>
    </w:p>
    <w:p>
      <w:pPr>
        <w:pStyle w:val="0"/>
        <w:spacing w:before="240" w:lineRule="auto"/>
        <w:ind w:firstLine="540"/>
        <w:jc w:val="both"/>
      </w:pPr>
      <w:r>
        <w:rPr>
          <w:sz w:val="24"/>
        </w:rPr>
        <w:t xml:space="preserve">- даты размещения результатов отбора на сайте ОГБУ "БРРИЦ" (brric31.ru). Прием заявлений на оказание услуг РЦИ от субъектов МСП осуществляется в течение 30 (тридцати) календарных дней с даты начала подачи заявлений.</w:t>
      </w:r>
    </w:p>
    <w:p>
      <w:pPr>
        <w:pStyle w:val="0"/>
        <w:spacing w:before="240" w:lineRule="auto"/>
        <w:ind w:firstLine="540"/>
        <w:jc w:val="both"/>
      </w:pPr>
      <w:r>
        <w:rPr>
          <w:sz w:val="24"/>
        </w:rPr>
        <w:t xml:space="preserve">Регистрация заявлений на оказание услуг РЦИ участников отбора осуществляется в </w:t>
      </w:r>
      <w:hyperlink w:history="0" w:anchor="P2326" w:tooltip="Журнал регистрации заявлений">
        <w:r>
          <w:rPr>
            <w:sz w:val="24"/>
            <w:color w:val="0000ff"/>
          </w:rPr>
          <w:t xml:space="preserve">журнале</w:t>
        </w:r>
      </w:hyperlink>
      <w:r>
        <w:rPr>
          <w:sz w:val="24"/>
        </w:rPr>
        <w:t xml:space="preserve"> регистрации заявлений на оказание услуг РЦИ по форме согласно приложению N 7 к Положению в порядке очередности в зависимости от даты и времени их поступления.</w:t>
      </w:r>
    </w:p>
    <w:p>
      <w:pPr>
        <w:pStyle w:val="0"/>
        <w:spacing w:before="240" w:lineRule="auto"/>
        <w:ind w:firstLine="540"/>
        <w:jc w:val="both"/>
      </w:pPr>
      <w:r>
        <w:rPr>
          <w:sz w:val="24"/>
        </w:rPr>
        <w:t xml:space="preserve">2.4.2.2.3. Услуги предоставляются субъектам МСП:</w:t>
      </w:r>
    </w:p>
    <w:p>
      <w:pPr>
        <w:pStyle w:val="0"/>
        <w:spacing w:before="240" w:lineRule="auto"/>
        <w:ind w:firstLine="540"/>
        <w:jc w:val="both"/>
      </w:pPr>
      <w:r>
        <w:rPr>
          <w:sz w:val="24"/>
        </w:rPr>
        <w:t xml:space="preserve">- соответствующим требованиям, установленным </w:t>
      </w:r>
      <w:hyperlink w:history="0" w:anchor="P1206" w:tooltip="2) соответствующим критериям, установленным Федеральным законом N 209-ФЗ;">
        <w:r>
          <w:rPr>
            <w:sz w:val="24"/>
            <w:color w:val="0000ff"/>
          </w:rPr>
          <w:t xml:space="preserve">подпунктом 2 подпункта 2.4.1 пункта 2.4 раздела 2</w:t>
        </w:r>
      </w:hyperlink>
      <w:r>
        <w:rPr>
          <w:sz w:val="24"/>
        </w:rPr>
        <w:t xml:space="preserve"> Положения;</w:t>
      </w:r>
    </w:p>
    <w:p>
      <w:pPr>
        <w:pStyle w:val="0"/>
        <w:spacing w:before="240" w:lineRule="auto"/>
        <w:ind w:firstLine="540"/>
        <w:jc w:val="both"/>
      </w:pPr>
      <w:r>
        <w:rPr>
          <w:sz w:val="24"/>
        </w:rPr>
        <w:t xml:space="preserve">- не имеющим стоп-факторов по итогам проведения прескоринга количественных и качественных показателей деятельности на основании данных открытых источников в соответствии с методологией, разработанной Минэкономразвития России совместно с Корпорацией МСП, с использованием цифровой платформы </w:t>
      </w:r>
      <w:hyperlink w:history="0" r:id="rId234">
        <w:r>
          <w:rPr>
            <w:sz w:val="24"/>
            <w:color w:val="0000ff"/>
          </w:rPr>
          <w:t xml:space="preserve">МСП.РФ</w:t>
        </w:r>
      </w:hyperlink>
      <w:r>
        <w:rPr>
          <w:sz w:val="24"/>
        </w:rPr>
        <w:t xml:space="preserve">;</w:t>
      </w:r>
    </w:p>
    <w:p>
      <w:pPr>
        <w:pStyle w:val="0"/>
        <w:spacing w:before="240" w:lineRule="auto"/>
        <w:ind w:firstLine="540"/>
        <w:jc w:val="both"/>
      </w:pPr>
      <w:r>
        <w:rPr>
          <w:sz w:val="24"/>
        </w:rPr>
        <w:t xml:space="preserve">- заявления и документы которых соответствуют требованиям, установленным </w:t>
      </w:r>
      <w:hyperlink w:history="0" w:anchor="P1234" w:tooltip="2.4.2.2.1. Для участия в отборе субъект МСП представляет в сроки, установленные в объявлении о проведении отбора, заявление на оказание услуг РЦИ по форме согласно приложению N 6 к Положению с приложением следующих документов:">
        <w:r>
          <w:rPr>
            <w:sz w:val="24"/>
            <w:color w:val="0000ff"/>
          </w:rPr>
          <w:t xml:space="preserve">подпунктом 2.4.2.2.1 подпункта 2.4.2.2 подпункта 2.4.2 пункта 2.4 раздела 2</w:t>
        </w:r>
      </w:hyperlink>
      <w:r>
        <w:rPr>
          <w:sz w:val="24"/>
        </w:rPr>
        <w:t xml:space="preserve"> Положения;</w:t>
      </w:r>
    </w:p>
    <w:p>
      <w:pPr>
        <w:pStyle w:val="0"/>
        <w:spacing w:before="240" w:lineRule="auto"/>
        <w:ind w:firstLine="540"/>
        <w:jc w:val="both"/>
      </w:pPr>
      <w:r>
        <w:rPr>
          <w:sz w:val="24"/>
        </w:rPr>
        <w:t xml:space="preserve">- зарегистрированным на цифровой платформе </w:t>
      </w:r>
      <w:hyperlink w:history="0" r:id="rId235">
        <w:r>
          <w:rPr>
            <w:sz w:val="24"/>
            <w:color w:val="0000ff"/>
          </w:rPr>
          <w:t xml:space="preserve">МСП.РФ</w:t>
        </w:r>
      </w:hyperlink>
      <w:r>
        <w:rPr>
          <w:sz w:val="24"/>
        </w:rPr>
        <w:t xml:space="preserve">.</w:t>
      </w:r>
    </w:p>
    <w:p>
      <w:pPr>
        <w:pStyle w:val="0"/>
        <w:spacing w:before="240" w:lineRule="auto"/>
        <w:ind w:firstLine="540"/>
        <w:jc w:val="both"/>
      </w:pPr>
      <w:r>
        <w:rPr>
          <w:sz w:val="24"/>
        </w:rPr>
        <w:t xml:space="preserve">2.4.2.2.4. В рамках первого этапа отбора ОГБУ "БРРИЦ" в течение 5 (пяти) рабочих дней с даты окончания срока приема заявлений на оказание услуг РЦИ:</w:t>
      </w:r>
    </w:p>
    <w:p>
      <w:pPr>
        <w:pStyle w:val="0"/>
        <w:spacing w:before="240" w:lineRule="auto"/>
        <w:ind w:firstLine="540"/>
        <w:jc w:val="both"/>
      </w:pPr>
      <w:r>
        <w:rPr>
          <w:sz w:val="24"/>
        </w:rPr>
        <w:t xml:space="preserve">- рассматривает их на соответствие участников отбора требованиям, установленным </w:t>
      </w:r>
      <w:hyperlink w:history="0" w:anchor="P1204" w:tooltip="2.4.1. Услуги предоставляются субъектам МСП:">
        <w:r>
          <w:rPr>
            <w:sz w:val="24"/>
            <w:color w:val="0000ff"/>
          </w:rPr>
          <w:t xml:space="preserve">подпунктом 2.4.1 пункта 2.4 раздела 2</w:t>
        </w:r>
      </w:hyperlink>
      <w:r>
        <w:rPr>
          <w:sz w:val="24"/>
        </w:rPr>
        <w:t xml:space="preserve"> Положения;</w:t>
      </w:r>
    </w:p>
    <w:p>
      <w:pPr>
        <w:pStyle w:val="0"/>
        <w:spacing w:before="240" w:lineRule="auto"/>
        <w:ind w:firstLine="540"/>
        <w:jc w:val="both"/>
      </w:pPr>
      <w:r>
        <w:rPr>
          <w:sz w:val="24"/>
        </w:rPr>
        <w:t xml:space="preserve">- проводит прескоринг;</w:t>
      </w:r>
    </w:p>
    <w:p>
      <w:pPr>
        <w:pStyle w:val="0"/>
        <w:spacing w:before="240" w:lineRule="auto"/>
        <w:ind w:firstLine="540"/>
        <w:jc w:val="both"/>
      </w:pPr>
      <w:r>
        <w:rPr>
          <w:sz w:val="24"/>
        </w:rPr>
        <w:t xml:space="preserve">- рассматривает заявления на оказание услуг РЦИ и документы, представленные участниками отбора, на соответствие требованиям, установленным в </w:t>
      </w:r>
      <w:hyperlink w:history="0" w:anchor="P1234" w:tooltip="2.4.2.2.1. Для участия в отборе субъект МСП представляет в сроки, установленные в объявлении о проведении отбора, заявление на оказание услуг РЦИ по форме согласно приложению N 6 к Положению с приложением следующих документов:">
        <w:r>
          <w:rPr>
            <w:sz w:val="24"/>
            <w:color w:val="0000ff"/>
          </w:rPr>
          <w:t xml:space="preserve">подпункте 2.4.2.2.1 подпункта 2.4.2.2 подпункта 2.4.2 пункта 2.4 раздела 2</w:t>
        </w:r>
      </w:hyperlink>
      <w:r>
        <w:rPr>
          <w:sz w:val="24"/>
        </w:rPr>
        <w:t xml:space="preserve"> Положения;</w:t>
      </w:r>
    </w:p>
    <w:p>
      <w:pPr>
        <w:pStyle w:val="0"/>
        <w:spacing w:before="240" w:lineRule="auto"/>
        <w:ind w:firstLine="540"/>
        <w:jc w:val="both"/>
      </w:pPr>
      <w:r>
        <w:rPr>
          <w:sz w:val="24"/>
        </w:rPr>
        <w:t xml:space="preserve">- принимает решение в форме приказа ОГБУ "БРРИЦ" об отклонении заявлений на оказание услуг РЦИ или о допуске участников отбора к участию во втором этапе отбора, в рамках которого определяются победители отбора.</w:t>
      </w:r>
    </w:p>
    <w:p>
      <w:pPr>
        <w:pStyle w:val="0"/>
        <w:spacing w:before="240" w:lineRule="auto"/>
        <w:ind w:firstLine="540"/>
        <w:jc w:val="both"/>
      </w:pPr>
      <w:r>
        <w:rPr>
          <w:sz w:val="24"/>
        </w:rPr>
        <w:t xml:space="preserve">2.4.2.2.5. Основаниями для отклонения заявлений на оказание услуг РЦИ в рамках первого этапа отбора являются:</w:t>
      </w:r>
    </w:p>
    <w:p>
      <w:pPr>
        <w:pStyle w:val="0"/>
        <w:spacing w:before="240" w:lineRule="auto"/>
        <w:ind w:firstLine="540"/>
        <w:jc w:val="both"/>
      </w:pPr>
      <w:r>
        <w:rPr>
          <w:sz w:val="24"/>
        </w:rPr>
        <w:t xml:space="preserve">а) несоответствие участника отбора требованиям, установленным </w:t>
      </w:r>
      <w:hyperlink w:history="0" w:anchor="P1204" w:tooltip="2.4.1. Услуги предоставляются субъектам МСП:">
        <w:r>
          <w:rPr>
            <w:sz w:val="24"/>
            <w:color w:val="0000ff"/>
          </w:rPr>
          <w:t xml:space="preserve">подпунктом 2.4.1 пункта 2.4 раздела 2</w:t>
        </w:r>
      </w:hyperlink>
      <w:r>
        <w:rPr>
          <w:sz w:val="24"/>
        </w:rPr>
        <w:t xml:space="preserve"> Положения;</w:t>
      </w:r>
    </w:p>
    <w:p>
      <w:pPr>
        <w:pStyle w:val="0"/>
        <w:spacing w:before="240" w:lineRule="auto"/>
        <w:ind w:firstLine="540"/>
        <w:jc w:val="both"/>
      </w:pPr>
      <w:r>
        <w:rPr>
          <w:sz w:val="24"/>
        </w:rPr>
        <w:t xml:space="preserve">б) наличие стоп-факторов по итогам проведения прескоринга;</w:t>
      </w:r>
    </w:p>
    <w:p>
      <w:pPr>
        <w:pStyle w:val="0"/>
        <w:spacing w:before="240" w:lineRule="auto"/>
        <w:ind w:firstLine="540"/>
        <w:jc w:val="both"/>
      </w:pPr>
      <w:r>
        <w:rPr>
          <w:sz w:val="24"/>
        </w:rPr>
        <w:t xml:space="preserve">в) отсутствие регистрации на цифровой платформе МСП (</w:t>
      </w:r>
      <w:hyperlink w:history="0" r:id="rId236">
        <w:r>
          <w:rPr>
            <w:sz w:val="24"/>
            <w:color w:val="0000ff"/>
          </w:rPr>
          <w:t xml:space="preserve">мсп.рф</w:t>
        </w:r>
      </w:hyperlink>
      <w:r>
        <w:rPr>
          <w:sz w:val="24"/>
        </w:rPr>
        <w:t xml:space="preserve">);</w:t>
      </w:r>
    </w:p>
    <w:p>
      <w:pPr>
        <w:pStyle w:val="0"/>
        <w:spacing w:before="240" w:lineRule="auto"/>
        <w:ind w:firstLine="540"/>
        <w:jc w:val="both"/>
      </w:pPr>
      <w:r>
        <w:rPr>
          <w:sz w:val="24"/>
        </w:rPr>
        <w:t xml:space="preserve">г) несоответствие заявления и документов, представленных участником отбора, требованиям, установленным </w:t>
      </w:r>
      <w:hyperlink w:history="0" w:anchor="P1234" w:tooltip="2.4.2.2.1. Для участия в отборе субъект МСП представляет в сроки, установленные в объявлении о проведении отбора, заявление на оказание услуг РЦИ по форме согласно приложению N 6 к Положению с приложением следующих документов:">
        <w:r>
          <w:rPr>
            <w:sz w:val="24"/>
            <w:color w:val="0000ff"/>
          </w:rPr>
          <w:t xml:space="preserve">подпунктом 2.4.2.2.1 подпункта 2.4.2.2 подпункта 2.4.2 пункта 2.4 раздела 2</w:t>
        </w:r>
      </w:hyperlink>
      <w:r>
        <w:rPr>
          <w:sz w:val="24"/>
        </w:rPr>
        <w:t xml:space="preserve"> Положения;</w:t>
      </w:r>
    </w:p>
    <w:p>
      <w:pPr>
        <w:pStyle w:val="0"/>
        <w:spacing w:before="240" w:lineRule="auto"/>
        <w:ind w:firstLine="540"/>
        <w:jc w:val="both"/>
      </w:pPr>
      <w:r>
        <w:rPr>
          <w:sz w:val="24"/>
        </w:rPr>
        <w:t xml:space="preserve">д) подача участниками отбора заявления и документов после даты и времени окончания приема заявлений и документов, определенных в объявлении о проведении отбора.</w:t>
      </w:r>
    </w:p>
    <w:p>
      <w:pPr>
        <w:pStyle w:val="0"/>
        <w:spacing w:before="240" w:lineRule="auto"/>
        <w:ind w:firstLine="540"/>
        <w:jc w:val="both"/>
      </w:pPr>
      <w:r>
        <w:rPr>
          <w:sz w:val="24"/>
        </w:rPr>
        <w:t xml:space="preserve">О принятом решении ОГБУ "БРРИЦ" информирует участников отбора в течение 3 (трех) рабочих дней с даты принятия решения.</w:t>
      </w:r>
    </w:p>
    <w:bookmarkStart w:id="1263" w:name="P1263"/>
    <w:bookmarkEnd w:id="1263"/>
    <w:p>
      <w:pPr>
        <w:pStyle w:val="0"/>
        <w:spacing w:before="240" w:lineRule="auto"/>
        <w:ind w:firstLine="540"/>
        <w:jc w:val="both"/>
      </w:pPr>
      <w:r>
        <w:rPr>
          <w:sz w:val="24"/>
        </w:rPr>
        <w:t xml:space="preserve">2.4.2.2.6. В рамках второго этапа отбора ОГБУ "БРРИЦ" в течение 5 (пяти) рабочих дней с даты принятия решения о допуске участников отбора ко второму этапу:</w:t>
      </w:r>
    </w:p>
    <w:p>
      <w:pPr>
        <w:pStyle w:val="0"/>
        <w:spacing w:before="240" w:lineRule="auto"/>
        <w:ind w:firstLine="540"/>
        <w:jc w:val="both"/>
      </w:pPr>
      <w:r>
        <w:rPr>
          <w:sz w:val="24"/>
        </w:rPr>
        <w:t xml:space="preserve">- проводит скоринг;</w:t>
      </w:r>
    </w:p>
    <w:p>
      <w:pPr>
        <w:pStyle w:val="0"/>
        <w:spacing w:before="240" w:lineRule="auto"/>
        <w:ind w:firstLine="540"/>
        <w:jc w:val="both"/>
      </w:pPr>
      <w:r>
        <w:rPr>
          <w:sz w:val="24"/>
        </w:rPr>
        <w:t xml:space="preserve">- осуществляет ранжирование участников отбора и занесение полученных участниками отбора значений баллов в сводную </w:t>
      </w:r>
      <w:hyperlink w:history="0" w:anchor="P2386" w:tooltip="Сводная ведомость оценки участников отбора в целях оказания">
        <w:r>
          <w:rPr>
            <w:sz w:val="24"/>
            <w:color w:val="0000ff"/>
          </w:rPr>
          <w:t xml:space="preserve">ведомость</w:t>
        </w:r>
      </w:hyperlink>
      <w:r>
        <w:rPr>
          <w:sz w:val="24"/>
        </w:rPr>
        <w:t xml:space="preserve"> оценки участников отбора в целях оказания (предоставления) услуг РЦИ по форме согласно приложению N 8 к Положению;</w:t>
      </w:r>
    </w:p>
    <w:p>
      <w:pPr>
        <w:pStyle w:val="0"/>
        <w:spacing w:before="240" w:lineRule="auto"/>
        <w:ind w:firstLine="540"/>
        <w:jc w:val="both"/>
      </w:pPr>
      <w:r>
        <w:rPr>
          <w:sz w:val="24"/>
        </w:rPr>
        <w:t xml:space="preserve">- передает сводную ведомость оценки участников отбора комиссии по рассмотрению заявок субъектов МСП, состав которой утверждается приказом ОГБУ "БРРИЦ" (далее - комиссия).</w:t>
      </w:r>
    </w:p>
    <w:p>
      <w:pPr>
        <w:pStyle w:val="0"/>
        <w:spacing w:before="240" w:lineRule="auto"/>
        <w:ind w:firstLine="540"/>
        <w:jc w:val="both"/>
      </w:pPr>
      <w:r>
        <w:rPr>
          <w:sz w:val="24"/>
        </w:rPr>
        <w:t xml:space="preserve">2.4.2.2.7. Ранжирование участников отбора осуществляется в зависимости от значения набранных баллов по результатам скоринга. Полученные участниками отбора значения баллов заносятся в сводную ведомость оценки участников отбора. В сводной ведомости всем участникам отбора присваиваются порядковые номера в зависимости от значения набранных баллов в порядке уменьшения. При равенстве значений баллов у двух и более участников отбора порядковый номер в рейтинге определяется в соответствии с очередностью записи в журнале регистрации (меньший порядковый номер присваивается участнику отбора, заявление которого подано ранее).</w:t>
      </w:r>
    </w:p>
    <w:p>
      <w:pPr>
        <w:pStyle w:val="0"/>
        <w:spacing w:before="240" w:lineRule="auto"/>
        <w:ind w:firstLine="540"/>
        <w:jc w:val="both"/>
      </w:pPr>
      <w:r>
        <w:rPr>
          <w:sz w:val="24"/>
        </w:rPr>
        <w:t xml:space="preserve">2.4.2.2.8. Победителями отбора признаются участники отбора, заявкам которых присвоен номер в рейтинге от первого и до номера, суммарный размер средств, запрашиваемых на предоставление услуг РЦИ, до которого не превышает лимит бюджетных ассигнований, предусмотренных на предоставление услуг РЦИ на соответствующий финансовый год.</w:t>
      </w:r>
    </w:p>
    <w:p>
      <w:pPr>
        <w:pStyle w:val="0"/>
        <w:spacing w:before="240" w:lineRule="auto"/>
        <w:ind w:firstLine="540"/>
        <w:jc w:val="both"/>
      </w:pPr>
      <w:r>
        <w:rPr>
          <w:sz w:val="24"/>
        </w:rPr>
        <w:t xml:space="preserve">2.4.2.2.9. Решение о победителях отбора и предоставлении либо об отказе в предоставлении услуг РЦИ принимается комиссией, указанной в </w:t>
      </w:r>
      <w:hyperlink w:history="0" w:anchor="P1263" w:tooltip="2.4.2.2.6. В рамках второго этапа отбора ОГБУ &quot;БРРИЦ&quot; в течение 5 (пяти) рабочих дней с даты принятия решения о допуске участников отбора ко второму этапу:">
        <w:r>
          <w:rPr>
            <w:sz w:val="24"/>
            <w:color w:val="0000ff"/>
          </w:rPr>
          <w:t xml:space="preserve">подпункте 2.4.2.2.6 подпункта 2.4.2.2 подпункта 2.4.2 пункта 2.4 раздела 2</w:t>
        </w:r>
      </w:hyperlink>
      <w:r>
        <w:rPr>
          <w:sz w:val="24"/>
        </w:rPr>
        <w:t xml:space="preserve"> Положения, и оформляется протоколом ее заседания в срок не более 5 (пяти) рабочих дней с даты передачи сводной ведомости оценки участников отбора в комиссию.</w:t>
      </w:r>
    </w:p>
    <w:p>
      <w:pPr>
        <w:pStyle w:val="0"/>
        <w:spacing w:before="240" w:lineRule="auto"/>
        <w:ind w:firstLine="540"/>
        <w:jc w:val="both"/>
      </w:pPr>
      <w:r>
        <w:rPr>
          <w:sz w:val="24"/>
        </w:rPr>
        <w:t xml:space="preserve">Основанием для отказа в предоставлении услуг РЦИ является превышение суммарного размера субсидии на предоставление запрашиваемых участниками отбора услуг РЦИ лимита бюджетных ассигнований, предусмотренных на предоставление услуг РЦИ на соответствующий финансовый год.</w:t>
      </w:r>
    </w:p>
    <w:p>
      <w:pPr>
        <w:pStyle w:val="0"/>
        <w:spacing w:before="240" w:lineRule="auto"/>
        <w:ind w:firstLine="540"/>
        <w:jc w:val="both"/>
      </w:pPr>
      <w:r>
        <w:rPr>
          <w:sz w:val="24"/>
        </w:rPr>
        <w:t xml:space="preserve">О принятом решении ОГБУ "БРРИЦ" информирует участников отбора в течение 3 (трех) рабочих дней с даты с даты принятия решения комиссией.</w:t>
      </w:r>
    </w:p>
    <w:p>
      <w:pPr>
        <w:pStyle w:val="0"/>
        <w:spacing w:before="240" w:lineRule="auto"/>
        <w:ind w:firstLine="540"/>
        <w:jc w:val="both"/>
      </w:pPr>
      <w:r>
        <w:rPr>
          <w:sz w:val="24"/>
        </w:rPr>
        <w:t xml:space="preserve">2.4.2.2.10. В случае принятия решения о предоставлении услуг РЦИ, ОГБУ "БРРИЦ" совместно с победителем отбора в течение 10 (десяти) рабочих дней с даты принятия решения разрабатывает техническое задание на предоставление услуги.</w:t>
      </w:r>
    </w:p>
    <w:p>
      <w:pPr>
        <w:pStyle w:val="0"/>
        <w:spacing w:before="240" w:lineRule="auto"/>
        <w:ind w:firstLine="540"/>
        <w:jc w:val="both"/>
      </w:pPr>
      <w:r>
        <w:rPr>
          <w:sz w:val="24"/>
        </w:rPr>
        <w:t xml:space="preserve">2.4.2.2.11. Предоставление услуг РЦИ осуществляется с привлечением квалифицированных специалистов (экспертов) (далее - Исполнители).</w:t>
      </w:r>
    </w:p>
    <w:p>
      <w:pPr>
        <w:pStyle w:val="0"/>
        <w:spacing w:before="240" w:lineRule="auto"/>
        <w:ind w:firstLine="540"/>
        <w:jc w:val="both"/>
      </w:pPr>
      <w:r>
        <w:rPr>
          <w:sz w:val="24"/>
        </w:rPr>
        <w:t xml:space="preserve">Определение Исполнителей осуществляется ОГБУ "БРРИЦ" путем запроса коммерческих предложений, при котором информация о предоставлении услуг и технические задания на оказание услуг сообщаются неограниченному кругу лиц путем размещения на официальном сайте ОГБУ "БРРИЦ" в сети Интернет (brric31.ru) извещения о проведении запроса коммерческих предложений.</w:t>
      </w:r>
    </w:p>
    <w:p>
      <w:pPr>
        <w:pStyle w:val="0"/>
        <w:spacing w:before="240" w:lineRule="auto"/>
        <w:ind w:firstLine="540"/>
        <w:jc w:val="both"/>
      </w:pPr>
      <w:r>
        <w:rPr>
          <w:sz w:val="24"/>
        </w:rPr>
        <w:t xml:space="preserve">Прием коммерческих предложений от потенциальных Исполнителей осуществляется ОГБУ "БРРИЦ" в течение 5 (пяти) рабочих дней с даты размещения извещения о проведении запроса коммерческих предложений.</w:t>
      </w:r>
    </w:p>
    <w:p>
      <w:pPr>
        <w:pStyle w:val="0"/>
        <w:spacing w:before="240" w:lineRule="auto"/>
        <w:ind w:firstLine="540"/>
        <w:jc w:val="both"/>
      </w:pPr>
      <w:r>
        <w:rPr>
          <w:sz w:val="24"/>
        </w:rPr>
        <w:t xml:space="preserve">2.4.2.2.12. ОГБУ "БРРИЦ" в течение 3 (трех) рабочих дней с даты окончания срока приема коммерческих предложений передает их на рассмотрение комиссии.</w:t>
      </w:r>
    </w:p>
    <w:p>
      <w:pPr>
        <w:pStyle w:val="0"/>
        <w:spacing w:before="240" w:lineRule="auto"/>
        <w:ind w:firstLine="540"/>
        <w:jc w:val="both"/>
      </w:pPr>
      <w:r>
        <w:rPr>
          <w:sz w:val="24"/>
        </w:rPr>
        <w:t xml:space="preserve">2.4.2.2.13. Решение об определении Исполнителей принимается комиссией исходя из наименьшей стоимости оказания услуг и оформляется протоколом ее заседания в течение 5 (пяти) рабочих дней с даты передачи комиссии коммерческих предложений.</w:t>
      </w:r>
    </w:p>
    <w:p>
      <w:pPr>
        <w:pStyle w:val="0"/>
        <w:spacing w:before="240" w:lineRule="auto"/>
        <w:ind w:firstLine="540"/>
        <w:jc w:val="both"/>
      </w:pPr>
      <w:r>
        <w:rPr>
          <w:sz w:val="24"/>
        </w:rPr>
        <w:t xml:space="preserve">О принятом решении ОГБУ "БРРИЦ" информирует Исполнителей в течение 3 (трех) рабочих дней с даты принятия решения комиссией.</w:t>
      </w:r>
    </w:p>
    <w:p>
      <w:pPr>
        <w:pStyle w:val="0"/>
        <w:spacing w:before="240" w:lineRule="auto"/>
        <w:ind w:firstLine="540"/>
        <w:jc w:val="both"/>
      </w:pPr>
      <w:r>
        <w:rPr>
          <w:sz w:val="24"/>
        </w:rPr>
        <w:t xml:space="preserve">2.4.2.2.14. ОГБУ "БРРИЦ" в течение 10 (десяти) рабочих дней с даты принятия решения комиссией осуществляет подготовку и заключение трехстороннего договора на оказание услуг между МКК БОФПМСП, получателем услуг и Исполнителем.</w:t>
      </w:r>
    </w:p>
    <w:p>
      <w:pPr>
        <w:pStyle w:val="0"/>
        <w:spacing w:before="240" w:lineRule="auto"/>
        <w:ind w:firstLine="540"/>
        <w:jc w:val="both"/>
      </w:pPr>
      <w:r>
        <w:rPr>
          <w:sz w:val="24"/>
        </w:rPr>
        <w:t xml:space="preserve">Договор на оказание услуг должен содержать обязательство Исполнителя об отказе в предоставлении услуг субъекту МСП в случае, если он состоит в одной группе лиц, определенных в соответствии с Федеральным </w:t>
      </w:r>
      <w:hyperlink w:history="0" r:id="rId237" w:tooltip="Федеральный закон от 26.07.2006 N 135-ФЗ (ред. от 31.07.2025, с изм. от 29.04.2026) &quot;О защите конкуренции&quot; {КонсультантПлюс}">
        <w:r>
          <w:rPr>
            <w:sz w:val="24"/>
            <w:color w:val="0000ff"/>
          </w:rPr>
          <w:t xml:space="preserve">законом</w:t>
        </w:r>
      </w:hyperlink>
      <w:r>
        <w:rPr>
          <w:sz w:val="24"/>
        </w:rPr>
        <w:t xml:space="preserve"> от 26 июля 2006 года N 135-ФЗ "О защите конкуренции".</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1</w:t>
      </w:r>
    </w:p>
    <w:p>
      <w:pPr>
        <w:pStyle w:val="0"/>
        <w:jc w:val="right"/>
      </w:pPr>
      <w:r>
        <w:rPr>
          <w:sz w:val="24"/>
        </w:rPr>
        <w:t xml:space="preserve">к Положению о реализации ведомственного</w:t>
      </w:r>
    </w:p>
    <w:p>
      <w:pPr>
        <w:pStyle w:val="0"/>
        <w:jc w:val="right"/>
      </w:pPr>
      <w:r>
        <w:rPr>
          <w:sz w:val="24"/>
        </w:rPr>
        <w:t xml:space="preserve">проекта "Реализация новой Программы</w:t>
      </w:r>
    </w:p>
    <w:p>
      <w:pPr>
        <w:pStyle w:val="0"/>
        <w:jc w:val="right"/>
      </w:pPr>
      <w:r>
        <w:rPr>
          <w:sz w:val="24"/>
        </w:rPr>
        <w:t xml:space="preserve">по поддержке малого и среднего предпринимательства"</w:t>
      </w:r>
    </w:p>
    <w:p>
      <w:pPr>
        <w:pStyle w:val="0"/>
        <w:jc w:val="right"/>
      </w:pPr>
      <w:r>
        <w:rPr>
          <w:sz w:val="24"/>
        </w:rPr>
        <w:t xml:space="preserve">и регионального проекта "Малое и среднее</w:t>
      </w:r>
    </w:p>
    <w:p>
      <w:pPr>
        <w:pStyle w:val="0"/>
        <w:jc w:val="right"/>
      </w:pPr>
      <w:r>
        <w:rPr>
          <w:sz w:val="24"/>
        </w:rPr>
        <w:t xml:space="preserve">предпринимательство и поддержка индивидуальной</w:t>
      </w:r>
    </w:p>
    <w:p>
      <w:pPr>
        <w:pStyle w:val="0"/>
        <w:jc w:val="right"/>
      </w:pPr>
      <w:r>
        <w:rPr>
          <w:sz w:val="24"/>
        </w:rPr>
        <w:t xml:space="preserve">предпринимательской инициативы",</w:t>
      </w:r>
    </w:p>
    <w:p>
      <w:pPr>
        <w:pStyle w:val="0"/>
        <w:jc w:val="right"/>
      </w:pPr>
      <w:r>
        <w:rPr>
          <w:sz w:val="24"/>
        </w:rPr>
        <w:t xml:space="preserve">входящего в национальный проект</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238" w:tooltip="Постановление Правительства Белгородской обл. от 12.05.2026 N 218-пп &quot;О внесении изменений в постановление Правительства Белгородской области от 15 мая 2017 года N 162-пп&quot; {КонсультантПлюс}">
              <w:r>
                <w:rPr>
                  <w:sz w:val="24"/>
                  <w:color w:val="0000ff"/>
                </w:rPr>
                <w:t xml:space="preserve">постановления</w:t>
              </w:r>
            </w:hyperlink>
            <w:r>
              <w:rPr>
                <w:sz w:val="24"/>
                <w:color w:val="392c69"/>
              </w:rPr>
              <w:t xml:space="preserve"> Правительства Белгородской области</w:t>
            </w:r>
          </w:p>
          <w:p>
            <w:pPr>
              <w:pStyle w:val="0"/>
              <w:jc w:val="center"/>
            </w:pPr>
            <w:r>
              <w:rPr>
                <w:sz w:val="24"/>
                <w:color w:val="392c69"/>
              </w:rPr>
              <w:t xml:space="preserve">от 12.05.2026 N 218-пп)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jc w:val="right"/>
      </w:pPr>
      <w:r>
        <w:rPr>
          <w:sz w:val="24"/>
        </w:rPr>
        <w:t xml:space="preserve">Форма</w:t>
      </w:r>
    </w:p>
    <w:p>
      <w:pPr>
        <w:pStyle w:val="0"/>
        <w:jc w:val="both"/>
      </w:pPr>
      <w:r>
        <w:rPr>
          <w:sz w:val="24"/>
        </w:rPr>
      </w:r>
    </w:p>
    <w:tbl>
      <w:tblPr>
        <w:tblInd w:w="0" w:type="dxa"/>
        <w:tblLayout w:type="fixed"/>
        <w:tblCellMar>
          <w:top w:w="102" w:type="dxa"/>
          <w:left w:w="62" w:type="dxa"/>
          <w:bottom w:w="102" w:type="dxa"/>
          <w:right w:w="62" w:type="dxa"/>
        </w:tblCellMar>
      </w:tblPr>
      <w:tblGrid>
        <w:gridCol w:w="4932"/>
        <w:gridCol w:w="4139"/>
      </w:tblGrid>
      <w:tr>
        <w:tc>
          <w:tcPr>
            <w:tcW w:w="4932" w:type="dxa"/>
            <w:tcBorders>
              <w:top w:val="nil"/>
              <w:left w:val="nil"/>
              <w:bottom w:val="nil"/>
              <w:right w:val="nil"/>
            </w:tcBorders>
          </w:tcPr>
          <w:p>
            <w:pPr>
              <w:pStyle w:val="0"/>
            </w:pPr>
            <w:r>
              <w:rPr>
                <w:sz w:val="24"/>
              </w:rPr>
            </w:r>
          </w:p>
        </w:tc>
        <w:tc>
          <w:tcPr>
            <w:tcW w:w="4139" w:type="dxa"/>
            <w:tcBorders>
              <w:top w:val="nil"/>
              <w:left w:val="nil"/>
              <w:bottom w:val="nil"/>
              <w:right w:val="nil"/>
            </w:tcBorders>
          </w:tcPr>
          <w:p>
            <w:pPr>
              <w:pStyle w:val="0"/>
              <w:jc w:val="center"/>
            </w:pPr>
            <w:r>
              <w:rPr>
                <w:sz w:val="24"/>
              </w:rPr>
              <w:t xml:space="preserve">Исполнительному директору</w:t>
            </w:r>
          </w:p>
          <w:p>
            <w:pPr>
              <w:pStyle w:val="0"/>
              <w:jc w:val="center"/>
            </w:pPr>
            <w:r>
              <w:rPr>
                <w:sz w:val="24"/>
              </w:rPr>
              <w:t xml:space="preserve">МКК БОФПМСП</w:t>
            </w:r>
          </w:p>
          <w:p>
            <w:pPr>
              <w:pStyle w:val="0"/>
              <w:jc w:val="center"/>
            </w:pPr>
            <w:r>
              <w:rPr>
                <w:sz w:val="24"/>
              </w:rPr>
              <w:t xml:space="preserve">______________________________</w:t>
            </w:r>
          </w:p>
          <w:p>
            <w:pPr>
              <w:pStyle w:val="0"/>
              <w:jc w:val="center"/>
            </w:pPr>
            <w:r>
              <w:rPr>
                <w:sz w:val="24"/>
              </w:rPr>
              <w:t xml:space="preserve">(Ф.И.О. руководителя)</w:t>
            </w:r>
          </w:p>
        </w:tc>
      </w:tr>
      <w:tr>
        <w:tc>
          <w:tcPr>
            <w:gridSpan w:val="2"/>
            <w:tcW w:w="9071" w:type="dxa"/>
            <w:tcBorders>
              <w:top w:val="nil"/>
              <w:left w:val="nil"/>
              <w:bottom w:val="nil"/>
              <w:right w:val="nil"/>
            </w:tcBorders>
          </w:tcPr>
          <w:bookmarkStart w:id="1305" w:name="P1305"/>
          <w:bookmarkEnd w:id="1305"/>
          <w:p>
            <w:pPr>
              <w:pStyle w:val="0"/>
              <w:jc w:val="center"/>
            </w:pPr>
            <w:r>
              <w:rPr>
                <w:sz w:val="24"/>
              </w:rPr>
              <w:t xml:space="preserve">Заявление</w:t>
            </w:r>
          </w:p>
          <w:p>
            <w:pPr>
              <w:pStyle w:val="0"/>
              <w:jc w:val="center"/>
            </w:pPr>
            <w:r>
              <w:rPr>
                <w:sz w:val="24"/>
              </w:rPr>
              <w:t xml:space="preserve">о предоставлении услуг Центром поддержки предпринимательства</w:t>
            </w:r>
          </w:p>
          <w:p>
            <w:pPr>
              <w:pStyle w:val="0"/>
            </w:pPr>
            <w:r>
              <w:rPr>
                <w:sz w:val="24"/>
              </w:rPr>
            </w:r>
          </w:p>
          <w:p>
            <w:pPr>
              <w:pStyle w:val="0"/>
              <w:jc w:val="center"/>
            </w:pPr>
            <w:r>
              <w:rPr>
                <w:sz w:val="24"/>
              </w:rPr>
              <w:t xml:space="preserve">____________________________________________________________________</w:t>
            </w:r>
          </w:p>
          <w:p>
            <w:pPr>
              <w:pStyle w:val="0"/>
              <w:jc w:val="center"/>
            </w:pPr>
            <w:r>
              <w:rPr>
                <w:sz w:val="24"/>
              </w:rPr>
              <w:t xml:space="preserve">(наименование получателя услуг, ИНН)</w:t>
            </w:r>
          </w:p>
        </w:tc>
      </w:tr>
      <w:tr>
        <w:tc>
          <w:tcPr>
            <w:gridSpan w:val="2"/>
            <w:tcW w:w="9071" w:type="dxa"/>
            <w:tcBorders>
              <w:top w:val="nil"/>
              <w:left w:val="nil"/>
              <w:bottom w:val="nil"/>
              <w:right w:val="nil"/>
            </w:tcBorders>
          </w:tcPr>
          <w:p>
            <w:pPr>
              <w:pStyle w:val="0"/>
              <w:ind w:firstLine="283"/>
              <w:jc w:val="both"/>
            </w:pPr>
            <w:r>
              <w:rPr>
                <w:sz w:val="24"/>
              </w:rPr>
              <w:t xml:space="preserve">Просит предоставить услуги:</w:t>
            </w: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54"/>
        <w:gridCol w:w="6803"/>
        <w:gridCol w:w="1759"/>
      </w:tblGrid>
      <w:tr>
        <w:tc>
          <w:tcPr>
            <w:tcW w:w="454" w:type="dxa"/>
          </w:tcPr>
          <w:p>
            <w:pPr>
              <w:pStyle w:val="0"/>
              <w:jc w:val="center"/>
            </w:pPr>
            <w:r>
              <w:rPr>
                <w:sz w:val="24"/>
              </w:rPr>
              <w:t xml:space="preserve">N п/п</w:t>
            </w:r>
          </w:p>
        </w:tc>
        <w:tc>
          <w:tcPr>
            <w:tcW w:w="6803" w:type="dxa"/>
          </w:tcPr>
          <w:p>
            <w:pPr>
              <w:pStyle w:val="0"/>
              <w:jc w:val="center"/>
            </w:pPr>
            <w:r>
              <w:rPr>
                <w:sz w:val="24"/>
              </w:rPr>
              <w:t xml:space="preserve">Наименование услуги</w:t>
            </w:r>
          </w:p>
        </w:tc>
        <w:tc>
          <w:tcPr>
            <w:tcW w:w="1759" w:type="dxa"/>
          </w:tcPr>
          <w:p>
            <w:pPr>
              <w:pStyle w:val="0"/>
              <w:jc w:val="center"/>
            </w:pPr>
            <w:r>
              <w:rPr>
                <w:sz w:val="24"/>
              </w:rPr>
              <w:t xml:space="preserve">Запрашиваемые услуги</w:t>
            </w:r>
          </w:p>
        </w:tc>
      </w:tr>
      <w:tr>
        <w:tc>
          <w:tcPr>
            <w:tcW w:w="454" w:type="dxa"/>
          </w:tcPr>
          <w:p>
            <w:pPr>
              <w:pStyle w:val="0"/>
              <w:jc w:val="center"/>
            </w:pPr>
            <w:r>
              <w:rPr>
                <w:sz w:val="24"/>
              </w:rPr>
              <w:t xml:space="preserve">1.</w:t>
            </w:r>
          </w:p>
        </w:tc>
        <w:tc>
          <w:tcPr>
            <w:tcW w:w="6803" w:type="dxa"/>
          </w:tcPr>
          <w:p>
            <w:pPr>
              <w:pStyle w:val="0"/>
              <w:jc w:val="both"/>
            </w:pPr>
            <w:r>
              <w:rPr>
                <w:sz w:val="24"/>
              </w:rPr>
              <w:t xml:space="preserve">Информационные услуги</w:t>
            </w:r>
          </w:p>
        </w:tc>
        <w:tc>
          <w:tcPr>
            <w:tcW w:w="1759" w:type="dxa"/>
          </w:tcPr>
          <w:p>
            <w:pPr>
              <w:pStyle w:val="0"/>
            </w:pPr>
            <w:r>
              <w:rPr>
                <w:sz w:val="24"/>
              </w:rPr>
            </w:r>
          </w:p>
        </w:tc>
      </w:tr>
      <w:tr>
        <w:tc>
          <w:tcPr>
            <w:tcW w:w="454" w:type="dxa"/>
          </w:tcPr>
          <w:p>
            <w:pPr>
              <w:pStyle w:val="0"/>
              <w:jc w:val="center"/>
            </w:pPr>
            <w:r>
              <w:rPr>
                <w:sz w:val="24"/>
              </w:rPr>
              <w:t xml:space="preserve">2.</w:t>
            </w:r>
          </w:p>
        </w:tc>
        <w:tc>
          <w:tcPr>
            <w:tcW w:w="6803" w:type="dxa"/>
          </w:tcPr>
          <w:p>
            <w:pPr>
              <w:pStyle w:val="0"/>
              <w:jc w:val="both"/>
            </w:pPr>
            <w:r>
              <w:rPr>
                <w:sz w:val="24"/>
              </w:rPr>
              <w:t xml:space="preserve">Расширенная оценка (скоринг) количественных и качественных показателей деятельности субъекта малого и среднего предпринимательства, осуществляющего деятельность более 1 (одного) года</w:t>
            </w:r>
          </w:p>
        </w:tc>
        <w:tc>
          <w:tcPr>
            <w:tcW w:w="1759" w:type="dxa"/>
          </w:tcPr>
          <w:p>
            <w:pPr>
              <w:pStyle w:val="0"/>
            </w:pPr>
            <w:r>
              <w:rPr>
                <w:sz w:val="24"/>
              </w:rPr>
            </w:r>
          </w:p>
        </w:tc>
      </w:tr>
      <w:tr>
        <w:tc>
          <w:tcPr>
            <w:tcW w:w="454" w:type="dxa"/>
          </w:tcPr>
          <w:p>
            <w:pPr>
              <w:pStyle w:val="0"/>
              <w:jc w:val="center"/>
            </w:pPr>
            <w:r>
              <w:rPr>
                <w:sz w:val="24"/>
              </w:rPr>
              <w:t xml:space="preserve">3.</w:t>
            </w:r>
          </w:p>
        </w:tc>
        <w:tc>
          <w:tcPr>
            <w:tcW w:w="6803" w:type="dxa"/>
          </w:tcPr>
          <w:p>
            <w:pPr>
              <w:pStyle w:val="0"/>
              <w:jc w:val="both"/>
            </w:pPr>
            <w:r>
              <w:rPr>
                <w:sz w:val="24"/>
              </w:rPr>
              <w:t xml:space="preserve">Консультационные услуги</w:t>
            </w:r>
          </w:p>
        </w:tc>
        <w:tc>
          <w:tcPr>
            <w:tcW w:w="1759" w:type="dxa"/>
          </w:tcPr>
          <w:p>
            <w:pPr>
              <w:pStyle w:val="0"/>
            </w:pPr>
            <w:r>
              <w:rPr>
                <w:sz w:val="24"/>
              </w:rPr>
            </w:r>
          </w:p>
        </w:tc>
      </w:tr>
      <w:tr>
        <w:tc>
          <w:tcPr>
            <w:tcW w:w="454" w:type="dxa"/>
          </w:tcPr>
          <w:p>
            <w:pPr>
              <w:pStyle w:val="0"/>
              <w:jc w:val="center"/>
            </w:pPr>
            <w:r>
              <w:rPr>
                <w:sz w:val="24"/>
              </w:rPr>
              <w:t xml:space="preserve">4.</w:t>
            </w:r>
          </w:p>
        </w:tc>
        <w:tc>
          <w:tcPr>
            <w:tcW w:w="6803" w:type="dxa"/>
          </w:tcPr>
          <w:p>
            <w:pPr>
              <w:pStyle w:val="0"/>
              <w:jc w:val="both"/>
            </w:pPr>
            <w:r>
              <w:rPr>
                <w:sz w:val="24"/>
              </w:rPr>
              <w:t xml:space="preserve">Услуги по вовлечению в предпринимательскую деятельность</w:t>
            </w:r>
          </w:p>
        </w:tc>
        <w:tc>
          <w:tcPr>
            <w:tcW w:w="1759" w:type="dxa"/>
          </w:tcPr>
          <w:p>
            <w:pPr>
              <w:pStyle w:val="0"/>
            </w:pPr>
            <w:r>
              <w:rPr>
                <w:sz w:val="24"/>
              </w:rPr>
            </w:r>
          </w:p>
        </w:tc>
      </w:tr>
      <w:tr>
        <w:tc>
          <w:tcPr>
            <w:tcW w:w="454" w:type="dxa"/>
          </w:tcPr>
          <w:p>
            <w:pPr>
              <w:pStyle w:val="0"/>
              <w:jc w:val="center"/>
            </w:pPr>
            <w:r>
              <w:rPr>
                <w:sz w:val="24"/>
              </w:rPr>
              <w:t xml:space="preserve">5.</w:t>
            </w:r>
          </w:p>
        </w:tc>
        <w:tc>
          <w:tcPr>
            <w:tcW w:w="6803" w:type="dxa"/>
          </w:tcPr>
          <w:p>
            <w:pPr>
              <w:pStyle w:val="0"/>
              <w:jc w:val="both"/>
            </w:pPr>
            <w:r>
              <w:rPr>
                <w:sz w:val="24"/>
              </w:rPr>
              <w:t xml:space="preserve">Образовательные услуги</w:t>
            </w:r>
          </w:p>
        </w:tc>
        <w:tc>
          <w:tcPr>
            <w:tcW w:w="1759" w:type="dxa"/>
          </w:tcPr>
          <w:p>
            <w:pPr>
              <w:pStyle w:val="0"/>
            </w:pPr>
            <w:r>
              <w:rPr>
                <w:sz w:val="24"/>
              </w:rPr>
            </w:r>
          </w:p>
        </w:tc>
      </w:tr>
      <w:tr>
        <w:tc>
          <w:tcPr>
            <w:tcW w:w="454" w:type="dxa"/>
          </w:tcPr>
          <w:p>
            <w:pPr>
              <w:pStyle w:val="0"/>
              <w:jc w:val="center"/>
            </w:pPr>
            <w:r>
              <w:rPr>
                <w:sz w:val="24"/>
              </w:rPr>
              <w:t xml:space="preserve">6.</w:t>
            </w:r>
          </w:p>
        </w:tc>
        <w:tc>
          <w:tcPr>
            <w:tcW w:w="6803" w:type="dxa"/>
          </w:tcPr>
          <w:p>
            <w:pPr>
              <w:pStyle w:val="0"/>
              <w:jc w:val="both"/>
            </w:pPr>
            <w:r>
              <w:rPr>
                <w:sz w:val="24"/>
              </w:rPr>
              <w:t xml:space="preserve">Услуга по организации сертификации товаров (работ, услуг), по содействию в регистрации товарного знака субъектов малого и среднего предпринимательства</w:t>
            </w:r>
          </w:p>
        </w:tc>
        <w:tc>
          <w:tcPr>
            <w:tcW w:w="1759" w:type="dxa"/>
          </w:tcPr>
          <w:p>
            <w:pPr>
              <w:pStyle w:val="0"/>
            </w:pPr>
            <w:r>
              <w:rPr>
                <w:sz w:val="24"/>
              </w:rPr>
            </w:r>
          </w:p>
        </w:tc>
      </w:tr>
      <w:tr>
        <w:tc>
          <w:tcPr>
            <w:tcW w:w="454" w:type="dxa"/>
          </w:tcPr>
          <w:p>
            <w:pPr>
              <w:pStyle w:val="0"/>
              <w:jc w:val="center"/>
            </w:pPr>
            <w:r>
              <w:rPr>
                <w:sz w:val="24"/>
              </w:rPr>
              <w:t xml:space="preserve">7.</w:t>
            </w:r>
          </w:p>
        </w:tc>
        <w:tc>
          <w:tcPr>
            <w:tcW w:w="6803" w:type="dxa"/>
          </w:tcPr>
          <w:p>
            <w:pPr>
              <w:pStyle w:val="0"/>
              <w:jc w:val="both"/>
            </w:pPr>
            <w:r>
              <w:rPr>
                <w:sz w:val="24"/>
              </w:rPr>
              <w:t xml:space="preserve">Услуга по содействию в популяризации товаров, работ и услуг субъектам малого и среднего предпринимательства и самозанятым гражданам</w:t>
            </w:r>
          </w:p>
        </w:tc>
        <w:tc>
          <w:tcPr>
            <w:tcW w:w="1759" w:type="dxa"/>
          </w:tcPr>
          <w:p>
            <w:pPr>
              <w:pStyle w:val="0"/>
            </w:pPr>
            <w:r>
              <w:rPr>
                <w:sz w:val="24"/>
              </w:rPr>
            </w:r>
          </w:p>
        </w:tc>
      </w:tr>
      <w:tr>
        <w:tc>
          <w:tcPr>
            <w:tcW w:w="454" w:type="dxa"/>
          </w:tcPr>
          <w:p>
            <w:pPr>
              <w:pStyle w:val="0"/>
              <w:jc w:val="center"/>
            </w:pPr>
            <w:r>
              <w:rPr>
                <w:sz w:val="24"/>
              </w:rPr>
              <w:t xml:space="preserve">8.</w:t>
            </w:r>
          </w:p>
        </w:tc>
        <w:tc>
          <w:tcPr>
            <w:tcW w:w="6803" w:type="dxa"/>
          </w:tcPr>
          <w:p>
            <w:pPr>
              <w:pStyle w:val="0"/>
              <w:jc w:val="both"/>
            </w:pPr>
            <w:r>
              <w:rPr>
                <w:sz w:val="24"/>
              </w:rPr>
              <w:t xml:space="preserve">Услуга по обеспечению участия субъектов малого и среднего предпринимательства в выставочно-ярмарочных и конгрессных мероприятиях на территории Российской Федерации</w:t>
            </w:r>
          </w:p>
        </w:tc>
        <w:tc>
          <w:tcPr>
            <w:tcW w:w="1759" w:type="dxa"/>
          </w:tcPr>
          <w:p>
            <w:pPr>
              <w:pStyle w:val="0"/>
            </w:pPr>
            <w:r>
              <w:rPr>
                <w:sz w:val="24"/>
              </w:rPr>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3969"/>
        <w:gridCol w:w="340"/>
        <w:gridCol w:w="1600"/>
        <w:gridCol w:w="340"/>
        <w:gridCol w:w="2778"/>
      </w:tblGrid>
      <w:tr>
        <w:tc>
          <w:tcPr>
            <w:gridSpan w:val="5"/>
            <w:tcW w:w="9027" w:type="dxa"/>
            <w:tcBorders>
              <w:top w:val="nil"/>
              <w:left w:val="nil"/>
              <w:bottom w:val="nil"/>
              <w:right w:val="nil"/>
            </w:tcBorders>
          </w:tcPr>
          <w:p>
            <w:pPr>
              <w:pStyle w:val="0"/>
              <w:ind w:firstLine="283"/>
              <w:jc w:val="both"/>
            </w:pPr>
            <w:r>
              <w:rPr>
                <w:sz w:val="24"/>
              </w:rPr>
              <w:t xml:space="preserve">Информация заполняется при выборе услуг 1, 2, 3, 4, 5:</w:t>
            </w:r>
          </w:p>
          <w:p>
            <w:pPr>
              <w:pStyle w:val="0"/>
              <w:jc w:val="both"/>
            </w:pPr>
            <w:r>
              <w:rPr>
                <w:sz w:val="24"/>
              </w:rPr>
              <w:t xml:space="preserve">_________________________________________________________________________</w:t>
            </w:r>
          </w:p>
          <w:p>
            <w:pPr>
              <w:pStyle w:val="0"/>
              <w:jc w:val="center"/>
            </w:pPr>
            <w:r>
              <w:rPr>
                <w:sz w:val="24"/>
              </w:rPr>
              <w:t xml:space="preserve">(полное наименование услуги, дата предоставления услуги)</w:t>
            </w:r>
          </w:p>
          <w:p>
            <w:pPr>
              <w:pStyle w:val="0"/>
            </w:pPr>
            <w:r>
              <w:rPr>
                <w:sz w:val="24"/>
              </w:rPr>
            </w:r>
          </w:p>
          <w:p>
            <w:pPr>
              <w:pStyle w:val="0"/>
              <w:ind w:firstLine="283"/>
              <w:jc w:val="both"/>
            </w:pPr>
            <w:r>
              <w:rPr>
                <w:sz w:val="24"/>
              </w:rPr>
              <w:t xml:space="preserve">Целевая группа получателя услуг __________________________________________</w:t>
            </w:r>
          </w:p>
          <w:p>
            <w:pPr>
              <w:pStyle w:val="0"/>
              <w:jc w:val="both"/>
            </w:pPr>
            <w:r>
              <w:rPr>
                <w:sz w:val="24"/>
              </w:rPr>
              <w:t xml:space="preserve">(юридическое лицо/индивидуальный предприниматель/самозанятый/физическое лицо, в том числе: студент/школьник/безработный /иная)</w:t>
            </w:r>
          </w:p>
          <w:p>
            <w:pPr>
              <w:pStyle w:val="0"/>
            </w:pPr>
            <w:r>
              <w:rPr>
                <w:sz w:val="24"/>
              </w:rPr>
            </w:r>
          </w:p>
          <w:p>
            <w:pPr>
              <w:pStyle w:val="0"/>
              <w:ind w:firstLine="283"/>
              <w:jc w:val="both"/>
            </w:pPr>
            <w:r>
              <w:rPr>
                <w:sz w:val="24"/>
              </w:rPr>
              <w:t xml:space="preserve">Дата рождения получателя услуг (для физических лиц) ________________________</w:t>
            </w:r>
          </w:p>
          <w:p>
            <w:pPr>
              <w:pStyle w:val="0"/>
            </w:pPr>
            <w:r>
              <w:rPr>
                <w:sz w:val="24"/>
              </w:rPr>
            </w:r>
          </w:p>
          <w:p>
            <w:pPr>
              <w:pStyle w:val="0"/>
              <w:ind w:firstLine="283"/>
              <w:jc w:val="both"/>
            </w:pPr>
            <w:r>
              <w:rPr>
                <w:sz w:val="24"/>
              </w:rPr>
              <w:t xml:space="preserve">Контактная информация получателя услуг (телефон, электронная почта) _________________________________________________________________________</w:t>
            </w:r>
          </w:p>
          <w:p>
            <w:pPr>
              <w:pStyle w:val="0"/>
            </w:pPr>
            <w:r>
              <w:rPr>
                <w:sz w:val="24"/>
              </w:rPr>
            </w:r>
          </w:p>
          <w:p>
            <w:pPr>
              <w:pStyle w:val="0"/>
              <w:ind w:firstLine="283"/>
              <w:jc w:val="both"/>
            </w:pPr>
            <w:r>
              <w:rPr>
                <w:sz w:val="24"/>
              </w:rPr>
              <w:t xml:space="preserve">Информация заполняется при выборе услуги 6:</w:t>
            </w:r>
          </w:p>
          <w:p>
            <w:pPr>
              <w:pStyle w:val="0"/>
              <w:jc w:val="both"/>
            </w:pPr>
            <w:r>
              <w:rPr>
                <w:sz w:val="24"/>
              </w:rPr>
              <w:t xml:space="preserve">_________________________________________________________________________</w:t>
            </w:r>
          </w:p>
          <w:p>
            <w:pPr>
              <w:pStyle w:val="0"/>
              <w:jc w:val="center"/>
            </w:pPr>
            <w:r>
              <w:rPr>
                <w:sz w:val="24"/>
              </w:rPr>
              <w:t xml:space="preserve">(полное наименование услуги, подробное описание услуги, наименование документа, получаемого по итогам получения услуги)</w:t>
            </w:r>
          </w:p>
          <w:p>
            <w:pPr>
              <w:pStyle w:val="0"/>
            </w:pPr>
            <w:r>
              <w:rPr>
                <w:sz w:val="24"/>
              </w:rPr>
            </w:r>
          </w:p>
          <w:p>
            <w:pPr>
              <w:pStyle w:val="0"/>
              <w:ind w:firstLine="283"/>
              <w:jc w:val="both"/>
            </w:pPr>
            <w:r>
              <w:rPr>
                <w:sz w:val="24"/>
              </w:rPr>
              <w:t xml:space="preserve">Примерная стоимость запрашиваемых услуг _____________________ рублей.</w:t>
            </w:r>
          </w:p>
          <w:p>
            <w:pPr>
              <w:pStyle w:val="0"/>
            </w:pPr>
            <w:r>
              <w:rPr>
                <w:sz w:val="24"/>
              </w:rPr>
            </w:r>
          </w:p>
          <w:p>
            <w:pPr>
              <w:pStyle w:val="0"/>
              <w:ind w:firstLine="283"/>
              <w:jc w:val="both"/>
            </w:pPr>
            <w:r>
              <w:rPr>
                <w:sz w:val="24"/>
              </w:rPr>
              <w:t xml:space="preserve">Информация заполняется при выборе услуги 7:</w:t>
            </w:r>
          </w:p>
          <w:p>
            <w:pPr>
              <w:pStyle w:val="0"/>
            </w:pPr>
            <w:r>
              <w:rPr>
                <w:sz w:val="24"/>
              </w:rPr>
            </w:r>
          </w:p>
          <w:p>
            <w:pPr>
              <w:pStyle w:val="0"/>
              <w:jc w:val="both"/>
            </w:pPr>
            <w:r>
              <w:rPr>
                <w:sz w:val="24"/>
              </w:rPr>
              <w:t xml:space="preserve">_________________________________________________________________________</w:t>
            </w:r>
          </w:p>
          <w:p>
            <w:pPr>
              <w:pStyle w:val="0"/>
              <w:jc w:val="center"/>
            </w:pPr>
            <w:r>
              <w:rPr>
                <w:sz w:val="24"/>
              </w:rPr>
              <w:t xml:space="preserve">(перечень услуг)</w:t>
            </w:r>
          </w:p>
          <w:p>
            <w:pPr>
              <w:pStyle w:val="0"/>
            </w:pPr>
            <w:r>
              <w:rPr>
                <w:sz w:val="24"/>
              </w:rPr>
            </w:r>
          </w:p>
          <w:p>
            <w:pPr>
              <w:pStyle w:val="0"/>
              <w:ind w:firstLine="283"/>
              <w:jc w:val="both"/>
            </w:pPr>
            <w:r>
              <w:rPr>
                <w:sz w:val="24"/>
              </w:rPr>
              <w:t xml:space="preserve">Примерная стоимость запрашиваемых услуг __________________________ рублей.</w:t>
            </w:r>
          </w:p>
          <w:p>
            <w:pPr>
              <w:pStyle w:val="0"/>
            </w:pPr>
            <w:r>
              <w:rPr>
                <w:sz w:val="24"/>
              </w:rPr>
            </w:r>
          </w:p>
          <w:p>
            <w:pPr>
              <w:pStyle w:val="0"/>
              <w:ind w:firstLine="283"/>
              <w:jc w:val="both"/>
            </w:pPr>
            <w:r>
              <w:rPr>
                <w:sz w:val="24"/>
              </w:rPr>
              <w:t xml:space="preserve">Информация заполняется при выборе услуги 8:</w:t>
            </w:r>
          </w:p>
          <w:p>
            <w:pPr>
              <w:pStyle w:val="0"/>
              <w:jc w:val="both"/>
            </w:pPr>
            <w:r>
              <w:rPr>
                <w:sz w:val="24"/>
              </w:rPr>
              <w:t xml:space="preserve">_________________________________________________________________________</w:t>
            </w:r>
          </w:p>
          <w:p>
            <w:pPr>
              <w:pStyle w:val="0"/>
              <w:jc w:val="center"/>
            </w:pPr>
            <w:r>
              <w:rPr>
                <w:sz w:val="24"/>
              </w:rPr>
              <w:t xml:space="preserve">(наименование выставочно-ярмарочного мероприятия, дата проведения)</w:t>
            </w:r>
          </w:p>
          <w:p>
            <w:pPr>
              <w:pStyle w:val="0"/>
            </w:pPr>
            <w:r>
              <w:rPr>
                <w:sz w:val="24"/>
              </w:rPr>
            </w:r>
          </w:p>
          <w:p>
            <w:pPr>
              <w:pStyle w:val="0"/>
              <w:ind w:firstLine="283"/>
              <w:jc w:val="both"/>
            </w:pPr>
            <w:r>
              <w:rPr>
                <w:sz w:val="24"/>
              </w:rPr>
              <w:t xml:space="preserve">Стоимость запрашиваемых услуг ____________________ рублей.</w:t>
            </w:r>
          </w:p>
          <w:p>
            <w:pPr>
              <w:pStyle w:val="0"/>
            </w:pPr>
            <w:r>
              <w:rPr>
                <w:sz w:val="24"/>
              </w:rPr>
            </w:r>
          </w:p>
          <w:p>
            <w:pPr>
              <w:pStyle w:val="0"/>
              <w:ind w:firstLine="283"/>
              <w:jc w:val="both"/>
            </w:pPr>
            <w:r>
              <w:rPr>
                <w:sz w:val="24"/>
              </w:rPr>
              <w:t xml:space="preserve">Получатель услуг настоящим подтверждает и гарантирует, что сведения, содержащиеся в заявлении, достоверны.</w:t>
            </w:r>
          </w:p>
          <w:p>
            <w:pPr>
              <w:pStyle w:val="0"/>
              <w:ind w:firstLine="283"/>
              <w:jc w:val="both"/>
            </w:pPr>
            <w:r>
              <w:rPr>
                <w:sz w:val="24"/>
              </w:rPr>
              <w:t xml:space="preserve">Получатель услуг дает согласие на обработку, использование, распространение (включая передачу, размещение персональных данных в информационных системах, информационно-телекоммуникационных сетях, в том числе в сети Интернет, ознакомление с персональными данными неопределенного круга лиц) в соответствии с Федеральным </w:t>
            </w:r>
            <w:hyperlink w:history="0" r:id="rId239" w:tooltip="Федеральный закон от 27.07.2006 N 152-ФЗ (ред. от 24.06.2025) &quot;О персональных данных&quot; {КонсультантПлюс}">
              <w:r>
                <w:rPr>
                  <w:sz w:val="24"/>
                  <w:color w:val="0000ff"/>
                </w:rPr>
                <w:t xml:space="preserve">законом</w:t>
              </w:r>
            </w:hyperlink>
            <w:r>
              <w:rPr>
                <w:sz w:val="24"/>
              </w:rPr>
              <w:t xml:space="preserve"> от 27 июля 2006 года N 152-ФЗ "О персональных данных".</w:t>
            </w:r>
          </w:p>
          <w:p>
            <w:pPr>
              <w:pStyle w:val="0"/>
              <w:ind w:firstLine="283"/>
              <w:jc w:val="both"/>
            </w:pPr>
            <w:r>
              <w:rPr>
                <w:sz w:val="24"/>
              </w:rPr>
              <w:t xml:space="preserve">Обработка персональных данных осуществляется с целью ведения реестра субъектов МСП-получателей поддержки в соответствии со </w:t>
            </w:r>
            <w:hyperlink w:history="0" r:id="rId240" w:tooltip="Федеральный закон от 24.07.2007 N 209-ФЗ (ред. от 09.04.2026) &quot;О развитии малого и среднего предпринимательства в Российской Федерации&quot; {КонсультантПлюс}">
              <w:r>
                <w:rPr>
                  <w:sz w:val="24"/>
                  <w:color w:val="0000ff"/>
                </w:rPr>
                <w:t xml:space="preserve">статьей 8</w:t>
              </w:r>
            </w:hyperlink>
            <w:r>
              <w:rPr>
                <w:sz w:val="24"/>
              </w:rPr>
              <w:t xml:space="preserve"> Федерального закона от 24 июля 2007 года N 209-ФЗ "О развитии малого и среднего предпринимательства в Российской Федерации".</w:t>
            </w:r>
          </w:p>
          <w:p>
            <w:pPr>
              <w:pStyle w:val="0"/>
              <w:ind w:firstLine="283"/>
              <w:jc w:val="both"/>
            </w:pPr>
            <w:r>
              <w:rPr>
                <w:sz w:val="24"/>
              </w:rPr>
              <w:t xml:space="preserve">Получатель услуг дает согласие на участие в опросах, мониторингах, проводимых МКК БОФПМСП.</w:t>
            </w:r>
          </w:p>
        </w:tc>
      </w:tr>
      <w:tr>
        <w:tc>
          <w:tcPr>
            <w:tcW w:w="3969" w:type="dxa"/>
            <w:tcBorders>
              <w:top w:val="nil"/>
              <w:left w:val="nil"/>
              <w:bottom w:val="nil"/>
              <w:right w:val="nil"/>
            </w:tcBorders>
          </w:tcPr>
          <w:p>
            <w:pPr>
              <w:pStyle w:val="0"/>
              <w:jc w:val="center"/>
            </w:pPr>
            <w:r>
              <w:rPr>
                <w:sz w:val="24"/>
              </w:rPr>
              <w:t xml:space="preserve">______________________________</w:t>
            </w:r>
          </w:p>
          <w:p>
            <w:pPr>
              <w:pStyle w:val="0"/>
              <w:jc w:val="center"/>
            </w:pPr>
            <w:r>
              <w:rPr>
                <w:sz w:val="24"/>
              </w:rPr>
              <w:t xml:space="preserve">(руководитель юридического лица/индивидуальный предприниматель/самозанятый гражданин/физическое лицо)</w:t>
            </w:r>
          </w:p>
        </w:tc>
        <w:tc>
          <w:tcPr>
            <w:tcW w:w="340" w:type="dxa"/>
            <w:tcBorders>
              <w:top w:val="nil"/>
              <w:left w:val="nil"/>
              <w:bottom w:val="nil"/>
              <w:right w:val="nil"/>
            </w:tcBorders>
          </w:tcPr>
          <w:p>
            <w:pPr>
              <w:pStyle w:val="0"/>
            </w:pPr>
            <w:r>
              <w:rPr>
                <w:sz w:val="24"/>
              </w:rPr>
            </w:r>
          </w:p>
        </w:tc>
        <w:tc>
          <w:tcPr>
            <w:tcW w:w="1600" w:type="dxa"/>
            <w:tcBorders>
              <w:top w:val="nil"/>
              <w:left w:val="nil"/>
              <w:bottom w:val="nil"/>
              <w:right w:val="nil"/>
            </w:tcBorders>
          </w:tcPr>
          <w:p>
            <w:pPr>
              <w:pStyle w:val="0"/>
              <w:jc w:val="center"/>
            </w:pPr>
            <w:r>
              <w:rPr>
                <w:sz w:val="24"/>
              </w:rPr>
              <w:t xml:space="preserve">___________</w:t>
            </w:r>
          </w:p>
          <w:p>
            <w:pPr>
              <w:pStyle w:val="0"/>
              <w:jc w:val="center"/>
            </w:pPr>
            <w:r>
              <w:rPr>
                <w:sz w:val="24"/>
              </w:rPr>
              <w:t xml:space="preserve">(подпись)</w:t>
            </w:r>
          </w:p>
        </w:tc>
        <w:tc>
          <w:tcPr>
            <w:tcW w:w="340" w:type="dxa"/>
            <w:tcBorders>
              <w:top w:val="nil"/>
              <w:left w:val="nil"/>
              <w:bottom w:val="nil"/>
              <w:right w:val="nil"/>
            </w:tcBorders>
          </w:tcPr>
          <w:p>
            <w:pPr>
              <w:pStyle w:val="0"/>
            </w:pPr>
            <w:r>
              <w:rPr>
                <w:sz w:val="24"/>
              </w:rPr>
            </w:r>
          </w:p>
        </w:tc>
        <w:tc>
          <w:tcPr>
            <w:tcW w:w="2778" w:type="dxa"/>
            <w:tcBorders>
              <w:top w:val="nil"/>
              <w:left w:val="nil"/>
              <w:bottom w:val="nil"/>
              <w:right w:val="nil"/>
            </w:tcBorders>
          </w:tcPr>
          <w:p>
            <w:pPr>
              <w:pStyle w:val="0"/>
              <w:jc w:val="center"/>
            </w:pPr>
            <w:r>
              <w:rPr>
                <w:sz w:val="24"/>
              </w:rPr>
              <w:t xml:space="preserve">____________________</w:t>
            </w:r>
          </w:p>
          <w:p>
            <w:pPr>
              <w:pStyle w:val="0"/>
              <w:jc w:val="center"/>
            </w:pPr>
            <w:r>
              <w:rPr>
                <w:sz w:val="24"/>
              </w:rPr>
              <w:t xml:space="preserve">(расшифровка подписи)</w:t>
            </w:r>
          </w:p>
        </w:tc>
      </w:tr>
      <w:tr>
        <w:tc>
          <w:tcPr>
            <w:gridSpan w:val="5"/>
            <w:tcW w:w="9027" w:type="dxa"/>
            <w:tcBorders>
              <w:top w:val="nil"/>
              <w:left w:val="nil"/>
              <w:bottom w:val="nil"/>
              <w:right w:val="nil"/>
            </w:tcBorders>
          </w:tcPr>
          <w:p>
            <w:pPr>
              <w:pStyle w:val="0"/>
              <w:jc w:val="both"/>
            </w:pPr>
            <w:r>
              <w:rPr>
                <w:sz w:val="24"/>
              </w:rPr>
              <w:t xml:space="preserve">М.П.</w:t>
            </w:r>
          </w:p>
          <w:p>
            <w:pPr>
              <w:pStyle w:val="0"/>
              <w:jc w:val="both"/>
            </w:pPr>
            <w:r>
              <w:rPr>
                <w:sz w:val="24"/>
              </w:rPr>
              <w:t xml:space="preserve">"___" ____________ 20__ года</w:t>
            </w: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3118"/>
        <w:gridCol w:w="2378"/>
        <w:gridCol w:w="3572"/>
      </w:tblGrid>
      <w:tr>
        <w:tc>
          <w:tcPr>
            <w:gridSpan w:val="3"/>
            <w:tcW w:w="9068" w:type="dxa"/>
          </w:tcPr>
          <w:p>
            <w:pPr>
              <w:pStyle w:val="0"/>
              <w:jc w:val="center"/>
            </w:pPr>
            <w:r>
              <w:rPr>
                <w:sz w:val="24"/>
              </w:rPr>
              <w:t xml:space="preserve">Дата регистрации заявления: "__" ________ 20__ г. Время: ___ ч. ___ мин.</w:t>
            </w:r>
          </w:p>
          <w:p>
            <w:pPr>
              <w:pStyle w:val="0"/>
              <w:jc w:val="center"/>
            </w:pPr>
            <w:r>
              <w:rPr>
                <w:sz w:val="24"/>
              </w:rPr>
              <w:t xml:space="preserve">(заполняется должностным лицом МКК БОФПМСП/Исполнителя)</w:t>
            </w:r>
          </w:p>
        </w:tc>
      </w:tr>
      <w:tr>
        <w:tc>
          <w:tcPr>
            <w:tcW w:w="3118" w:type="dxa"/>
          </w:tcPr>
          <w:p>
            <w:pPr>
              <w:pStyle w:val="0"/>
              <w:jc w:val="center"/>
            </w:pPr>
            <w:r>
              <w:rPr>
                <w:sz w:val="24"/>
              </w:rPr>
              <w:t xml:space="preserve">_______________________</w:t>
            </w:r>
          </w:p>
          <w:p>
            <w:pPr>
              <w:pStyle w:val="0"/>
              <w:jc w:val="center"/>
            </w:pPr>
            <w:r>
              <w:rPr>
                <w:sz w:val="24"/>
              </w:rPr>
              <w:t xml:space="preserve">(должность)</w:t>
            </w:r>
          </w:p>
        </w:tc>
        <w:tc>
          <w:tcPr>
            <w:tcW w:w="2378" w:type="dxa"/>
          </w:tcPr>
          <w:p>
            <w:pPr>
              <w:pStyle w:val="0"/>
              <w:jc w:val="center"/>
            </w:pPr>
            <w:r>
              <w:rPr>
                <w:sz w:val="24"/>
              </w:rPr>
              <w:t xml:space="preserve">________________</w:t>
            </w:r>
          </w:p>
          <w:p>
            <w:pPr>
              <w:pStyle w:val="0"/>
              <w:jc w:val="center"/>
            </w:pPr>
            <w:r>
              <w:rPr>
                <w:sz w:val="24"/>
              </w:rPr>
              <w:t xml:space="preserve">(подпись)</w:t>
            </w:r>
          </w:p>
        </w:tc>
        <w:tc>
          <w:tcPr>
            <w:tcW w:w="3572" w:type="dxa"/>
          </w:tcPr>
          <w:p>
            <w:pPr>
              <w:pStyle w:val="0"/>
              <w:jc w:val="center"/>
            </w:pPr>
            <w:r>
              <w:rPr>
                <w:sz w:val="24"/>
              </w:rPr>
              <w:t xml:space="preserve">______________________</w:t>
            </w:r>
          </w:p>
          <w:p>
            <w:pPr>
              <w:pStyle w:val="0"/>
              <w:jc w:val="center"/>
            </w:pPr>
            <w:r>
              <w:rPr>
                <w:sz w:val="24"/>
              </w:rPr>
              <w:t xml:space="preserve">(расшифровка подписи)</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2"/>
        <w:jc w:val="right"/>
      </w:pPr>
      <w:r>
        <w:rPr>
          <w:sz w:val="24"/>
        </w:rPr>
        <w:t xml:space="preserve">Приложение N 1</w:t>
      </w:r>
    </w:p>
    <w:p>
      <w:pPr>
        <w:pStyle w:val="0"/>
        <w:jc w:val="right"/>
      </w:pPr>
      <w:r>
        <w:rPr>
          <w:sz w:val="24"/>
        </w:rPr>
        <w:t xml:space="preserve">к заявлению о предоставлении услуг</w:t>
      </w:r>
    </w:p>
    <w:p>
      <w:pPr>
        <w:pStyle w:val="0"/>
        <w:jc w:val="right"/>
      </w:pPr>
      <w:r>
        <w:rPr>
          <w:sz w:val="24"/>
        </w:rPr>
        <w:t xml:space="preserve">Центром поддержки предпринимательства</w:t>
      </w:r>
    </w:p>
    <w:p>
      <w:pPr>
        <w:pStyle w:val="0"/>
        <w:jc w:val="both"/>
      </w:pPr>
      <w:r>
        <w:rPr>
          <w:sz w:val="24"/>
        </w:rPr>
      </w:r>
    </w:p>
    <w:p>
      <w:pPr>
        <w:pStyle w:val="0"/>
        <w:jc w:val="center"/>
      </w:pPr>
      <w:r>
        <w:rPr>
          <w:sz w:val="24"/>
        </w:rPr>
        <w:t xml:space="preserve">Карточка получателя услуг </w:t>
      </w:r>
      <w:hyperlink w:history="0" w:anchor="P1475" w:tooltip="&lt;*&gt; заполняется субъектом малого и среднего предпринимательства или самозанятым гражданином">
        <w:r>
          <w:rPr>
            <w:sz w:val="24"/>
            <w:color w:val="0000ff"/>
          </w:rPr>
          <w:t xml:space="preserve">&lt;*&gt;</w:t>
        </w:r>
      </w:hyperlink>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655"/>
        <w:gridCol w:w="2381"/>
      </w:tblGrid>
      <w:tr>
        <w:tc>
          <w:tcPr>
            <w:gridSpan w:val="2"/>
            <w:tcW w:w="9036" w:type="dxa"/>
            <w:vAlign w:val="center"/>
          </w:tcPr>
          <w:p>
            <w:pPr>
              <w:pStyle w:val="0"/>
              <w:outlineLvl w:val="3"/>
              <w:jc w:val="center"/>
            </w:pPr>
            <w:r>
              <w:rPr>
                <w:sz w:val="24"/>
              </w:rPr>
              <w:t xml:space="preserve">Информация о получателе услуг</w:t>
            </w:r>
          </w:p>
        </w:tc>
      </w:tr>
      <w:tr>
        <w:tc>
          <w:tcPr>
            <w:tcW w:w="6655" w:type="dxa"/>
            <w:vAlign w:val="center"/>
          </w:tcPr>
          <w:p>
            <w:pPr>
              <w:pStyle w:val="0"/>
              <w:jc w:val="both"/>
            </w:pPr>
            <w:r>
              <w:rPr>
                <w:sz w:val="24"/>
              </w:rPr>
              <w:t xml:space="preserve">Получатель услуг (организационно-правовая форма, полное наименование)</w:t>
            </w:r>
          </w:p>
        </w:tc>
        <w:tc>
          <w:tcPr>
            <w:tcW w:w="2381" w:type="dxa"/>
            <w:vAlign w:val="center"/>
          </w:tcPr>
          <w:p>
            <w:pPr>
              <w:pStyle w:val="0"/>
            </w:pPr>
            <w:r>
              <w:rPr>
                <w:sz w:val="24"/>
              </w:rPr>
            </w:r>
          </w:p>
        </w:tc>
      </w:tr>
      <w:tr>
        <w:tc>
          <w:tcPr>
            <w:tcW w:w="6655" w:type="dxa"/>
            <w:vAlign w:val="center"/>
          </w:tcPr>
          <w:p>
            <w:pPr>
              <w:pStyle w:val="0"/>
              <w:jc w:val="both"/>
            </w:pPr>
            <w:r>
              <w:rPr>
                <w:sz w:val="24"/>
              </w:rPr>
              <w:t xml:space="preserve">ИНН</w:t>
            </w:r>
          </w:p>
        </w:tc>
        <w:tc>
          <w:tcPr>
            <w:tcW w:w="2381" w:type="dxa"/>
            <w:vAlign w:val="center"/>
          </w:tcPr>
          <w:p>
            <w:pPr>
              <w:pStyle w:val="0"/>
            </w:pPr>
            <w:r>
              <w:rPr>
                <w:sz w:val="24"/>
              </w:rPr>
            </w:r>
          </w:p>
        </w:tc>
      </w:tr>
      <w:tr>
        <w:tc>
          <w:tcPr>
            <w:tcW w:w="6655" w:type="dxa"/>
            <w:vAlign w:val="center"/>
          </w:tcPr>
          <w:p>
            <w:pPr>
              <w:pStyle w:val="0"/>
              <w:jc w:val="both"/>
            </w:pPr>
            <w:r>
              <w:rPr>
                <w:sz w:val="24"/>
              </w:rPr>
              <w:t xml:space="preserve">Дата государственной регистрации</w:t>
            </w:r>
          </w:p>
        </w:tc>
        <w:tc>
          <w:tcPr>
            <w:tcW w:w="2381" w:type="dxa"/>
            <w:vAlign w:val="center"/>
          </w:tcPr>
          <w:p>
            <w:pPr>
              <w:pStyle w:val="0"/>
            </w:pPr>
            <w:r>
              <w:rPr>
                <w:sz w:val="24"/>
              </w:rPr>
            </w:r>
          </w:p>
        </w:tc>
      </w:tr>
      <w:tr>
        <w:tc>
          <w:tcPr>
            <w:tcW w:w="6655" w:type="dxa"/>
            <w:vAlign w:val="center"/>
          </w:tcPr>
          <w:p>
            <w:pPr>
              <w:pStyle w:val="0"/>
              <w:jc w:val="both"/>
            </w:pPr>
            <w:r>
              <w:rPr>
                <w:sz w:val="24"/>
              </w:rPr>
              <w:t xml:space="preserve">Юридический адрес</w:t>
            </w:r>
          </w:p>
        </w:tc>
        <w:tc>
          <w:tcPr>
            <w:tcW w:w="2381" w:type="dxa"/>
            <w:vAlign w:val="center"/>
          </w:tcPr>
          <w:p>
            <w:pPr>
              <w:pStyle w:val="0"/>
            </w:pPr>
            <w:r>
              <w:rPr>
                <w:sz w:val="24"/>
              </w:rPr>
            </w:r>
          </w:p>
        </w:tc>
      </w:tr>
      <w:tr>
        <w:tc>
          <w:tcPr>
            <w:tcW w:w="6655" w:type="dxa"/>
            <w:vAlign w:val="center"/>
          </w:tcPr>
          <w:p>
            <w:pPr>
              <w:pStyle w:val="0"/>
              <w:jc w:val="both"/>
            </w:pPr>
            <w:r>
              <w:rPr>
                <w:sz w:val="24"/>
              </w:rPr>
              <w:t xml:space="preserve">Фактический адрес</w:t>
            </w:r>
          </w:p>
        </w:tc>
        <w:tc>
          <w:tcPr>
            <w:tcW w:w="2381" w:type="dxa"/>
            <w:vAlign w:val="center"/>
          </w:tcPr>
          <w:p>
            <w:pPr>
              <w:pStyle w:val="0"/>
            </w:pPr>
            <w:r>
              <w:rPr>
                <w:sz w:val="24"/>
              </w:rPr>
            </w:r>
          </w:p>
        </w:tc>
      </w:tr>
      <w:tr>
        <w:tc>
          <w:tcPr>
            <w:tcW w:w="6655" w:type="dxa"/>
            <w:vAlign w:val="center"/>
          </w:tcPr>
          <w:p>
            <w:pPr>
              <w:pStyle w:val="0"/>
              <w:jc w:val="both"/>
            </w:pPr>
            <w:r>
              <w:rPr>
                <w:sz w:val="24"/>
              </w:rPr>
              <w:t xml:space="preserve">Вид деятельности по </w:t>
            </w:r>
            <w:hyperlink w:history="0" r:id="rId241" w:tooltip="&quot;ОК 029-2014 (КДЕС Ред. 2). Общероссийский классификатор видов экономической деятельности&quot; (утв. Приказом Росстандарта от 31.01.2014 N 14-ст) (ред. от 10.04.2026) {КонсультантПлюс}">
              <w:r>
                <w:rPr>
                  <w:sz w:val="24"/>
                  <w:color w:val="0000ff"/>
                </w:rPr>
                <w:t xml:space="preserve">ОКВЭД</w:t>
              </w:r>
            </w:hyperlink>
            <w:r>
              <w:rPr>
                <w:sz w:val="24"/>
              </w:rPr>
              <w:t xml:space="preserve"> (с расшифровкой)</w:t>
            </w:r>
          </w:p>
        </w:tc>
        <w:tc>
          <w:tcPr>
            <w:tcW w:w="2381" w:type="dxa"/>
            <w:vAlign w:val="center"/>
          </w:tcPr>
          <w:p>
            <w:pPr>
              <w:pStyle w:val="0"/>
            </w:pPr>
            <w:r>
              <w:rPr>
                <w:sz w:val="24"/>
              </w:rPr>
            </w:r>
          </w:p>
        </w:tc>
      </w:tr>
      <w:tr>
        <w:tc>
          <w:tcPr>
            <w:tcW w:w="6655" w:type="dxa"/>
            <w:vAlign w:val="center"/>
          </w:tcPr>
          <w:p>
            <w:pPr>
              <w:pStyle w:val="0"/>
              <w:jc w:val="both"/>
            </w:pPr>
            <w:r>
              <w:rPr>
                <w:sz w:val="24"/>
              </w:rPr>
              <w:t xml:space="preserve">Ф.И.О. руководителя, должность (для юридического лица)</w:t>
            </w:r>
          </w:p>
        </w:tc>
        <w:tc>
          <w:tcPr>
            <w:tcW w:w="2381" w:type="dxa"/>
            <w:vAlign w:val="center"/>
          </w:tcPr>
          <w:p>
            <w:pPr>
              <w:pStyle w:val="0"/>
            </w:pPr>
            <w:r>
              <w:rPr>
                <w:sz w:val="24"/>
              </w:rPr>
            </w:r>
          </w:p>
        </w:tc>
      </w:tr>
      <w:tr>
        <w:tc>
          <w:tcPr>
            <w:tcW w:w="6655" w:type="dxa"/>
            <w:vAlign w:val="center"/>
          </w:tcPr>
          <w:p>
            <w:pPr>
              <w:pStyle w:val="0"/>
              <w:jc w:val="both"/>
            </w:pPr>
            <w:r>
              <w:rPr>
                <w:sz w:val="24"/>
              </w:rPr>
              <w:t xml:space="preserve">Учредители (для юридического лица)</w:t>
            </w:r>
          </w:p>
        </w:tc>
        <w:tc>
          <w:tcPr>
            <w:tcW w:w="2381" w:type="dxa"/>
            <w:vAlign w:val="center"/>
          </w:tcPr>
          <w:p>
            <w:pPr>
              <w:pStyle w:val="0"/>
            </w:pPr>
            <w:r>
              <w:rPr>
                <w:sz w:val="24"/>
              </w:rPr>
            </w:r>
          </w:p>
        </w:tc>
      </w:tr>
      <w:tr>
        <w:tc>
          <w:tcPr>
            <w:tcW w:w="6655" w:type="dxa"/>
            <w:vAlign w:val="center"/>
          </w:tcPr>
          <w:p>
            <w:pPr>
              <w:pStyle w:val="0"/>
              <w:jc w:val="both"/>
            </w:pPr>
            <w:r>
              <w:rPr>
                <w:sz w:val="24"/>
              </w:rPr>
              <w:t xml:space="preserve">Дата рождения руководителя юридического лица/индивидуального предпринимателя/самозанятого гражданина</w:t>
            </w:r>
          </w:p>
        </w:tc>
        <w:tc>
          <w:tcPr>
            <w:tcW w:w="2381" w:type="dxa"/>
            <w:vAlign w:val="center"/>
          </w:tcPr>
          <w:p>
            <w:pPr>
              <w:pStyle w:val="0"/>
            </w:pPr>
            <w:r>
              <w:rPr>
                <w:sz w:val="24"/>
              </w:rPr>
            </w:r>
          </w:p>
        </w:tc>
      </w:tr>
      <w:tr>
        <w:tc>
          <w:tcPr>
            <w:tcW w:w="6655" w:type="dxa"/>
            <w:vAlign w:val="center"/>
          </w:tcPr>
          <w:p>
            <w:pPr>
              <w:pStyle w:val="0"/>
              <w:jc w:val="both"/>
            </w:pPr>
            <w:r>
              <w:rPr>
                <w:sz w:val="24"/>
              </w:rPr>
              <w:t xml:space="preserve">Контактный телефон, электронная почта контактного лица</w:t>
            </w:r>
          </w:p>
        </w:tc>
        <w:tc>
          <w:tcPr>
            <w:tcW w:w="2381" w:type="dxa"/>
            <w:vAlign w:val="center"/>
          </w:tcPr>
          <w:p>
            <w:pPr>
              <w:pStyle w:val="0"/>
            </w:pPr>
            <w:r>
              <w:rPr>
                <w:sz w:val="24"/>
              </w:rPr>
            </w:r>
          </w:p>
        </w:tc>
      </w:tr>
      <w:tr>
        <w:tc>
          <w:tcPr>
            <w:tcW w:w="6655" w:type="dxa"/>
            <w:vAlign w:val="center"/>
          </w:tcPr>
          <w:p>
            <w:pPr>
              <w:pStyle w:val="0"/>
              <w:jc w:val="both"/>
            </w:pPr>
            <w:r>
              <w:rPr>
                <w:sz w:val="24"/>
              </w:rPr>
              <w:t xml:space="preserve">Информация о полученной поддержке Центра поддержки предпринимательства:</w:t>
            </w:r>
          </w:p>
          <w:p>
            <w:pPr>
              <w:pStyle w:val="0"/>
              <w:jc w:val="both"/>
            </w:pPr>
            <w:r>
              <w:rPr>
                <w:sz w:val="24"/>
              </w:rPr>
              <w:t xml:space="preserve">- в период с 2019 года по дату подачи заявления (организация сертификации товаров (работ, услуг), содействие в популяризации товаров, работ и услуг субъектам МСП);</w:t>
            </w:r>
          </w:p>
          <w:p>
            <w:pPr>
              <w:pStyle w:val="0"/>
              <w:jc w:val="both"/>
            </w:pPr>
            <w:r>
              <w:rPr>
                <w:sz w:val="24"/>
              </w:rPr>
              <w:t xml:space="preserve">- в период с 2021 года по дату подачи заявления (содействие в популяризации товаров, работ и услуг самозанятым гражданам)</w:t>
            </w:r>
          </w:p>
        </w:tc>
        <w:tc>
          <w:tcPr>
            <w:tcW w:w="2381" w:type="dxa"/>
            <w:vAlign w:val="center"/>
          </w:tcPr>
          <w:p>
            <w:pPr>
              <w:pStyle w:val="0"/>
            </w:pPr>
            <w:r>
              <w:rPr>
                <w:sz w:val="24"/>
              </w:rPr>
            </w:r>
          </w:p>
        </w:tc>
      </w:tr>
    </w:tbl>
    <w:p>
      <w:pPr>
        <w:pStyle w:val="0"/>
        <w:jc w:val="both"/>
      </w:pPr>
      <w:r>
        <w:rPr>
          <w:sz w:val="24"/>
        </w:rPr>
      </w:r>
    </w:p>
    <w:tbl>
      <w:tblPr>
        <w:tblInd w:w="0" w:type="dxa"/>
        <w:tblLayout w:type="fixed"/>
        <w:tblBorders>
          <w:top w:val="single" w:sz="4"/>
          <w:left w:val="single" w:sz="4"/>
          <w:bottom w:val="single" w:sz="4"/>
          <w:right w:val="single" w:sz="4"/>
          <w:insideH w:val="single" w:sz="4"/>
        </w:tblBorders>
        <w:tblCellMar>
          <w:top w:w="102" w:type="dxa"/>
          <w:left w:w="62" w:type="dxa"/>
          <w:bottom w:w="102" w:type="dxa"/>
          <w:right w:w="62" w:type="dxa"/>
        </w:tblCellMar>
      </w:tblPr>
      <w:tblGrid>
        <w:gridCol w:w="9071"/>
      </w:tblGrid>
      <w:tr>
        <w:tc>
          <w:tcPr>
            <w:tcW w:w="9071" w:type="dxa"/>
            <w:vAlign w:val="center"/>
            <w:tcBorders>
              <w:left w:val="single" w:sz="4"/>
              <w:right w:val="single" w:sz="4"/>
            </w:tcBorders>
          </w:tcPr>
          <w:p>
            <w:pPr>
              <w:pStyle w:val="0"/>
              <w:outlineLvl w:val="3"/>
              <w:jc w:val="center"/>
            </w:pPr>
            <w:r>
              <w:rPr>
                <w:sz w:val="24"/>
              </w:rPr>
              <w:t xml:space="preserve">Краткое описание деятельности получателя услуг</w:t>
            </w:r>
          </w:p>
        </w:tc>
      </w:tr>
      <w:tr>
        <w:tc>
          <w:tcPr>
            <w:tcW w:w="9071" w:type="dxa"/>
            <w:tcBorders>
              <w:left w:val="single" w:sz="4"/>
              <w:right w:val="single" w:sz="4"/>
            </w:tcBorders>
          </w:tcPr>
          <w:p>
            <w:pPr>
              <w:pStyle w:val="0"/>
            </w:pPr>
            <w:r>
              <w:rPr>
                <w:sz w:val="24"/>
              </w:rPr>
            </w:r>
          </w:p>
        </w:tc>
      </w:tr>
    </w:tbl>
    <w:p>
      <w:pPr>
        <w:pStyle w:val="0"/>
        <w:jc w:val="both"/>
      </w:pPr>
      <w:r>
        <w:rPr>
          <w:sz w:val="24"/>
        </w:rPr>
      </w:r>
    </w:p>
    <w:p>
      <w:pPr>
        <w:pStyle w:val="0"/>
      </w:pPr>
      <w:r>
        <w:rPr>
          <w:sz w:val="24"/>
        </w:rPr>
        <w:t xml:space="preserve">Вид системы налогообложения: _________________________________________</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3572"/>
        <w:gridCol w:w="1204"/>
        <w:gridCol w:w="1459"/>
        <w:gridCol w:w="2830"/>
      </w:tblGrid>
      <w:tr>
        <w:tc>
          <w:tcPr>
            <w:gridSpan w:val="4"/>
            <w:tcW w:w="9065" w:type="dxa"/>
          </w:tcPr>
          <w:p>
            <w:pPr>
              <w:pStyle w:val="0"/>
              <w:outlineLvl w:val="3"/>
              <w:jc w:val="center"/>
            </w:pPr>
            <w:r>
              <w:rPr>
                <w:sz w:val="24"/>
              </w:rPr>
              <w:t xml:space="preserve">Информация о финансово-хозяйственной деятельности получателя услуг</w:t>
            </w:r>
          </w:p>
        </w:tc>
      </w:tr>
      <w:tr>
        <w:tc>
          <w:tcPr>
            <w:tcW w:w="3572" w:type="dxa"/>
          </w:tcPr>
          <w:p>
            <w:pPr>
              <w:pStyle w:val="0"/>
              <w:jc w:val="center"/>
            </w:pPr>
            <w:r>
              <w:rPr>
                <w:sz w:val="24"/>
              </w:rPr>
              <w:t xml:space="preserve">Показатели деятельности</w:t>
            </w:r>
          </w:p>
        </w:tc>
        <w:tc>
          <w:tcPr>
            <w:tcW w:w="1204" w:type="dxa"/>
          </w:tcPr>
          <w:p>
            <w:pPr>
              <w:pStyle w:val="0"/>
              <w:jc w:val="center"/>
            </w:pPr>
            <w:r>
              <w:rPr>
                <w:sz w:val="24"/>
              </w:rPr>
              <w:t xml:space="preserve">Единица измерения</w:t>
            </w:r>
          </w:p>
        </w:tc>
        <w:tc>
          <w:tcPr>
            <w:tcW w:w="1459" w:type="dxa"/>
          </w:tcPr>
          <w:p>
            <w:pPr>
              <w:pStyle w:val="0"/>
              <w:jc w:val="center"/>
            </w:pPr>
            <w:r>
              <w:rPr>
                <w:sz w:val="24"/>
              </w:rPr>
              <w:t xml:space="preserve">Предыдущий год</w:t>
            </w:r>
          </w:p>
        </w:tc>
        <w:tc>
          <w:tcPr>
            <w:tcW w:w="2830" w:type="dxa"/>
          </w:tcPr>
          <w:p>
            <w:pPr>
              <w:pStyle w:val="0"/>
              <w:jc w:val="center"/>
            </w:pPr>
            <w:r>
              <w:rPr>
                <w:sz w:val="24"/>
              </w:rPr>
              <w:t xml:space="preserve">Планируемый показатель после получения услуги</w:t>
            </w:r>
          </w:p>
        </w:tc>
      </w:tr>
      <w:tr>
        <w:tc>
          <w:tcPr>
            <w:tcW w:w="3572" w:type="dxa"/>
            <w:vAlign w:val="center"/>
          </w:tcPr>
          <w:p>
            <w:pPr>
              <w:pStyle w:val="0"/>
            </w:pPr>
            <w:r>
              <w:rPr>
                <w:sz w:val="24"/>
              </w:rPr>
              <w:t xml:space="preserve">Выручка</w:t>
            </w:r>
          </w:p>
        </w:tc>
        <w:tc>
          <w:tcPr>
            <w:tcW w:w="1204" w:type="dxa"/>
            <w:vAlign w:val="center"/>
          </w:tcPr>
          <w:p>
            <w:pPr>
              <w:pStyle w:val="0"/>
              <w:jc w:val="center"/>
            </w:pPr>
            <w:r>
              <w:rPr>
                <w:sz w:val="24"/>
              </w:rPr>
              <w:t xml:space="preserve">тыс. руб.</w:t>
            </w:r>
          </w:p>
        </w:tc>
        <w:tc>
          <w:tcPr>
            <w:tcW w:w="1459" w:type="dxa"/>
            <w:vAlign w:val="center"/>
          </w:tcPr>
          <w:p>
            <w:pPr>
              <w:pStyle w:val="0"/>
            </w:pPr>
            <w:r>
              <w:rPr>
                <w:sz w:val="24"/>
              </w:rPr>
            </w:r>
          </w:p>
        </w:tc>
        <w:tc>
          <w:tcPr>
            <w:tcW w:w="2830" w:type="dxa"/>
            <w:vAlign w:val="center"/>
          </w:tcPr>
          <w:p>
            <w:pPr>
              <w:pStyle w:val="0"/>
            </w:pPr>
            <w:r>
              <w:rPr>
                <w:sz w:val="24"/>
              </w:rPr>
            </w:r>
          </w:p>
        </w:tc>
      </w:tr>
      <w:tr>
        <w:tc>
          <w:tcPr>
            <w:tcW w:w="3572" w:type="dxa"/>
            <w:vAlign w:val="center"/>
          </w:tcPr>
          <w:p>
            <w:pPr>
              <w:pStyle w:val="0"/>
            </w:pPr>
            <w:r>
              <w:rPr>
                <w:sz w:val="24"/>
              </w:rPr>
              <w:t xml:space="preserve">Объем уплаченных налогов</w:t>
            </w:r>
          </w:p>
        </w:tc>
        <w:tc>
          <w:tcPr>
            <w:tcW w:w="1204" w:type="dxa"/>
            <w:vAlign w:val="center"/>
          </w:tcPr>
          <w:p>
            <w:pPr>
              <w:pStyle w:val="0"/>
              <w:jc w:val="center"/>
            </w:pPr>
            <w:r>
              <w:rPr>
                <w:sz w:val="24"/>
              </w:rPr>
              <w:t xml:space="preserve">тыс. руб.</w:t>
            </w:r>
          </w:p>
        </w:tc>
        <w:tc>
          <w:tcPr>
            <w:tcW w:w="1459" w:type="dxa"/>
            <w:vAlign w:val="center"/>
          </w:tcPr>
          <w:p>
            <w:pPr>
              <w:pStyle w:val="0"/>
            </w:pPr>
            <w:r>
              <w:rPr>
                <w:sz w:val="24"/>
              </w:rPr>
            </w:r>
          </w:p>
        </w:tc>
        <w:tc>
          <w:tcPr>
            <w:tcW w:w="2830" w:type="dxa"/>
            <w:vAlign w:val="center"/>
          </w:tcPr>
          <w:p>
            <w:pPr>
              <w:pStyle w:val="0"/>
            </w:pPr>
            <w:r>
              <w:rPr>
                <w:sz w:val="24"/>
              </w:rPr>
            </w:r>
          </w:p>
        </w:tc>
      </w:tr>
      <w:tr>
        <w:tc>
          <w:tcPr>
            <w:tcW w:w="3572" w:type="dxa"/>
            <w:vAlign w:val="center"/>
          </w:tcPr>
          <w:p>
            <w:pPr>
              <w:pStyle w:val="0"/>
            </w:pPr>
            <w:r>
              <w:rPr>
                <w:sz w:val="24"/>
              </w:rPr>
              <w:t xml:space="preserve">Среднесписочная численность работающих</w:t>
            </w:r>
          </w:p>
        </w:tc>
        <w:tc>
          <w:tcPr>
            <w:tcW w:w="1204" w:type="dxa"/>
            <w:vAlign w:val="center"/>
          </w:tcPr>
          <w:p>
            <w:pPr>
              <w:pStyle w:val="0"/>
              <w:jc w:val="center"/>
            </w:pPr>
            <w:r>
              <w:rPr>
                <w:sz w:val="24"/>
              </w:rPr>
              <w:t xml:space="preserve">чел.</w:t>
            </w:r>
          </w:p>
        </w:tc>
        <w:tc>
          <w:tcPr>
            <w:tcW w:w="1459" w:type="dxa"/>
            <w:vAlign w:val="center"/>
          </w:tcPr>
          <w:p>
            <w:pPr>
              <w:pStyle w:val="0"/>
            </w:pPr>
            <w:r>
              <w:rPr>
                <w:sz w:val="24"/>
              </w:rPr>
            </w:r>
          </w:p>
        </w:tc>
        <w:tc>
          <w:tcPr>
            <w:tcW w:w="2830" w:type="dxa"/>
            <w:vAlign w:val="center"/>
          </w:tcPr>
          <w:p>
            <w:pPr>
              <w:pStyle w:val="0"/>
            </w:pPr>
            <w:r>
              <w:rPr>
                <w:sz w:val="24"/>
              </w:rPr>
            </w:r>
          </w:p>
        </w:tc>
      </w:tr>
      <w:tr>
        <w:tc>
          <w:tcPr>
            <w:tcW w:w="3572" w:type="dxa"/>
            <w:vAlign w:val="center"/>
          </w:tcPr>
          <w:p>
            <w:pPr>
              <w:pStyle w:val="0"/>
            </w:pPr>
            <w:r>
              <w:rPr>
                <w:sz w:val="24"/>
              </w:rPr>
              <w:t xml:space="preserve">Средняя заработная плата</w:t>
            </w:r>
          </w:p>
        </w:tc>
        <w:tc>
          <w:tcPr>
            <w:tcW w:w="1204" w:type="dxa"/>
            <w:vAlign w:val="center"/>
          </w:tcPr>
          <w:p>
            <w:pPr>
              <w:pStyle w:val="0"/>
              <w:jc w:val="center"/>
            </w:pPr>
            <w:r>
              <w:rPr>
                <w:sz w:val="24"/>
              </w:rPr>
              <w:t xml:space="preserve">тыс. руб.</w:t>
            </w:r>
          </w:p>
        </w:tc>
        <w:tc>
          <w:tcPr>
            <w:tcW w:w="1459" w:type="dxa"/>
            <w:vAlign w:val="center"/>
          </w:tcPr>
          <w:p>
            <w:pPr>
              <w:pStyle w:val="0"/>
            </w:pPr>
            <w:r>
              <w:rPr>
                <w:sz w:val="24"/>
              </w:rPr>
            </w:r>
          </w:p>
        </w:tc>
        <w:tc>
          <w:tcPr>
            <w:tcW w:w="2830" w:type="dxa"/>
            <w:vAlign w:val="center"/>
          </w:tcPr>
          <w:p>
            <w:pPr>
              <w:pStyle w:val="0"/>
            </w:pPr>
            <w:r>
              <w:rPr>
                <w:sz w:val="24"/>
              </w:rPr>
            </w:r>
          </w:p>
        </w:tc>
      </w:tr>
      <w:tr>
        <w:tc>
          <w:tcPr>
            <w:tcW w:w="3572" w:type="dxa"/>
            <w:vAlign w:val="center"/>
          </w:tcPr>
          <w:p>
            <w:pPr>
              <w:pStyle w:val="0"/>
            </w:pPr>
            <w:r>
              <w:rPr>
                <w:sz w:val="24"/>
              </w:rPr>
              <w:t xml:space="preserve">Прибыль</w:t>
            </w:r>
          </w:p>
        </w:tc>
        <w:tc>
          <w:tcPr>
            <w:tcW w:w="1204" w:type="dxa"/>
            <w:vAlign w:val="center"/>
          </w:tcPr>
          <w:p>
            <w:pPr>
              <w:pStyle w:val="0"/>
              <w:jc w:val="center"/>
            </w:pPr>
            <w:r>
              <w:rPr>
                <w:sz w:val="24"/>
              </w:rPr>
              <w:t xml:space="preserve">тыс. руб.</w:t>
            </w:r>
          </w:p>
        </w:tc>
        <w:tc>
          <w:tcPr>
            <w:tcW w:w="1459" w:type="dxa"/>
            <w:vAlign w:val="center"/>
          </w:tcPr>
          <w:p>
            <w:pPr>
              <w:pStyle w:val="0"/>
            </w:pPr>
            <w:r>
              <w:rPr>
                <w:sz w:val="24"/>
              </w:rPr>
            </w:r>
          </w:p>
        </w:tc>
        <w:tc>
          <w:tcPr>
            <w:tcW w:w="2830" w:type="dxa"/>
            <w:vAlign w:val="center"/>
          </w:tcPr>
          <w:p>
            <w:pPr>
              <w:pStyle w:val="0"/>
            </w:pPr>
            <w:r>
              <w:rPr>
                <w:sz w:val="24"/>
              </w:rPr>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3969"/>
        <w:gridCol w:w="340"/>
        <w:gridCol w:w="1600"/>
        <w:gridCol w:w="340"/>
        <w:gridCol w:w="2778"/>
      </w:tblGrid>
      <w:tr>
        <w:tblPrEx>
          <w:tblBorders>
            <w:insideH w:val="single" w:sz="4"/>
          </w:tblBorders>
        </w:tblPrEx>
        <w:tc>
          <w:tcPr>
            <w:tcW w:w="3969"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1600"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2778" w:type="dxa"/>
            <w:tcBorders>
              <w:top w:val="nil"/>
              <w:left w:val="nil"/>
              <w:bottom w:val="single" w:sz="4"/>
              <w:right w:val="nil"/>
            </w:tcBorders>
          </w:tcPr>
          <w:p>
            <w:pPr>
              <w:pStyle w:val="0"/>
            </w:pPr>
            <w:r>
              <w:rPr>
                <w:sz w:val="24"/>
              </w:rPr>
            </w:r>
          </w:p>
        </w:tc>
      </w:tr>
      <w:tr>
        <w:tc>
          <w:tcPr>
            <w:tcW w:w="3969" w:type="dxa"/>
            <w:tcBorders>
              <w:top w:val="single" w:sz="4"/>
              <w:left w:val="nil"/>
              <w:bottom w:val="nil"/>
              <w:right w:val="nil"/>
            </w:tcBorders>
          </w:tcPr>
          <w:p>
            <w:pPr>
              <w:pStyle w:val="0"/>
              <w:jc w:val="center"/>
            </w:pPr>
            <w:r>
              <w:rPr>
                <w:sz w:val="24"/>
              </w:rPr>
              <w:t xml:space="preserve">(руководитель юридического лица/индивидуальный предприниматель/самозанятый гражданин)</w:t>
            </w:r>
          </w:p>
        </w:tc>
        <w:tc>
          <w:tcPr>
            <w:tcW w:w="340" w:type="dxa"/>
            <w:tcBorders>
              <w:top w:val="nil"/>
              <w:left w:val="nil"/>
              <w:bottom w:val="nil"/>
              <w:right w:val="nil"/>
            </w:tcBorders>
          </w:tcPr>
          <w:p>
            <w:pPr>
              <w:pStyle w:val="0"/>
            </w:pPr>
            <w:r>
              <w:rPr>
                <w:sz w:val="24"/>
              </w:rPr>
            </w:r>
          </w:p>
        </w:tc>
        <w:tc>
          <w:tcPr>
            <w:tcW w:w="1600" w:type="dxa"/>
            <w:tcBorders>
              <w:top w:val="single" w:sz="4"/>
              <w:left w:val="nil"/>
              <w:bottom w:val="nil"/>
              <w:right w:val="nil"/>
            </w:tcBorders>
          </w:tcPr>
          <w:p>
            <w:pPr>
              <w:pStyle w:val="0"/>
              <w:jc w:val="center"/>
            </w:pPr>
            <w:r>
              <w:rPr>
                <w:sz w:val="24"/>
              </w:rPr>
              <w:t xml:space="preserve">(подпись)</w:t>
            </w:r>
          </w:p>
        </w:tc>
        <w:tc>
          <w:tcPr>
            <w:tcW w:w="340" w:type="dxa"/>
            <w:tcBorders>
              <w:top w:val="nil"/>
              <w:left w:val="nil"/>
              <w:bottom w:val="nil"/>
              <w:right w:val="nil"/>
            </w:tcBorders>
          </w:tcPr>
          <w:p>
            <w:pPr>
              <w:pStyle w:val="0"/>
            </w:pPr>
            <w:r>
              <w:rPr>
                <w:sz w:val="24"/>
              </w:rPr>
            </w:r>
          </w:p>
        </w:tc>
        <w:tc>
          <w:tcPr>
            <w:tcW w:w="2778" w:type="dxa"/>
            <w:tcBorders>
              <w:top w:val="single" w:sz="4"/>
              <w:left w:val="nil"/>
              <w:bottom w:val="nil"/>
              <w:right w:val="nil"/>
            </w:tcBorders>
          </w:tcPr>
          <w:p>
            <w:pPr>
              <w:pStyle w:val="0"/>
              <w:jc w:val="center"/>
            </w:pPr>
            <w:r>
              <w:rPr>
                <w:sz w:val="24"/>
              </w:rPr>
              <w:t xml:space="preserve">(расшифровка)</w:t>
            </w:r>
          </w:p>
        </w:tc>
      </w:tr>
      <w:tr>
        <w:tc>
          <w:tcPr>
            <w:gridSpan w:val="5"/>
            <w:tcW w:w="9027" w:type="dxa"/>
            <w:tcBorders>
              <w:top w:val="nil"/>
              <w:left w:val="nil"/>
              <w:bottom w:val="nil"/>
              <w:right w:val="nil"/>
            </w:tcBorders>
          </w:tcPr>
          <w:p>
            <w:pPr>
              <w:pStyle w:val="0"/>
              <w:ind w:firstLine="285"/>
              <w:jc w:val="both"/>
            </w:pPr>
            <w:r>
              <w:rPr>
                <w:sz w:val="24"/>
              </w:rPr>
              <w:t xml:space="preserve">М.П.</w:t>
            </w:r>
          </w:p>
          <w:p>
            <w:pPr>
              <w:pStyle w:val="0"/>
            </w:pPr>
            <w:r>
              <w:rPr>
                <w:sz w:val="24"/>
              </w:rPr>
              <w:t xml:space="preserve">"___" _____________ 20__ года</w:t>
            </w:r>
          </w:p>
        </w:tc>
      </w:tr>
    </w:tbl>
    <w:p>
      <w:pPr>
        <w:pStyle w:val="0"/>
        <w:jc w:val="both"/>
      </w:pPr>
      <w:r>
        <w:rPr>
          <w:sz w:val="24"/>
        </w:rPr>
      </w:r>
    </w:p>
    <w:p>
      <w:pPr>
        <w:pStyle w:val="0"/>
        <w:ind w:firstLine="540"/>
        <w:jc w:val="both"/>
      </w:pPr>
      <w:r>
        <w:rPr>
          <w:sz w:val="24"/>
        </w:rPr>
        <w:t xml:space="preserve">--------------------------------</w:t>
      </w:r>
    </w:p>
    <w:bookmarkStart w:id="1475" w:name="P1475"/>
    <w:bookmarkEnd w:id="1475"/>
    <w:p>
      <w:pPr>
        <w:pStyle w:val="0"/>
        <w:spacing w:before="240" w:lineRule="auto"/>
        <w:ind w:firstLine="540"/>
        <w:jc w:val="both"/>
      </w:pPr>
      <w:r>
        <w:rPr>
          <w:sz w:val="24"/>
        </w:rPr>
        <w:t xml:space="preserve">&lt;*&gt; заполняется субъектом малого и среднего предпринимательства или самозанятым гражданином</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2"/>
        <w:jc w:val="right"/>
      </w:pPr>
      <w:r>
        <w:rPr>
          <w:sz w:val="24"/>
        </w:rPr>
        <w:t xml:space="preserve">Приложение N 2</w:t>
      </w:r>
    </w:p>
    <w:p>
      <w:pPr>
        <w:pStyle w:val="0"/>
        <w:jc w:val="right"/>
      </w:pPr>
      <w:r>
        <w:rPr>
          <w:sz w:val="24"/>
        </w:rPr>
        <w:t xml:space="preserve">к заявлению о предоставлении услуг</w:t>
      </w:r>
    </w:p>
    <w:p>
      <w:pPr>
        <w:pStyle w:val="0"/>
        <w:jc w:val="right"/>
      </w:pPr>
      <w:r>
        <w:rPr>
          <w:sz w:val="24"/>
        </w:rPr>
        <w:t xml:space="preserve">Центром поддержки предпринимательства</w:t>
      </w:r>
    </w:p>
    <w:p>
      <w:pPr>
        <w:pStyle w:val="0"/>
        <w:jc w:val="both"/>
      </w:pPr>
      <w:r>
        <w:rPr>
          <w:sz w:val="24"/>
        </w:rPr>
      </w:r>
    </w:p>
    <w:tbl>
      <w:tblPr>
        <w:tblInd w:w="0" w:type="dxa"/>
        <w:tblLayout w:type="fixed"/>
        <w:tblCellMar>
          <w:top w:w="102" w:type="dxa"/>
          <w:left w:w="62" w:type="dxa"/>
          <w:bottom w:w="102" w:type="dxa"/>
          <w:right w:w="62" w:type="dxa"/>
        </w:tblCellMar>
      </w:tblPr>
      <w:tblGrid>
        <w:gridCol w:w="3969"/>
        <w:gridCol w:w="340"/>
        <w:gridCol w:w="1600"/>
        <w:gridCol w:w="340"/>
        <w:gridCol w:w="2778"/>
      </w:tblGrid>
      <w:tr>
        <w:tc>
          <w:tcPr>
            <w:gridSpan w:val="5"/>
            <w:tcW w:w="9027" w:type="dxa"/>
            <w:tcBorders>
              <w:top w:val="nil"/>
              <w:left w:val="nil"/>
              <w:bottom w:val="nil"/>
              <w:right w:val="nil"/>
            </w:tcBorders>
          </w:tcPr>
          <w:p>
            <w:pPr>
              <w:pStyle w:val="0"/>
              <w:jc w:val="center"/>
            </w:pPr>
            <w:r>
              <w:rPr>
                <w:sz w:val="24"/>
              </w:rPr>
              <w:t xml:space="preserve">Обязательство</w:t>
            </w:r>
          </w:p>
        </w:tc>
      </w:tr>
      <w:tr>
        <w:tc>
          <w:tcPr>
            <w:gridSpan w:val="5"/>
            <w:tcW w:w="9027" w:type="dxa"/>
            <w:tcBorders>
              <w:top w:val="nil"/>
              <w:left w:val="nil"/>
              <w:bottom w:val="single" w:sz="4"/>
              <w:right w:val="nil"/>
            </w:tcBorders>
          </w:tcPr>
          <w:p>
            <w:pPr>
              <w:pStyle w:val="0"/>
            </w:pPr>
            <w:r>
              <w:rPr>
                <w:sz w:val="24"/>
              </w:rPr>
            </w:r>
          </w:p>
        </w:tc>
      </w:tr>
      <w:tr>
        <w:tc>
          <w:tcPr>
            <w:gridSpan w:val="5"/>
            <w:tcW w:w="9027" w:type="dxa"/>
            <w:vAlign w:val="center"/>
            <w:tcBorders>
              <w:top w:val="single" w:sz="4"/>
              <w:left w:val="nil"/>
              <w:bottom w:val="nil"/>
              <w:right w:val="nil"/>
            </w:tcBorders>
          </w:tcPr>
          <w:p>
            <w:pPr>
              <w:pStyle w:val="0"/>
              <w:jc w:val="center"/>
            </w:pPr>
            <w:r>
              <w:rPr>
                <w:sz w:val="24"/>
              </w:rPr>
              <w:t xml:space="preserve">(наименование получателя услуг)</w:t>
            </w:r>
          </w:p>
        </w:tc>
      </w:tr>
      <w:tr>
        <w:tc>
          <w:tcPr>
            <w:gridSpan w:val="5"/>
            <w:tcW w:w="9027" w:type="dxa"/>
            <w:vAlign w:val="center"/>
            <w:tcBorders>
              <w:top w:val="nil"/>
              <w:left w:val="nil"/>
              <w:bottom w:val="nil"/>
              <w:right w:val="nil"/>
            </w:tcBorders>
          </w:tcPr>
          <w:p>
            <w:pPr>
              <w:pStyle w:val="0"/>
              <w:jc w:val="both"/>
            </w:pPr>
            <w:r>
              <w:rPr>
                <w:sz w:val="24"/>
              </w:rPr>
              <w:t xml:space="preserve">в случае принятия решения о предоставлении услуги в соответствии с заявлением о предоставлении услуг Центром поддержки предпринимательства обязуется провести оплату на условиях софинансирования в порядке, предусмотренном трехсторонним договором на оказание услуг.</w:t>
            </w:r>
          </w:p>
        </w:tc>
      </w:tr>
      <w:tr>
        <w:tc>
          <w:tcPr>
            <w:gridSpan w:val="5"/>
            <w:tcW w:w="9027" w:type="dxa"/>
            <w:tcBorders>
              <w:top w:val="nil"/>
              <w:left w:val="nil"/>
              <w:bottom w:val="nil"/>
              <w:right w:val="nil"/>
            </w:tcBorders>
          </w:tcPr>
          <w:p>
            <w:pPr>
              <w:pStyle w:val="0"/>
            </w:pPr>
            <w:r>
              <w:rPr>
                <w:sz w:val="24"/>
              </w:rPr>
            </w:r>
          </w:p>
        </w:tc>
      </w:tr>
      <w:tr>
        <w:tc>
          <w:tcPr>
            <w:tcW w:w="3969"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1600"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2778" w:type="dxa"/>
            <w:tcBorders>
              <w:top w:val="nil"/>
              <w:left w:val="nil"/>
              <w:bottom w:val="single" w:sz="4"/>
              <w:right w:val="nil"/>
            </w:tcBorders>
          </w:tcPr>
          <w:p>
            <w:pPr>
              <w:pStyle w:val="0"/>
            </w:pPr>
            <w:r>
              <w:rPr>
                <w:sz w:val="24"/>
              </w:rPr>
            </w:r>
          </w:p>
        </w:tc>
      </w:tr>
      <w:tr>
        <w:tc>
          <w:tcPr>
            <w:tcW w:w="3969" w:type="dxa"/>
            <w:tcBorders>
              <w:top w:val="single" w:sz="4"/>
              <w:left w:val="nil"/>
              <w:bottom w:val="nil"/>
              <w:right w:val="nil"/>
            </w:tcBorders>
          </w:tcPr>
          <w:p>
            <w:pPr>
              <w:pStyle w:val="0"/>
              <w:jc w:val="center"/>
            </w:pPr>
            <w:r>
              <w:rPr>
                <w:sz w:val="24"/>
              </w:rPr>
              <w:t xml:space="preserve">(руководитель юридического лица/индивидуальный предприниматель/самозанятый гражданин)</w:t>
            </w:r>
          </w:p>
        </w:tc>
        <w:tc>
          <w:tcPr>
            <w:tcW w:w="340" w:type="dxa"/>
            <w:tcBorders>
              <w:top w:val="nil"/>
              <w:left w:val="nil"/>
              <w:bottom w:val="nil"/>
              <w:right w:val="nil"/>
            </w:tcBorders>
          </w:tcPr>
          <w:p>
            <w:pPr>
              <w:pStyle w:val="0"/>
            </w:pPr>
            <w:r>
              <w:rPr>
                <w:sz w:val="24"/>
              </w:rPr>
            </w:r>
          </w:p>
        </w:tc>
        <w:tc>
          <w:tcPr>
            <w:tcW w:w="1600" w:type="dxa"/>
            <w:tcBorders>
              <w:top w:val="single" w:sz="4"/>
              <w:left w:val="nil"/>
              <w:bottom w:val="nil"/>
              <w:right w:val="nil"/>
            </w:tcBorders>
          </w:tcPr>
          <w:p>
            <w:pPr>
              <w:pStyle w:val="0"/>
              <w:jc w:val="center"/>
            </w:pPr>
            <w:r>
              <w:rPr>
                <w:sz w:val="24"/>
              </w:rPr>
              <w:t xml:space="preserve">(подпись)</w:t>
            </w:r>
          </w:p>
        </w:tc>
        <w:tc>
          <w:tcPr>
            <w:tcW w:w="340" w:type="dxa"/>
            <w:tcBorders>
              <w:top w:val="nil"/>
              <w:left w:val="nil"/>
              <w:bottom w:val="nil"/>
              <w:right w:val="nil"/>
            </w:tcBorders>
          </w:tcPr>
          <w:p>
            <w:pPr>
              <w:pStyle w:val="0"/>
            </w:pPr>
            <w:r>
              <w:rPr>
                <w:sz w:val="24"/>
              </w:rPr>
            </w:r>
          </w:p>
        </w:tc>
        <w:tc>
          <w:tcPr>
            <w:tcW w:w="2778" w:type="dxa"/>
            <w:tcBorders>
              <w:top w:val="single" w:sz="4"/>
              <w:left w:val="nil"/>
              <w:bottom w:val="nil"/>
              <w:right w:val="nil"/>
            </w:tcBorders>
          </w:tcPr>
          <w:p>
            <w:pPr>
              <w:pStyle w:val="0"/>
              <w:jc w:val="center"/>
            </w:pPr>
            <w:r>
              <w:rPr>
                <w:sz w:val="24"/>
              </w:rPr>
              <w:t xml:space="preserve">(расшифровка подписи)</w:t>
            </w:r>
          </w:p>
        </w:tc>
      </w:tr>
      <w:tr>
        <w:tc>
          <w:tcPr>
            <w:gridSpan w:val="2"/>
            <w:tcW w:w="4309" w:type="dxa"/>
            <w:tcBorders>
              <w:top w:val="nil"/>
              <w:left w:val="nil"/>
              <w:bottom w:val="nil"/>
              <w:right w:val="nil"/>
            </w:tcBorders>
          </w:tcPr>
          <w:p>
            <w:pPr>
              <w:pStyle w:val="0"/>
            </w:pPr>
            <w:r>
              <w:rPr>
                <w:sz w:val="24"/>
              </w:rPr>
              <w:t xml:space="preserve">М.П.</w:t>
            </w:r>
          </w:p>
        </w:tc>
        <w:tc>
          <w:tcPr>
            <w:gridSpan w:val="3"/>
            <w:tcW w:w="4718" w:type="dxa"/>
            <w:tcBorders>
              <w:top w:val="nil"/>
              <w:left w:val="nil"/>
              <w:bottom w:val="nil"/>
              <w:right w:val="nil"/>
            </w:tcBorders>
          </w:tcPr>
          <w:p>
            <w:pPr>
              <w:pStyle w:val="0"/>
              <w:jc w:val="right"/>
            </w:pPr>
            <w:r>
              <w:rPr>
                <w:sz w:val="24"/>
              </w:rPr>
              <w:t xml:space="preserve">"___" ____________ 20__ года</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2"/>
        <w:jc w:val="right"/>
      </w:pPr>
      <w:r>
        <w:rPr>
          <w:sz w:val="24"/>
        </w:rPr>
        <w:t xml:space="preserve">Приложение N 3</w:t>
      </w:r>
    </w:p>
    <w:p>
      <w:pPr>
        <w:pStyle w:val="0"/>
        <w:jc w:val="right"/>
      </w:pPr>
      <w:r>
        <w:rPr>
          <w:sz w:val="24"/>
        </w:rPr>
        <w:t xml:space="preserve">к заявлению о предоставлении услуг</w:t>
      </w:r>
    </w:p>
    <w:p>
      <w:pPr>
        <w:pStyle w:val="0"/>
        <w:jc w:val="right"/>
      </w:pPr>
      <w:r>
        <w:rPr>
          <w:sz w:val="24"/>
        </w:rPr>
        <w:t xml:space="preserve">Центром поддержки предпринимательства</w:t>
      </w:r>
    </w:p>
    <w:p>
      <w:pPr>
        <w:pStyle w:val="0"/>
        <w:jc w:val="both"/>
      </w:pPr>
      <w:r>
        <w:rPr>
          <w:sz w:val="24"/>
        </w:rPr>
      </w:r>
    </w:p>
    <w:tbl>
      <w:tblPr>
        <w:tblInd w:w="0" w:type="dxa"/>
        <w:tblLayout w:type="fixed"/>
        <w:tblCellMar>
          <w:top w:w="102" w:type="dxa"/>
          <w:left w:w="62" w:type="dxa"/>
          <w:bottom w:w="102" w:type="dxa"/>
          <w:right w:w="62" w:type="dxa"/>
        </w:tblCellMar>
      </w:tblPr>
      <w:tblGrid>
        <w:gridCol w:w="9071"/>
      </w:tblGrid>
      <w:tr>
        <w:tc>
          <w:tcPr>
            <w:tcW w:w="9071" w:type="dxa"/>
            <w:tcBorders>
              <w:top w:val="nil"/>
              <w:left w:val="nil"/>
              <w:bottom w:val="nil"/>
              <w:right w:val="nil"/>
            </w:tcBorders>
          </w:tcPr>
          <w:p>
            <w:pPr>
              <w:pStyle w:val="0"/>
              <w:jc w:val="center"/>
            </w:pPr>
            <w:r>
              <w:rPr>
                <w:sz w:val="24"/>
              </w:rPr>
              <w:t xml:space="preserve">Согласие</w:t>
            </w:r>
          </w:p>
          <w:p>
            <w:pPr>
              <w:pStyle w:val="0"/>
              <w:jc w:val="center"/>
            </w:pPr>
            <w:r>
              <w:rPr>
                <w:sz w:val="24"/>
              </w:rPr>
              <w:t xml:space="preserve">на обработку персональных данных, разрешенных субъектом</w:t>
            </w:r>
          </w:p>
          <w:p>
            <w:pPr>
              <w:pStyle w:val="0"/>
              <w:jc w:val="center"/>
            </w:pPr>
            <w:r>
              <w:rPr>
                <w:sz w:val="24"/>
              </w:rPr>
              <w:t xml:space="preserve">персональных данных для распространения</w:t>
            </w:r>
          </w:p>
        </w:tc>
      </w:tr>
      <w:tr>
        <w:tc>
          <w:tcPr>
            <w:tcW w:w="9071" w:type="dxa"/>
            <w:tcBorders>
              <w:top w:val="nil"/>
              <w:left w:val="nil"/>
              <w:bottom w:val="nil"/>
              <w:right w:val="nil"/>
            </w:tcBorders>
          </w:tcPr>
          <w:p>
            <w:pPr>
              <w:pStyle w:val="0"/>
              <w:ind w:firstLine="283"/>
              <w:jc w:val="both"/>
            </w:pPr>
            <w:r>
              <w:rPr>
                <w:sz w:val="24"/>
              </w:rPr>
              <w:t xml:space="preserve">Я, ____________________________________________________________________,</w:t>
            </w:r>
          </w:p>
          <w:p>
            <w:pPr>
              <w:pStyle w:val="0"/>
              <w:jc w:val="center"/>
            </w:pPr>
            <w:r>
              <w:rPr>
                <w:sz w:val="24"/>
              </w:rPr>
              <w:t xml:space="preserve">(фамилия, имя, отчество полностью)</w:t>
            </w:r>
          </w:p>
          <w:p>
            <w:pPr>
              <w:pStyle w:val="0"/>
            </w:pPr>
            <w:r>
              <w:rPr>
                <w:sz w:val="24"/>
              </w:rPr>
            </w:r>
          </w:p>
          <w:p>
            <w:pPr>
              <w:pStyle w:val="0"/>
            </w:pPr>
            <w:r>
              <w:rPr>
                <w:sz w:val="24"/>
              </w:rPr>
              <w:t xml:space="preserve">проживающий(ая) по адресу: ________________________________________________,</w:t>
            </w:r>
          </w:p>
          <w:p>
            <w:pPr>
              <w:pStyle w:val="0"/>
              <w:jc w:val="right"/>
            </w:pPr>
            <w:r>
              <w:rPr>
                <w:sz w:val="24"/>
              </w:rPr>
              <w:t xml:space="preserve">(субъект Российской Федерации, город, улица, дом, корпус, квартира)</w:t>
            </w:r>
          </w:p>
          <w:p>
            <w:pPr>
              <w:pStyle w:val="0"/>
            </w:pPr>
            <w:r>
              <w:rPr>
                <w:sz w:val="24"/>
              </w:rPr>
            </w:r>
          </w:p>
          <w:p>
            <w:pPr>
              <w:pStyle w:val="0"/>
              <w:jc w:val="both"/>
            </w:pPr>
            <w:r>
              <w:rPr>
                <w:sz w:val="24"/>
              </w:rPr>
              <w:t xml:space="preserve">паспорт: серия _____ номер ________, выдан _________, дата выдачи ________, настоящим даю свое согласие Микрокредитной компании белгородский областной фонд поддержки малого и среднего предпринимательства (ФОНД МКК БОФПМСП), ОГРН 1033107019582, ИНН 3123095826, зарегистрированной по адресу: 308033, Белгородская обл., г. Белгород, ул. Королева, д. 2А, офис 507 (далее - Оператор), на обработку моих персональных данных, разрешенных для распространения, и подтверждаю, что, давая согласие, я действую свободно, по своей воле и в своих интересах.</w:t>
            </w:r>
          </w:p>
          <w:p>
            <w:pPr>
              <w:pStyle w:val="0"/>
              <w:ind w:firstLine="283"/>
              <w:jc w:val="both"/>
            </w:pPr>
            <w:r>
              <w:rPr>
                <w:sz w:val="24"/>
              </w:rPr>
              <w:t xml:space="preserve">Мне известны и понятны права, принадлежащие мне как субъекту персональных, определенные в Федеральном </w:t>
            </w:r>
            <w:hyperlink w:history="0" r:id="rId242" w:tooltip="Федеральный закон от 27.07.2006 N 152-ФЗ (ред. от 24.06.2025) &quot;О персональных данных&quot; {КонсультантПлюс}">
              <w:r>
                <w:rPr>
                  <w:sz w:val="24"/>
                  <w:color w:val="0000ff"/>
                </w:rPr>
                <w:t xml:space="preserve">законе</w:t>
              </w:r>
            </w:hyperlink>
            <w:r>
              <w:rPr>
                <w:sz w:val="24"/>
              </w:rPr>
              <w:t xml:space="preserve"> от 27 июля 2006 N 152-ФЗ "О персональных данных", а также предоставленные Гражданским </w:t>
            </w:r>
            <w:hyperlink w:history="0" r:id="rId243" w:tooltip="&quot;Гражданский кодекс Российской Федерации (часть первая)&quot; от 30.11.1994 N 51-ФЗ (ред. от 31.07.2025, с изм. от 25.03.2026) (с изм. и доп., вступ. в силу с 01.08.2025) {КонсультантПлюс}">
              <w:r>
                <w:rPr>
                  <w:sz w:val="24"/>
                  <w:color w:val="0000ff"/>
                </w:rPr>
                <w:t xml:space="preserve">кодексом</w:t>
              </w:r>
            </w:hyperlink>
            <w:r>
              <w:rPr>
                <w:sz w:val="24"/>
              </w:rPr>
              <w:t xml:space="preserve"> Российской Федерации, в части охраны изображения гражданина.</w:t>
            </w:r>
          </w:p>
          <w:p>
            <w:pPr>
              <w:pStyle w:val="0"/>
              <w:ind w:firstLine="283"/>
              <w:jc w:val="both"/>
            </w:pPr>
            <w:r>
              <w:rPr>
                <w:sz w:val="24"/>
              </w:rPr>
              <w:t xml:space="preserve">Обработка Оператором моих персональных данных в форме распространения допускается в __целях размещения на информационных ресурсах__</w:t>
            </w:r>
          </w:p>
          <w:p>
            <w:pPr>
              <w:pStyle w:val="0"/>
              <w:jc w:val="center"/>
            </w:pPr>
            <w:r>
              <w:rPr>
                <w:sz w:val="24"/>
              </w:rPr>
              <w:t xml:space="preserve">(цель обработки персональных данных,</w:t>
            </w:r>
          </w:p>
          <w:p>
            <w:pPr>
              <w:pStyle w:val="0"/>
              <w:jc w:val="center"/>
            </w:pPr>
            <w:r>
              <w:rPr>
                <w:sz w:val="24"/>
              </w:rPr>
              <w:t xml:space="preserve">предусматривающая распространение)</w:t>
            </w:r>
          </w:p>
          <w:p>
            <w:pPr>
              <w:pStyle w:val="0"/>
            </w:pPr>
            <w:r>
              <w:rPr>
                <w:sz w:val="24"/>
              </w:rPr>
            </w:r>
          </w:p>
          <w:p>
            <w:pPr>
              <w:pStyle w:val="0"/>
              <w:ind w:firstLine="283"/>
              <w:jc w:val="both"/>
            </w:pPr>
            <w:r>
              <w:rPr>
                <w:sz w:val="24"/>
              </w:rPr>
              <w:t xml:space="preserve">Сведения о категориях, перечнях, условиях и разрешении к распространению персональных данных субъекта:</w:t>
            </w: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704"/>
        <w:gridCol w:w="4381"/>
        <w:gridCol w:w="1954"/>
      </w:tblGrid>
      <w:tr>
        <w:tc>
          <w:tcPr>
            <w:tcW w:w="2704" w:type="dxa"/>
          </w:tcPr>
          <w:p>
            <w:pPr>
              <w:pStyle w:val="0"/>
              <w:jc w:val="center"/>
            </w:pPr>
            <w:r>
              <w:rPr>
                <w:sz w:val="24"/>
              </w:rPr>
              <w:t xml:space="preserve">Категория персональных данных</w:t>
            </w:r>
          </w:p>
        </w:tc>
        <w:tc>
          <w:tcPr>
            <w:tcW w:w="4381" w:type="dxa"/>
          </w:tcPr>
          <w:p>
            <w:pPr>
              <w:pStyle w:val="0"/>
              <w:jc w:val="center"/>
            </w:pPr>
            <w:r>
              <w:rPr>
                <w:sz w:val="24"/>
              </w:rPr>
              <w:t xml:space="preserve">Перечень персональных данных</w:t>
            </w:r>
          </w:p>
        </w:tc>
        <w:tc>
          <w:tcPr>
            <w:tcW w:w="1954" w:type="dxa"/>
          </w:tcPr>
          <w:p>
            <w:pPr>
              <w:pStyle w:val="0"/>
              <w:jc w:val="center"/>
            </w:pPr>
            <w:r>
              <w:rPr>
                <w:sz w:val="24"/>
              </w:rPr>
              <w:t xml:space="preserve">Разрешение к распространению (да/нет)</w:t>
            </w:r>
          </w:p>
        </w:tc>
      </w:tr>
      <w:tr>
        <w:tc>
          <w:tcPr>
            <w:tcW w:w="2704" w:type="dxa"/>
            <w:vMerge w:val="restart"/>
          </w:tcPr>
          <w:p>
            <w:pPr>
              <w:pStyle w:val="0"/>
              <w:jc w:val="center"/>
            </w:pPr>
            <w:r>
              <w:rPr>
                <w:sz w:val="24"/>
              </w:rPr>
              <w:t xml:space="preserve">Персональные данные</w:t>
            </w:r>
          </w:p>
        </w:tc>
        <w:tc>
          <w:tcPr>
            <w:tcW w:w="4381" w:type="dxa"/>
          </w:tcPr>
          <w:p>
            <w:pPr>
              <w:pStyle w:val="0"/>
              <w:jc w:val="both"/>
            </w:pPr>
            <w:r>
              <w:rPr>
                <w:sz w:val="24"/>
              </w:rPr>
              <w:t xml:space="preserve">фамилия</w:t>
            </w:r>
          </w:p>
        </w:tc>
        <w:tc>
          <w:tcPr>
            <w:tcW w:w="1954" w:type="dxa"/>
          </w:tcPr>
          <w:p>
            <w:pPr>
              <w:pStyle w:val="0"/>
            </w:pPr>
            <w:r>
              <w:rPr>
                <w:sz w:val="24"/>
              </w:rPr>
            </w:r>
          </w:p>
        </w:tc>
      </w:tr>
      <w:tr>
        <w:tc>
          <w:tcPr>
            <w:vMerge w:val="continue"/>
          </w:tcPr>
          <w:p/>
        </w:tc>
        <w:tc>
          <w:tcPr>
            <w:tcW w:w="4381" w:type="dxa"/>
          </w:tcPr>
          <w:p>
            <w:pPr>
              <w:pStyle w:val="0"/>
              <w:jc w:val="both"/>
            </w:pPr>
            <w:r>
              <w:rPr>
                <w:sz w:val="24"/>
              </w:rPr>
              <w:t xml:space="preserve">имя</w:t>
            </w:r>
          </w:p>
        </w:tc>
        <w:tc>
          <w:tcPr>
            <w:tcW w:w="1954" w:type="dxa"/>
          </w:tcPr>
          <w:p>
            <w:pPr>
              <w:pStyle w:val="0"/>
            </w:pPr>
            <w:r>
              <w:rPr>
                <w:sz w:val="24"/>
              </w:rPr>
            </w:r>
          </w:p>
        </w:tc>
      </w:tr>
      <w:tr>
        <w:tc>
          <w:tcPr>
            <w:vMerge w:val="continue"/>
          </w:tcPr>
          <w:p/>
        </w:tc>
        <w:tc>
          <w:tcPr>
            <w:tcW w:w="4381" w:type="dxa"/>
          </w:tcPr>
          <w:p>
            <w:pPr>
              <w:pStyle w:val="0"/>
              <w:jc w:val="both"/>
            </w:pPr>
            <w:r>
              <w:rPr>
                <w:sz w:val="24"/>
              </w:rPr>
              <w:t xml:space="preserve">отчество (при наличии)</w:t>
            </w:r>
          </w:p>
        </w:tc>
        <w:tc>
          <w:tcPr>
            <w:tcW w:w="1954" w:type="dxa"/>
          </w:tcPr>
          <w:p>
            <w:pPr>
              <w:pStyle w:val="0"/>
            </w:pPr>
            <w:r>
              <w:rPr>
                <w:sz w:val="24"/>
              </w:rPr>
            </w:r>
          </w:p>
        </w:tc>
      </w:tr>
      <w:tr>
        <w:tc>
          <w:tcPr>
            <w:vMerge w:val="continue"/>
          </w:tcPr>
          <w:p/>
        </w:tc>
        <w:tc>
          <w:tcPr>
            <w:tcW w:w="4381" w:type="dxa"/>
          </w:tcPr>
          <w:p>
            <w:pPr>
              <w:pStyle w:val="0"/>
              <w:jc w:val="both"/>
            </w:pPr>
            <w:r>
              <w:rPr>
                <w:sz w:val="24"/>
              </w:rPr>
              <w:t xml:space="preserve">год рождения</w:t>
            </w:r>
          </w:p>
        </w:tc>
        <w:tc>
          <w:tcPr>
            <w:tcW w:w="1954" w:type="dxa"/>
          </w:tcPr>
          <w:p>
            <w:pPr>
              <w:pStyle w:val="0"/>
            </w:pPr>
            <w:r>
              <w:rPr>
                <w:sz w:val="24"/>
              </w:rPr>
            </w:r>
          </w:p>
        </w:tc>
      </w:tr>
      <w:tr>
        <w:tc>
          <w:tcPr>
            <w:vMerge w:val="continue"/>
          </w:tcPr>
          <w:p/>
        </w:tc>
        <w:tc>
          <w:tcPr>
            <w:tcW w:w="4381" w:type="dxa"/>
          </w:tcPr>
          <w:p>
            <w:pPr>
              <w:pStyle w:val="0"/>
              <w:jc w:val="both"/>
            </w:pPr>
            <w:r>
              <w:rPr>
                <w:sz w:val="24"/>
              </w:rPr>
              <w:t xml:space="preserve">месяц рождения</w:t>
            </w:r>
          </w:p>
        </w:tc>
        <w:tc>
          <w:tcPr>
            <w:tcW w:w="1954" w:type="dxa"/>
          </w:tcPr>
          <w:p>
            <w:pPr>
              <w:pStyle w:val="0"/>
            </w:pPr>
            <w:r>
              <w:rPr>
                <w:sz w:val="24"/>
              </w:rPr>
            </w:r>
          </w:p>
        </w:tc>
      </w:tr>
      <w:tr>
        <w:tc>
          <w:tcPr>
            <w:vMerge w:val="continue"/>
          </w:tcPr>
          <w:p/>
        </w:tc>
        <w:tc>
          <w:tcPr>
            <w:tcW w:w="4381" w:type="dxa"/>
          </w:tcPr>
          <w:p>
            <w:pPr>
              <w:pStyle w:val="0"/>
              <w:jc w:val="both"/>
            </w:pPr>
            <w:r>
              <w:rPr>
                <w:sz w:val="24"/>
              </w:rPr>
              <w:t xml:space="preserve">дата рождения</w:t>
            </w:r>
          </w:p>
        </w:tc>
        <w:tc>
          <w:tcPr>
            <w:tcW w:w="1954" w:type="dxa"/>
          </w:tcPr>
          <w:p>
            <w:pPr>
              <w:pStyle w:val="0"/>
            </w:pPr>
            <w:r>
              <w:rPr>
                <w:sz w:val="24"/>
              </w:rPr>
            </w:r>
          </w:p>
        </w:tc>
      </w:tr>
      <w:tr>
        <w:tc>
          <w:tcPr>
            <w:vMerge w:val="continue"/>
          </w:tcPr>
          <w:p/>
        </w:tc>
        <w:tc>
          <w:tcPr>
            <w:tcW w:w="4381" w:type="dxa"/>
          </w:tcPr>
          <w:p>
            <w:pPr>
              <w:pStyle w:val="0"/>
              <w:jc w:val="both"/>
            </w:pPr>
            <w:r>
              <w:rPr>
                <w:sz w:val="24"/>
              </w:rPr>
              <w:t xml:space="preserve">место рождения</w:t>
            </w:r>
          </w:p>
        </w:tc>
        <w:tc>
          <w:tcPr>
            <w:tcW w:w="1954" w:type="dxa"/>
          </w:tcPr>
          <w:p>
            <w:pPr>
              <w:pStyle w:val="0"/>
            </w:pPr>
            <w:r>
              <w:rPr>
                <w:sz w:val="24"/>
              </w:rPr>
            </w:r>
          </w:p>
        </w:tc>
      </w:tr>
      <w:tr>
        <w:tc>
          <w:tcPr>
            <w:vMerge w:val="continue"/>
          </w:tcPr>
          <w:p/>
        </w:tc>
        <w:tc>
          <w:tcPr>
            <w:tcW w:w="4381" w:type="dxa"/>
          </w:tcPr>
          <w:p>
            <w:pPr>
              <w:pStyle w:val="0"/>
              <w:jc w:val="both"/>
            </w:pPr>
            <w:r>
              <w:rPr>
                <w:sz w:val="24"/>
              </w:rPr>
              <w:t xml:space="preserve">адрес</w:t>
            </w:r>
          </w:p>
        </w:tc>
        <w:tc>
          <w:tcPr>
            <w:tcW w:w="1954" w:type="dxa"/>
          </w:tcPr>
          <w:p>
            <w:pPr>
              <w:pStyle w:val="0"/>
            </w:pPr>
            <w:r>
              <w:rPr>
                <w:sz w:val="24"/>
              </w:rPr>
            </w:r>
          </w:p>
        </w:tc>
      </w:tr>
      <w:tr>
        <w:tc>
          <w:tcPr>
            <w:vMerge w:val="continue"/>
          </w:tcPr>
          <w:p/>
        </w:tc>
        <w:tc>
          <w:tcPr>
            <w:tcW w:w="4381" w:type="dxa"/>
          </w:tcPr>
          <w:p>
            <w:pPr>
              <w:pStyle w:val="0"/>
              <w:jc w:val="both"/>
            </w:pPr>
            <w:r>
              <w:rPr>
                <w:sz w:val="24"/>
              </w:rPr>
              <w:t xml:space="preserve">семейное положение</w:t>
            </w:r>
          </w:p>
        </w:tc>
        <w:tc>
          <w:tcPr>
            <w:tcW w:w="1954" w:type="dxa"/>
          </w:tcPr>
          <w:p>
            <w:pPr>
              <w:pStyle w:val="0"/>
            </w:pPr>
            <w:r>
              <w:rPr>
                <w:sz w:val="24"/>
              </w:rPr>
            </w:r>
          </w:p>
        </w:tc>
      </w:tr>
      <w:tr>
        <w:tc>
          <w:tcPr>
            <w:vMerge w:val="continue"/>
          </w:tcPr>
          <w:p/>
        </w:tc>
        <w:tc>
          <w:tcPr>
            <w:tcW w:w="4381" w:type="dxa"/>
          </w:tcPr>
          <w:p>
            <w:pPr>
              <w:pStyle w:val="0"/>
              <w:jc w:val="both"/>
            </w:pPr>
            <w:r>
              <w:rPr>
                <w:sz w:val="24"/>
              </w:rPr>
              <w:t xml:space="preserve">образование</w:t>
            </w:r>
          </w:p>
        </w:tc>
        <w:tc>
          <w:tcPr>
            <w:tcW w:w="1954" w:type="dxa"/>
          </w:tcPr>
          <w:p>
            <w:pPr>
              <w:pStyle w:val="0"/>
            </w:pPr>
            <w:r>
              <w:rPr>
                <w:sz w:val="24"/>
              </w:rPr>
            </w:r>
          </w:p>
        </w:tc>
      </w:tr>
      <w:tr>
        <w:tc>
          <w:tcPr>
            <w:vMerge w:val="continue"/>
          </w:tcPr>
          <w:p/>
        </w:tc>
        <w:tc>
          <w:tcPr>
            <w:tcW w:w="4381" w:type="dxa"/>
          </w:tcPr>
          <w:p>
            <w:pPr>
              <w:pStyle w:val="0"/>
              <w:jc w:val="both"/>
            </w:pPr>
            <w:r>
              <w:rPr>
                <w:sz w:val="24"/>
              </w:rPr>
              <w:t xml:space="preserve">профессия</w:t>
            </w:r>
          </w:p>
        </w:tc>
        <w:tc>
          <w:tcPr>
            <w:tcW w:w="1954" w:type="dxa"/>
          </w:tcPr>
          <w:p>
            <w:pPr>
              <w:pStyle w:val="0"/>
            </w:pPr>
            <w:r>
              <w:rPr>
                <w:sz w:val="24"/>
              </w:rPr>
            </w:r>
          </w:p>
        </w:tc>
      </w:tr>
      <w:tr>
        <w:tc>
          <w:tcPr>
            <w:vMerge w:val="continue"/>
          </w:tcPr>
          <w:p/>
        </w:tc>
        <w:tc>
          <w:tcPr>
            <w:tcW w:w="4381" w:type="dxa"/>
          </w:tcPr>
          <w:p>
            <w:pPr>
              <w:pStyle w:val="0"/>
              <w:jc w:val="both"/>
            </w:pPr>
            <w:r>
              <w:rPr>
                <w:sz w:val="24"/>
              </w:rPr>
              <w:t xml:space="preserve">социальное положение</w:t>
            </w:r>
          </w:p>
        </w:tc>
        <w:tc>
          <w:tcPr>
            <w:tcW w:w="1954" w:type="dxa"/>
          </w:tcPr>
          <w:p>
            <w:pPr>
              <w:pStyle w:val="0"/>
            </w:pPr>
            <w:r>
              <w:rPr>
                <w:sz w:val="24"/>
              </w:rPr>
            </w:r>
          </w:p>
        </w:tc>
      </w:tr>
      <w:tr>
        <w:tc>
          <w:tcPr>
            <w:vMerge w:val="continue"/>
          </w:tcPr>
          <w:p/>
        </w:tc>
        <w:tc>
          <w:tcPr>
            <w:tcW w:w="4381" w:type="dxa"/>
          </w:tcPr>
          <w:p>
            <w:pPr>
              <w:pStyle w:val="0"/>
              <w:jc w:val="both"/>
            </w:pPr>
            <w:r>
              <w:rPr>
                <w:sz w:val="24"/>
              </w:rPr>
              <w:t xml:space="preserve">доходы</w:t>
            </w:r>
          </w:p>
        </w:tc>
        <w:tc>
          <w:tcPr>
            <w:tcW w:w="1954" w:type="dxa"/>
          </w:tcPr>
          <w:p>
            <w:pPr>
              <w:pStyle w:val="0"/>
            </w:pPr>
            <w:r>
              <w:rPr>
                <w:sz w:val="24"/>
              </w:rPr>
            </w:r>
          </w:p>
        </w:tc>
      </w:tr>
    </w:tbl>
    <w:p>
      <w:pPr>
        <w:pStyle w:val="0"/>
        <w:jc w:val="both"/>
      </w:pPr>
      <w:r>
        <w:rPr>
          <w:sz w:val="24"/>
        </w:rPr>
      </w:r>
    </w:p>
    <w:p>
      <w:pPr>
        <w:pStyle w:val="0"/>
        <w:ind w:firstLine="540"/>
        <w:jc w:val="both"/>
      </w:pPr>
      <w:r>
        <w:rPr>
          <w:sz w:val="24"/>
        </w:rPr>
        <w:t xml:space="preserve">Сведения об информационных ресурсах оператора, посредством которых будет осуществляться предоставление доступа (раскрытия) неограниченному (неопределенному) кругу лиц и иные действия с персональными данными субъекта персональных данных:</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3458"/>
        <w:gridCol w:w="5613"/>
      </w:tblGrid>
      <w:tr>
        <w:tc>
          <w:tcPr>
            <w:tcW w:w="3458" w:type="dxa"/>
          </w:tcPr>
          <w:p>
            <w:pPr>
              <w:pStyle w:val="0"/>
              <w:jc w:val="center"/>
            </w:pPr>
            <w:r>
              <w:rPr>
                <w:sz w:val="24"/>
              </w:rPr>
              <w:t xml:space="preserve">Информационный ресурс</w:t>
            </w:r>
          </w:p>
        </w:tc>
        <w:tc>
          <w:tcPr>
            <w:tcW w:w="5613" w:type="dxa"/>
          </w:tcPr>
          <w:p>
            <w:pPr>
              <w:pStyle w:val="0"/>
              <w:jc w:val="center"/>
            </w:pPr>
            <w:r>
              <w:rPr>
                <w:sz w:val="24"/>
              </w:rPr>
              <w:t xml:space="preserve">Действия (ограничения) с персональными данными (выбрать из перечня ниже; проставить нужную цифру от 1 до 4)</w:t>
            </w:r>
          </w:p>
        </w:tc>
      </w:tr>
      <w:tr>
        <w:tc>
          <w:tcPr>
            <w:tcW w:w="3458" w:type="dxa"/>
          </w:tcPr>
          <w:p>
            <w:pPr>
              <w:pStyle w:val="0"/>
              <w:jc w:val="center"/>
            </w:pPr>
            <w:r>
              <w:rPr>
                <w:sz w:val="24"/>
              </w:rPr>
              <w:t xml:space="preserve">Официальный сайт</w:t>
            </w:r>
          </w:p>
          <w:p>
            <w:pPr>
              <w:pStyle w:val="0"/>
              <w:jc w:val="center"/>
            </w:pPr>
            <w:r>
              <w:rPr>
                <w:sz w:val="24"/>
              </w:rPr>
              <w:t xml:space="preserve">ФОНД МКК БОФПМСП</w:t>
            </w:r>
          </w:p>
        </w:tc>
        <w:tc>
          <w:tcPr>
            <w:tcW w:w="5613" w:type="dxa"/>
          </w:tcPr>
          <w:p>
            <w:pPr>
              <w:pStyle w:val="0"/>
              <w:jc w:val="center"/>
            </w:pPr>
            <w:r>
              <w:rPr>
                <w:sz w:val="24"/>
              </w:rPr>
              <w:t xml:space="preserve">1</w:t>
            </w:r>
          </w:p>
        </w:tc>
      </w:tr>
      <w:tr>
        <w:tc>
          <w:tcPr>
            <w:tcW w:w="3458" w:type="dxa"/>
          </w:tcPr>
          <w:p>
            <w:pPr>
              <w:pStyle w:val="0"/>
              <w:jc w:val="center"/>
            </w:pPr>
            <w:r>
              <w:rPr>
                <w:sz w:val="24"/>
              </w:rPr>
              <w:t xml:space="preserve">Официальный сайт</w:t>
            </w:r>
          </w:p>
          <w:p>
            <w:pPr>
              <w:pStyle w:val="0"/>
              <w:jc w:val="center"/>
            </w:pPr>
            <w:r>
              <w:rPr>
                <w:sz w:val="24"/>
              </w:rPr>
              <w:t xml:space="preserve">Правительства Белгородской области</w:t>
            </w:r>
          </w:p>
        </w:tc>
        <w:tc>
          <w:tcPr>
            <w:tcW w:w="5613" w:type="dxa"/>
          </w:tcPr>
          <w:p>
            <w:pPr>
              <w:pStyle w:val="0"/>
              <w:jc w:val="center"/>
            </w:pPr>
            <w:r>
              <w:rPr>
                <w:sz w:val="24"/>
              </w:rPr>
              <w:t xml:space="preserve">1</w:t>
            </w:r>
          </w:p>
        </w:tc>
      </w:tr>
      <w:tr>
        <w:tc>
          <w:tcPr>
            <w:tcW w:w="3458" w:type="dxa"/>
          </w:tcPr>
          <w:p>
            <w:pPr>
              <w:pStyle w:val="0"/>
            </w:pPr>
            <w:r>
              <w:rPr>
                <w:sz w:val="24"/>
              </w:rPr>
            </w:r>
          </w:p>
        </w:tc>
        <w:tc>
          <w:tcPr>
            <w:tcW w:w="5613" w:type="dxa"/>
          </w:tcPr>
          <w:p>
            <w:pPr>
              <w:pStyle w:val="0"/>
            </w:pPr>
            <w:r>
              <w:rPr>
                <w:sz w:val="24"/>
              </w:rPr>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2126"/>
        <w:gridCol w:w="850"/>
        <w:gridCol w:w="1984"/>
        <w:gridCol w:w="794"/>
        <w:gridCol w:w="3288"/>
      </w:tblGrid>
      <w:tr>
        <w:tc>
          <w:tcPr>
            <w:gridSpan w:val="5"/>
            <w:tcW w:w="9042" w:type="dxa"/>
            <w:tcBorders>
              <w:top w:val="nil"/>
              <w:left w:val="nil"/>
              <w:bottom w:val="nil"/>
              <w:right w:val="nil"/>
            </w:tcBorders>
          </w:tcPr>
          <w:p>
            <w:pPr>
              <w:pStyle w:val="0"/>
              <w:ind w:firstLine="283"/>
              <w:jc w:val="both"/>
            </w:pPr>
            <w:r>
              <w:rPr>
                <w:sz w:val="24"/>
              </w:rPr>
              <w:t xml:space="preserve">Условия и запреты на обработку вышеуказанных персональных данных (</w:t>
            </w:r>
            <w:hyperlink w:history="0" r:id="rId244" w:tooltip="Федеральный закон от 27.07.2006 N 152-ФЗ (ред. от 24.06.2025) &quot;О персональных данных&quot; {КонсультантПлюс}">
              <w:r>
                <w:rPr>
                  <w:sz w:val="24"/>
                  <w:color w:val="0000ff"/>
                </w:rPr>
                <w:t xml:space="preserve">часть 9 статьи 10.1</w:t>
              </w:r>
            </w:hyperlink>
            <w:r>
              <w:rPr>
                <w:sz w:val="24"/>
              </w:rPr>
              <w:t xml:space="preserve"> Федерального закона от 27 июля 2006 года N 152-ФЗ "О персональных данных") (нужное выбрать и проставить в таблицу 2 выше для каждой строки):</w:t>
            </w:r>
          </w:p>
          <w:p>
            <w:pPr>
              <w:pStyle w:val="0"/>
              <w:ind w:firstLine="283"/>
              <w:jc w:val="both"/>
            </w:pPr>
            <w:r>
              <w:rPr>
                <w:sz w:val="24"/>
              </w:rPr>
              <w:t xml:space="preserve">1) не устанавливаю;</w:t>
            </w:r>
          </w:p>
          <w:p>
            <w:pPr>
              <w:pStyle w:val="0"/>
              <w:ind w:firstLine="283"/>
              <w:jc w:val="both"/>
            </w:pPr>
            <w:r>
              <w:rPr>
                <w:sz w:val="24"/>
              </w:rPr>
              <w:t xml:space="preserve">2) устанавливаю запрет на передачу (кроме предоставления доступа) этих данных оператором неограниченному кругу лиц;</w:t>
            </w:r>
          </w:p>
          <w:p>
            <w:pPr>
              <w:pStyle w:val="0"/>
              <w:ind w:firstLine="283"/>
              <w:jc w:val="both"/>
            </w:pPr>
            <w:r>
              <w:rPr>
                <w:sz w:val="24"/>
              </w:rPr>
              <w:t xml:space="preserve">3) устанавливаю запрет на обработку (кроме получения доступа) этих данных неограниченным кругом лиц;</w:t>
            </w:r>
          </w:p>
          <w:p>
            <w:pPr>
              <w:pStyle w:val="0"/>
              <w:ind w:firstLine="283"/>
              <w:jc w:val="both"/>
            </w:pPr>
            <w:r>
              <w:rPr>
                <w:sz w:val="24"/>
              </w:rPr>
              <w:t xml:space="preserve">4) устанавливаю условия обработки (кроме получения доступа) этих данных неограниченным кругом лиц: ___________________________________.</w:t>
            </w:r>
          </w:p>
          <w:p>
            <w:pPr>
              <w:pStyle w:val="0"/>
            </w:pPr>
            <w:r>
              <w:rPr>
                <w:sz w:val="24"/>
              </w:rPr>
            </w:r>
          </w:p>
          <w:p>
            <w:pPr>
              <w:pStyle w:val="0"/>
              <w:ind w:firstLine="283"/>
              <w:jc w:val="both"/>
            </w:pPr>
            <w:r>
              <w:rPr>
                <w:sz w:val="24"/>
              </w:rPr>
              <w:t xml:space="preserve">Условия, при которых полученные персональные данные могут передаваться Оператором только по его внутренней сети, обеспечивающей доступ к информации лишь для строго определенных сотрудников, либо с использованием информационно-телекоммуникационных сетей, либо без передачи полученных персональных данных: не устанавливаю.</w:t>
            </w:r>
          </w:p>
          <w:p>
            <w:pPr>
              <w:pStyle w:val="0"/>
              <w:ind w:firstLine="283"/>
              <w:jc w:val="both"/>
            </w:pPr>
            <w:r>
              <w:rPr>
                <w:sz w:val="24"/>
              </w:rPr>
              <w:t xml:space="preserve">Действия (операции), связанные с обработкой моих персональных данных, разрешенных для распространения, могут производиться с помощью средств вычислительной техники, с использованием информационных технологий, в том числе путем включения в электронные базы данных, используемые Оператором для работы.</w:t>
            </w:r>
          </w:p>
          <w:p>
            <w:pPr>
              <w:pStyle w:val="0"/>
              <w:ind w:firstLine="283"/>
              <w:jc w:val="both"/>
            </w:pPr>
            <w:r>
              <w:rPr>
                <w:sz w:val="24"/>
              </w:rPr>
              <w:t xml:space="preserve">Данное согласие может быть отозвано мною в любой момент, с обязательным направлением Оператору письменного уведомления.</w:t>
            </w:r>
          </w:p>
          <w:p>
            <w:pPr>
              <w:pStyle w:val="0"/>
              <w:ind w:firstLine="283"/>
              <w:jc w:val="both"/>
            </w:pPr>
            <w:r>
              <w:rPr>
                <w:sz w:val="24"/>
              </w:rPr>
              <w:t xml:space="preserve">С момента получения уведомления об отзыве согласия Оператор обязан прекратить передачу (распространение, предоставление, доступ) персональных данных в течение трех рабочих дней с момента получения требования субъекта персональных данных или в срок, указанный во вступившем в законную силу решении суда, а если такой срок в решении суда не указан, то в течение трех рабочих дней с момента вступления решения суда в законную силу.</w:t>
            </w:r>
          </w:p>
          <w:p>
            <w:pPr>
              <w:pStyle w:val="0"/>
              <w:ind w:firstLine="283"/>
              <w:jc w:val="both"/>
            </w:pPr>
            <w:r>
              <w:rPr>
                <w:sz w:val="24"/>
              </w:rPr>
              <w:t xml:space="preserve">Мне известно, что при отзыве мною согласия Оператор вправе: продолжить обработку моих персональных данных в случаях, предусмотренных в Федеральном </w:t>
            </w:r>
            <w:hyperlink w:history="0" r:id="rId245" w:tooltip="Федеральный закон от 27.07.2006 N 152-ФЗ (ред. от 24.06.2025) &quot;О персональных данных&quot; {КонсультантПлюс}">
              <w:r>
                <w:rPr>
                  <w:sz w:val="24"/>
                  <w:color w:val="0000ff"/>
                </w:rPr>
                <w:t xml:space="preserve">законе</w:t>
              </w:r>
            </w:hyperlink>
            <w:r>
              <w:rPr>
                <w:sz w:val="24"/>
              </w:rPr>
              <w:t xml:space="preserve"> от 27 июля 2006 года N 152-ФЗ "О персональных данных", иных нормативных правовых актах; продолжить хранение моих персональных данных, не являющихся биометрическими персональными данными, если обязанность их хранения предусмотрена нормативными правовыми актами; продолжить хранение моего изображения, в том числе если хранение является обязанностью, которая предусмотрена нормативными правовыми актами.</w:t>
            </w:r>
          </w:p>
          <w:p>
            <w:pPr>
              <w:pStyle w:val="0"/>
              <w:ind w:firstLine="283"/>
              <w:jc w:val="both"/>
            </w:pPr>
            <w:r>
              <w:rPr>
                <w:sz w:val="24"/>
              </w:rPr>
              <w:t xml:space="preserve">При достижении целей обработки мои персональные данные могут быть уничтожены в порядке и сроки, установленные в нормативных правовых актах.</w:t>
            </w:r>
          </w:p>
          <w:p>
            <w:pPr>
              <w:pStyle w:val="0"/>
              <w:ind w:firstLine="283"/>
              <w:jc w:val="both"/>
            </w:pPr>
            <w:r>
              <w:rPr>
                <w:sz w:val="24"/>
              </w:rPr>
              <w:t xml:space="preserve">Все вышеизложенное мною прочитано, мне понятно и подтверждается собственноручной подписью (подписью законного представителя).</w:t>
            </w:r>
          </w:p>
        </w:tc>
      </w:tr>
      <w:tr>
        <w:tc>
          <w:tcPr>
            <w:tcW w:w="2126" w:type="dxa"/>
            <w:tcBorders>
              <w:top w:val="nil"/>
              <w:left w:val="nil"/>
              <w:bottom w:val="single" w:sz="4"/>
              <w:right w:val="nil"/>
            </w:tcBorders>
          </w:tcPr>
          <w:p>
            <w:pPr>
              <w:pStyle w:val="0"/>
            </w:pPr>
            <w:r>
              <w:rPr>
                <w:sz w:val="24"/>
              </w:rPr>
            </w:r>
          </w:p>
        </w:tc>
        <w:tc>
          <w:tcPr>
            <w:tcW w:w="850" w:type="dxa"/>
            <w:tcBorders>
              <w:top w:val="nil"/>
              <w:left w:val="nil"/>
              <w:bottom w:val="nil"/>
              <w:right w:val="nil"/>
            </w:tcBorders>
          </w:tcPr>
          <w:p>
            <w:pPr>
              <w:pStyle w:val="0"/>
            </w:pPr>
            <w:r>
              <w:rPr>
                <w:sz w:val="24"/>
              </w:rPr>
            </w:r>
          </w:p>
        </w:tc>
        <w:tc>
          <w:tcPr>
            <w:tcW w:w="1984" w:type="dxa"/>
            <w:tcBorders>
              <w:top w:val="nil"/>
              <w:left w:val="nil"/>
              <w:bottom w:val="single" w:sz="4"/>
              <w:right w:val="nil"/>
            </w:tcBorders>
          </w:tcPr>
          <w:p>
            <w:pPr>
              <w:pStyle w:val="0"/>
            </w:pPr>
            <w:r>
              <w:rPr>
                <w:sz w:val="24"/>
              </w:rPr>
            </w:r>
          </w:p>
        </w:tc>
        <w:tc>
          <w:tcPr>
            <w:tcW w:w="794" w:type="dxa"/>
            <w:tcBorders>
              <w:top w:val="nil"/>
              <w:left w:val="nil"/>
              <w:bottom w:val="nil"/>
              <w:right w:val="nil"/>
            </w:tcBorders>
          </w:tcPr>
          <w:p>
            <w:pPr>
              <w:pStyle w:val="0"/>
            </w:pPr>
            <w:r>
              <w:rPr>
                <w:sz w:val="24"/>
              </w:rPr>
            </w:r>
          </w:p>
        </w:tc>
        <w:tc>
          <w:tcPr>
            <w:tcW w:w="3288" w:type="dxa"/>
            <w:tcBorders>
              <w:top w:val="nil"/>
              <w:left w:val="nil"/>
              <w:bottom w:val="single" w:sz="4"/>
              <w:right w:val="nil"/>
            </w:tcBorders>
          </w:tcPr>
          <w:p>
            <w:pPr>
              <w:pStyle w:val="0"/>
            </w:pPr>
            <w:r>
              <w:rPr>
                <w:sz w:val="24"/>
              </w:rPr>
            </w:r>
          </w:p>
        </w:tc>
      </w:tr>
      <w:tr>
        <w:tblPrEx>
          <w:tblBorders>
            <w:insideH w:val="single" w:sz="4"/>
          </w:tblBorders>
        </w:tblPrEx>
        <w:tc>
          <w:tcPr>
            <w:tcW w:w="2126" w:type="dxa"/>
            <w:tcBorders>
              <w:top w:val="single" w:sz="4"/>
              <w:left w:val="nil"/>
              <w:bottom w:val="nil"/>
              <w:right w:val="nil"/>
            </w:tcBorders>
          </w:tcPr>
          <w:p>
            <w:pPr>
              <w:pStyle w:val="0"/>
              <w:jc w:val="center"/>
            </w:pPr>
            <w:r>
              <w:rPr>
                <w:sz w:val="24"/>
              </w:rPr>
              <w:t xml:space="preserve">(дата)</w:t>
            </w:r>
          </w:p>
        </w:tc>
        <w:tc>
          <w:tcPr>
            <w:tcW w:w="850" w:type="dxa"/>
            <w:tcBorders>
              <w:top w:val="nil"/>
              <w:left w:val="nil"/>
              <w:bottom w:val="nil"/>
              <w:right w:val="nil"/>
            </w:tcBorders>
          </w:tcPr>
          <w:p>
            <w:pPr>
              <w:pStyle w:val="0"/>
            </w:pPr>
            <w:r>
              <w:rPr>
                <w:sz w:val="24"/>
              </w:rPr>
            </w:r>
          </w:p>
        </w:tc>
        <w:tc>
          <w:tcPr>
            <w:tcW w:w="1984" w:type="dxa"/>
            <w:tcBorders>
              <w:top w:val="single" w:sz="4"/>
              <w:left w:val="nil"/>
              <w:bottom w:val="nil"/>
              <w:right w:val="nil"/>
            </w:tcBorders>
          </w:tcPr>
          <w:p>
            <w:pPr>
              <w:pStyle w:val="0"/>
              <w:jc w:val="center"/>
            </w:pPr>
            <w:r>
              <w:rPr>
                <w:sz w:val="24"/>
              </w:rPr>
              <w:t xml:space="preserve">(подпись)</w:t>
            </w:r>
          </w:p>
        </w:tc>
        <w:tc>
          <w:tcPr>
            <w:tcW w:w="794" w:type="dxa"/>
            <w:tcBorders>
              <w:top w:val="nil"/>
              <w:left w:val="nil"/>
              <w:bottom w:val="nil"/>
              <w:right w:val="nil"/>
            </w:tcBorders>
          </w:tcPr>
          <w:p>
            <w:pPr>
              <w:pStyle w:val="0"/>
            </w:pPr>
            <w:r>
              <w:rPr>
                <w:sz w:val="24"/>
              </w:rPr>
            </w:r>
          </w:p>
        </w:tc>
        <w:tc>
          <w:tcPr>
            <w:tcW w:w="3288" w:type="dxa"/>
            <w:tcBorders>
              <w:top w:val="single" w:sz="4"/>
              <w:left w:val="nil"/>
              <w:bottom w:val="nil"/>
              <w:right w:val="nil"/>
            </w:tcBorders>
          </w:tcPr>
          <w:p>
            <w:pPr>
              <w:pStyle w:val="0"/>
              <w:jc w:val="center"/>
            </w:pPr>
            <w:r>
              <w:rPr>
                <w:sz w:val="24"/>
              </w:rPr>
              <w:t xml:space="preserve">(расшифровка подписи)</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2"/>
        <w:jc w:val="right"/>
      </w:pPr>
      <w:r>
        <w:rPr>
          <w:sz w:val="24"/>
        </w:rPr>
        <w:t xml:space="preserve">Приложение N 4</w:t>
      </w:r>
    </w:p>
    <w:p>
      <w:pPr>
        <w:pStyle w:val="0"/>
        <w:jc w:val="right"/>
      </w:pPr>
      <w:r>
        <w:rPr>
          <w:sz w:val="24"/>
        </w:rPr>
        <w:t xml:space="preserve">к заявлению о предоставлении услуг</w:t>
      </w:r>
    </w:p>
    <w:p>
      <w:pPr>
        <w:pStyle w:val="0"/>
        <w:jc w:val="right"/>
      </w:pPr>
      <w:r>
        <w:rPr>
          <w:sz w:val="24"/>
        </w:rPr>
        <w:t xml:space="preserve">Центром поддержки предпринимательства</w:t>
      </w:r>
    </w:p>
    <w:p>
      <w:pPr>
        <w:pStyle w:val="0"/>
        <w:jc w:val="both"/>
      </w:pPr>
      <w:r>
        <w:rPr>
          <w:sz w:val="24"/>
        </w:rPr>
      </w:r>
    </w:p>
    <w:p>
      <w:pPr>
        <w:pStyle w:val="0"/>
        <w:outlineLvl w:val="3"/>
        <w:jc w:val="center"/>
      </w:pPr>
      <w:r>
        <w:rPr>
          <w:sz w:val="24"/>
        </w:rPr>
        <w:t xml:space="preserve">Заявка-анкета</w:t>
      </w:r>
    </w:p>
    <w:p>
      <w:pPr>
        <w:pStyle w:val="0"/>
        <w:jc w:val="center"/>
      </w:pPr>
      <w:r>
        <w:rPr>
          <w:sz w:val="24"/>
        </w:rPr>
        <w:t xml:space="preserve">субъекта малого и среднего предпринимательства на получение</w:t>
      </w:r>
    </w:p>
    <w:p>
      <w:pPr>
        <w:pStyle w:val="0"/>
        <w:jc w:val="center"/>
      </w:pPr>
      <w:r>
        <w:rPr>
          <w:sz w:val="24"/>
        </w:rPr>
        <w:t xml:space="preserve">услуг по расширенной оценке (скорингу) количественных</w:t>
      </w:r>
    </w:p>
    <w:p>
      <w:pPr>
        <w:pStyle w:val="0"/>
        <w:jc w:val="center"/>
      </w:pPr>
      <w:r>
        <w:rPr>
          <w:sz w:val="24"/>
        </w:rPr>
        <w:t xml:space="preserve">и качественных показателей деятельности субъекта</w:t>
      </w:r>
    </w:p>
    <w:p>
      <w:pPr>
        <w:pStyle w:val="0"/>
        <w:jc w:val="center"/>
      </w:pPr>
      <w:r>
        <w:rPr>
          <w:sz w:val="24"/>
        </w:rPr>
        <w:t xml:space="preserve">малого и среднего предпринимательства</w:t>
      </w:r>
    </w:p>
    <w:p>
      <w:pPr>
        <w:pStyle w:val="0"/>
        <w:jc w:val="center"/>
      </w:pPr>
      <w:r>
        <w:rPr>
          <w:sz w:val="24"/>
        </w:rPr>
        <w:t xml:space="preserve">(для юридических лиц)</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54"/>
        <w:gridCol w:w="6633"/>
        <w:gridCol w:w="1984"/>
      </w:tblGrid>
      <w:tr>
        <w:tc>
          <w:tcPr>
            <w:gridSpan w:val="3"/>
            <w:tcW w:w="9071" w:type="dxa"/>
            <w:vAlign w:val="center"/>
          </w:tcPr>
          <w:p>
            <w:pPr>
              <w:pStyle w:val="0"/>
              <w:outlineLvl w:val="4"/>
              <w:jc w:val="center"/>
            </w:pPr>
            <w:r>
              <w:rPr>
                <w:sz w:val="24"/>
              </w:rPr>
              <w:t xml:space="preserve">Таблица 1. Общие данные</w:t>
            </w:r>
          </w:p>
        </w:tc>
      </w:tr>
      <w:tr>
        <w:tc>
          <w:tcPr>
            <w:tcW w:w="454" w:type="dxa"/>
          </w:tcPr>
          <w:p>
            <w:pPr>
              <w:pStyle w:val="0"/>
              <w:jc w:val="center"/>
            </w:pPr>
            <w:r>
              <w:rPr>
                <w:sz w:val="24"/>
              </w:rPr>
              <w:t xml:space="preserve">N п/п</w:t>
            </w:r>
          </w:p>
        </w:tc>
        <w:tc>
          <w:tcPr>
            <w:tcW w:w="6633" w:type="dxa"/>
          </w:tcPr>
          <w:p>
            <w:pPr>
              <w:pStyle w:val="0"/>
              <w:jc w:val="center"/>
            </w:pPr>
            <w:r>
              <w:rPr>
                <w:sz w:val="24"/>
              </w:rPr>
              <w:t xml:space="preserve">Требуемые сведения</w:t>
            </w:r>
          </w:p>
        </w:tc>
        <w:tc>
          <w:tcPr>
            <w:tcW w:w="1984" w:type="dxa"/>
          </w:tcPr>
          <w:p>
            <w:pPr>
              <w:pStyle w:val="0"/>
              <w:jc w:val="center"/>
            </w:pPr>
            <w:r>
              <w:rPr>
                <w:sz w:val="24"/>
              </w:rPr>
              <w:t xml:space="preserve">Данные</w:t>
            </w:r>
          </w:p>
        </w:tc>
      </w:tr>
      <w:tr>
        <w:tc>
          <w:tcPr>
            <w:tcW w:w="454" w:type="dxa"/>
            <w:vAlign w:val="center"/>
          </w:tcPr>
          <w:p>
            <w:pPr>
              <w:pStyle w:val="0"/>
              <w:jc w:val="center"/>
            </w:pPr>
            <w:r>
              <w:rPr>
                <w:sz w:val="24"/>
              </w:rPr>
              <w:t xml:space="preserve">1</w:t>
            </w:r>
          </w:p>
        </w:tc>
        <w:tc>
          <w:tcPr>
            <w:tcW w:w="6633" w:type="dxa"/>
            <w:vAlign w:val="center"/>
          </w:tcPr>
          <w:p>
            <w:pPr>
              <w:pStyle w:val="0"/>
            </w:pPr>
            <w:r>
              <w:rPr>
                <w:sz w:val="24"/>
              </w:rPr>
              <w:t xml:space="preserve">Наименование юридического лица</w:t>
            </w:r>
          </w:p>
        </w:tc>
        <w:tc>
          <w:tcPr>
            <w:tcW w:w="1984" w:type="dxa"/>
            <w:vAlign w:val="center"/>
          </w:tcPr>
          <w:p>
            <w:pPr>
              <w:pStyle w:val="0"/>
            </w:pPr>
            <w:r>
              <w:rPr>
                <w:sz w:val="24"/>
              </w:rPr>
            </w:r>
          </w:p>
        </w:tc>
      </w:tr>
      <w:tr>
        <w:tc>
          <w:tcPr>
            <w:tcW w:w="454" w:type="dxa"/>
            <w:vAlign w:val="center"/>
          </w:tcPr>
          <w:p>
            <w:pPr>
              <w:pStyle w:val="0"/>
              <w:jc w:val="center"/>
            </w:pPr>
            <w:r>
              <w:rPr>
                <w:sz w:val="24"/>
              </w:rPr>
              <w:t xml:space="preserve">2</w:t>
            </w:r>
          </w:p>
        </w:tc>
        <w:tc>
          <w:tcPr>
            <w:tcW w:w="6633" w:type="dxa"/>
            <w:vAlign w:val="center"/>
          </w:tcPr>
          <w:p>
            <w:pPr>
              <w:pStyle w:val="0"/>
            </w:pPr>
            <w:r>
              <w:rPr>
                <w:sz w:val="24"/>
              </w:rPr>
              <w:t xml:space="preserve">ИНН юридического лица</w:t>
            </w:r>
          </w:p>
        </w:tc>
        <w:tc>
          <w:tcPr>
            <w:tcW w:w="1984" w:type="dxa"/>
            <w:vAlign w:val="center"/>
          </w:tcPr>
          <w:p>
            <w:pPr>
              <w:pStyle w:val="0"/>
            </w:pPr>
            <w:r>
              <w:rPr>
                <w:sz w:val="24"/>
              </w:rPr>
            </w:r>
          </w:p>
        </w:tc>
      </w:tr>
      <w:tr>
        <w:tc>
          <w:tcPr>
            <w:tcW w:w="454" w:type="dxa"/>
            <w:vAlign w:val="center"/>
          </w:tcPr>
          <w:p>
            <w:pPr>
              <w:pStyle w:val="0"/>
              <w:jc w:val="center"/>
            </w:pPr>
            <w:r>
              <w:rPr>
                <w:sz w:val="24"/>
              </w:rPr>
              <w:t xml:space="preserve">3</w:t>
            </w:r>
          </w:p>
        </w:tc>
        <w:tc>
          <w:tcPr>
            <w:tcW w:w="6633" w:type="dxa"/>
            <w:vAlign w:val="center"/>
          </w:tcPr>
          <w:p>
            <w:pPr>
              <w:pStyle w:val="0"/>
            </w:pPr>
            <w:r>
              <w:rPr>
                <w:sz w:val="24"/>
              </w:rPr>
              <w:t xml:space="preserve">Контактное лицо (Ф.И.О., должность, тел., электронная почта)</w:t>
            </w:r>
          </w:p>
        </w:tc>
        <w:tc>
          <w:tcPr>
            <w:tcW w:w="1984" w:type="dxa"/>
            <w:vAlign w:val="center"/>
          </w:tcPr>
          <w:p>
            <w:pPr>
              <w:pStyle w:val="0"/>
            </w:pPr>
            <w:r>
              <w:rPr>
                <w:sz w:val="24"/>
              </w:rPr>
            </w:r>
          </w:p>
        </w:tc>
      </w:tr>
      <w:tr>
        <w:tc>
          <w:tcPr>
            <w:tcW w:w="454" w:type="dxa"/>
            <w:vAlign w:val="center"/>
          </w:tcPr>
          <w:p>
            <w:pPr>
              <w:pStyle w:val="0"/>
              <w:jc w:val="center"/>
            </w:pPr>
            <w:r>
              <w:rPr>
                <w:sz w:val="24"/>
              </w:rPr>
              <w:t xml:space="preserve">4</w:t>
            </w:r>
          </w:p>
        </w:tc>
        <w:tc>
          <w:tcPr>
            <w:tcW w:w="6633" w:type="dxa"/>
            <w:vAlign w:val="center"/>
          </w:tcPr>
          <w:p>
            <w:pPr>
              <w:pStyle w:val="0"/>
            </w:pPr>
            <w:r>
              <w:rPr>
                <w:sz w:val="24"/>
              </w:rPr>
              <w:t xml:space="preserve">Сайт/страница в социальных сетях</w:t>
            </w:r>
          </w:p>
        </w:tc>
        <w:tc>
          <w:tcPr>
            <w:tcW w:w="1984" w:type="dxa"/>
            <w:vAlign w:val="center"/>
          </w:tcPr>
          <w:p>
            <w:pPr>
              <w:pStyle w:val="0"/>
            </w:pPr>
            <w:r>
              <w:rPr>
                <w:sz w:val="24"/>
              </w:rPr>
            </w:r>
          </w:p>
        </w:tc>
      </w:tr>
      <w:tr>
        <w:tc>
          <w:tcPr>
            <w:tcW w:w="454" w:type="dxa"/>
            <w:vAlign w:val="center"/>
          </w:tcPr>
          <w:p>
            <w:pPr>
              <w:pStyle w:val="0"/>
              <w:jc w:val="center"/>
            </w:pPr>
            <w:r>
              <w:rPr>
                <w:sz w:val="24"/>
              </w:rPr>
              <w:t xml:space="preserve">5</w:t>
            </w:r>
          </w:p>
        </w:tc>
        <w:tc>
          <w:tcPr>
            <w:tcW w:w="6633" w:type="dxa"/>
            <w:vAlign w:val="center"/>
          </w:tcPr>
          <w:p>
            <w:pPr>
              <w:pStyle w:val="0"/>
            </w:pPr>
            <w:r>
              <w:rPr>
                <w:sz w:val="24"/>
              </w:rPr>
              <w:t xml:space="preserve">Паспортные данные руководителя (серия, номер, дата выдачи, код подразделения)</w:t>
            </w:r>
          </w:p>
        </w:tc>
        <w:tc>
          <w:tcPr>
            <w:tcW w:w="1984" w:type="dxa"/>
            <w:vAlign w:val="center"/>
          </w:tcPr>
          <w:p>
            <w:pPr>
              <w:pStyle w:val="0"/>
            </w:pPr>
            <w:r>
              <w:rPr>
                <w:sz w:val="24"/>
              </w:rPr>
            </w:r>
          </w:p>
        </w:tc>
      </w:tr>
      <w:tr>
        <w:tc>
          <w:tcPr>
            <w:tcW w:w="454" w:type="dxa"/>
            <w:vAlign w:val="center"/>
          </w:tcPr>
          <w:p>
            <w:pPr>
              <w:pStyle w:val="0"/>
              <w:jc w:val="center"/>
            </w:pPr>
            <w:r>
              <w:rPr>
                <w:sz w:val="24"/>
              </w:rPr>
              <w:t xml:space="preserve">6</w:t>
            </w:r>
          </w:p>
        </w:tc>
        <w:tc>
          <w:tcPr>
            <w:tcW w:w="6633" w:type="dxa"/>
            <w:vAlign w:val="center"/>
          </w:tcPr>
          <w:p>
            <w:pPr>
              <w:pStyle w:val="0"/>
            </w:pPr>
            <w:r>
              <w:rPr>
                <w:sz w:val="24"/>
              </w:rPr>
              <w:t xml:space="preserve">Дата рождения руководителя</w:t>
            </w:r>
          </w:p>
        </w:tc>
        <w:tc>
          <w:tcPr>
            <w:tcW w:w="1984" w:type="dxa"/>
            <w:vAlign w:val="center"/>
          </w:tcPr>
          <w:p>
            <w:pPr>
              <w:pStyle w:val="0"/>
            </w:pPr>
            <w:r>
              <w:rPr>
                <w:sz w:val="24"/>
              </w:rPr>
            </w:r>
          </w:p>
        </w:tc>
      </w:tr>
      <w:tr>
        <w:tc>
          <w:tcPr>
            <w:tcW w:w="454" w:type="dxa"/>
            <w:vAlign w:val="center"/>
          </w:tcPr>
          <w:p>
            <w:pPr>
              <w:pStyle w:val="0"/>
              <w:jc w:val="center"/>
            </w:pPr>
            <w:r>
              <w:rPr>
                <w:sz w:val="24"/>
              </w:rPr>
              <w:t xml:space="preserve">7</w:t>
            </w:r>
          </w:p>
        </w:tc>
        <w:tc>
          <w:tcPr>
            <w:tcW w:w="6633" w:type="dxa"/>
            <w:vAlign w:val="center"/>
          </w:tcPr>
          <w:p>
            <w:pPr>
              <w:pStyle w:val="0"/>
            </w:pPr>
            <w:r>
              <w:rPr>
                <w:sz w:val="24"/>
              </w:rPr>
              <w:t xml:space="preserve">ИНН руководителя</w:t>
            </w:r>
          </w:p>
        </w:tc>
        <w:tc>
          <w:tcPr>
            <w:tcW w:w="1984" w:type="dxa"/>
            <w:vAlign w:val="center"/>
          </w:tcPr>
          <w:p>
            <w:pPr>
              <w:pStyle w:val="0"/>
            </w:pPr>
            <w:r>
              <w:rPr>
                <w:sz w:val="24"/>
              </w:rPr>
            </w:r>
          </w:p>
        </w:tc>
      </w:tr>
      <w:tr>
        <w:tc>
          <w:tcPr>
            <w:tcW w:w="454" w:type="dxa"/>
            <w:vAlign w:val="center"/>
          </w:tcPr>
          <w:p>
            <w:pPr>
              <w:pStyle w:val="0"/>
              <w:jc w:val="center"/>
            </w:pPr>
            <w:r>
              <w:rPr>
                <w:sz w:val="24"/>
              </w:rPr>
              <w:t xml:space="preserve">8</w:t>
            </w:r>
          </w:p>
        </w:tc>
        <w:tc>
          <w:tcPr>
            <w:tcW w:w="6633" w:type="dxa"/>
            <w:vAlign w:val="center"/>
          </w:tcPr>
          <w:p>
            <w:pPr>
              <w:pStyle w:val="0"/>
            </w:pPr>
            <w:r>
              <w:rPr>
                <w:sz w:val="24"/>
              </w:rPr>
              <w:t xml:space="preserve">Номер регистрации изобретения субъекта</w:t>
            </w:r>
          </w:p>
        </w:tc>
        <w:tc>
          <w:tcPr>
            <w:tcW w:w="1984" w:type="dxa"/>
            <w:vAlign w:val="center"/>
          </w:tcPr>
          <w:p>
            <w:pPr>
              <w:pStyle w:val="0"/>
            </w:pPr>
            <w:r>
              <w:rPr>
                <w:sz w:val="24"/>
              </w:rPr>
            </w:r>
          </w:p>
        </w:tc>
      </w:tr>
      <w:tr>
        <w:tc>
          <w:tcPr>
            <w:tcW w:w="454" w:type="dxa"/>
            <w:vAlign w:val="center"/>
          </w:tcPr>
          <w:p>
            <w:pPr>
              <w:pStyle w:val="0"/>
              <w:jc w:val="center"/>
            </w:pPr>
            <w:r>
              <w:rPr>
                <w:sz w:val="24"/>
              </w:rPr>
              <w:t xml:space="preserve">9</w:t>
            </w:r>
          </w:p>
        </w:tc>
        <w:tc>
          <w:tcPr>
            <w:tcW w:w="6633" w:type="dxa"/>
            <w:vAlign w:val="center"/>
          </w:tcPr>
          <w:p>
            <w:pPr>
              <w:pStyle w:val="0"/>
            </w:pPr>
            <w:r>
              <w:rPr>
                <w:sz w:val="24"/>
              </w:rPr>
              <w:t xml:space="preserve">Номер регистрации полезной модели субъекта</w:t>
            </w:r>
          </w:p>
        </w:tc>
        <w:tc>
          <w:tcPr>
            <w:tcW w:w="1984" w:type="dxa"/>
            <w:vAlign w:val="center"/>
          </w:tcPr>
          <w:p>
            <w:pPr>
              <w:pStyle w:val="0"/>
            </w:pPr>
            <w:r>
              <w:rPr>
                <w:sz w:val="24"/>
              </w:rPr>
            </w:r>
          </w:p>
        </w:tc>
      </w:tr>
      <w:tr>
        <w:tc>
          <w:tcPr>
            <w:tcW w:w="454" w:type="dxa"/>
            <w:vAlign w:val="center"/>
          </w:tcPr>
          <w:p>
            <w:pPr>
              <w:pStyle w:val="0"/>
              <w:jc w:val="center"/>
            </w:pPr>
            <w:r>
              <w:rPr>
                <w:sz w:val="24"/>
              </w:rPr>
              <w:t xml:space="preserve">10</w:t>
            </w:r>
          </w:p>
        </w:tc>
        <w:tc>
          <w:tcPr>
            <w:tcW w:w="6633" w:type="dxa"/>
            <w:vAlign w:val="center"/>
          </w:tcPr>
          <w:p>
            <w:pPr>
              <w:pStyle w:val="0"/>
            </w:pPr>
            <w:r>
              <w:rPr>
                <w:sz w:val="24"/>
              </w:rPr>
              <w:t xml:space="preserve">Номер регистрации промышленного образца субъекта</w:t>
            </w:r>
          </w:p>
        </w:tc>
        <w:tc>
          <w:tcPr>
            <w:tcW w:w="1984" w:type="dxa"/>
            <w:vAlign w:val="center"/>
          </w:tcPr>
          <w:p>
            <w:pPr>
              <w:pStyle w:val="0"/>
            </w:pPr>
            <w:r>
              <w:rPr>
                <w:sz w:val="24"/>
              </w:rPr>
            </w:r>
          </w:p>
        </w:tc>
      </w:tr>
      <w:tr>
        <w:tc>
          <w:tcPr>
            <w:tcW w:w="454" w:type="dxa"/>
            <w:vAlign w:val="center"/>
          </w:tcPr>
          <w:p>
            <w:pPr>
              <w:pStyle w:val="0"/>
              <w:jc w:val="center"/>
            </w:pPr>
            <w:r>
              <w:rPr>
                <w:sz w:val="24"/>
              </w:rPr>
              <w:t xml:space="preserve">11</w:t>
            </w:r>
          </w:p>
        </w:tc>
        <w:tc>
          <w:tcPr>
            <w:tcW w:w="6633" w:type="dxa"/>
            <w:vAlign w:val="center"/>
          </w:tcPr>
          <w:p>
            <w:pPr>
              <w:pStyle w:val="0"/>
            </w:pPr>
            <w:r>
              <w:rPr>
                <w:sz w:val="24"/>
              </w:rPr>
              <w:t xml:space="preserve">Номер содействию в регистрации товарного знака субъекта</w:t>
            </w:r>
          </w:p>
        </w:tc>
        <w:tc>
          <w:tcPr>
            <w:tcW w:w="1984" w:type="dxa"/>
            <w:vAlign w:val="center"/>
          </w:tcPr>
          <w:p>
            <w:pPr>
              <w:pStyle w:val="0"/>
            </w:pPr>
            <w:r>
              <w:rPr>
                <w:sz w:val="24"/>
              </w:rPr>
            </w:r>
          </w:p>
        </w:tc>
      </w:tr>
      <w:tr>
        <w:tc>
          <w:tcPr>
            <w:tcW w:w="454" w:type="dxa"/>
            <w:vAlign w:val="center"/>
          </w:tcPr>
          <w:p>
            <w:pPr>
              <w:pStyle w:val="0"/>
              <w:jc w:val="center"/>
            </w:pPr>
            <w:r>
              <w:rPr>
                <w:sz w:val="24"/>
              </w:rPr>
              <w:t xml:space="preserve">12</w:t>
            </w:r>
          </w:p>
        </w:tc>
        <w:tc>
          <w:tcPr>
            <w:tcW w:w="6633" w:type="dxa"/>
            <w:vAlign w:val="center"/>
          </w:tcPr>
          <w:p>
            <w:pPr>
              <w:pStyle w:val="0"/>
            </w:pPr>
            <w:r>
              <w:rPr>
                <w:sz w:val="24"/>
              </w:rPr>
              <w:t xml:space="preserve">Номер регистрации программы для ЭВМ, базы данных и топологии интегральных микросхем субъекта</w:t>
            </w:r>
          </w:p>
        </w:tc>
        <w:tc>
          <w:tcPr>
            <w:tcW w:w="1984" w:type="dxa"/>
            <w:vAlign w:val="center"/>
          </w:tcPr>
          <w:p>
            <w:pPr>
              <w:pStyle w:val="0"/>
            </w:pPr>
            <w:r>
              <w:rPr>
                <w:sz w:val="24"/>
              </w:rPr>
            </w: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68"/>
        <w:gridCol w:w="3005"/>
        <w:gridCol w:w="857"/>
        <w:gridCol w:w="4394"/>
      </w:tblGrid>
      <w:tr>
        <w:tc>
          <w:tcPr>
            <w:gridSpan w:val="4"/>
            <w:tcW w:w="9024" w:type="dxa"/>
            <w:vAlign w:val="center"/>
          </w:tcPr>
          <w:p>
            <w:pPr>
              <w:pStyle w:val="0"/>
              <w:outlineLvl w:val="4"/>
              <w:jc w:val="center"/>
            </w:pPr>
            <w:r>
              <w:rPr>
                <w:sz w:val="24"/>
              </w:rPr>
              <w:t xml:space="preserve">Таблица 2. Структура собственности - учредители/акционеры/пайщики с долей более 2 процентов (заполняется только для организационно-правовых форм,</w:t>
            </w:r>
          </w:p>
          <w:p>
            <w:pPr>
              <w:pStyle w:val="0"/>
              <w:jc w:val="center"/>
            </w:pPr>
            <w:r>
              <w:rPr>
                <w:sz w:val="24"/>
              </w:rPr>
              <w:t xml:space="preserve">отличных от общества с ограниченной ответственностью)</w:t>
            </w:r>
          </w:p>
        </w:tc>
      </w:tr>
      <w:tr>
        <w:tc>
          <w:tcPr>
            <w:tcW w:w="768" w:type="dxa"/>
          </w:tcPr>
          <w:p>
            <w:pPr>
              <w:pStyle w:val="0"/>
              <w:jc w:val="center"/>
            </w:pPr>
            <w:r>
              <w:rPr>
                <w:sz w:val="24"/>
              </w:rPr>
              <w:t xml:space="preserve">N п/п</w:t>
            </w:r>
          </w:p>
        </w:tc>
        <w:tc>
          <w:tcPr>
            <w:tcW w:w="3005" w:type="dxa"/>
          </w:tcPr>
          <w:p>
            <w:pPr>
              <w:pStyle w:val="0"/>
              <w:jc w:val="center"/>
            </w:pPr>
            <w:r>
              <w:rPr>
                <w:sz w:val="24"/>
              </w:rPr>
              <w:t xml:space="preserve">Наименование/Ф.И.О.</w:t>
            </w:r>
          </w:p>
        </w:tc>
        <w:tc>
          <w:tcPr>
            <w:tcW w:w="857" w:type="dxa"/>
          </w:tcPr>
          <w:p>
            <w:pPr>
              <w:pStyle w:val="0"/>
              <w:jc w:val="center"/>
            </w:pPr>
            <w:r>
              <w:rPr>
                <w:sz w:val="24"/>
              </w:rPr>
              <w:t xml:space="preserve">ИНН</w:t>
            </w:r>
          </w:p>
        </w:tc>
        <w:tc>
          <w:tcPr>
            <w:tcW w:w="4394" w:type="dxa"/>
          </w:tcPr>
          <w:p>
            <w:pPr>
              <w:pStyle w:val="0"/>
              <w:jc w:val="center"/>
            </w:pPr>
            <w:r>
              <w:rPr>
                <w:sz w:val="24"/>
              </w:rPr>
              <w:t xml:space="preserve">Доля в уставном капитале заявителя, %</w:t>
            </w:r>
          </w:p>
        </w:tc>
      </w:tr>
      <w:tr>
        <w:tc>
          <w:tcPr>
            <w:tcW w:w="768" w:type="dxa"/>
            <w:vAlign w:val="center"/>
          </w:tcPr>
          <w:p>
            <w:pPr>
              <w:pStyle w:val="0"/>
              <w:jc w:val="center"/>
            </w:pPr>
            <w:r>
              <w:rPr>
                <w:sz w:val="24"/>
              </w:rPr>
              <w:t xml:space="preserve">1.</w:t>
            </w:r>
          </w:p>
        </w:tc>
        <w:tc>
          <w:tcPr>
            <w:tcW w:w="3005" w:type="dxa"/>
            <w:vAlign w:val="center"/>
          </w:tcPr>
          <w:p>
            <w:pPr>
              <w:pStyle w:val="0"/>
            </w:pPr>
            <w:r>
              <w:rPr>
                <w:sz w:val="24"/>
              </w:rPr>
            </w:r>
          </w:p>
        </w:tc>
        <w:tc>
          <w:tcPr>
            <w:tcW w:w="857" w:type="dxa"/>
            <w:vAlign w:val="center"/>
          </w:tcPr>
          <w:p>
            <w:pPr>
              <w:pStyle w:val="0"/>
            </w:pPr>
            <w:r>
              <w:rPr>
                <w:sz w:val="24"/>
              </w:rPr>
            </w:r>
          </w:p>
        </w:tc>
        <w:tc>
          <w:tcPr>
            <w:tcW w:w="4394" w:type="dxa"/>
            <w:vAlign w:val="center"/>
          </w:tcPr>
          <w:p>
            <w:pPr>
              <w:pStyle w:val="0"/>
            </w:pPr>
            <w:r>
              <w:rPr>
                <w:sz w:val="24"/>
              </w:rPr>
            </w:r>
          </w:p>
        </w:tc>
      </w:tr>
      <w:tr>
        <w:tc>
          <w:tcPr>
            <w:tcW w:w="768" w:type="dxa"/>
            <w:vAlign w:val="center"/>
          </w:tcPr>
          <w:p>
            <w:pPr>
              <w:pStyle w:val="0"/>
              <w:jc w:val="center"/>
            </w:pPr>
            <w:r>
              <w:rPr>
                <w:sz w:val="24"/>
              </w:rPr>
              <w:t xml:space="preserve">2.</w:t>
            </w:r>
          </w:p>
        </w:tc>
        <w:tc>
          <w:tcPr>
            <w:tcW w:w="3005" w:type="dxa"/>
            <w:vAlign w:val="center"/>
          </w:tcPr>
          <w:p>
            <w:pPr>
              <w:pStyle w:val="0"/>
            </w:pPr>
            <w:r>
              <w:rPr>
                <w:sz w:val="24"/>
              </w:rPr>
            </w:r>
          </w:p>
        </w:tc>
        <w:tc>
          <w:tcPr>
            <w:tcW w:w="857" w:type="dxa"/>
            <w:vAlign w:val="center"/>
          </w:tcPr>
          <w:p>
            <w:pPr>
              <w:pStyle w:val="0"/>
            </w:pPr>
            <w:r>
              <w:rPr>
                <w:sz w:val="24"/>
              </w:rPr>
            </w:r>
          </w:p>
        </w:tc>
        <w:tc>
          <w:tcPr>
            <w:tcW w:w="4394" w:type="dxa"/>
            <w:vAlign w:val="center"/>
          </w:tcPr>
          <w:p>
            <w:pPr>
              <w:pStyle w:val="0"/>
            </w:pPr>
            <w:r>
              <w:rPr>
                <w:sz w:val="24"/>
              </w:rPr>
            </w:r>
          </w:p>
        </w:tc>
      </w:tr>
      <w:tr>
        <w:tc>
          <w:tcPr>
            <w:tcW w:w="768" w:type="dxa"/>
            <w:vAlign w:val="center"/>
          </w:tcPr>
          <w:p>
            <w:pPr>
              <w:pStyle w:val="0"/>
              <w:jc w:val="center"/>
            </w:pPr>
            <w:r>
              <w:rPr>
                <w:sz w:val="24"/>
              </w:rPr>
              <w:t xml:space="preserve">...</w:t>
            </w:r>
          </w:p>
        </w:tc>
        <w:tc>
          <w:tcPr>
            <w:tcW w:w="3005" w:type="dxa"/>
            <w:vAlign w:val="center"/>
          </w:tcPr>
          <w:p>
            <w:pPr>
              <w:pStyle w:val="0"/>
            </w:pPr>
            <w:r>
              <w:rPr>
                <w:sz w:val="24"/>
              </w:rPr>
            </w:r>
          </w:p>
        </w:tc>
        <w:tc>
          <w:tcPr>
            <w:tcW w:w="857" w:type="dxa"/>
            <w:vAlign w:val="center"/>
          </w:tcPr>
          <w:p>
            <w:pPr>
              <w:pStyle w:val="0"/>
            </w:pPr>
            <w:r>
              <w:rPr>
                <w:sz w:val="24"/>
              </w:rPr>
            </w:r>
          </w:p>
        </w:tc>
        <w:tc>
          <w:tcPr>
            <w:tcW w:w="4394" w:type="dxa"/>
            <w:vAlign w:val="center"/>
          </w:tcPr>
          <w:p>
            <w:pPr>
              <w:pStyle w:val="0"/>
            </w:pPr>
            <w:r>
              <w:rPr>
                <w:sz w:val="24"/>
              </w:rPr>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9071"/>
      </w:tblGrid>
      <w:tr>
        <w:tc>
          <w:tcPr>
            <w:tcW w:w="9071" w:type="dxa"/>
            <w:tcBorders>
              <w:top w:val="nil"/>
              <w:left w:val="nil"/>
              <w:bottom w:val="nil"/>
              <w:right w:val="nil"/>
            </w:tcBorders>
          </w:tcPr>
          <w:p>
            <w:pPr>
              <w:pStyle w:val="0"/>
              <w:ind w:firstLine="283"/>
              <w:jc w:val="both"/>
            </w:pPr>
            <w:r>
              <w:rPr>
                <w:sz w:val="24"/>
              </w:rPr>
              <w:t xml:space="preserve">Предоставляя анкетные данные, согласен на предоставление услуг.</w:t>
            </w:r>
          </w:p>
          <w:p>
            <w:pPr>
              <w:pStyle w:val="0"/>
              <w:ind w:firstLine="283"/>
              <w:jc w:val="both"/>
            </w:pPr>
            <w:r>
              <w:rPr>
                <w:sz w:val="24"/>
              </w:rPr>
              <w:t xml:space="preserve">Я, ____________________________________________________________________,</w:t>
            </w:r>
          </w:p>
          <w:p>
            <w:pPr>
              <w:pStyle w:val="0"/>
              <w:jc w:val="both"/>
            </w:pPr>
            <w:r>
              <w:rPr>
                <w:sz w:val="24"/>
              </w:rPr>
              <w:t xml:space="preserve">выражаю свое согласие с данными заявки-анкеты и выражаю акционерному обществу "Федеральная корпорация по развитию малого и среднего предпринимательства", зарегистрированному по адресу: г. Москва, Славянская площадь, д. 4, стр. 1, а также _________________________________________________________________________</w:t>
            </w:r>
          </w:p>
          <w:p>
            <w:pPr>
              <w:pStyle w:val="0"/>
              <w:jc w:val="center"/>
            </w:pPr>
            <w:r>
              <w:rPr>
                <w:sz w:val="24"/>
              </w:rPr>
              <w:t xml:space="preserve">(реквизиты организации инфраструктуры поддержки)</w:t>
            </w:r>
          </w:p>
          <w:p>
            <w:pPr>
              <w:pStyle w:val="0"/>
              <w:jc w:val="both"/>
            </w:pPr>
            <w:r>
              <w:rPr>
                <w:sz w:val="24"/>
              </w:rPr>
              <w:t xml:space="preserve">согласие на обработку указанных в заявке-анкете персональных данных, ознакомлен(а), что:</w:t>
            </w:r>
          </w:p>
          <w:p>
            <w:pPr>
              <w:pStyle w:val="0"/>
              <w:ind w:firstLine="283"/>
              <w:jc w:val="both"/>
            </w:pPr>
            <w:r>
              <w:rPr>
                <w:sz w:val="24"/>
              </w:rPr>
              <w:t xml:space="preserve">1) согласие на обработку персональных данных действует с даты подписания настоящей заявки-анкеты в течение одного года либо до даты подачи письменного заявления об отзыве настоящего согласия;</w:t>
            </w:r>
          </w:p>
          <w:p>
            <w:pPr>
              <w:pStyle w:val="0"/>
              <w:ind w:firstLine="283"/>
              <w:jc w:val="both"/>
            </w:pPr>
            <w:r>
              <w:rPr>
                <w:sz w:val="24"/>
              </w:rPr>
              <w:t xml:space="preserve">2) действия с персональными данными включают в себя: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w:t>
            </w:r>
          </w:p>
          <w:p>
            <w:pPr>
              <w:pStyle w:val="0"/>
              <w:ind w:firstLine="283"/>
              <w:jc w:val="both"/>
            </w:pPr>
            <w:r>
              <w:rPr>
                <w:sz w:val="24"/>
              </w:rPr>
              <w:t xml:space="preserve">3) персональные данные, в том числе предоставляемые в отношении третьих лиц, будут обрабатываться смешанным способом, включающим в себя автоматизированную и неавтоматизированную обработку персональных данных, только в целях осуществления и выполнения возложенных законодательством Российской Федерации на акционерное общество "Федеральная корпорация по развитию малого и среднего предпринимательства" полномочий и обязанностей;</w:t>
            </w:r>
          </w:p>
          <w:p>
            <w:pPr>
              <w:pStyle w:val="0"/>
              <w:ind w:firstLine="283"/>
              <w:jc w:val="both"/>
            </w:pPr>
            <w:r>
              <w:rPr>
                <w:sz w:val="24"/>
              </w:rPr>
              <w:t xml:space="preserve">4) требование об отзыве настоящего согласия направляется в виде соответствующего письменного заявления на почтовый адрес акционерного общества "Федеральная корпорация по развитию малого и среднего предпринимательства": 109074, Москва, Славянская площадь, д. 4, стр. 1, а также почтовый адрес: _________________________________________________________________________.</w:t>
            </w:r>
          </w:p>
          <w:p>
            <w:pPr>
              <w:pStyle w:val="0"/>
              <w:jc w:val="center"/>
            </w:pPr>
            <w:r>
              <w:rPr>
                <w:sz w:val="24"/>
              </w:rPr>
              <w:t xml:space="preserve">(почтовый адрес организации инфраструктуры поддержки)</w:t>
            </w:r>
          </w:p>
          <w:p>
            <w:pPr>
              <w:pStyle w:val="0"/>
            </w:pPr>
            <w:r>
              <w:rPr>
                <w:sz w:val="24"/>
              </w:rPr>
            </w:r>
          </w:p>
          <w:p>
            <w:pPr>
              <w:pStyle w:val="0"/>
              <w:jc w:val="both"/>
            </w:pPr>
            <w:r>
              <w:rPr>
                <w:sz w:val="24"/>
              </w:rPr>
              <w:t xml:space="preserve">Подпись руководителя юридического лица</w:t>
            </w:r>
          </w:p>
          <w:p>
            <w:pPr>
              <w:pStyle w:val="0"/>
            </w:pPr>
            <w:r>
              <w:rPr>
                <w:sz w:val="24"/>
              </w:rPr>
            </w:r>
          </w:p>
          <w:p>
            <w:pPr>
              <w:pStyle w:val="0"/>
              <w:jc w:val="both"/>
            </w:pPr>
            <w:r>
              <w:rPr>
                <w:sz w:val="24"/>
              </w:rPr>
              <w:t xml:space="preserve">/_____________________________/______________________________________</w:t>
            </w:r>
          </w:p>
          <w:p>
            <w:pPr>
              <w:pStyle w:val="0"/>
              <w:jc w:val="both"/>
            </w:pPr>
            <w:r>
              <w:rPr>
                <w:sz w:val="24"/>
              </w:rPr>
              <w:t xml:space="preserve">М.П. (при наличии)</w:t>
            </w:r>
          </w:p>
          <w:p>
            <w:pPr>
              <w:pStyle w:val="0"/>
              <w:jc w:val="both"/>
            </w:pPr>
            <w:r>
              <w:rPr>
                <w:sz w:val="24"/>
              </w:rPr>
              <w:t xml:space="preserve">Дата _______________________</w:t>
            </w:r>
          </w:p>
        </w:tc>
      </w:tr>
    </w:tbl>
    <w:p>
      <w:pPr>
        <w:pStyle w:val="0"/>
        <w:jc w:val="both"/>
      </w:pPr>
      <w:r>
        <w:rPr>
          <w:sz w:val="24"/>
        </w:rPr>
      </w:r>
    </w:p>
    <w:p>
      <w:pPr>
        <w:pStyle w:val="0"/>
        <w:jc w:val="both"/>
      </w:pPr>
      <w:r>
        <w:rPr>
          <w:sz w:val="24"/>
        </w:rPr>
      </w:r>
    </w:p>
    <w:p>
      <w:pPr>
        <w:pStyle w:val="0"/>
        <w:jc w:val="both"/>
      </w:pPr>
      <w:r>
        <w:rPr>
          <w:sz w:val="24"/>
        </w:rPr>
      </w:r>
    </w:p>
    <w:p>
      <w:pPr>
        <w:pStyle w:val="0"/>
        <w:outlineLvl w:val="3"/>
        <w:jc w:val="center"/>
      </w:pPr>
      <w:r>
        <w:rPr>
          <w:sz w:val="24"/>
        </w:rPr>
        <w:t xml:space="preserve">Заявка-анкета</w:t>
      </w:r>
    </w:p>
    <w:p>
      <w:pPr>
        <w:pStyle w:val="0"/>
        <w:jc w:val="center"/>
      </w:pPr>
      <w:r>
        <w:rPr>
          <w:sz w:val="24"/>
        </w:rPr>
        <w:t xml:space="preserve">субъекта малого и среднего предпринимательства на получение</w:t>
      </w:r>
    </w:p>
    <w:p>
      <w:pPr>
        <w:pStyle w:val="0"/>
        <w:jc w:val="center"/>
      </w:pPr>
      <w:r>
        <w:rPr>
          <w:sz w:val="24"/>
        </w:rPr>
        <w:t xml:space="preserve">услуг по расширенной оценке (скорингу) количественных</w:t>
      </w:r>
    </w:p>
    <w:p>
      <w:pPr>
        <w:pStyle w:val="0"/>
        <w:jc w:val="center"/>
      </w:pPr>
      <w:r>
        <w:rPr>
          <w:sz w:val="24"/>
        </w:rPr>
        <w:t xml:space="preserve">и качественных показателей деятельности субъекта</w:t>
      </w:r>
    </w:p>
    <w:p>
      <w:pPr>
        <w:pStyle w:val="0"/>
        <w:jc w:val="center"/>
      </w:pPr>
      <w:r>
        <w:rPr>
          <w:sz w:val="24"/>
        </w:rPr>
        <w:t xml:space="preserve">малого и среднего предпринимательства</w:t>
      </w:r>
    </w:p>
    <w:p>
      <w:pPr>
        <w:pStyle w:val="0"/>
        <w:jc w:val="center"/>
      </w:pPr>
      <w:r>
        <w:rPr>
          <w:sz w:val="24"/>
        </w:rPr>
        <w:t xml:space="preserve">(для индивидуальных предпринимателей)</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54"/>
        <w:gridCol w:w="6633"/>
        <w:gridCol w:w="1984"/>
      </w:tblGrid>
      <w:tr>
        <w:tc>
          <w:tcPr>
            <w:gridSpan w:val="3"/>
            <w:tcW w:w="9071" w:type="dxa"/>
            <w:vAlign w:val="center"/>
          </w:tcPr>
          <w:p>
            <w:pPr>
              <w:pStyle w:val="0"/>
              <w:outlineLvl w:val="4"/>
              <w:jc w:val="center"/>
            </w:pPr>
            <w:r>
              <w:rPr>
                <w:sz w:val="24"/>
              </w:rPr>
              <w:t xml:space="preserve">Таблица 1. Общие данные</w:t>
            </w:r>
          </w:p>
        </w:tc>
      </w:tr>
      <w:tr>
        <w:tc>
          <w:tcPr>
            <w:tcW w:w="454" w:type="dxa"/>
            <w:vAlign w:val="center"/>
          </w:tcPr>
          <w:p>
            <w:pPr>
              <w:pStyle w:val="0"/>
              <w:jc w:val="center"/>
            </w:pPr>
            <w:r>
              <w:rPr>
                <w:sz w:val="24"/>
              </w:rPr>
              <w:t xml:space="preserve">N п/п</w:t>
            </w:r>
          </w:p>
        </w:tc>
        <w:tc>
          <w:tcPr>
            <w:tcW w:w="6633" w:type="dxa"/>
            <w:vAlign w:val="center"/>
          </w:tcPr>
          <w:p>
            <w:pPr>
              <w:pStyle w:val="0"/>
              <w:jc w:val="center"/>
            </w:pPr>
            <w:r>
              <w:rPr>
                <w:sz w:val="24"/>
              </w:rPr>
              <w:t xml:space="preserve">Требуемые сведения</w:t>
            </w:r>
          </w:p>
        </w:tc>
        <w:tc>
          <w:tcPr>
            <w:tcW w:w="1984" w:type="dxa"/>
            <w:vAlign w:val="center"/>
          </w:tcPr>
          <w:p>
            <w:pPr>
              <w:pStyle w:val="0"/>
              <w:jc w:val="center"/>
            </w:pPr>
            <w:r>
              <w:rPr>
                <w:sz w:val="24"/>
              </w:rPr>
              <w:t xml:space="preserve">Данные</w:t>
            </w:r>
          </w:p>
        </w:tc>
      </w:tr>
      <w:tr>
        <w:tc>
          <w:tcPr>
            <w:tcW w:w="454" w:type="dxa"/>
            <w:vAlign w:val="center"/>
          </w:tcPr>
          <w:p>
            <w:pPr>
              <w:pStyle w:val="0"/>
              <w:jc w:val="center"/>
            </w:pPr>
            <w:r>
              <w:rPr>
                <w:sz w:val="24"/>
              </w:rPr>
              <w:t xml:space="preserve">1.</w:t>
            </w:r>
          </w:p>
        </w:tc>
        <w:tc>
          <w:tcPr>
            <w:tcW w:w="6633" w:type="dxa"/>
            <w:vAlign w:val="center"/>
          </w:tcPr>
          <w:p>
            <w:pPr>
              <w:pStyle w:val="0"/>
            </w:pPr>
            <w:r>
              <w:rPr>
                <w:sz w:val="24"/>
              </w:rPr>
              <w:t xml:space="preserve">Ф.И.О. индивидуального предпринимателя</w:t>
            </w:r>
          </w:p>
        </w:tc>
        <w:tc>
          <w:tcPr>
            <w:tcW w:w="1984" w:type="dxa"/>
            <w:vAlign w:val="center"/>
          </w:tcPr>
          <w:p>
            <w:pPr>
              <w:pStyle w:val="0"/>
            </w:pPr>
            <w:r>
              <w:rPr>
                <w:sz w:val="24"/>
              </w:rPr>
            </w:r>
          </w:p>
        </w:tc>
      </w:tr>
      <w:tr>
        <w:tc>
          <w:tcPr>
            <w:tcW w:w="454" w:type="dxa"/>
            <w:vAlign w:val="center"/>
          </w:tcPr>
          <w:p>
            <w:pPr>
              <w:pStyle w:val="0"/>
              <w:jc w:val="center"/>
            </w:pPr>
            <w:r>
              <w:rPr>
                <w:sz w:val="24"/>
              </w:rPr>
              <w:t xml:space="preserve">2.</w:t>
            </w:r>
          </w:p>
        </w:tc>
        <w:tc>
          <w:tcPr>
            <w:tcW w:w="6633" w:type="dxa"/>
            <w:vAlign w:val="center"/>
          </w:tcPr>
          <w:p>
            <w:pPr>
              <w:pStyle w:val="0"/>
            </w:pPr>
            <w:r>
              <w:rPr>
                <w:sz w:val="24"/>
              </w:rPr>
              <w:t xml:space="preserve">ИНН индивидуального предпринимателя</w:t>
            </w:r>
          </w:p>
        </w:tc>
        <w:tc>
          <w:tcPr>
            <w:tcW w:w="1984" w:type="dxa"/>
            <w:vAlign w:val="center"/>
          </w:tcPr>
          <w:p>
            <w:pPr>
              <w:pStyle w:val="0"/>
            </w:pPr>
            <w:r>
              <w:rPr>
                <w:sz w:val="24"/>
              </w:rPr>
            </w:r>
          </w:p>
        </w:tc>
      </w:tr>
      <w:tr>
        <w:tc>
          <w:tcPr>
            <w:tcW w:w="454" w:type="dxa"/>
            <w:vAlign w:val="center"/>
          </w:tcPr>
          <w:p>
            <w:pPr>
              <w:pStyle w:val="0"/>
              <w:jc w:val="center"/>
            </w:pPr>
            <w:r>
              <w:rPr>
                <w:sz w:val="24"/>
              </w:rPr>
              <w:t xml:space="preserve">3.</w:t>
            </w:r>
          </w:p>
        </w:tc>
        <w:tc>
          <w:tcPr>
            <w:tcW w:w="6633" w:type="dxa"/>
            <w:vAlign w:val="center"/>
          </w:tcPr>
          <w:p>
            <w:pPr>
              <w:pStyle w:val="0"/>
            </w:pPr>
            <w:r>
              <w:rPr>
                <w:sz w:val="24"/>
              </w:rPr>
              <w:t xml:space="preserve">Контактное лицо (Ф.И.О., должность, тел., электронная почта)</w:t>
            </w:r>
          </w:p>
        </w:tc>
        <w:tc>
          <w:tcPr>
            <w:tcW w:w="1984" w:type="dxa"/>
            <w:vAlign w:val="center"/>
          </w:tcPr>
          <w:p>
            <w:pPr>
              <w:pStyle w:val="0"/>
            </w:pPr>
            <w:r>
              <w:rPr>
                <w:sz w:val="24"/>
              </w:rPr>
            </w:r>
          </w:p>
        </w:tc>
      </w:tr>
      <w:tr>
        <w:tc>
          <w:tcPr>
            <w:tcW w:w="454" w:type="dxa"/>
            <w:vAlign w:val="center"/>
          </w:tcPr>
          <w:p>
            <w:pPr>
              <w:pStyle w:val="0"/>
              <w:jc w:val="center"/>
            </w:pPr>
            <w:r>
              <w:rPr>
                <w:sz w:val="24"/>
              </w:rPr>
              <w:t xml:space="preserve">4.</w:t>
            </w:r>
          </w:p>
        </w:tc>
        <w:tc>
          <w:tcPr>
            <w:tcW w:w="6633" w:type="dxa"/>
            <w:vAlign w:val="center"/>
          </w:tcPr>
          <w:p>
            <w:pPr>
              <w:pStyle w:val="0"/>
            </w:pPr>
            <w:r>
              <w:rPr>
                <w:sz w:val="24"/>
              </w:rPr>
              <w:t xml:space="preserve">Сайт/страница в социальных сетях</w:t>
            </w:r>
          </w:p>
        </w:tc>
        <w:tc>
          <w:tcPr>
            <w:tcW w:w="1984" w:type="dxa"/>
            <w:vAlign w:val="center"/>
          </w:tcPr>
          <w:p>
            <w:pPr>
              <w:pStyle w:val="0"/>
            </w:pPr>
            <w:r>
              <w:rPr>
                <w:sz w:val="24"/>
              </w:rPr>
            </w:r>
          </w:p>
        </w:tc>
      </w:tr>
      <w:tr>
        <w:tc>
          <w:tcPr>
            <w:tcW w:w="454" w:type="dxa"/>
            <w:vAlign w:val="center"/>
          </w:tcPr>
          <w:p>
            <w:pPr>
              <w:pStyle w:val="0"/>
              <w:jc w:val="center"/>
            </w:pPr>
            <w:r>
              <w:rPr>
                <w:sz w:val="24"/>
              </w:rPr>
              <w:t xml:space="preserve">5.</w:t>
            </w:r>
          </w:p>
        </w:tc>
        <w:tc>
          <w:tcPr>
            <w:tcW w:w="6633" w:type="dxa"/>
            <w:vAlign w:val="center"/>
          </w:tcPr>
          <w:p>
            <w:pPr>
              <w:pStyle w:val="0"/>
            </w:pPr>
            <w:r>
              <w:rPr>
                <w:sz w:val="24"/>
              </w:rPr>
              <w:t xml:space="preserve">Паспортные данные (серия и номер)</w:t>
            </w:r>
          </w:p>
        </w:tc>
        <w:tc>
          <w:tcPr>
            <w:tcW w:w="1984" w:type="dxa"/>
            <w:vAlign w:val="center"/>
          </w:tcPr>
          <w:p>
            <w:pPr>
              <w:pStyle w:val="0"/>
            </w:pPr>
            <w:r>
              <w:rPr>
                <w:sz w:val="24"/>
              </w:rPr>
            </w:r>
          </w:p>
        </w:tc>
      </w:tr>
      <w:tr>
        <w:tc>
          <w:tcPr>
            <w:tcW w:w="454" w:type="dxa"/>
            <w:vAlign w:val="center"/>
          </w:tcPr>
          <w:p>
            <w:pPr>
              <w:pStyle w:val="0"/>
              <w:jc w:val="center"/>
            </w:pPr>
            <w:r>
              <w:rPr>
                <w:sz w:val="24"/>
              </w:rPr>
              <w:t xml:space="preserve">6.</w:t>
            </w:r>
          </w:p>
        </w:tc>
        <w:tc>
          <w:tcPr>
            <w:tcW w:w="6633" w:type="dxa"/>
            <w:vAlign w:val="center"/>
          </w:tcPr>
          <w:p>
            <w:pPr>
              <w:pStyle w:val="0"/>
            </w:pPr>
            <w:r>
              <w:rPr>
                <w:sz w:val="24"/>
              </w:rPr>
              <w:t xml:space="preserve">Дата рождения</w:t>
            </w:r>
          </w:p>
        </w:tc>
        <w:tc>
          <w:tcPr>
            <w:tcW w:w="1984" w:type="dxa"/>
            <w:vAlign w:val="center"/>
          </w:tcPr>
          <w:p>
            <w:pPr>
              <w:pStyle w:val="0"/>
            </w:pPr>
            <w:r>
              <w:rPr>
                <w:sz w:val="24"/>
              </w:rPr>
            </w:r>
          </w:p>
        </w:tc>
      </w:tr>
      <w:tr>
        <w:tc>
          <w:tcPr>
            <w:tcW w:w="454" w:type="dxa"/>
            <w:vAlign w:val="center"/>
          </w:tcPr>
          <w:p>
            <w:pPr>
              <w:pStyle w:val="0"/>
              <w:jc w:val="center"/>
            </w:pPr>
            <w:r>
              <w:rPr>
                <w:sz w:val="24"/>
              </w:rPr>
              <w:t xml:space="preserve">7.</w:t>
            </w:r>
          </w:p>
        </w:tc>
        <w:tc>
          <w:tcPr>
            <w:tcW w:w="6633" w:type="dxa"/>
            <w:vAlign w:val="center"/>
          </w:tcPr>
          <w:p>
            <w:pPr>
              <w:pStyle w:val="0"/>
            </w:pPr>
            <w:r>
              <w:rPr>
                <w:sz w:val="24"/>
              </w:rPr>
              <w:t xml:space="preserve">Номер регистрации изобретения субъекта</w:t>
            </w:r>
          </w:p>
        </w:tc>
        <w:tc>
          <w:tcPr>
            <w:tcW w:w="1984" w:type="dxa"/>
            <w:vAlign w:val="center"/>
          </w:tcPr>
          <w:p>
            <w:pPr>
              <w:pStyle w:val="0"/>
            </w:pPr>
            <w:r>
              <w:rPr>
                <w:sz w:val="24"/>
              </w:rPr>
            </w:r>
          </w:p>
        </w:tc>
      </w:tr>
      <w:tr>
        <w:tc>
          <w:tcPr>
            <w:tcW w:w="454" w:type="dxa"/>
            <w:vAlign w:val="center"/>
          </w:tcPr>
          <w:p>
            <w:pPr>
              <w:pStyle w:val="0"/>
              <w:jc w:val="center"/>
            </w:pPr>
            <w:r>
              <w:rPr>
                <w:sz w:val="24"/>
              </w:rPr>
              <w:t xml:space="preserve">8.</w:t>
            </w:r>
          </w:p>
        </w:tc>
        <w:tc>
          <w:tcPr>
            <w:tcW w:w="6633" w:type="dxa"/>
            <w:vAlign w:val="center"/>
          </w:tcPr>
          <w:p>
            <w:pPr>
              <w:pStyle w:val="0"/>
            </w:pPr>
            <w:r>
              <w:rPr>
                <w:sz w:val="24"/>
              </w:rPr>
              <w:t xml:space="preserve">Номер регистрации полезной модели субъекта</w:t>
            </w:r>
          </w:p>
        </w:tc>
        <w:tc>
          <w:tcPr>
            <w:tcW w:w="1984" w:type="dxa"/>
            <w:vAlign w:val="center"/>
          </w:tcPr>
          <w:p>
            <w:pPr>
              <w:pStyle w:val="0"/>
            </w:pPr>
            <w:r>
              <w:rPr>
                <w:sz w:val="24"/>
              </w:rPr>
            </w:r>
          </w:p>
        </w:tc>
      </w:tr>
      <w:tr>
        <w:tc>
          <w:tcPr>
            <w:tcW w:w="454" w:type="dxa"/>
            <w:vAlign w:val="center"/>
          </w:tcPr>
          <w:p>
            <w:pPr>
              <w:pStyle w:val="0"/>
              <w:jc w:val="center"/>
            </w:pPr>
            <w:r>
              <w:rPr>
                <w:sz w:val="24"/>
              </w:rPr>
              <w:t xml:space="preserve">9.</w:t>
            </w:r>
          </w:p>
        </w:tc>
        <w:tc>
          <w:tcPr>
            <w:tcW w:w="6633" w:type="dxa"/>
            <w:vAlign w:val="center"/>
          </w:tcPr>
          <w:p>
            <w:pPr>
              <w:pStyle w:val="0"/>
            </w:pPr>
            <w:r>
              <w:rPr>
                <w:sz w:val="24"/>
              </w:rPr>
              <w:t xml:space="preserve">Номер регистрации промышленного образца субъекта</w:t>
            </w:r>
          </w:p>
        </w:tc>
        <w:tc>
          <w:tcPr>
            <w:tcW w:w="1984" w:type="dxa"/>
            <w:vAlign w:val="center"/>
          </w:tcPr>
          <w:p>
            <w:pPr>
              <w:pStyle w:val="0"/>
            </w:pPr>
            <w:r>
              <w:rPr>
                <w:sz w:val="24"/>
              </w:rPr>
            </w:r>
          </w:p>
        </w:tc>
      </w:tr>
      <w:tr>
        <w:tc>
          <w:tcPr>
            <w:tcW w:w="454" w:type="dxa"/>
            <w:vAlign w:val="center"/>
          </w:tcPr>
          <w:p>
            <w:pPr>
              <w:pStyle w:val="0"/>
              <w:jc w:val="center"/>
            </w:pPr>
            <w:r>
              <w:rPr>
                <w:sz w:val="24"/>
              </w:rPr>
              <w:t xml:space="preserve">10.</w:t>
            </w:r>
          </w:p>
        </w:tc>
        <w:tc>
          <w:tcPr>
            <w:tcW w:w="6633" w:type="dxa"/>
            <w:vAlign w:val="center"/>
          </w:tcPr>
          <w:p>
            <w:pPr>
              <w:pStyle w:val="0"/>
            </w:pPr>
            <w:r>
              <w:rPr>
                <w:sz w:val="24"/>
              </w:rPr>
              <w:t xml:space="preserve">Номер содействию в регистрации товарного знака субъекта</w:t>
            </w:r>
          </w:p>
        </w:tc>
        <w:tc>
          <w:tcPr>
            <w:tcW w:w="1984" w:type="dxa"/>
            <w:vAlign w:val="center"/>
          </w:tcPr>
          <w:p>
            <w:pPr>
              <w:pStyle w:val="0"/>
            </w:pPr>
            <w:r>
              <w:rPr>
                <w:sz w:val="24"/>
              </w:rPr>
            </w:r>
          </w:p>
        </w:tc>
      </w:tr>
      <w:tr>
        <w:tc>
          <w:tcPr>
            <w:tcW w:w="454" w:type="dxa"/>
            <w:vAlign w:val="center"/>
          </w:tcPr>
          <w:p>
            <w:pPr>
              <w:pStyle w:val="0"/>
              <w:jc w:val="center"/>
            </w:pPr>
            <w:r>
              <w:rPr>
                <w:sz w:val="24"/>
              </w:rPr>
              <w:t xml:space="preserve">11.</w:t>
            </w:r>
          </w:p>
        </w:tc>
        <w:tc>
          <w:tcPr>
            <w:tcW w:w="6633" w:type="dxa"/>
            <w:vAlign w:val="center"/>
          </w:tcPr>
          <w:p>
            <w:pPr>
              <w:pStyle w:val="0"/>
            </w:pPr>
            <w:r>
              <w:rPr>
                <w:sz w:val="24"/>
              </w:rPr>
              <w:t xml:space="preserve">Номер регистрации программы для ЭВМ, базы данных и топологии интегральных микросхем субъекта</w:t>
            </w:r>
          </w:p>
        </w:tc>
        <w:tc>
          <w:tcPr>
            <w:tcW w:w="1984" w:type="dxa"/>
            <w:vAlign w:val="center"/>
          </w:tcPr>
          <w:p>
            <w:pPr>
              <w:pStyle w:val="0"/>
            </w:pPr>
            <w:r>
              <w:rPr>
                <w:sz w:val="24"/>
              </w:rPr>
            </w: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31"/>
        <w:gridCol w:w="3047"/>
        <w:gridCol w:w="1984"/>
        <w:gridCol w:w="3402"/>
      </w:tblGrid>
      <w:tr>
        <w:tc>
          <w:tcPr>
            <w:gridSpan w:val="4"/>
            <w:tcW w:w="9064" w:type="dxa"/>
            <w:vAlign w:val="center"/>
          </w:tcPr>
          <w:p>
            <w:pPr>
              <w:pStyle w:val="0"/>
              <w:outlineLvl w:val="4"/>
              <w:jc w:val="center"/>
            </w:pPr>
            <w:r>
              <w:rPr>
                <w:sz w:val="24"/>
              </w:rPr>
              <w:t xml:space="preserve">Таблица 2. Данные о доходах и расходах</w:t>
            </w:r>
          </w:p>
        </w:tc>
      </w:tr>
      <w:tr>
        <w:tc>
          <w:tcPr>
            <w:tcW w:w="631" w:type="dxa"/>
          </w:tcPr>
          <w:p>
            <w:pPr>
              <w:pStyle w:val="0"/>
              <w:jc w:val="center"/>
            </w:pPr>
            <w:r>
              <w:rPr>
                <w:sz w:val="24"/>
              </w:rPr>
              <w:t xml:space="preserve">N п/п</w:t>
            </w:r>
          </w:p>
        </w:tc>
        <w:tc>
          <w:tcPr>
            <w:tcW w:w="3047" w:type="dxa"/>
          </w:tcPr>
          <w:p>
            <w:pPr>
              <w:pStyle w:val="0"/>
              <w:jc w:val="center"/>
            </w:pPr>
            <w:r>
              <w:rPr>
                <w:sz w:val="24"/>
              </w:rPr>
              <w:t xml:space="preserve">Наименование показателя</w:t>
            </w:r>
          </w:p>
        </w:tc>
        <w:tc>
          <w:tcPr>
            <w:tcW w:w="1984" w:type="dxa"/>
          </w:tcPr>
          <w:p>
            <w:pPr>
              <w:pStyle w:val="0"/>
              <w:jc w:val="center"/>
            </w:pPr>
            <w:r>
              <w:rPr>
                <w:sz w:val="24"/>
              </w:rPr>
              <w:t xml:space="preserve">Отчетный период</w:t>
            </w:r>
          </w:p>
        </w:tc>
        <w:tc>
          <w:tcPr>
            <w:tcW w:w="3402" w:type="dxa"/>
          </w:tcPr>
          <w:p>
            <w:pPr>
              <w:pStyle w:val="0"/>
              <w:jc w:val="center"/>
            </w:pPr>
            <w:r>
              <w:rPr>
                <w:sz w:val="24"/>
              </w:rPr>
              <w:t xml:space="preserve">Период, предшествующий отчетному</w:t>
            </w:r>
          </w:p>
        </w:tc>
      </w:tr>
      <w:tr>
        <w:tc>
          <w:tcPr>
            <w:tcW w:w="631" w:type="dxa"/>
            <w:vAlign w:val="center"/>
          </w:tcPr>
          <w:p>
            <w:pPr>
              <w:pStyle w:val="0"/>
              <w:jc w:val="center"/>
            </w:pPr>
            <w:r>
              <w:rPr>
                <w:sz w:val="24"/>
              </w:rPr>
              <w:t xml:space="preserve">1.</w:t>
            </w:r>
          </w:p>
        </w:tc>
        <w:tc>
          <w:tcPr>
            <w:tcW w:w="3047" w:type="dxa"/>
            <w:vAlign w:val="center"/>
          </w:tcPr>
          <w:p>
            <w:pPr>
              <w:pStyle w:val="0"/>
            </w:pPr>
            <w:r>
              <w:rPr>
                <w:sz w:val="24"/>
              </w:rPr>
              <w:t xml:space="preserve">Доходы, тыс. руб.</w:t>
            </w:r>
          </w:p>
        </w:tc>
        <w:tc>
          <w:tcPr>
            <w:tcW w:w="1984" w:type="dxa"/>
            <w:vAlign w:val="center"/>
          </w:tcPr>
          <w:p>
            <w:pPr>
              <w:pStyle w:val="0"/>
            </w:pPr>
            <w:r>
              <w:rPr>
                <w:sz w:val="24"/>
              </w:rPr>
            </w:r>
          </w:p>
        </w:tc>
        <w:tc>
          <w:tcPr>
            <w:tcW w:w="3402" w:type="dxa"/>
            <w:vAlign w:val="center"/>
          </w:tcPr>
          <w:p>
            <w:pPr>
              <w:pStyle w:val="0"/>
            </w:pPr>
            <w:r>
              <w:rPr>
                <w:sz w:val="24"/>
              </w:rPr>
            </w:r>
          </w:p>
        </w:tc>
      </w:tr>
      <w:tr>
        <w:tc>
          <w:tcPr>
            <w:tcW w:w="631" w:type="dxa"/>
            <w:vAlign w:val="center"/>
          </w:tcPr>
          <w:p>
            <w:pPr>
              <w:pStyle w:val="0"/>
              <w:jc w:val="center"/>
            </w:pPr>
            <w:r>
              <w:rPr>
                <w:sz w:val="24"/>
              </w:rPr>
              <w:t xml:space="preserve">2.</w:t>
            </w:r>
          </w:p>
        </w:tc>
        <w:tc>
          <w:tcPr>
            <w:tcW w:w="3047" w:type="dxa"/>
            <w:vAlign w:val="center"/>
          </w:tcPr>
          <w:p>
            <w:pPr>
              <w:pStyle w:val="0"/>
            </w:pPr>
            <w:r>
              <w:rPr>
                <w:sz w:val="24"/>
              </w:rPr>
              <w:t xml:space="preserve">Расходы, тыс. руб.</w:t>
            </w:r>
          </w:p>
        </w:tc>
        <w:tc>
          <w:tcPr>
            <w:tcW w:w="1984" w:type="dxa"/>
            <w:vAlign w:val="center"/>
          </w:tcPr>
          <w:p>
            <w:pPr>
              <w:pStyle w:val="0"/>
            </w:pPr>
            <w:r>
              <w:rPr>
                <w:sz w:val="24"/>
              </w:rPr>
            </w:r>
          </w:p>
        </w:tc>
        <w:tc>
          <w:tcPr>
            <w:tcW w:w="3402" w:type="dxa"/>
            <w:vAlign w:val="center"/>
          </w:tcPr>
          <w:p>
            <w:pPr>
              <w:pStyle w:val="0"/>
            </w:pPr>
            <w:r>
              <w:rPr>
                <w:sz w:val="24"/>
              </w:rPr>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6717"/>
        <w:gridCol w:w="2354"/>
      </w:tblGrid>
      <w:tr>
        <w:tc>
          <w:tcPr>
            <w:gridSpan w:val="2"/>
            <w:tcW w:w="9071" w:type="dxa"/>
            <w:tcBorders>
              <w:top w:val="nil"/>
              <w:left w:val="nil"/>
              <w:bottom w:val="nil"/>
              <w:right w:val="nil"/>
            </w:tcBorders>
          </w:tcPr>
          <w:p>
            <w:pPr>
              <w:pStyle w:val="0"/>
              <w:ind w:firstLine="283"/>
              <w:jc w:val="both"/>
            </w:pPr>
            <w:r>
              <w:rPr>
                <w:sz w:val="24"/>
              </w:rPr>
              <w:t xml:space="preserve">Предоставляя анкетные данные, согласен на предоставление услуг.</w:t>
            </w:r>
          </w:p>
          <w:p>
            <w:pPr>
              <w:pStyle w:val="0"/>
              <w:ind w:firstLine="283"/>
              <w:jc w:val="both"/>
            </w:pPr>
            <w:r>
              <w:rPr>
                <w:sz w:val="24"/>
              </w:rPr>
              <w:t xml:space="preserve">Я, ____________________________________________________________________,</w:t>
            </w:r>
          </w:p>
          <w:p>
            <w:pPr>
              <w:pStyle w:val="0"/>
              <w:jc w:val="both"/>
            </w:pPr>
            <w:r>
              <w:rPr>
                <w:sz w:val="24"/>
              </w:rPr>
              <w:t xml:space="preserve">выражаю свое согласие с данными заявки-анкеты и выражаю акционерному обществу "Федеральная корпорация по развитию малого и среднего предпринимательства", зарегистрированному по адресу: г. Москва, Славянская площадь, д. 4, стр. 1, а также ________________________________________________</w:t>
            </w:r>
          </w:p>
          <w:p>
            <w:pPr>
              <w:pStyle w:val="0"/>
              <w:jc w:val="right"/>
            </w:pPr>
            <w:r>
              <w:rPr>
                <w:sz w:val="24"/>
              </w:rPr>
              <w:t xml:space="preserve">(реквизиты организации инфраструктуры поддержки)</w:t>
            </w:r>
          </w:p>
          <w:p>
            <w:pPr>
              <w:pStyle w:val="0"/>
              <w:jc w:val="both"/>
            </w:pPr>
            <w:r>
              <w:rPr>
                <w:sz w:val="24"/>
              </w:rPr>
              <w:t xml:space="preserve">согласие на обработку указанных в заявке-анкете персональных данных, ознакомлен(а), что:</w:t>
            </w:r>
          </w:p>
          <w:p>
            <w:pPr>
              <w:pStyle w:val="0"/>
              <w:ind w:firstLine="283"/>
              <w:jc w:val="both"/>
            </w:pPr>
            <w:r>
              <w:rPr>
                <w:sz w:val="24"/>
              </w:rPr>
              <w:t xml:space="preserve">1) согласие на обработку персональных данных действует с даты подписания настоящей заявки-анкеты в течение одного года либо до даты подачи письменного заявления об отзыве настоящего согласия;</w:t>
            </w:r>
          </w:p>
          <w:p>
            <w:pPr>
              <w:pStyle w:val="0"/>
              <w:ind w:firstLine="283"/>
              <w:jc w:val="both"/>
            </w:pPr>
            <w:r>
              <w:rPr>
                <w:sz w:val="24"/>
              </w:rPr>
              <w:t xml:space="preserve">2) действия с персональными данными включают в себя: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w:t>
            </w:r>
          </w:p>
          <w:p>
            <w:pPr>
              <w:pStyle w:val="0"/>
              <w:ind w:firstLine="283"/>
              <w:jc w:val="both"/>
            </w:pPr>
            <w:r>
              <w:rPr>
                <w:sz w:val="24"/>
              </w:rPr>
              <w:t xml:space="preserve">3) персональные данные, в том числе предоставляемые в отношении третьих лиц, будут обрабатываться смешанным способом, включающим в себя автоматизированную и неавтоматизированную обработку персональных данных, только в целях осуществления и выполнения возложенных законодательством Российской Федерации на акционерное общество "Федеральная корпорация по развитию малого и среднего предпринимательства" полномочий и обязанностей;</w:t>
            </w:r>
          </w:p>
          <w:p>
            <w:pPr>
              <w:pStyle w:val="0"/>
              <w:ind w:firstLine="283"/>
              <w:jc w:val="both"/>
            </w:pPr>
            <w:r>
              <w:rPr>
                <w:sz w:val="24"/>
              </w:rPr>
              <w:t xml:space="preserve">4) требование об отзыве настоящего согласия направляется в виде соответствующего письменного заявления на почтовый адрес акционерного общества "Федеральная корпорация по развитию малого и среднего предпринимательства": 109074, Москва, Славянская площадь, д. 4, стр. 1, а также почтовый адрес: _______________________________________________________.</w:t>
            </w:r>
          </w:p>
          <w:p>
            <w:pPr>
              <w:pStyle w:val="0"/>
              <w:ind w:firstLine="283"/>
              <w:jc w:val="both"/>
            </w:pPr>
            <w:r>
              <w:rPr>
                <w:sz w:val="24"/>
              </w:rPr>
              <w:t xml:space="preserve">(почтовый адрес организации инфраструктуры поддержки)</w:t>
            </w:r>
          </w:p>
        </w:tc>
      </w:tr>
      <w:tr>
        <w:tc>
          <w:tcPr>
            <w:tcW w:w="6717" w:type="dxa"/>
            <w:tcBorders>
              <w:top w:val="nil"/>
              <w:left w:val="nil"/>
              <w:bottom w:val="nil"/>
              <w:right w:val="nil"/>
            </w:tcBorders>
          </w:tcPr>
          <w:p>
            <w:pPr>
              <w:pStyle w:val="0"/>
              <w:jc w:val="both"/>
            </w:pPr>
            <w:r>
              <w:rPr>
                <w:sz w:val="24"/>
              </w:rPr>
              <w:t xml:space="preserve">Подпись индивидуального предпринимателя</w:t>
            </w:r>
          </w:p>
          <w:p>
            <w:pPr>
              <w:pStyle w:val="0"/>
            </w:pPr>
            <w:r>
              <w:rPr>
                <w:sz w:val="24"/>
              </w:rPr>
            </w:r>
          </w:p>
          <w:p>
            <w:pPr>
              <w:pStyle w:val="0"/>
              <w:jc w:val="both"/>
            </w:pPr>
            <w:r>
              <w:rPr>
                <w:sz w:val="24"/>
              </w:rPr>
              <w:t xml:space="preserve">/_______________________/_____________________________</w:t>
            </w:r>
          </w:p>
          <w:p>
            <w:pPr>
              <w:pStyle w:val="0"/>
              <w:jc w:val="center"/>
            </w:pPr>
            <w:r>
              <w:rPr>
                <w:sz w:val="24"/>
              </w:rPr>
              <w:t xml:space="preserve">М.П. (при наличии)</w:t>
            </w:r>
          </w:p>
        </w:tc>
        <w:tc>
          <w:tcPr>
            <w:tcW w:w="2354" w:type="dxa"/>
            <w:tcBorders>
              <w:top w:val="nil"/>
              <w:left w:val="nil"/>
              <w:bottom w:val="nil"/>
              <w:right w:val="nil"/>
            </w:tcBorders>
          </w:tcPr>
          <w:p>
            <w:pPr>
              <w:pStyle w:val="0"/>
            </w:pPr>
            <w:r>
              <w:rPr>
                <w:sz w:val="24"/>
              </w:rPr>
            </w:r>
          </w:p>
        </w:tc>
      </w:tr>
      <w:tr>
        <w:tc>
          <w:tcPr>
            <w:gridSpan w:val="2"/>
            <w:tcW w:w="9071" w:type="dxa"/>
            <w:tcBorders>
              <w:top w:val="nil"/>
              <w:left w:val="nil"/>
              <w:bottom w:val="nil"/>
              <w:right w:val="nil"/>
            </w:tcBorders>
          </w:tcPr>
          <w:p>
            <w:pPr>
              <w:pStyle w:val="0"/>
              <w:jc w:val="both"/>
            </w:pPr>
            <w:r>
              <w:rPr>
                <w:sz w:val="24"/>
              </w:rPr>
              <w:t xml:space="preserve">Дата ____________________</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2</w:t>
      </w:r>
    </w:p>
    <w:p>
      <w:pPr>
        <w:pStyle w:val="0"/>
        <w:jc w:val="right"/>
      </w:pPr>
      <w:r>
        <w:rPr>
          <w:sz w:val="24"/>
        </w:rPr>
        <w:t xml:space="preserve">к Положению о реализации ведомственного</w:t>
      </w:r>
    </w:p>
    <w:p>
      <w:pPr>
        <w:pStyle w:val="0"/>
        <w:jc w:val="right"/>
      </w:pPr>
      <w:r>
        <w:rPr>
          <w:sz w:val="24"/>
        </w:rPr>
        <w:t xml:space="preserve">проекта "Реализация новой Программы</w:t>
      </w:r>
    </w:p>
    <w:p>
      <w:pPr>
        <w:pStyle w:val="0"/>
        <w:jc w:val="right"/>
      </w:pPr>
      <w:r>
        <w:rPr>
          <w:sz w:val="24"/>
        </w:rPr>
        <w:t xml:space="preserve">по поддержке малого и среднего предпринимательства"</w:t>
      </w:r>
    </w:p>
    <w:p>
      <w:pPr>
        <w:pStyle w:val="0"/>
        <w:jc w:val="right"/>
      </w:pPr>
      <w:r>
        <w:rPr>
          <w:sz w:val="24"/>
        </w:rPr>
        <w:t xml:space="preserve">и регионального проекта "Малое и среднее</w:t>
      </w:r>
    </w:p>
    <w:p>
      <w:pPr>
        <w:pStyle w:val="0"/>
        <w:jc w:val="right"/>
      </w:pPr>
      <w:r>
        <w:rPr>
          <w:sz w:val="24"/>
        </w:rPr>
        <w:t xml:space="preserve">предпринимательство и поддержка индивидуальной</w:t>
      </w:r>
    </w:p>
    <w:p>
      <w:pPr>
        <w:pStyle w:val="0"/>
        <w:jc w:val="right"/>
      </w:pPr>
      <w:r>
        <w:rPr>
          <w:sz w:val="24"/>
        </w:rPr>
        <w:t xml:space="preserve">предпринимательской инициативы",</w:t>
      </w:r>
    </w:p>
    <w:p>
      <w:pPr>
        <w:pStyle w:val="0"/>
        <w:jc w:val="right"/>
      </w:pPr>
      <w:r>
        <w:rPr>
          <w:sz w:val="24"/>
        </w:rPr>
        <w:t xml:space="preserve">входящего в национальный проект</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246" w:tooltip="Постановление Правительства Белгородской обл. от 12.05.2026 N 218-пп &quot;О внесении изменений в постановление Правительства Белгородской области от 15 мая 2017 года N 162-пп&quot; {КонсультантПлюс}">
              <w:r>
                <w:rPr>
                  <w:sz w:val="24"/>
                  <w:color w:val="0000ff"/>
                </w:rPr>
                <w:t xml:space="preserve">постановления</w:t>
              </w:r>
            </w:hyperlink>
            <w:r>
              <w:rPr>
                <w:sz w:val="24"/>
                <w:color w:val="392c69"/>
              </w:rPr>
              <w:t xml:space="preserve"> Правительства Белгородской области</w:t>
            </w:r>
          </w:p>
          <w:p>
            <w:pPr>
              <w:pStyle w:val="0"/>
              <w:jc w:val="center"/>
            </w:pPr>
            <w:r>
              <w:rPr>
                <w:sz w:val="24"/>
                <w:color w:val="392c69"/>
              </w:rPr>
              <w:t xml:space="preserve">от 12.05.2026 N 218-пп)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jc w:val="right"/>
      </w:pPr>
      <w:r>
        <w:rPr>
          <w:sz w:val="24"/>
        </w:rPr>
        <w:t xml:space="preserve">Форма</w:t>
      </w:r>
    </w:p>
    <w:p>
      <w:pPr>
        <w:pStyle w:val="0"/>
        <w:jc w:val="both"/>
      </w:pPr>
      <w:r>
        <w:rPr>
          <w:sz w:val="24"/>
        </w:rPr>
      </w:r>
    </w:p>
    <w:bookmarkStart w:id="1784" w:name="P1784"/>
    <w:bookmarkEnd w:id="1784"/>
    <w:p>
      <w:pPr>
        <w:pStyle w:val="0"/>
        <w:jc w:val="center"/>
      </w:pPr>
      <w:r>
        <w:rPr>
          <w:sz w:val="24"/>
        </w:rPr>
        <w:t xml:space="preserve">Список</w:t>
      </w:r>
    </w:p>
    <w:p>
      <w:pPr>
        <w:pStyle w:val="0"/>
        <w:jc w:val="center"/>
      </w:pPr>
      <w:r>
        <w:rPr>
          <w:sz w:val="24"/>
        </w:rPr>
        <w:t xml:space="preserve">получателей информационных/образовательных услуг</w:t>
      </w:r>
    </w:p>
    <w:p>
      <w:pPr>
        <w:pStyle w:val="0"/>
        <w:jc w:val="center"/>
      </w:pPr>
      <w:r>
        <w:rPr>
          <w:sz w:val="24"/>
        </w:rPr>
        <w:t xml:space="preserve">___________________________________________________________</w:t>
      </w:r>
    </w:p>
    <w:p>
      <w:pPr>
        <w:pStyle w:val="0"/>
        <w:jc w:val="center"/>
      </w:pPr>
      <w:r>
        <w:rPr>
          <w:sz w:val="24"/>
        </w:rPr>
        <w:t xml:space="preserve">(наименование услуги)</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54"/>
        <w:gridCol w:w="1077"/>
        <w:gridCol w:w="1020"/>
        <w:gridCol w:w="1684"/>
        <w:gridCol w:w="1684"/>
        <w:gridCol w:w="1414"/>
        <w:gridCol w:w="977"/>
        <w:gridCol w:w="707"/>
      </w:tblGrid>
      <w:tr>
        <w:tc>
          <w:tcPr>
            <w:tcW w:w="454" w:type="dxa"/>
            <w:vMerge w:val="restart"/>
          </w:tcPr>
          <w:p>
            <w:pPr>
              <w:pStyle w:val="0"/>
              <w:jc w:val="center"/>
            </w:pPr>
            <w:r>
              <w:rPr>
                <w:sz w:val="24"/>
              </w:rPr>
              <w:t xml:space="preserve">N п/п</w:t>
            </w:r>
          </w:p>
        </w:tc>
        <w:tc>
          <w:tcPr>
            <w:tcW w:w="1077" w:type="dxa"/>
            <w:vMerge w:val="restart"/>
          </w:tcPr>
          <w:p>
            <w:pPr>
              <w:pStyle w:val="0"/>
              <w:jc w:val="center"/>
            </w:pPr>
            <w:r>
              <w:rPr>
                <w:sz w:val="24"/>
              </w:rPr>
              <w:t xml:space="preserve">Период проведения</w:t>
            </w:r>
          </w:p>
        </w:tc>
        <w:tc>
          <w:tcPr>
            <w:tcW w:w="1020" w:type="dxa"/>
            <w:vMerge w:val="restart"/>
          </w:tcPr>
          <w:p>
            <w:pPr>
              <w:pStyle w:val="0"/>
              <w:jc w:val="center"/>
            </w:pPr>
            <w:r>
              <w:rPr>
                <w:sz w:val="24"/>
              </w:rPr>
              <w:t xml:space="preserve">Место проведения</w:t>
            </w:r>
          </w:p>
        </w:tc>
        <w:tc>
          <w:tcPr>
            <w:tcW w:w="1684" w:type="dxa"/>
            <w:vMerge w:val="restart"/>
          </w:tcPr>
          <w:p>
            <w:pPr>
              <w:pStyle w:val="0"/>
              <w:jc w:val="center"/>
            </w:pPr>
            <w:r>
              <w:rPr>
                <w:sz w:val="24"/>
              </w:rPr>
              <w:t xml:space="preserve">Наименование участника (Ф.И.О. физ. лица/ИП Ф.И.О./ООО наименование)</w:t>
            </w:r>
          </w:p>
        </w:tc>
        <w:tc>
          <w:tcPr>
            <w:tcW w:w="1684" w:type="dxa"/>
            <w:vMerge w:val="restart"/>
          </w:tcPr>
          <w:p>
            <w:pPr>
              <w:pStyle w:val="0"/>
              <w:jc w:val="center"/>
            </w:pPr>
            <w:r>
              <w:rPr>
                <w:sz w:val="24"/>
              </w:rPr>
              <w:t xml:space="preserve">ИНН участника (физ. лица/ИП/ООО)</w:t>
            </w:r>
          </w:p>
        </w:tc>
        <w:tc>
          <w:tcPr>
            <w:tcW w:w="1414" w:type="dxa"/>
            <w:vMerge w:val="restart"/>
          </w:tcPr>
          <w:p>
            <w:pPr>
              <w:pStyle w:val="0"/>
              <w:jc w:val="center"/>
            </w:pPr>
            <w:r>
              <w:rPr>
                <w:sz w:val="24"/>
              </w:rPr>
              <w:t xml:space="preserve">Дата регистрации (ИП/ООО)</w:t>
            </w:r>
          </w:p>
        </w:tc>
        <w:tc>
          <w:tcPr>
            <w:gridSpan w:val="2"/>
            <w:tcW w:w="1684" w:type="dxa"/>
          </w:tcPr>
          <w:p>
            <w:pPr>
              <w:pStyle w:val="0"/>
              <w:jc w:val="center"/>
            </w:pPr>
            <w:r>
              <w:rPr>
                <w:sz w:val="24"/>
              </w:rPr>
              <w:t xml:space="preserve">Контактная информация (физ. лица/ИП/ООО)</w:t>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977" w:type="dxa"/>
          </w:tcPr>
          <w:p>
            <w:pPr>
              <w:pStyle w:val="0"/>
              <w:jc w:val="center"/>
            </w:pPr>
            <w:r>
              <w:rPr>
                <w:sz w:val="24"/>
              </w:rPr>
              <w:t xml:space="preserve">телефон</w:t>
            </w:r>
          </w:p>
        </w:tc>
        <w:tc>
          <w:tcPr>
            <w:tcW w:w="707" w:type="dxa"/>
          </w:tcPr>
          <w:p>
            <w:pPr>
              <w:pStyle w:val="0"/>
              <w:jc w:val="center"/>
            </w:pPr>
            <w:r>
              <w:rPr>
                <w:sz w:val="24"/>
              </w:rPr>
              <w:t xml:space="preserve">e-mail</w:t>
            </w:r>
          </w:p>
        </w:tc>
      </w:tr>
      <w:tr>
        <w:tc>
          <w:tcPr>
            <w:tcW w:w="454" w:type="dxa"/>
            <w:vAlign w:val="center"/>
          </w:tcPr>
          <w:p>
            <w:pPr>
              <w:pStyle w:val="0"/>
            </w:pPr>
            <w:r>
              <w:rPr>
                <w:sz w:val="24"/>
              </w:rPr>
            </w:r>
          </w:p>
        </w:tc>
        <w:tc>
          <w:tcPr>
            <w:tcW w:w="1077" w:type="dxa"/>
          </w:tcPr>
          <w:p>
            <w:pPr>
              <w:pStyle w:val="0"/>
            </w:pPr>
            <w:r>
              <w:rPr>
                <w:sz w:val="24"/>
              </w:rPr>
            </w:r>
          </w:p>
        </w:tc>
        <w:tc>
          <w:tcPr>
            <w:tcW w:w="1020" w:type="dxa"/>
          </w:tcPr>
          <w:p>
            <w:pPr>
              <w:pStyle w:val="0"/>
            </w:pPr>
            <w:r>
              <w:rPr>
                <w:sz w:val="24"/>
              </w:rPr>
            </w:r>
          </w:p>
        </w:tc>
        <w:tc>
          <w:tcPr>
            <w:tcW w:w="1684" w:type="dxa"/>
          </w:tcPr>
          <w:p>
            <w:pPr>
              <w:pStyle w:val="0"/>
            </w:pPr>
            <w:r>
              <w:rPr>
                <w:sz w:val="24"/>
              </w:rPr>
            </w:r>
          </w:p>
        </w:tc>
        <w:tc>
          <w:tcPr>
            <w:tcW w:w="1684" w:type="dxa"/>
          </w:tcPr>
          <w:p>
            <w:pPr>
              <w:pStyle w:val="0"/>
            </w:pPr>
            <w:r>
              <w:rPr>
                <w:sz w:val="24"/>
              </w:rPr>
            </w:r>
          </w:p>
        </w:tc>
        <w:tc>
          <w:tcPr>
            <w:tcW w:w="1414" w:type="dxa"/>
          </w:tcPr>
          <w:p>
            <w:pPr>
              <w:pStyle w:val="0"/>
            </w:pPr>
            <w:r>
              <w:rPr>
                <w:sz w:val="24"/>
              </w:rPr>
            </w:r>
          </w:p>
        </w:tc>
        <w:tc>
          <w:tcPr>
            <w:tcW w:w="977" w:type="dxa"/>
            <w:vAlign w:val="center"/>
          </w:tcPr>
          <w:p>
            <w:pPr>
              <w:pStyle w:val="0"/>
            </w:pPr>
            <w:r>
              <w:rPr>
                <w:sz w:val="24"/>
              </w:rPr>
            </w:r>
          </w:p>
        </w:tc>
        <w:tc>
          <w:tcPr>
            <w:tcW w:w="707" w:type="dxa"/>
            <w:vAlign w:val="center"/>
          </w:tcPr>
          <w:p>
            <w:pPr>
              <w:pStyle w:val="0"/>
            </w:pPr>
            <w:r>
              <w:rPr>
                <w:sz w:val="24"/>
              </w:rPr>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3969"/>
        <w:gridCol w:w="340"/>
        <w:gridCol w:w="1304"/>
        <w:gridCol w:w="340"/>
        <w:gridCol w:w="3118"/>
      </w:tblGrid>
      <w:tr>
        <w:tblPrEx>
          <w:tblBorders>
            <w:insideH w:val="single" w:sz="4"/>
          </w:tblBorders>
        </w:tblPrEx>
        <w:tc>
          <w:tcPr>
            <w:tcW w:w="3969"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1304"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3118" w:type="dxa"/>
            <w:tcBorders>
              <w:top w:val="nil"/>
              <w:left w:val="nil"/>
              <w:bottom w:val="single" w:sz="4"/>
              <w:right w:val="nil"/>
            </w:tcBorders>
          </w:tcPr>
          <w:p>
            <w:pPr>
              <w:pStyle w:val="0"/>
            </w:pPr>
            <w:r>
              <w:rPr>
                <w:sz w:val="24"/>
              </w:rPr>
            </w:r>
          </w:p>
        </w:tc>
      </w:tr>
      <w:tr>
        <w:tc>
          <w:tcPr>
            <w:tcW w:w="3969" w:type="dxa"/>
            <w:tcBorders>
              <w:top w:val="single" w:sz="4"/>
              <w:left w:val="nil"/>
              <w:bottom w:val="nil"/>
              <w:right w:val="nil"/>
            </w:tcBorders>
          </w:tcPr>
          <w:p>
            <w:pPr>
              <w:pStyle w:val="0"/>
              <w:jc w:val="center"/>
            </w:pPr>
            <w:r>
              <w:rPr>
                <w:sz w:val="24"/>
              </w:rPr>
              <w:t xml:space="preserve">(руководитель МКК БОФПМСП/Исполнителя)</w:t>
            </w:r>
          </w:p>
        </w:tc>
        <w:tc>
          <w:tcPr>
            <w:tcW w:w="340" w:type="dxa"/>
            <w:tcBorders>
              <w:top w:val="nil"/>
              <w:left w:val="nil"/>
              <w:bottom w:val="nil"/>
              <w:right w:val="nil"/>
            </w:tcBorders>
          </w:tcPr>
          <w:p>
            <w:pPr>
              <w:pStyle w:val="0"/>
            </w:pPr>
            <w:r>
              <w:rPr>
                <w:sz w:val="24"/>
              </w:rPr>
            </w:r>
          </w:p>
        </w:tc>
        <w:tc>
          <w:tcPr>
            <w:tcW w:w="1304" w:type="dxa"/>
            <w:tcBorders>
              <w:top w:val="single" w:sz="4"/>
              <w:left w:val="nil"/>
              <w:bottom w:val="nil"/>
              <w:right w:val="nil"/>
            </w:tcBorders>
          </w:tcPr>
          <w:p>
            <w:pPr>
              <w:pStyle w:val="0"/>
              <w:jc w:val="center"/>
            </w:pPr>
            <w:r>
              <w:rPr>
                <w:sz w:val="24"/>
              </w:rPr>
              <w:t xml:space="preserve">(подпись)</w:t>
            </w:r>
          </w:p>
        </w:tc>
        <w:tc>
          <w:tcPr>
            <w:tcW w:w="340" w:type="dxa"/>
            <w:tcBorders>
              <w:top w:val="nil"/>
              <w:left w:val="nil"/>
              <w:bottom w:val="nil"/>
              <w:right w:val="nil"/>
            </w:tcBorders>
          </w:tcPr>
          <w:p>
            <w:pPr>
              <w:pStyle w:val="0"/>
            </w:pPr>
            <w:r>
              <w:rPr>
                <w:sz w:val="24"/>
              </w:rPr>
            </w:r>
          </w:p>
        </w:tc>
        <w:tc>
          <w:tcPr>
            <w:tcW w:w="3118" w:type="dxa"/>
            <w:tcBorders>
              <w:top w:val="single" w:sz="4"/>
              <w:left w:val="nil"/>
              <w:bottom w:val="nil"/>
              <w:right w:val="nil"/>
            </w:tcBorders>
          </w:tcPr>
          <w:p>
            <w:pPr>
              <w:pStyle w:val="0"/>
              <w:jc w:val="center"/>
            </w:pPr>
            <w:r>
              <w:rPr>
                <w:sz w:val="24"/>
              </w:rPr>
              <w:t xml:space="preserve">(расшифровка подписи)</w:t>
            </w:r>
          </w:p>
        </w:tc>
      </w:tr>
      <w:tr>
        <w:tc>
          <w:tcPr>
            <w:gridSpan w:val="4"/>
            <w:tcW w:w="5953" w:type="dxa"/>
            <w:tcBorders>
              <w:top w:val="nil"/>
              <w:left w:val="nil"/>
              <w:bottom w:val="nil"/>
              <w:right w:val="nil"/>
            </w:tcBorders>
          </w:tcPr>
          <w:p>
            <w:pPr>
              <w:pStyle w:val="0"/>
            </w:pPr>
            <w:r>
              <w:rPr>
                <w:sz w:val="24"/>
              </w:rPr>
              <w:t xml:space="preserve">М.П.</w:t>
            </w:r>
          </w:p>
        </w:tc>
        <w:tc>
          <w:tcPr>
            <w:tcW w:w="3118" w:type="dxa"/>
            <w:tcBorders>
              <w:top w:val="nil"/>
              <w:left w:val="nil"/>
              <w:bottom w:val="nil"/>
              <w:right w:val="nil"/>
            </w:tcBorders>
          </w:tcPr>
          <w:p>
            <w:pPr>
              <w:pStyle w:val="0"/>
              <w:jc w:val="both"/>
            </w:pPr>
            <w:r>
              <w:rPr>
                <w:sz w:val="24"/>
              </w:rPr>
              <w:t xml:space="preserve">"___" ___________ 20__ года</w:t>
            </w:r>
          </w:p>
        </w:tc>
      </w:tr>
    </w:tbl>
    <w:p>
      <w:pPr>
        <w:pStyle w:val="0"/>
        <w:jc w:val="both"/>
      </w:pPr>
      <w:r>
        <w:rPr>
          <w:sz w:val="24"/>
        </w:rPr>
      </w:r>
    </w:p>
    <w:p>
      <w:pPr>
        <w:pStyle w:val="0"/>
        <w:ind w:firstLine="540"/>
        <w:jc w:val="both"/>
      </w:pPr>
      <w:r>
        <w:rPr>
          <w:sz w:val="24"/>
        </w:rPr>
        <w:t xml:space="preserve">--------------------------------</w:t>
      </w:r>
    </w:p>
    <w:p>
      <w:pPr>
        <w:pStyle w:val="0"/>
        <w:spacing w:before="240" w:lineRule="auto"/>
        <w:ind w:firstLine="540"/>
        <w:jc w:val="both"/>
      </w:pPr>
      <w:r>
        <w:rPr>
          <w:sz w:val="24"/>
        </w:rPr>
        <w:t xml:space="preserve">&lt;*&gt; Для лиц в возрасте от 14 до 17 лет ИНН не предоставляется.</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3</w:t>
      </w:r>
    </w:p>
    <w:p>
      <w:pPr>
        <w:pStyle w:val="0"/>
        <w:jc w:val="right"/>
      </w:pPr>
      <w:r>
        <w:rPr>
          <w:sz w:val="24"/>
        </w:rPr>
        <w:t xml:space="preserve">к Положению о реализации ведомственного</w:t>
      </w:r>
    </w:p>
    <w:p>
      <w:pPr>
        <w:pStyle w:val="0"/>
        <w:jc w:val="right"/>
      </w:pPr>
      <w:r>
        <w:rPr>
          <w:sz w:val="24"/>
        </w:rPr>
        <w:t xml:space="preserve">проекта "Реализация новой Программы</w:t>
      </w:r>
    </w:p>
    <w:p>
      <w:pPr>
        <w:pStyle w:val="0"/>
        <w:jc w:val="right"/>
      </w:pPr>
      <w:r>
        <w:rPr>
          <w:sz w:val="24"/>
        </w:rPr>
        <w:t xml:space="preserve">по поддержке малого и среднего предпринимательства"</w:t>
      </w:r>
    </w:p>
    <w:p>
      <w:pPr>
        <w:pStyle w:val="0"/>
        <w:jc w:val="right"/>
      </w:pPr>
      <w:r>
        <w:rPr>
          <w:sz w:val="24"/>
        </w:rPr>
        <w:t xml:space="preserve">и регионального проекта "Малое и среднее</w:t>
      </w:r>
    </w:p>
    <w:p>
      <w:pPr>
        <w:pStyle w:val="0"/>
        <w:jc w:val="right"/>
      </w:pPr>
      <w:r>
        <w:rPr>
          <w:sz w:val="24"/>
        </w:rPr>
        <w:t xml:space="preserve">предпринимательство и поддержка индивидуальной</w:t>
      </w:r>
    </w:p>
    <w:p>
      <w:pPr>
        <w:pStyle w:val="0"/>
        <w:jc w:val="right"/>
      </w:pPr>
      <w:r>
        <w:rPr>
          <w:sz w:val="24"/>
        </w:rPr>
        <w:t xml:space="preserve">предпринимательской инициативы",</w:t>
      </w:r>
    </w:p>
    <w:p>
      <w:pPr>
        <w:pStyle w:val="0"/>
        <w:jc w:val="right"/>
      </w:pPr>
      <w:r>
        <w:rPr>
          <w:sz w:val="24"/>
        </w:rPr>
        <w:t xml:space="preserve">входящего в национальный проект</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247" w:tooltip="Постановление Правительства Белгородской обл. от 12.05.2026 N 218-пп &quot;О внесении изменений в постановление Правительства Белгородской области от 15 мая 2017 года N 162-пп&quot; {КонсультантПлюс}">
              <w:r>
                <w:rPr>
                  <w:sz w:val="24"/>
                  <w:color w:val="0000ff"/>
                </w:rPr>
                <w:t xml:space="preserve">постановления</w:t>
              </w:r>
            </w:hyperlink>
            <w:r>
              <w:rPr>
                <w:sz w:val="24"/>
                <w:color w:val="392c69"/>
              </w:rPr>
              <w:t xml:space="preserve"> Правительства Белгородской области</w:t>
            </w:r>
          </w:p>
          <w:p>
            <w:pPr>
              <w:pStyle w:val="0"/>
              <w:jc w:val="center"/>
            </w:pPr>
            <w:r>
              <w:rPr>
                <w:sz w:val="24"/>
                <w:color w:val="392c69"/>
              </w:rPr>
              <w:t xml:space="preserve">от 12.05.2026 N 218-пп)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jc w:val="right"/>
      </w:pPr>
      <w:r>
        <w:rPr>
          <w:sz w:val="24"/>
        </w:rPr>
        <w:t xml:space="preserve">Форма</w:t>
      </w:r>
    </w:p>
    <w:p>
      <w:pPr>
        <w:pStyle w:val="0"/>
        <w:jc w:val="both"/>
      </w:pPr>
      <w:r>
        <w:rPr>
          <w:sz w:val="24"/>
        </w:rPr>
      </w:r>
    </w:p>
    <w:bookmarkStart w:id="1841" w:name="P1841"/>
    <w:bookmarkEnd w:id="1841"/>
    <w:p>
      <w:pPr>
        <w:pStyle w:val="0"/>
        <w:jc w:val="center"/>
      </w:pPr>
      <w:r>
        <w:rPr>
          <w:sz w:val="24"/>
        </w:rPr>
        <w:t xml:space="preserve">Журнал регистрации заявлений о предоставлении услуг</w:t>
      </w:r>
    </w:p>
    <w:p>
      <w:pPr>
        <w:pStyle w:val="0"/>
        <w:jc w:val="center"/>
      </w:pPr>
      <w:r>
        <w:rPr>
          <w:sz w:val="24"/>
        </w:rPr>
        <w:t xml:space="preserve">Центром поддержки предпринимательства</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54"/>
        <w:gridCol w:w="1414"/>
        <w:gridCol w:w="1414"/>
        <w:gridCol w:w="1639"/>
        <w:gridCol w:w="1114"/>
        <w:gridCol w:w="1579"/>
        <w:gridCol w:w="1114"/>
      </w:tblGrid>
      <w:tr>
        <w:tc>
          <w:tcPr>
            <w:tcW w:w="454" w:type="dxa"/>
          </w:tcPr>
          <w:p>
            <w:pPr>
              <w:pStyle w:val="0"/>
              <w:jc w:val="center"/>
            </w:pPr>
            <w:r>
              <w:rPr>
                <w:sz w:val="24"/>
              </w:rPr>
              <w:t xml:space="preserve">N п/п</w:t>
            </w:r>
          </w:p>
        </w:tc>
        <w:tc>
          <w:tcPr>
            <w:tcW w:w="1414" w:type="dxa"/>
          </w:tcPr>
          <w:p>
            <w:pPr>
              <w:pStyle w:val="0"/>
              <w:jc w:val="center"/>
            </w:pPr>
            <w:r>
              <w:rPr>
                <w:sz w:val="24"/>
              </w:rPr>
              <w:t xml:space="preserve">Дата регистрации заявления</w:t>
            </w:r>
          </w:p>
        </w:tc>
        <w:tc>
          <w:tcPr>
            <w:tcW w:w="1414" w:type="dxa"/>
          </w:tcPr>
          <w:p>
            <w:pPr>
              <w:pStyle w:val="0"/>
              <w:jc w:val="center"/>
            </w:pPr>
            <w:r>
              <w:rPr>
                <w:sz w:val="24"/>
              </w:rPr>
              <w:t xml:space="preserve">Время регистрации заявления</w:t>
            </w:r>
          </w:p>
        </w:tc>
        <w:tc>
          <w:tcPr>
            <w:tcW w:w="1639" w:type="dxa"/>
          </w:tcPr>
          <w:p>
            <w:pPr>
              <w:pStyle w:val="0"/>
              <w:jc w:val="center"/>
            </w:pPr>
            <w:r>
              <w:rPr>
                <w:sz w:val="24"/>
              </w:rPr>
              <w:t xml:space="preserve">Наименование заявителя</w:t>
            </w:r>
          </w:p>
        </w:tc>
        <w:tc>
          <w:tcPr>
            <w:tcW w:w="1114" w:type="dxa"/>
          </w:tcPr>
          <w:p>
            <w:pPr>
              <w:pStyle w:val="0"/>
              <w:jc w:val="center"/>
            </w:pPr>
            <w:r>
              <w:rPr>
                <w:sz w:val="24"/>
              </w:rPr>
              <w:t xml:space="preserve">ИНН заявителя</w:t>
            </w:r>
          </w:p>
        </w:tc>
        <w:tc>
          <w:tcPr>
            <w:tcW w:w="1579" w:type="dxa"/>
          </w:tcPr>
          <w:p>
            <w:pPr>
              <w:pStyle w:val="0"/>
              <w:jc w:val="center"/>
            </w:pPr>
            <w:r>
              <w:rPr>
                <w:sz w:val="24"/>
              </w:rPr>
              <w:t xml:space="preserve">Подпись должностного лица, принявшего документы</w:t>
            </w:r>
          </w:p>
        </w:tc>
        <w:tc>
          <w:tcPr>
            <w:tcW w:w="1114" w:type="dxa"/>
          </w:tcPr>
          <w:p>
            <w:pPr>
              <w:pStyle w:val="0"/>
              <w:jc w:val="center"/>
            </w:pPr>
            <w:r>
              <w:rPr>
                <w:sz w:val="24"/>
              </w:rPr>
              <w:t xml:space="preserve">Подпись заявителя</w:t>
            </w:r>
          </w:p>
        </w:tc>
      </w:tr>
      <w:tr>
        <w:tc>
          <w:tcPr>
            <w:tcW w:w="454" w:type="dxa"/>
          </w:tcPr>
          <w:p>
            <w:pPr>
              <w:pStyle w:val="0"/>
              <w:jc w:val="center"/>
            </w:pPr>
            <w:r>
              <w:rPr>
                <w:sz w:val="24"/>
              </w:rPr>
              <w:t xml:space="preserve">1</w:t>
            </w:r>
          </w:p>
        </w:tc>
        <w:tc>
          <w:tcPr>
            <w:tcW w:w="1414" w:type="dxa"/>
          </w:tcPr>
          <w:p>
            <w:pPr>
              <w:pStyle w:val="0"/>
              <w:jc w:val="center"/>
            </w:pPr>
            <w:r>
              <w:rPr>
                <w:sz w:val="24"/>
              </w:rPr>
              <w:t xml:space="preserve">2</w:t>
            </w:r>
          </w:p>
        </w:tc>
        <w:tc>
          <w:tcPr>
            <w:tcW w:w="1414" w:type="dxa"/>
          </w:tcPr>
          <w:p>
            <w:pPr>
              <w:pStyle w:val="0"/>
              <w:jc w:val="center"/>
            </w:pPr>
            <w:r>
              <w:rPr>
                <w:sz w:val="24"/>
              </w:rPr>
              <w:t xml:space="preserve">3</w:t>
            </w:r>
          </w:p>
        </w:tc>
        <w:tc>
          <w:tcPr>
            <w:tcW w:w="1639" w:type="dxa"/>
          </w:tcPr>
          <w:p>
            <w:pPr>
              <w:pStyle w:val="0"/>
              <w:jc w:val="center"/>
            </w:pPr>
            <w:r>
              <w:rPr>
                <w:sz w:val="24"/>
              </w:rPr>
              <w:t xml:space="preserve">4</w:t>
            </w:r>
          </w:p>
        </w:tc>
        <w:tc>
          <w:tcPr>
            <w:tcW w:w="1114" w:type="dxa"/>
          </w:tcPr>
          <w:p>
            <w:pPr>
              <w:pStyle w:val="0"/>
              <w:jc w:val="center"/>
            </w:pPr>
            <w:r>
              <w:rPr>
                <w:sz w:val="24"/>
              </w:rPr>
              <w:t xml:space="preserve">5</w:t>
            </w:r>
          </w:p>
        </w:tc>
        <w:tc>
          <w:tcPr>
            <w:tcW w:w="1579" w:type="dxa"/>
          </w:tcPr>
          <w:p>
            <w:pPr>
              <w:pStyle w:val="0"/>
              <w:jc w:val="center"/>
            </w:pPr>
            <w:r>
              <w:rPr>
                <w:sz w:val="24"/>
              </w:rPr>
              <w:t xml:space="preserve">6</w:t>
            </w:r>
          </w:p>
        </w:tc>
        <w:tc>
          <w:tcPr>
            <w:tcW w:w="1114" w:type="dxa"/>
          </w:tcPr>
          <w:p>
            <w:pPr>
              <w:pStyle w:val="0"/>
              <w:jc w:val="center"/>
            </w:pPr>
            <w:r>
              <w:rPr>
                <w:sz w:val="24"/>
              </w:rPr>
              <w:t xml:space="preserve">7</w:t>
            </w:r>
          </w:p>
        </w:tc>
      </w:tr>
      <w:tr>
        <w:tc>
          <w:tcPr>
            <w:tcW w:w="454" w:type="dxa"/>
          </w:tcPr>
          <w:p>
            <w:pPr>
              <w:pStyle w:val="0"/>
            </w:pPr>
            <w:r>
              <w:rPr>
                <w:sz w:val="24"/>
              </w:rPr>
            </w:r>
          </w:p>
        </w:tc>
        <w:tc>
          <w:tcPr>
            <w:tcW w:w="1414" w:type="dxa"/>
          </w:tcPr>
          <w:p>
            <w:pPr>
              <w:pStyle w:val="0"/>
            </w:pPr>
            <w:r>
              <w:rPr>
                <w:sz w:val="24"/>
              </w:rPr>
            </w:r>
          </w:p>
        </w:tc>
        <w:tc>
          <w:tcPr>
            <w:tcW w:w="1414" w:type="dxa"/>
          </w:tcPr>
          <w:p>
            <w:pPr>
              <w:pStyle w:val="0"/>
            </w:pPr>
            <w:r>
              <w:rPr>
                <w:sz w:val="24"/>
              </w:rPr>
            </w:r>
          </w:p>
        </w:tc>
        <w:tc>
          <w:tcPr>
            <w:tcW w:w="1639" w:type="dxa"/>
          </w:tcPr>
          <w:p>
            <w:pPr>
              <w:pStyle w:val="0"/>
            </w:pPr>
            <w:r>
              <w:rPr>
                <w:sz w:val="24"/>
              </w:rPr>
            </w:r>
          </w:p>
        </w:tc>
        <w:tc>
          <w:tcPr>
            <w:tcW w:w="1114" w:type="dxa"/>
          </w:tcPr>
          <w:p>
            <w:pPr>
              <w:pStyle w:val="0"/>
            </w:pPr>
            <w:r>
              <w:rPr>
                <w:sz w:val="24"/>
              </w:rPr>
            </w:r>
          </w:p>
        </w:tc>
        <w:tc>
          <w:tcPr>
            <w:tcW w:w="1579" w:type="dxa"/>
          </w:tcPr>
          <w:p>
            <w:pPr>
              <w:pStyle w:val="0"/>
            </w:pPr>
            <w:r>
              <w:rPr>
                <w:sz w:val="24"/>
              </w:rPr>
            </w:r>
          </w:p>
        </w:tc>
        <w:tc>
          <w:tcPr>
            <w:tcW w:w="1114" w:type="dxa"/>
          </w:tcPr>
          <w:p>
            <w:pPr>
              <w:pStyle w:val="0"/>
            </w:pPr>
            <w:r>
              <w:rPr>
                <w:sz w:val="24"/>
              </w:rPr>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3969"/>
        <w:gridCol w:w="340"/>
        <w:gridCol w:w="1304"/>
        <w:gridCol w:w="340"/>
        <w:gridCol w:w="3118"/>
      </w:tblGrid>
      <w:tr>
        <w:tblPrEx>
          <w:tblBorders>
            <w:insideH w:val="single" w:sz="4"/>
          </w:tblBorders>
        </w:tblPrEx>
        <w:tc>
          <w:tcPr>
            <w:tcW w:w="3969"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1304"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3118" w:type="dxa"/>
            <w:tcBorders>
              <w:top w:val="nil"/>
              <w:left w:val="nil"/>
              <w:bottom w:val="single" w:sz="4"/>
              <w:right w:val="nil"/>
            </w:tcBorders>
          </w:tcPr>
          <w:p>
            <w:pPr>
              <w:pStyle w:val="0"/>
            </w:pPr>
            <w:r>
              <w:rPr>
                <w:sz w:val="24"/>
              </w:rPr>
            </w:r>
          </w:p>
        </w:tc>
      </w:tr>
      <w:tr>
        <w:tc>
          <w:tcPr>
            <w:tcW w:w="3969" w:type="dxa"/>
            <w:tcBorders>
              <w:top w:val="single" w:sz="4"/>
              <w:left w:val="nil"/>
              <w:bottom w:val="nil"/>
              <w:right w:val="nil"/>
            </w:tcBorders>
          </w:tcPr>
          <w:p>
            <w:pPr>
              <w:pStyle w:val="0"/>
              <w:jc w:val="center"/>
            </w:pPr>
            <w:r>
              <w:rPr>
                <w:sz w:val="24"/>
              </w:rPr>
              <w:t xml:space="preserve">(руководитель МКК БОФПМСП)</w:t>
            </w:r>
          </w:p>
        </w:tc>
        <w:tc>
          <w:tcPr>
            <w:tcW w:w="340" w:type="dxa"/>
            <w:tcBorders>
              <w:top w:val="nil"/>
              <w:left w:val="nil"/>
              <w:bottom w:val="nil"/>
              <w:right w:val="nil"/>
            </w:tcBorders>
          </w:tcPr>
          <w:p>
            <w:pPr>
              <w:pStyle w:val="0"/>
            </w:pPr>
            <w:r>
              <w:rPr>
                <w:sz w:val="24"/>
              </w:rPr>
            </w:r>
          </w:p>
        </w:tc>
        <w:tc>
          <w:tcPr>
            <w:tcW w:w="1304" w:type="dxa"/>
            <w:tcBorders>
              <w:top w:val="single" w:sz="4"/>
              <w:left w:val="nil"/>
              <w:bottom w:val="nil"/>
              <w:right w:val="nil"/>
            </w:tcBorders>
          </w:tcPr>
          <w:p>
            <w:pPr>
              <w:pStyle w:val="0"/>
              <w:jc w:val="center"/>
            </w:pPr>
            <w:r>
              <w:rPr>
                <w:sz w:val="24"/>
              </w:rPr>
              <w:t xml:space="preserve">(подпись)</w:t>
            </w:r>
          </w:p>
        </w:tc>
        <w:tc>
          <w:tcPr>
            <w:tcW w:w="340" w:type="dxa"/>
            <w:tcBorders>
              <w:top w:val="nil"/>
              <w:left w:val="nil"/>
              <w:bottom w:val="nil"/>
              <w:right w:val="nil"/>
            </w:tcBorders>
          </w:tcPr>
          <w:p>
            <w:pPr>
              <w:pStyle w:val="0"/>
            </w:pPr>
            <w:r>
              <w:rPr>
                <w:sz w:val="24"/>
              </w:rPr>
            </w:r>
          </w:p>
        </w:tc>
        <w:tc>
          <w:tcPr>
            <w:tcW w:w="3118" w:type="dxa"/>
            <w:tcBorders>
              <w:top w:val="single" w:sz="4"/>
              <w:left w:val="nil"/>
              <w:bottom w:val="nil"/>
              <w:right w:val="nil"/>
            </w:tcBorders>
          </w:tcPr>
          <w:p>
            <w:pPr>
              <w:pStyle w:val="0"/>
              <w:jc w:val="center"/>
            </w:pPr>
            <w:r>
              <w:rPr>
                <w:sz w:val="24"/>
              </w:rPr>
              <w:t xml:space="preserve">(расшифровка подписи)</w:t>
            </w:r>
          </w:p>
        </w:tc>
      </w:tr>
      <w:tr>
        <w:tc>
          <w:tcPr>
            <w:gridSpan w:val="4"/>
            <w:tcW w:w="5953" w:type="dxa"/>
            <w:tcBorders>
              <w:top w:val="nil"/>
              <w:left w:val="nil"/>
              <w:bottom w:val="nil"/>
              <w:right w:val="nil"/>
            </w:tcBorders>
          </w:tcPr>
          <w:p>
            <w:pPr>
              <w:pStyle w:val="0"/>
            </w:pPr>
            <w:r>
              <w:rPr>
                <w:sz w:val="24"/>
              </w:rPr>
              <w:t xml:space="preserve">М.П.</w:t>
            </w:r>
          </w:p>
        </w:tc>
        <w:tc>
          <w:tcPr>
            <w:tcW w:w="3118" w:type="dxa"/>
            <w:tcBorders>
              <w:top w:val="nil"/>
              <w:left w:val="nil"/>
              <w:bottom w:val="nil"/>
              <w:right w:val="nil"/>
            </w:tcBorders>
          </w:tcPr>
          <w:p>
            <w:pPr>
              <w:pStyle w:val="0"/>
              <w:jc w:val="both"/>
            </w:pPr>
            <w:r>
              <w:rPr>
                <w:sz w:val="24"/>
              </w:rPr>
              <w:t xml:space="preserve">"___" ___________ 20__ года</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4</w:t>
      </w:r>
    </w:p>
    <w:p>
      <w:pPr>
        <w:pStyle w:val="0"/>
        <w:jc w:val="right"/>
      </w:pPr>
      <w:r>
        <w:rPr>
          <w:sz w:val="24"/>
        </w:rPr>
        <w:t xml:space="preserve">к Положению о реализации ведомственного</w:t>
      </w:r>
    </w:p>
    <w:p>
      <w:pPr>
        <w:pStyle w:val="0"/>
        <w:jc w:val="right"/>
      </w:pPr>
      <w:r>
        <w:rPr>
          <w:sz w:val="24"/>
        </w:rPr>
        <w:t xml:space="preserve">проекта "Реализация новой Программы</w:t>
      </w:r>
    </w:p>
    <w:p>
      <w:pPr>
        <w:pStyle w:val="0"/>
        <w:jc w:val="right"/>
      </w:pPr>
      <w:r>
        <w:rPr>
          <w:sz w:val="24"/>
        </w:rPr>
        <w:t xml:space="preserve">по поддержке малого и среднего предпринимательства"</w:t>
      </w:r>
    </w:p>
    <w:p>
      <w:pPr>
        <w:pStyle w:val="0"/>
        <w:jc w:val="right"/>
      </w:pPr>
      <w:r>
        <w:rPr>
          <w:sz w:val="24"/>
        </w:rPr>
        <w:t xml:space="preserve">и регионального проекта "Малое и среднее</w:t>
      </w:r>
    </w:p>
    <w:p>
      <w:pPr>
        <w:pStyle w:val="0"/>
        <w:jc w:val="right"/>
      </w:pPr>
      <w:r>
        <w:rPr>
          <w:sz w:val="24"/>
        </w:rPr>
        <w:t xml:space="preserve">предпринимательство и поддержка индивидуальной</w:t>
      </w:r>
    </w:p>
    <w:p>
      <w:pPr>
        <w:pStyle w:val="0"/>
        <w:jc w:val="right"/>
      </w:pPr>
      <w:r>
        <w:rPr>
          <w:sz w:val="24"/>
        </w:rPr>
        <w:t xml:space="preserve">предпринимательской инициативы",</w:t>
      </w:r>
    </w:p>
    <w:p>
      <w:pPr>
        <w:pStyle w:val="0"/>
        <w:jc w:val="right"/>
      </w:pPr>
      <w:r>
        <w:rPr>
          <w:sz w:val="24"/>
        </w:rPr>
        <w:t xml:space="preserve">входящего в национальный проект</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248" w:tooltip="Постановление Правительства Белгородской обл. от 12.05.2026 N 218-пп &quot;О внесении изменений в постановление Правительства Белгородской области от 15 мая 2017 года N 162-пп&quot; {КонсультантПлюс}">
              <w:r>
                <w:rPr>
                  <w:sz w:val="24"/>
                  <w:color w:val="0000ff"/>
                </w:rPr>
                <w:t xml:space="preserve">постановления</w:t>
              </w:r>
            </w:hyperlink>
            <w:r>
              <w:rPr>
                <w:sz w:val="24"/>
                <w:color w:val="392c69"/>
              </w:rPr>
              <w:t xml:space="preserve"> Правительства Белгородской области</w:t>
            </w:r>
          </w:p>
          <w:p>
            <w:pPr>
              <w:pStyle w:val="0"/>
              <w:jc w:val="center"/>
            </w:pPr>
            <w:r>
              <w:rPr>
                <w:sz w:val="24"/>
                <w:color w:val="392c69"/>
              </w:rPr>
              <w:t xml:space="preserve">от 12.05.2026 N 218-пп)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jc w:val="right"/>
      </w:pPr>
      <w:r>
        <w:rPr>
          <w:sz w:val="24"/>
        </w:rPr>
        <w:t xml:space="preserve">Форма</w:t>
      </w:r>
    </w:p>
    <w:p>
      <w:pPr>
        <w:pStyle w:val="0"/>
        <w:jc w:val="both"/>
      </w:pPr>
      <w:r>
        <w:rPr>
          <w:sz w:val="24"/>
        </w:rPr>
      </w:r>
    </w:p>
    <w:bookmarkStart w:id="1897" w:name="P1897"/>
    <w:bookmarkEnd w:id="1897"/>
    <w:p>
      <w:pPr>
        <w:pStyle w:val="0"/>
        <w:jc w:val="center"/>
      </w:pPr>
      <w:r>
        <w:rPr>
          <w:sz w:val="24"/>
        </w:rPr>
        <w:t xml:space="preserve">Сводная ведомость</w:t>
      </w:r>
    </w:p>
    <w:p>
      <w:pPr>
        <w:pStyle w:val="0"/>
        <w:jc w:val="center"/>
      </w:pPr>
      <w:r>
        <w:rPr>
          <w:sz w:val="24"/>
        </w:rPr>
        <w:t xml:space="preserve">оценки участников отбора для предоставления</w:t>
      </w:r>
    </w:p>
    <w:p>
      <w:pPr>
        <w:pStyle w:val="0"/>
        <w:jc w:val="center"/>
      </w:pPr>
      <w:r>
        <w:rPr>
          <w:sz w:val="24"/>
        </w:rPr>
        <w:t xml:space="preserve">услуг Центром поддержки предпринимательства</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47"/>
        <w:gridCol w:w="1997"/>
        <w:gridCol w:w="1191"/>
        <w:gridCol w:w="1968"/>
        <w:gridCol w:w="1354"/>
        <w:gridCol w:w="1984"/>
      </w:tblGrid>
      <w:tr>
        <w:tc>
          <w:tcPr>
            <w:tcW w:w="547" w:type="dxa"/>
            <w:vAlign w:val="center"/>
            <w:vMerge w:val="restart"/>
          </w:tcPr>
          <w:p>
            <w:pPr>
              <w:pStyle w:val="0"/>
              <w:jc w:val="center"/>
            </w:pPr>
            <w:r>
              <w:rPr>
                <w:sz w:val="24"/>
              </w:rPr>
              <w:t xml:space="preserve">N п/п</w:t>
            </w:r>
          </w:p>
        </w:tc>
        <w:tc>
          <w:tcPr>
            <w:tcW w:w="1997" w:type="dxa"/>
            <w:vAlign w:val="center"/>
            <w:vMerge w:val="restart"/>
          </w:tcPr>
          <w:p>
            <w:pPr>
              <w:pStyle w:val="0"/>
              <w:jc w:val="center"/>
            </w:pPr>
            <w:r>
              <w:rPr>
                <w:sz w:val="24"/>
              </w:rPr>
              <w:t xml:space="preserve">Наименование участника отбора</w:t>
            </w:r>
          </w:p>
        </w:tc>
        <w:tc>
          <w:tcPr>
            <w:tcW w:w="1191" w:type="dxa"/>
            <w:vAlign w:val="center"/>
            <w:vMerge w:val="restart"/>
          </w:tcPr>
          <w:p>
            <w:pPr>
              <w:pStyle w:val="0"/>
              <w:jc w:val="center"/>
            </w:pPr>
            <w:r>
              <w:rPr>
                <w:sz w:val="24"/>
              </w:rPr>
              <w:t xml:space="preserve">ИНН участника отбора</w:t>
            </w:r>
          </w:p>
        </w:tc>
        <w:tc>
          <w:tcPr>
            <w:tcW w:w="1968" w:type="dxa"/>
            <w:vAlign w:val="center"/>
          </w:tcPr>
          <w:p>
            <w:pPr>
              <w:pStyle w:val="0"/>
              <w:jc w:val="center"/>
            </w:pPr>
            <w:r>
              <w:rPr>
                <w:sz w:val="24"/>
              </w:rPr>
              <w:t xml:space="preserve">Расчет оценочного балла</w:t>
            </w:r>
          </w:p>
        </w:tc>
        <w:tc>
          <w:tcPr>
            <w:tcW w:w="1354" w:type="dxa"/>
            <w:vAlign w:val="center"/>
            <w:vMerge w:val="restart"/>
          </w:tcPr>
          <w:p>
            <w:pPr>
              <w:pStyle w:val="0"/>
              <w:jc w:val="center"/>
            </w:pPr>
            <w:r>
              <w:rPr>
                <w:sz w:val="24"/>
              </w:rPr>
              <w:t xml:space="preserve">Оценочный балл</w:t>
            </w:r>
          </w:p>
        </w:tc>
        <w:tc>
          <w:tcPr>
            <w:tcW w:w="1984" w:type="dxa"/>
            <w:vAlign w:val="center"/>
            <w:vMerge w:val="restart"/>
          </w:tcPr>
          <w:p>
            <w:pPr>
              <w:pStyle w:val="0"/>
              <w:jc w:val="center"/>
            </w:pPr>
            <w:r>
              <w:rPr>
                <w:sz w:val="24"/>
              </w:rPr>
              <w:t xml:space="preserve">Порядковый номер в рейтинге</w:t>
            </w:r>
          </w:p>
        </w:tc>
      </w:tr>
      <w:tr>
        <w:tc>
          <w:tcPr>
            <w:vMerge w:val="continue"/>
          </w:tcPr>
          <w:p/>
        </w:tc>
        <w:tc>
          <w:tcPr>
            <w:vMerge w:val="continue"/>
          </w:tcPr>
          <w:p/>
        </w:tc>
        <w:tc>
          <w:tcPr>
            <w:vMerge w:val="continue"/>
          </w:tcPr>
          <w:p/>
        </w:tc>
        <w:tc>
          <w:tcPr>
            <w:tcW w:w="1968" w:type="dxa"/>
          </w:tcPr>
          <w:p>
            <w:pPr>
              <w:pStyle w:val="0"/>
              <w:jc w:val="center"/>
            </w:pPr>
            <w:r>
              <w:rPr>
                <w:sz w:val="24"/>
              </w:rPr>
              <w:t xml:space="preserve">1/(количество услуг, полученных участником отбора за период с 20__ года по дату подачи заявления + 1)</w:t>
            </w:r>
          </w:p>
        </w:tc>
        <w:tc>
          <w:tcPr>
            <w:vMerge w:val="continue"/>
          </w:tcPr>
          <w:p/>
        </w:tc>
        <w:tc>
          <w:tcPr>
            <w:vMerge w:val="continue"/>
          </w:tcPr>
          <w:p/>
        </w:tc>
      </w:tr>
      <w:tr>
        <w:tc>
          <w:tcPr>
            <w:tcW w:w="547" w:type="dxa"/>
          </w:tcPr>
          <w:p>
            <w:pPr>
              <w:pStyle w:val="0"/>
              <w:jc w:val="center"/>
            </w:pPr>
            <w:r>
              <w:rPr>
                <w:sz w:val="24"/>
              </w:rPr>
              <w:t xml:space="preserve">1</w:t>
            </w:r>
          </w:p>
        </w:tc>
        <w:tc>
          <w:tcPr>
            <w:tcW w:w="1997" w:type="dxa"/>
          </w:tcPr>
          <w:p>
            <w:pPr>
              <w:pStyle w:val="0"/>
              <w:jc w:val="center"/>
            </w:pPr>
            <w:r>
              <w:rPr>
                <w:sz w:val="24"/>
              </w:rPr>
              <w:t xml:space="preserve">2</w:t>
            </w:r>
          </w:p>
        </w:tc>
        <w:tc>
          <w:tcPr>
            <w:tcW w:w="1191" w:type="dxa"/>
          </w:tcPr>
          <w:p>
            <w:pPr>
              <w:pStyle w:val="0"/>
              <w:jc w:val="center"/>
            </w:pPr>
            <w:r>
              <w:rPr>
                <w:sz w:val="24"/>
              </w:rPr>
              <w:t xml:space="preserve">3</w:t>
            </w:r>
          </w:p>
        </w:tc>
        <w:tc>
          <w:tcPr>
            <w:tcW w:w="1968" w:type="dxa"/>
          </w:tcPr>
          <w:p>
            <w:pPr>
              <w:pStyle w:val="0"/>
              <w:jc w:val="center"/>
            </w:pPr>
            <w:r>
              <w:rPr>
                <w:sz w:val="24"/>
              </w:rPr>
              <w:t xml:space="preserve">4</w:t>
            </w:r>
          </w:p>
        </w:tc>
        <w:tc>
          <w:tcPr>
            <w:tcW w:w="1354" w:type="dxa"/>
          </w:tcPr>
          <w:p>
            <w:pPr>
              <w:pStyle w:val="0"/>
              <w:jc w:val="center"/>
            </w:pPr>
            <w:r>
              <w:rPr>
                <w:sz w:val="24"/>
              </w:rPr>
              <w:t xml:space="preserve">5</w:t>
            </w:r>
          </w:p>
        </w:tc>
        <w:tc>
          <w:tcPr>
            <w:tcW w:w="1984" w:type="dxa"/>
          </w:tcPr>
          <w:p>
            <w:pPr>
              <w:pStyle w:val="0"/>
              <w:jc w:val="center"/>
            </w:pPr>
            <w:r>
              <w:rPr>
                <w:sz w:val="24"/>
              </w:rPr>
              <w:t xml:space="preserve">6</w:t>
            </w:r>
          </w:p>
        </w:tc>
      </w:tr>
      <w:tr>
        <w:tc>
          <w:tcPr>
            <w:gridSpan w:val="6"/>
            <w:tcW w:w="9041" w:type="dxa"/>
          </w:tcPr>
          <w:p>
            <w:pPr>
              <w:pStyle w:val="0"/>
              <w:outlineLvl w:val="2"/>
              <w:jc w:val="center"/>
            </w:pPr>
            <w:r>
              <w:rPr>
                <w:sz w:val="24"/>
              </w:rPr>
              <w:t xml:space="preserve">Участники отбора - производители товара под брендом Белгородской области</w:t>
            </w:r>
          </w:p>
        </w:tc>
      </w:tr>
      <w:tr>
        <w:tc>
          <w:tcPr>
            <w:tcW w:w="547" w:type="dxa"/>
          </w:tcPr>
          <w:p>
            <w:pPr>
              <w:pStyle w:val="0"/>
            </w:pPr>
            <w:r>
              <w:rPr>
                <w:sz w:val="24"/>
              </w:rPr>
            </w:r>
          </w:p>
        </w:tc>
        <w:tc>
          <w:tcPr>
            <w:gridSpan w:val="2"/>
            <w:tcW w:w="3188" w:type="dxa"/>
          </w:tcPr>
          <w:p>
            <w:pPr>
              <w:pStyle w:val="0"/>
            </w:pPr>
            <w:r>
              <w:rPr>
                <w:sz w:val="24"/>
              </w:rPr>
            </w:r>
          </w:p>
        </w:tc>
        <w:tc>
          <w:tcPr>
            <w:tcW w:w="1968" w:type="dxa"/>
          </w:tcPr>
          <w:p>
            <w:pPr>
              <w:pStyle w:val="0"/>
            </w:pPr>
            <w:r>
              <w:rPr>
                <w:sz w:val="24"/>
              </w:rPr>
            </w:r>
          </w:p>
        </w:tc>
        <w:tc>
          <w:tcPr>
            <w:tcW w:w="1354" w:type="dxa"/>
          </w:tcPr>
          <w:p>
            <w:pPr>
              <w:pStyle w:val="0"/>
            </w:pPr>
            <w:r>
              <w:rPr>
                <w:sz w:val="24"/>
              </w:rPr>
            </w:r>
          </w:p>
        </w:tc>
        <w:tc>
          <w:tcPr>
            <w:tcW w:w="1984" w:type="dxa"/>
          </w:tcPr>
          <w:p>
            <w:pPr>
              <w:pStyle w:val="0"/>
            </w:pPr>
            <w:r>
              <w:rPr>
                <w:sz w:val="24"/>
              </w:rPr>
            </w:r>
          </w:p>
        </w:tc>
      </w:tr>
      <w:tr>
        <w:tc>
          <w:tcPr>
            <w:tcW w:w="547" w:type="dxa"/>
          </w:tcPr>
          <w:p>
            <w:pPr>
              <w:pStyle w:val="0"/>
            </w:pPr>
            <w:r>
              <w:rPr>
                <w:sz w:val="24"/>
              </w:rPr>
            </w:r>
          </w:p>
        </w:tc>
        <w:tc>
          <w:tcPr>
            <w:gridSpan w:val="2"/>
            <w:tcW w:w="3188" w:type="dxa"/>
            <w:vAlign w:val="center"/>
          </w:tcPr>
          <w:p>
            <w:pPr>
              <w:pStyle w:val="0"/>
              <w:jc w:val="center"/>
            </w:pPr>
            <w:r>
              <w:rPr>
                <w:sz w:val="24"/>
              </w:rPr>
              <w:t xml:space="preserve">Итого</w:t>
            </w:r>
          </w:p>
        </w:tc>
        <w:tc>
          <w:tcPr>
            <w:tcW w:w="1968" w:type="dxa"/>
          </w:tcPr>
          <w:p>
            <w:pPr>
              <w:pStyle w:val="0"/>
            </w:pPr>
            <w:r>
              <w:rPr>
                <w:sz w:val="24"/>
              </w:rPr>
            </w:r>
          </w:p>
        </w:tc>
        <w:tc>
          <w:tcPr>
            <w:tcW w:w="1354" w:type="dxa"/>
          </w:tcPr>
          <w:p>
            <w:pPr>
              <w:pStyle w:val="0"/>
            </w:pPr>
            <w:r>
              <w:rPr>
                <w:sz w:val="24"/>
              </w:rPr>
            </w:r>
          </w:p>
        </w:tc>
        <w:tc>
          <w:tcPr>
            <w:tcW w:w="1984" w:type="dxa"/>
          </w:tcPr>
          <w:p>
            <w:pPr>
              <w:pStyle w:val="0"/>
            </w:pPr>
            <w:r>
              <w:rPr>
                <w:sz w:val="24"/>
              </w:rPr>
            </w:r>
          </w:p>
        </w:tc>
      </w:tr>
      <w:tr>
        <w:tc>
          <w:tcPr>
            <w:gridSpan w:val="6"/>
            <w:tcW w:w="9041" w:type="dxa"/>
          </w:tcPr>
          <w:p>
            <w:pPr>
              <w:pStyle w:val="0"/>
              <w:outlineLvl w:val="2"/>
              <w:jc w:val="center"/>
            </w:pPr>
            <w:r>
              <w:rPr>
                <w:sz w:val="24"/>
              </w:rPr>
              <w:t xml:space="preserve">Иные участники отбора</w:t>
            </w:r>
          </w:p>
        </w:tc>
      </w:tr>
      <w:tr>
        <w:tc>
          <w:tcPr>
            <w:tcW w:w="547" w:type="dxa"/>
          </w:tcPr>
          <w:p>
            <w:pPr>
              <w:pStyle w:val="0"/>
            </w:pPr>
            <w:r>
              <w:rPr>
                <w:sz w:val="24"/>
              </w:rPr>
            </w:r>
          </w:p>
        </w:tc>
        <w:tc>
          <w:tcPr>
            <w:gridSpan w:val="2"/>
            <w:tcW w:w="3188" w:type="dxa"/>
            <w:vAlign w:val="center"/>
          </w:tcPr>
          <w:p>
            <w:pPr>
              <w:pStyle w:val="0"/>
            </w:pPr>
            <w:r>
              <w:rPr>
                <w:sz w:val="24"/>
              </w:rPr>
            </w:r>
          </w:p>
        </w:tc>
        <w:tc>
          <w:tcPr>
            <w:tcW w:w="1968" w:type="dxa"/>
          </w:tcPr>
          <w:p>
            <w:pPr>
              <w:pStyle w:val="0"/>
            </w:pPr>
            <w:r>
              <w:rPr>
                <w:sz w:val="24"/>
              </w:rPr>
            </w:r>
          </w:p>
        </w:tc>
        <w:tc>
          <w:tcPr>
            <w:tcW w:w="1354" w:type="dxa"/>
          </w:tcPr>
          <w:p>
            <w:pPr>
              <w:pStyle w:val="0"/>
            </w:pPr>
            <w:r>
              <w:rPr>
                <w:sz w:val="24"/>
              </w:rPr>
            </w:r>
          </w:p>
        </w:tc>
        <w:tc>
          <w:tcPr>
            <w:tcW w:w="1984" w:type="dxa"/>
          </w:tcPr>
          <w:p>
            <w:pPr>
              <w:pStyle w:val="0"/>
            </w:pPr>
            <w:r>
              <w:rPr>
                <w:sz w:val="24"/>
              </w:rPr>
            </w:r>
          </w:p>
        </w:tc>
      </w:tr>
      <w:tr>
        <w:tc>
          <w:tcPr>
            <w:tcW w:w="547" w:type="dxa"/>
          </w:tcPr>
          <w:p>
            <w:pPr>
              <w:pStyle w:val="0"/>
            </w:pPr>
            <w:r>
              <w:rPr>
                <w:sz w:val="24"/>
              </w:rPr>
            </w:r>
          </w:p>
        </w:tc>
        <w:tc>
          <w:tcPr>
            <w:gridSpan w:val="2"/>
            <w:tcW w:w="3188" w:type="dxa"/>
            <w:vAlign w:val="center"/>
          </w:tcPr>
          <w:p>
            <w:pPr>
              <w:pStyle w:val="0"/>
              <w:jc w:val="center"/>
            </w:pPr>
            <w:r>
              <w:rPr>
                <w:sz w:val="24"/>
              </w:rPr>
              <w:t xml:space="preserve">Итого</w:t>
            </w:r>
          </w:p>
        </w:tc>
        <w:tc>
          <w:tcPr>
            <w:tcW w:w="1968" w:type="dxa"/>
          </w:tcPr>
          <w:p>
            <w:pPr>
              <w:pStyle w:val="0"/>
            </w:pPr>
            <w:r>
              <w:rPr>
                <w:sz w:val="24"/>
              </w:rPr>
            </w:r>
          </w:p>
        </w:tc>
        <w:tc>
          <w:tcPr>
            <w:tcW w:w="1354" w:type="dxa"/>
          </w:tcPr>
          <w:p>
            <w:pPr>
              <w:pStyle w:val="0"/>
            </w:pPr>
            <w:r>
              <w:rPr>
                <w:sz w:val="24"/>
              </w:rPr>
            </w:r>
          </w:p>
        </w:tc>
        <w:tc>
          <w:tcPr>
            <w:tcW w:w="1984" w:type="dxa"/>
          </w:tcPr>
          <w:p>
            <w:pPr>
              <w:pStyle w:val="0"/>
            </w:pPr>
            <w:r>
              <w:rPr>
                <w:sz w:val="24"/>
              </w:rPr>
            </w:r>
          </w:p>
        </w:tc>
      </w:tr>
      <w:tr>
        <w:tc>
          <w:tcPr>
            <w:tcW w:w="547" w:type="dxa"/>
          </w:tcPr>
          <w:p>
            <w:pPr>
              <w:pStyle w:val="0"/>
            </w:pPr>
            <w:r>
              <w:rPr>
                <w:sz w:val="24"/>
              </w:rPr>
            </w:r>
          </w:p>
        </w:tc>
        <w:tc>
          <w:tcPr>
            <w:gridSpan w:val="2"/>
            <w:tcW w:w="3188" w:type="dxa"/>
            <w:vAlign w:val="center"/>
          </w:tcPr>
          <w:p>
            <w:pPr>
              <w:pStyle w:val="0"/>
              <w:jc w:val="center"/>
            </w:pPr>
            <w:r>
              <w:rPr>
                <w:sz w:val="24"/>
              </w:rPr>
              <w:t xml:space="preserve">Всего</w:t>
            </w:r>
          </w:p>
        </w:tc>
        <w:tc>
          <w:tcPr>
            <w:tcW w:w="1968" w:type="dxa"/>
          </w:tcPr>
          <w:p>
            <w:pPr>
              <w:pStyle w:val="0"/>
            </w:pPr>
            <w:r>
              <w:rPr>
                <w:sz w:val="24"/>
              </w:rPr>
            </w:r>
          </w:p>
        </w:tc>
        <w:tc>
          <w:tcPr>
            <w:tcW w:w="1354" w:type="dxa"/>
          </w:tcPr>
          <w:p>
            <w:pPr>
              <w:pStyle w:val="0"/>
            </w:pPr>
            <w:r>
              <w:rPr>
                <w:sz w:val="24"/>
              </w:rPr>
            </w:r>
          </w:p>
        </w:tc>
        <w:tc>
          <w:tcPr>
            <w:tcW w:w="1984" w:type="dxa"/>
          </w:tcPr>
          <w:p>
            <w:pPr>
              <w:pStyle w:val="0"/>
            </w:pPr>
            <w:r>
              <w:rPr>
                <w:sz w:val="24"/>
              </w:rPr>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3969"/>
        <w:gridCol w:w="340"/>
        <w:gridCol w:w="1304"/>
        <w:gridCol w:w="340"/>
        <w:gridCol w:w="3118"/>
      </w:tblGrid>
      <w:tr>
        <w:tblPrEx>
          <w:tblBorders>
            <w:insideH w:val="single" w:sz="4"/>
          </w:tblBorders>
        </w:tblPrEx>
        <w:tc>
          <w:tcPr>
            <w:tcW w:w="3969"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1304"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3118" w:type="dxa"/>
            <w:tcBorders>
              <w:top w:val="nil"/>
              <w:left w:val="nil"/>
              <w:bottom w:val="single" w:sz="4"/>
              <w:right w:val="nil"/>
            </w:tcBorders>
          </w:tcPr>
          <w:p>
            <w:pPr>
              <w:pStyle w:val="0"/>
            </w:pPr>
            <w:r>
              <w:rPr>
                <w:sz w:val="24"/>
              </w:rPr>
            </w:r>
          </w:p>
        </w:tc>
      </w:tr>
      <w:tr>
        <w:tc>
          <w:tcPr>
            <w:tcW w:w="3969" w:type="dxa"/>
            <w:tcBorders>
              <w:top w:val="single" w:sz="4"/>
              <w:left w:val="nil"/>
              <w:bottom w:val="nil"/>
              <w:right w:val="nil"/>
            </w:tcBorders>
          </w:tcPr>
          <w:p>
            <w:pPr>
              <w:pStyle w:val="0"/>
              <w:jc w:val="center"/>
            </w:pPr>
            <w:r>
              <w:rPr>
                <w:sz w:val="24"/>
              </w:rPr>
              <w:t xml:space="preserve">(руководитель МКК БОФПМСП)</w:t>
            </w:r>
          </w:p>
        </w:tc>
        <w:tc>
          <w:tcPr>
            <w:tcW w:w="340" w:type="dxa"/>
            <w:tcBorders>
              <w:top w:val="nil"/>
              <w:left w:val="nil"/>
              <w:bottom w:val="nil"/>
              <w:right w:val="nil"/>
            </w:tcBorders>
          </w:tcPr>
          <w:p>
            <w:pPr>
              <w:pStyle w:val="0"/>
            </w:pPr>
            <w:r>
              <w:rPr>
                <w:sz w:val="24"/>
              </w:rPr>
            </w:r>
          </w:p>
        </w:tc>
        <w:tc>
          <w:tcPr>
            <w:tcW w:w="1304" w:type="dxa"/>
            <w:tcBorders>
              <w:top w:val="single" w:sz="4"/>
              <w:left w:val="nil"/>
              <w:bottom w:val="nil"/>
              <w:right w:val="nil"/>
            </w:tcBorders>
          </w:tcPr>
          <w:p>
            <w:pPr>
              <w:pStyle w:val="0"/>
              <w:jc w:val="center"/>
            </w:pPr>
            <w:r>
              <w:rPr>
                <w:sz w:val="24"/>
              </w:rPr>
              <w:t xml:space="preserve">(подпись)</w:t>
            </w:r>
          </w:p>
        </w:tc>
        <w:tc>
          <w:tcPr>
            <w:tcW w:w="340" w:type="dxa"/>
            <w:tcBorders>
              <w:top w:val="nil"/>
              <w:left w:val="nil"/>
              <w:bottom w:val="nil"/>
              <w:right w:val="nil"/>
            </w:tcBorders>
          </w:tcPr>
          <w:p>
            <w:pPr>
              <w:pStyle w:val="0"/>
            </w:pPr>
            <w:r>
              <w:rPr>
                <w:sz w:val="24"/>
              </w:rPr>
            </w:r>
          </w:p>
        </w:tc>
        <w:tc>
          <w:tcPr>
            <w:tcW w:w="3118" w:type="dxa"/>
            <w:tcBorders>
              <w:top w:val="single" w:sz="4"/>
              <w:left w:val="nil"/>
              <w:bottom w:val="nil"/>
              <w:right w:val="nil"/>
            </w:tcBorders>
          </w:tcPr>
          <w:p>
            <w:pPr>
              <w:pStyle w:val="0"/>
              <w:jc w:val="center"/>
            </w:pPr>
            <w:r>
              <w:rPr>
                <w:sz w:val="24"/>
              </w:rPr>
              <w:t xml:space="preserve">(расшифровка подписи)</w:t>
            </w:r>
          </w:p>
        </w:tc>
      </w:tr>
      <w:tr>
        <w:tc>
          <w:tcPr>
            <w:gridSpan w:val="4"/>
            <w:tcW w:w="5953" w:type="dxa"/>
            <w:tcBorders>
              <w:top w:val="nil"/>
              <w:left w:val="nil"/>
              <w:bottom w:val="nil"/>
              <w:right w:val="nil"/>
            </w:tcBorders>
          </w:tcPr>
          <w:p>
            <w:pPr>
              <w:pStyle w:val="0"/>
            </w:pPr>
            <w:r>
              <w:rPr>
                <w:sz w:val="24"/>
              </w:rPr>
              <w:t xml:space="preserve">М.П.</w:t>
            </w:r>
          </w:p>
        </w:tc>
        <w:tc>
          <w:tcPr>
            <w:tcW w:w="3118" w:type="dxa"/>
            <w:tcBorders>
              <w:top w:val="nil"/>
              <w:left w:val="nil"/>
              <w:bottom w:val="nil"/>
              <w:right w:val="nil"/>
            </w:tcBorders>
          </w:tcPr>
          <w:p>
            <w:pPr>
              <w:pStyle w:val="0"/>
              <w:jc w:val="both"/>
            </w:pPr>
            <w:r>
              <w:rPr>
                <w:sz w:val="24"/>
              </w:rPr>
              <w:t xml:space="preserve">"___" ___________ 20__ года</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5</w:t>
      </w:r>
    </w:p>
    <w:p>
      <w:pPr>
        <w:pStyle w:val="0"/>
        <w:jc w:val="right"/>
      </w:pPr>
      <w:r>
        <w:rPr>
          <w:sz w:val="24"/>
        </w:rPr>
        <w:t xml:space="preserve">к Положению о реализации ведомственного</w:t>
      </w:r>
    </w:p>
    <w:p>
      <w:pPr>
        <w:pStyle w:val="0"/>
        <w:jc w:val="right"/>
      </w:pPr>
      <w:r>
        <w:rPr>
          <w:sz w:val="24"/>
        </w:rPr>
        <w:t xml:space="preserve">проекта "Реализация новой Программы</w:t>
      </w:r>
    </w:p>
    <w:p>
      <w:pPr>
        <w:pStyle w:val="0"/>
        <w:jc w:val="right"/>
      </w:pPr>
      <w:r>
        <w:rPr>
          <w:sz w:val="24"/>
        </w:rPr>
        <w:t xml:space="preserve">по поддержке малого и среднего предпринимательства"</w:t>
      </w:r>
    </w:p>
    <w:p>
      <w:pPr>
        <w:pStyle w:val="0"/>
        <w:jc w:val="right"/>
      </w:pPr>
      <w:r>
        <w:rPr>
          <w:sz w:val="24"/>
        </w:rPr>
        <w:t xml:space="preserve">и регионального проекта "Малое и среднее</w:t>
      </w:r>
    </w:p>
    <w:p>
      <w:pPr>
        <w:pStyle w:val="0"/>
        <w:jc w:val="right"/>
      </w:pPr>
      <w:r>
        <w:rPr>
          <w:sz w:val="24"/>
        </w:rPr>
        <w:t xml:space="preserve">предпринимательство и поддержка индивидуальной</w:t>
      </w:r>
    </w:p>
    <w:p>
      <w:pPr>
        <w:pStyle w:val="0"/>
        <w:jc w:val="right"/>
      </w:pPr>
      <w:r>
        <w:rPr>
          <w:sz w:val="24"/>
        </w:rPr>
        <w:t xml:space="preserve">предпринимательской инициативы",</w:t>
      </w:r>
    </w:p>
    <w:p>
      <w:pPr>
        <w:pStyle w:val="0"/>
        <w:jc w:val="right"/>
      </w:pPr>
      <w:r>
        <w:rPr>
          <w:sz w:val="24"/>
        </w:rPr>
        <w:t xml:space="preserve">входящего в национальный проект</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249" w:tooltip="Постановление Правительства Белгородской обл. от 12.05.2026 N 218-пп &quot;О внесении изменений в постановление Правительства Белгородской области от 15 мая 2017 года N 162-пп&quot; {КонсультантПлюс}">
              <w:r>
                <w:rPr>
                  <w:sz w:val="24"/>
                  <w:color w:val="0000ff"/>
                </w:rPr>
                <w:t xml:space="preserve">постановления</w:t>
              </w:r>
            </w:hyperlink>
            <w:r>
              <w:rPr>
                <w:sz w:val="24"/>
                <w:color w:val="392c69"/>
              </w:rPr>
              <w:t xml:space="preserve"> Правительства Белгородской области</w:t>
            </w:r>
          </w:p>
          <w:p>
            <w:pPr>
              <w:pStyle w:val="0"/>
              <w:jc w:val="center"/>
            </w:pPr>
            <w:r>
              <w:rPr>
                <w:sz w:val="24"/>
                <w:color w:val="392c69"/>
              </w:rPr>
              <w:t xml:space="preserve">от 12.05.2026 N 218-пп)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jc w:val="right"/>
      </w:pPr>
      <w:r>
        <w:rPr>
          <w:sz w:val="24"/>
        </w:rPr>
        <w:t xml:space="preserve">Форма</w:t>
      </w:r>
    </w:p>
    <w:p>
      <w:pPr>
        <w:pStyle w:val="0"/>
        <w:jc w:val="both"/>
      </w:pPr>
      <w:r>
        <w:rPr>
          <w:sz w:val="24"/>
        </w:rPr>
      </w:r>
    </w:p>
    <w:tbl>
      <w:tblPr>
        <w:tblInd w:w="0" w:type="dxa"/>
        <w:tblLayout w:type="fixed"/>
        <w:tblCellMar>
          <w:top w:w="102" w:type="dxa"/>
          <w:left w:w="62" w:type="dxa"/>
          <w:bottom w:w="102" w:type="dxa"/>
          <w:right w:w="62" w:type="dxa"/>
        </w:tblCellMar>
      </w:tblPr>
      <w:tblGrid>
        <w:gridCol w:w="9071"/>
      </w:tblGrid>
      <w:tr>
        <w:tc>
          <w:tcPr>
            <w:tcW w:w="9071" w:type="dxa"/>
            <w:tcBorders>
              <w:top w:val="nil"/>
              <w:left w:val="nil"/>
              <w:bottom w:val="nil"/>
              <w:right w:val="nil"/>
            </w:tcBorders>
          </w:tcPr>
          <w:bookmarkStart w:id="1973" w:name="P1973"/>
          <w:bookmarkEnd w:id="1973"/>
          <w:p>
            <w:pPr>
              <w:pStyle w:val="0"/>
              <w:jc w:val="center"/>
            </w:pPr>
            <w:r>
              <w:rPr>
                <w:sz w:val="24"/>
              </w:rPr>
              <w:t xml:space="preserve">Смета расходов по обеспечению участия субъектов МСП</w:t>
            </w:r>
          </w:p>
          <w:p>
            <w:pPr>
              <w:pStyle w:val="0"/>
              <w:jc w:val="center"/>
            </w:pPr>
            <w:r>
              <w:rPr>
                <w:sz w:val="24"/>
              </w:rPr>
              <w:t xml:space="preserve">в выставочно-ярмарочных и конгрессных мероприятиях</w:t>
            </w:r>
          </w:p>
          <w:p>
            <w:pPr>
              <w:pStyle w:val="0"/>
              <w:jc w:val="center"/>
            </w:pPr>
            <w:r>
              <w:rPr>
                <w:sz w:val="24"/>
              </w:rPr>
              <w:t xml:space="preserve">на территории Российской Федерации</w:t>
            </w:r>
          </w:p>
        </w:tc>
      </w:tr>
      <w:tr>
        <w:tc>
          <w:tcPr>
            <w:tcW w:w="9071" w:type="dxa"/>
            <w:tcBorders>
              <w:top w:val="nil"/>
              <w:left w:val="nil"/>
              <w:bottom w:val="nil"/>
              <w:right w:val="nil"/>
            </w:tcBorders>
          </w:tcPr>
          <w:p>
            <w:pPr>
              <w:pStyle w:val="0"/>
              <w:ind w:firstLine="540"/>
              <w:jc w:val="both"/>
            </w:pPr>
            <w:r>
              <w:rPr>
                <w:sz w:val="24"/>
              </w:rPr>
              <w:t xml:space="preserve">Наименование юр. лица /Ф.И.О. ИП/:</w:t>
            </w:r>
          </w:p>
          <w:p>
            <w:pPr>
              <w:pStyle w:val="0"/>
              <w:jc w:val="both"/>
            </w:pPr>
            <w:r>
              <w:rPr>
                <w:sz w:val="24"/>
              </w:rPr>
              <w:t xml:space="preserve">_________________________________________________________________________</w:t>
            </w:r>
          </w:p>
          <w:p>
            <w:pPr>
              <w:pStyle w:val="0"/>
            </w:pPr>
            <w:r>
              <w:rPr>
                <w:sz w:val="24"/>
              </w:rPr>
            </w:r>
          </w:p>
          <w:p>
            <w:pPr>
              <w:pStyle w:val="0"/>
              <w:ind w:firstLine="540"/>
              <w:jc w:val="both"/>
            </w:pPr>
            <w:r>
              <w:rPr>
                <w:sz w:val="24"/>
              </w:rPr>
              <w:t xml:space="preserve">Наименование выставки:</w:t>
            </w:r>
          </w:p>
          <w:p>
            <w:pPr>
              <w:pStyle w:val="0"/>
              <w:jc w:val="both"/>
            </w:pPr>
            <w:r>
              <w:rPr>
                <w:sz w:val="24"/>
              </w:rPr>
              <w:t xml:space="preserve">_________________________________________________________________________</w:t>
            </w:r>
          </w:p>
          <w:p>
            <w:pPr>
              <w:pStyle w:val="0"/>
            </w:pPr>
            <w:r>
              <w:rPr>
                <w:sz w:val="24"/>
              </w:rPr>
            </w:r>
          </w:p>
          <w:p>
            <w:pPr>
              <w:pStyle w:val="0"/>
              <w:ind w:firstLine="540"/>
              <w:jc w:val="both"/>
            </w:pPr>
            <w:r>
              <w:rPr>
                <w:sz w:val="24"/>
              </w:rPr>
              <w:t xml:space="preserve">Дата и место (город) проведения выставки:</w:t>
            </w:r>
          </w:p>
          <w:p>
            <w:pPr>
              <w:pStyle w:val="0"/>
              <w:jc w:val="both"/>
            </w:pPr>
            <w:r>
              <w:rPr>
                <w:sz w:val="24"/>
              </w:rPr>
              <w:t xml:space="preserve">_________________________________________________________________________</w:t>
            </w:r>
          </w:p>
          <w:p>
            <w:pPr>
              <w:pStyle w:val="0"/>
            </w:pPr>
            <w:r>
              <w:rPr>
                <w:sz w:val="24"/>
              </w:rPr>
            </w:r>
          </w:p>
          <w:p>
            <w:pPr>
              <w:pStyle w:val="0"/>
              <w:ind w:firstLine="540"/>
              <w:jc w:val="both"/>
            </w:pPr>
            <w:r>
              <w:rPr>
                <w:sz w:val="24"/>
              </w:rPr>
              <w:t xml:space="preserve">Наименование организатора выставки:</w:t>
            </w:r>
          </w:p>
          <w:p>
            <w:pPr>
              <w:pStyle w:val="0"/>
              <w:jc w:val="both"/>
            </w:pPr>
            <w:r>
              <w:rPr>
                <w:sz w:val="24"/>
              </w:rPr>
              <w:t xml:space="preserve">_________________________________________________________________________</w:t>
            </w:r>
          </w:p>
        </w:tc>
      </w:tr>
      <w:tr>
        <w:tc>
          <w:tcPr>
            <w:tcW w:w="9071" w:type="dxa"/>
            <w:tcBorders>
              <w:top w:val="nil"/>
              <w:left w:val="nil"/>
              <w:bottom w:val="nil"/>
              <w:right w:val="nil"/>
            </w:tcBorders>
          </w:tcPr>
          <w:p>
            <w:pPr>
              <w:pStyle w:val="0"/>
              <w:outlineLvl w:val="2"/>
              <w:jc w:val="center"/>
            </w:pPr>
            <w:r>
              <w:rPr>
                <w:sz w:val="24"/>
              </w:rPr>
              <w:t xml:space="preserve">Расходы по обеспечению участия субъектов МСП</w:t>
            </w:r>
          </w:p>
          <w:p>
            <w:pPr>
              <w:pStyle w:val="0"/>
              <w:jc w:val="center"/>
            </w:pPr>
            <w:r>
              <w:rPr>
                <w:sz w:val="24"/>
              </w:rPr>
              <w:t xml:space="preserve">в выставочно-ярмарочных и конгрессных мероприятиях</w:t>
            </w:r>
          </w:p>
          <w:p>
            <w:pPr>
              <w:pStyle w:val="0"/>
              <w:jc w:val="center"/>
            </w:pPr>
            <w:r>
              <w:rPr>
                <w:sz w:val="24"/>
              </w:rPr>
              <w:t xml:space="preserve">на территории Российской Федерации</w:t>
            </w: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3912"/>
        <w:gridCol w:w="1204"/>
        <w:gridCol w:w="1339"/>
        <w:gridCol w:w="1296"/>
        <w:gridCol w:w="1294"/>
      </w:tblGrid>
      <w:tr>
        <w:tc>
          <w:tcPr>
            <w:tcW w:w="3912" w:type="dxa"/>
            <w:vAlign w:val="center"/>
          </w:tcPr>
          <w:p>
            <w:pPr>
              <w:pStyle w:val="0"/>
              <w:jc w:val="center"/>
            </w:pPr>
            <w:r>
              <w:rPr>
                <w:sz w:val="24"/>
              </w:rPr>
              <w:t xml:space="preserve">Вид расходов</w:t>
            </w:r>
          </w:p>
        </w:tc>
        <w:tc>
          <w:tcPr>
            <w:tcW w:w="1204" w:type="dxa"/>
            <w:vAlign w:val="center"/>
          </w:tcPr>
          <w:p>
            <w:pPr>
              <w:pStyle w:val="0"/>
              <w:jc w:val="center"/>
            </w:pPr>
            <w:r>
              <w:rPr>
                <w:sz w:val="24"/>
              </w:rPr>
              <w:t xml:space="preserve">Единица измерения</w:t>
            </w:r>
          </w:p>
        </w:tc>
        <w:tc>
          <w:tcPr>
            <w:tcW w:w="1339" w:type="dxa"/>
            <w:vAlign w:val="center"/>
          </w:tcPr>
          <w:p>
            <w:pPr>
              <w:pStyle w:val="0"/>
              <w:jc w:val="center"/>
            </w:pPr>
            <w:r>
              <w:rPr>
                <w:sz w:val="24"/>
              </w:rPr>
              <w:t xml:space="preserve">Количество</w:t>
            </w:r>
          </w:p>
        </w:tc>
        <w:tc>
          <w:tcPr>
            <w:tcW w:w="1296" w:type="dxa"/>
            <w:vAlign w:val="center"/>
          </w:tcPr>
          <w:p>
            <w:pPr>
              <w:pStyle w:val="0"/>
              <w:jc w:val="center"/>
            </w:pPr>
            <w:r>
              <w:rPr>
                <w:sz w:val="24"/>
              </w:rPr>
              <w:t xml:space="preserve">Цена, руб.</w:t>
            </w:r>
          </w:p>
        </w:tc>
        <w:tc>
          <w:tcPr>
            <w:tcW w:w="1294" w:type="dxa"/>
            <w:vAlign w:val="center"/>
          </w:tcPr>
          <w:p>
            <w:pPr>
              <w:pStyle w:val="0"/>
              <w:jc w:val="center"/>
            </w:pPr>
            <w:r>
              <w:rPr>
                <w:sz w:val="24"/>
              </w:rPr>
              <w:t xml:space="preserve">Стоимость, руб.</w:t>
            </w:r>
          </w:p>
        </w:tc>
      </w:tr>
      <w:tr>
        <w:tc>
          <w:tcPr>
            <w:tcW w:w="3912" w:type="dxa"/>
          </w:tcPr>
          <w:p>
            <w:pPr>
              <w:pStyle w:val="0"/>
            </w:pPr>
            <w:r>
              <w:rPr>
                <w:sz w:val="24"/>
              </w:rPr>
              <w:t xml:space="preserve">Регистрационный взнос</w:t>
            </w:r>
          </w:p>
        </w:tc>
        <w:tc>
          <w:tcPr>
            <w:tcW w:w="1204" w:type="dxa"/>
          </w:tcPr>
          <w:p>
            <w:pPr>
              <w:pStyle w:val="0"/>
              <w:jc w:val="center"/>
            </w:pPr>
            <w:r>
              <w:rPr>
                <w:sz w:val="24"/>
              </w:rPr>
              <w:t xml:space="preserve">шт.</w:t>
            </w:r>
          </w:p>
        </w:tc>
        <w:tc>
          <w:tcPr>
            <w:tcW w:w="1339" w:type="dxa"/>
          </w:tcPr>
          <w:p>
            <w:pPr>
              <w:pStyle w:val="0"/>
              <w:jc w:val="center"/>
            </w:pPr>
            <w:r>
              <w:rPr>
                <w:sz w:val="24"/>
              </w:rPr>
              <w:t xml:space="preserve">1</w:t>
            </w:r>
          </w:p>
        </w:tc>
        <w:tc>
          <w:tcPr>
            <w:tcW w:w="1296" w:type="dxa"/>
          </w:tcPr>
          <w:p>
            <w:pPr>
              <w:pStyle w:val="0"/>
            </w:pPr>
            <w:r>
              <w:rPr>
                <w:sz w:val="24"/>
              </w:rPr>
            </w:r>
          </w:p>
        </w:tc>
        <w:tc>
          <w:tcPr>
            <w:tcW w:w="1294" w:type="dxa"/>
          </w:tcPr>
          <w:p>
            <w:pPr>
              <w:pStyle w:val="0"/>
            </w:pPr>
            <w:r>
              <w:rPr>
                <w:sz w:val="24"/>
              </w:rPr>
            </w:r>
          </w:p>
        </w:tc>
      </w:tr>
      <w:tr>
        <w:tc>
          <w:tcPr>
            <w:tcW w:w="3912" w:type="dxa"/>
          </w:tcPr>
          <w:p>
            <w:pPr>
              <w:pStyle w:val="0"/>
            </w:pPr>
            <w:r>
              <w:rPr>
                <w:sz w:val="24"/>
              </w:rPr>
              <w:t xml:space="preserve">Аренда выставочной площади</w:t>
            </w:r>
          </w:p>
        </w:tc>
        <w:tc>
          <w:tcPr>
            <w:tcW w:w="1204" w:type="dxa"/>
          </w:tcPr>
          <w:p>
            <w:pPr>
              <w:pStyle w:val="0"/>
              <w:jc w:val="center"/>
            </w:pPr>
            <w:r>
              <w:rPr>
                <w:sz w:val="24"/>
              </w:rPr>
              <w:t xml:space="preserve">кв. м</w:t>
            </w:r>
          </w:p>
        </w:tc>
        <w:tc>
          <w:tcPr>
            <w:tcW w:w="1339" w:type="dxa"/>
          </w:tcPr>
          <w:p>
            <w:pPr>
              <w:pStyle w:val="0"/>
            </w:pPr>
            <w:r>
              <w:rPr>
                <w:sz w:val="24"/>
              </w:rPr>
            </w:r>
          </w:p>
        </w:tc>
        <w:tc>
          <w:tcPr>
            <w:tcW w:w="1296" w:type="dxa"/>
          </w:tcPr>
          <w:p>
            <w:pPr>
              <w:pStyle w:val="0"/>
            </w:pPr>
            <w:r>
              <w:rPr>
                <w:sz w:val="24"/>
              </w:rPr>
            </w:r>
          </w:p>
        </w:tc>
        <w:tc>
          <w:tcPr>
            <w:tcW w:w="1294" w:type="dxa"/>
          </w:tcPr>
          <w:p>
            <w:pPr>
              <w:pStyle w:val="0"/>
            </w:pPr>
            <w:r>
              <w:rPr>
                <w:sz w:val="24"/>
              </w:rPr>
            </w:r>
          </w:p>
        </w:tc>
      </w:tr>
      <w:tr>
        <w:tc>
          <w:tcPr>
            <w:tcW w:w="3912" w:type="dxa"/>
          </w:tcPr>
          <w:p>
            <w:pPr>
              <w:pStyle w:val="0"/>
            </w:pPr>
            <w:r>
              <w:rPr>
                <w:sz w:val="24"/>
              </w:rPr>
              <w:t xml:space="preserve">Аренда дополнительного оборудования (расшифровать)</w:t>
            </w:r>
          </w:p>
        </w:tc>
        <w:tc>
          <w:tcPr>
            <w:tcW w:w="1204" w:type="dxa"/>
          </w:tcPr>
          <w:p>
            <w:pPr>
              <w:pStyle w:val="0"/>
              <w:jc w:val="center"/>
            </w:pPr>
            <w:r>
              <w:rPr>
                <w:sz w:val="24"/>
              </w:rPr>
              <w:t xml:space="preserve">шт.</w:t>
            </w:r>
          </w:p>
        </w:tc>
        <w:tc>
          <w:tcPr>
            <w:tcW w:w="1339" w:type="dxa"/>
          </w:tcPr>
          <w:p>
            <w:pPr>
              <w:pStyle w:val="0"/>
            </w:pPr>
            <w:r>
              <w:rPr>
                <w:sz w:val="24"/>
              </w:rPr>
            </w:r>
          </w:p>
        </w:tc>
        <w:tc>
          <w:tcPr>
            <w:tcW w:w="1296" w:type="dxa"/>
          </w:tcPr>
          <w:p>
            <w:pPr>
              <w:pStyle w:val="0"/>
            </w:pPr>
            <w:r>
              <w:rPr>
                <w:sz w:val="24"/>
              </w:rPr>
            </w:r>
          </w:p>
        </w:tc>
        <w:tc>
          <w:tcPr>
            <w:tcW w:w="1294" w:type="dxa"/>
          </w:tcPr>
          <w:p>
            <w:pPr>
              <w:pStyle w:val="0"/>
            </w:pPr>
            <w:r>
              <w:rPr>
                <w:sz w:val="24"/>
              </w:rPr>
            </w:r>
          </w:p>
        </w:tc>
      </w:tr>
      <w:tr>
        <w:tc>
          <w:tcPr>
            <w:tcW w:w="3912" w:type="dxa"/>
          </w:tcPr>
          <w:p>
            <w:pPr>
              <w:pStyle w:val="0"/>
            </w:pPr>
            <w:r>
              <w:rPr>
                <w:sz w:val="24"/>
              </w:rPr>
              <w:t xml:space="preserve">Застройка, оформление стенда</w:t>
            </w:r>
          </w:p>
        </w:tc>
        <w:tc>
          <w:tcPr>
            <w:tcW w:w="1204" w:type="dxa"/>
          </w:tcPr>
          <w:p>
            <w:pPr>
              <w:pStyle w:val="0"/>
            </w:pPr>
            <w:r>
              <w:rPr>
                <w:sz w:val="24"/>
              </w:rPr>
            </w:r>
          </w:p>
        </w:tc>
        <w:tc>
          <w:tcPr>
            <w:tcW w:w="1339" w:type="dxa"/>
          </w:tcPr>
          <w:p>
            <w:pPr>
              <w:pStyle w:val="0"/>
            </w:pPr>
            <w:r>
              <w:rPr>
                <w:sz w:val="24"/>
              </w:rPr>
            </w:r>
          </w:p>
        </w:tc>
        <w:tc>
          <w:tcPr>
            <w:tcW w:w="1296" w:type="dxa"/>
          </w:tcPr>
          <w:p>
            <w:pPr>
              <w:pStyle w:val="0"/>
            </w:pPr>
            <w:r>
              <w:rPr>
                <w:sz w:val="24"/>
              </w:rPr>
            </w:r>
          </w:p>
        </w:tc>
        <w:tc>
          <w:tcPr>
            <w:tcW w:w="1294" w:type="dxa"/>
          </w:tcPr>
          <w:p>
            <w:pPr>
              <w:pStyle w:val="0"/>
            </w:pPr>
            <w:r>
              <w:rPr>
                <w:sz w:val="24"/>
              </w:rPr>
            </w:r>
          </w:p>
        </w:tc>
      </w:tr>
      <w:tr>
        <w:tc>
          <w:tcPr>
            <w:tcW w:w="3912" w:type="dxa"/>
          </w:tcPr>
          <w:p>
            <w:pPr>
              <w:pStyle w:val="0"/>
            </w:pPr>
            <w:r>
              <w:rPr>
                <w:sz w:val="24"/>
              </w:rPr>
              <w:t xml:space="preserve">Прочие сопутствующие услуги (расшифровать)</w:t>
            </w:r>
          </w:p>
        </w:tc>
        <w:tc>
          <w:tcPr>
            <w:tcW w:w="1204" w:type="dxa"/>
          </w:tcPr>
          <w:p>
            <w:pPr>
              <w:pStyle w:val="0"/>
            </w:pPr>
            <w:r>
              <w:rPr>
                <w:sz w:val="24"/>
              </w:rPr>
            </w:r>
          </w:p>
        </w:tc>
        <w:tc>
          <w:tcPr>
            <w:tcW w:w="1339" w:type="dxa"/>
          </w:tcPr>
          <w:p>
            <w:pPr>
              <w:pStyle w:val="0"/>
            </w:pPr>
            <w:r>
              <w:rPr>
                <w:sz w:val="24"/>
              </w:rPr>
            </w:r>
          </w:p>
        </w:tc>
        <w:tc>
          <w:tcPr>
            <w:tcW w:w="1296" w:type="dxa"/>
          </w:tcPr>
          <w:p>
            <w:pPr>
              <w:pStyle w:val="0"/>
            </w:pPr>
            <w:r>
              <w:rPr>
                <w:sz w:val="24"/>
              </w:rPr>
            </w:r>
          </w:p>
        </w:tc>
        <w:tc>
          <w:tcPr>
            <w:tcW w:w="1294" w:type="dxa"/>
          </w:tcPr>
          <w:p>
            <w:pPr>
              <w:pStyle w:val="0"/>
            </w:pPr>
            <w:r>
              <w:rPr>
                <w:sz w:val="24"/>
              </w:rPr>
            </w:r>
          </w:p>
        </w:tc>
      </w:tr>
      <w:tr>
        <w:tc>
          <w:tcPr>
            <w:gridSpan w:val="4"/>
            <w:tcW w:w="7751" w:type="dxa"/>
          </w:tcPr>
          <w:p>
            <w:pPr>
              <w:pStyle w:val="0"/>
            </w:pPr>
            <w:r>
              <w:rPr>
                <w:sz w:val="24"/>
              </w:rPr>
              <w:t xml:space="preserve">Итого расходов:</w:t>
            </w:r>
          </w:p>
        </w:tc>
        <w:tc>
          <w:tcPr>
            <w:tcW w:w="1294" w:type="dxa"/>
          </w:tcPr>
          <w:p>
            <w:pPr>
              <w:pStyle w:val="0"/>
            </w:pPr>
            <w:r>
              <w:rPr>
                <w:sz w:val="24"/>
              </w:rPr>
            </w:r>
          </w:p>
        </w:tc>
      </w:tr>
      <w:tr>
        <w:tc>
          <w:tcPr>
            <w:gridSpan w:val="4"/>
            <w:tcW w:w="7751" w:type="dxa"/>
          </w:tcPr>
          <w:p>
            <w:pPr>
              <w:pStyle w:val="0"/>
            </w:pPr>
            <w:r>
              <w:rPr>
                <w:sz w:val="24"/>
              </w:rPr>
              <w:t xml:space="preserve">в том числе за счет средств МКК БОФПМСП (80%)</w:t>
            </w:r>
          </w:p>
        </w:tc>
        <w:tc>
          <w:tcPr>
            <w:tcW w:w="1294" w:type="dxa"/>
          </w:tcPr>
          <w:p>
            <w:pPr>
              <w:pStyle w:val="0"/>
            </w:pPr>
            <w:r>
              <w:rPr>
                <w:sz w:val="24"/>
              </w:rPr>
            </w:r>
          </w:p>
        </w:tc>
      </w:tr>
      <w:tr>
        <w:tc>
          <w:tcPr>
            <w:gridSpan w:val="4"/>
            <w:tcW w:w="7751" w:type="dxa"/>
          </w:tcPr>
          <w:p>
            <w:pPr>
              <w:pStyle w:val="0"/>
            </w:pPr>
            <w:r>
              <w:rPr>
                <w:sz w:val="24"/>
              </w:rPr>
              <w:t xml:space="preserve">за счет средств СМСП (20%)</w:t>
            </w:r>
          </w:p>
        </w:tc>
        <w:tc>
          <w:tcPr>
            <w:tcW w:w="1294" w:type="dxa"/>
          </w:tcPr>
          <w:p>
            <w:pPr>
              <w:pStyle w:val="0"/>
            </w:pPr>
            <w:r>
              <w:rPr>
                <w:sz w:val="24"/>
              </w:rPr>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3175"/>
        <w:gridCol w:w="454"/>
        <w:gridCol w:w="1644"/>
        <w:gridCol w:w="567"/>
        <w:gridCol w:w="3231"/>
      </w:tblGrid>
      <w:tr>
        <w:tblPrEx>
          <w:tblBorders>
            <w:insideH w:val="single" w:sz="4"/>
          </w:tblBorders>
        </w:tblPrEx>
        <w:tc>
          <w:tcPr>
            <w:tcW w:w="3175" w:type="dxa"/>
            <w:tcBorders>
              <w:top w:val="nil"/>
              <w:left w:val="nil"/>
              <w:bottom w:val="single" w:sz="4"/>
              <w:right w:val="nil"/>
            </w:tcBorders>
          </w:tcPr>
          <w:p>
            <w:pPr>
              <w:pStyle w:val="0"/>
            </w:pPr>
            <w:r>
              <w:rPr>
                <w:sz w:val="24"/>
              </w:rPr>
            </w:r>
          </w:p>
        </w:tc>
        <w:tc>
          <w:tcPr>
            <w:tcW w:w="454" w:type="dxa"/>
            <w:tcBorders>
              <w:top w:val="nil"/>
              <w:left w:val="nil"/>
              <w:bottom w:val="nil"/>
              <w:right w:val="nil"/>
            </w:tcBorders>
          </w:tcPr>
          <w:p>
            <w:pPr>
              <w:pStyle w:val="0"/>
            </w:pPr>
            <w:r>
              <w:rPr>
                <w:sz w:val="24"/>
              </w:rPr>
            </w:r>
          </w:p>
        </w:tc>
        <w:tc>
          <w:tcPr>
            <w:tcW w:w="1644" w:type="dxa"/>
            <w:tcBorders>
              <w:top w:val="nil"/>
              <w:left w:val="nil"/>
              <w:bottom w:val="single" w:sz="4"/>
              <w:right w:val="nil"/>
            </w:tcBorders>
          </w:tcPr>
          <w:p>
            <w:pPr>
              <w:pStyle w:val="0"/>
            </w:pPr>
            <w:r>
              <w:rPr>
                <w:sz w:val="24"/>
              </w:rPr>
            </w:r>
          </w:p>
        </w:tc>
        <w:tc>
          <w:tcPr>
            <w:tcW w:w="567" w:type="dxa"/>
            <w:tcBorders>
              <w:top w:val="nil"/>
              <w:left w:val="nil"/>
              <w:bottom w:val="nil"/>
              <w:right w:val="nil"/>
            </w:tcBorders>
          </w:tcPr>
          <w:p>
            <w:pPr>
              <w:pStyle w:val="0"/>
            </w:pPr>
            <w:r>
              <w:rPr>
                <w:sz w:val="24"/>
              </w:rPr>
            </w:r>
          </w:p>
        </w:tc>
        <w:tc>
          <w:tcPr>
            <w:tcW w:w="3231" w:type="dxa"/>
            <w:tcBorders>
              <w:top w:val="nil"/>
              <w:left w:val="nil"/>
              <w:bottom w:val="single" w:sz="4"/>
              <w:right w:val="nil"/>
            </w:tcBorders>
          </w:tcPr>
          <w:p>
            <w:pPr>
              <w:pStyle w:val="0"/>
            </w:pPr>
            <w:r>
              <w:rPr>
                <w:sz w:val="24"/>
              </w:rPr>
            </w:r>
          </w:p>
        </w:tc>
      </w:tr>
      <w:tr>
        <w:tc>
          <w:tcPr>
            <w:tcW w:w="3175" w:type="dxa"/>
            <w:tcBorders>
              <w:top w:val="single" w:sz="4"/>
              <w:left w:val="nil"/>
              <w:bottom w:val="nil"/>
              <w:right w:val="nil"/>
            </w:tcBorders>
          </w:tcPr>
          <w:p>
            <w:pPr>
              <w:pStyle w:val="0"/>
              <w:jc w:val="center"/>
            </w:pPr>
            <w:r>
              <w:rPr>
                <w:sz w:val="24"/>
              </w:rPr>
              <w:t xml:space="preserve">(должность)</w:t>
            </w:r>
          </w:p>
        </w:tc>
        <w:tc>
          <w:tcPr>
            <w:tcW w:w="454" w:type="dxa"/>
            <w:tcBorders>
              <w:top w:val="nil"/>
              <w:left w:val="nil"/>
              <w:bottom w:val="nil"/>
              <w:right w:val="nil"/>
            </w:tcBorders>
          </w:tcPr>
          <w:p>
            <w:pPr>
              <w:pStyle w:val="0"/>
            </w:pPr>
            <w:r>
              <w:rPr>
                <w:sz w:val="24"/>
              </w:rPr>
            </w:r>
          </w:p>
        </w:tc>
        <w:tc>
          <w:tcPr>
            <w:tcW w:w="1644" w:type="dxa"/>
            <w:tcBorders>
              <w:top w:val="single" w:sz="4"/>
              <w:left w:val="nil"/>
              <w:bottom w:val="nil"/>
              <w:right w:val="nil"/>
            </w:tcBorders>
          </w:tcPr>
          <w:p>
            <w:pPr>
              <w:pStyle w:val="0"/>
              <w:jc w:val="center"/>
            </w:pPr>
            <w:r>
              <w:rPr>
                <w:sz w:val="24"/>
              </w:rPr>
              <w:t xml:space="preserve">(подпись)</w:t>
            </w:r>
          </w:p>
        </w:tc>
        <w:tc>
          <w:tcPr>
            <w:tcW w:w="567" w:type="dxa"/>
            <w:tcBorders>
              <w:top w:val="nil"/>
              <w:left w:val="nil"/>
              <w:bottom w:val="nil"/>
              <w:right w:val="nil"/>
            </w:tcBorders>
          </w:tcPr>
          <w:p>
            <w:pPr>
              <w:pStyle w:val="0"/>
            </w:pPr>
            <w:r>
              <w:rPr>
                <w:sz w:val="24"/>
              </w:rPr>
            </w:r>
          </w:p>
        </w:tc>
        <w:tc>
          <w:tcPr>
            <w:tcW w:w="3231" w:type="dxa"/>
            <w:tcBorders>
              <w:top w:val="single" w:sz="4"/>
              <w:left w:val="nil"/>
              <w:bottom w:val="nil"/>
              <w:right w:val="nil"/>
            </w:tcBorders>
          </w:tcPr>
          <w:p>
            <w:pPr>
              <w:pStyle w:val="0"/>
              <w:jc w:val="center"/>
            </w:pPr>
            <w:r>
              <w:rPr>
                <w:sz w:val="24"/>
              </w:rPr>
              <w:t xml:space="preserve">(расшифровка)</w:t>
            </w:r>
          </w:p>
        </w:tc>
      </w:tr>
      <w:tr>
        <w:tc>
          <w:tcPr>
            <w:tcW w:w="3175" w:type="dxa"/>
            <w:tcBorders>
              <w:top w:val="nil"/>
              <w:left w:val="nil"/>
              <w:bottom w:val="nil"/>
              <w:right w:val="nil"/>
            </w:tcBorders>
          </w:tcPr>
          <w:p>
            <w:pPr>
              <w:pStyle w:val="0"/>
              <w:jc w:val="both"/>
            </w:pPr>
            <w:r>
              <w:rPr>
                <w:sz w:val="24"/>
              </w:rPr>
              <w:t xml:space="preserve">м.п.</w:t>
            </w:r>
          </w:p>
        </w:tc>
        <w:tc>
          <w:tcPr>
            <w:tcW w:w="454" w:type="dxa"/>
            <w:tcBorders>
              <w:top w:val="nil"/>
              <w:left w:val="nil"/>
              <w:bottom w:val="nil"/>
              <w:right w:val="nil"/>
            </w:tcBorders>
          </w:tcPr>
          <w:p>
            <w:pPr>
              <w:pStyle w:val="0"/>
            </w:pPr>
            <w:r>
              <w:rPr>
                <w:sz w:val="24"/>
              </w:rPr>
            </w:r>
          </w:p>
        </w:tc>
        <w:tc>
          <w:tcPr>
            <w:tcW w:w="1644" w:type="dxa"/>
            <w:tcBorders>
              <w:top w:val="nil"/>
              <w:left w:val="nil"/>
              <w:bottom w:val="nil"/>
              <w:right w:val="nil"/>
            </w:tcBorders>
          </w:tcPr>
          <w:p>
            <w:pPr>
              <w:pStyle w:val="0"/>
            </w:pPr>
            <w:r>
              <w:rPr>
                <w:sz w:val="24"/>
              </w:rPr>
            </w:r>
          </w:p>
        </w:tc>
        <w:tc>
          <w:tcPr>
            <w:tcW w:w="567" w:type="dxa"/>
            <w:tcBorders>
              <w:top w:val="nil"/>
              <w:left w:val="nil"/>
              <w:bottom w:val="nil"/>
              <w:right w:val="nil"/>
            </w:tcBorders>
          </w:tcPr>
          <w:p>
            <w:pPr>
              <w:pStyle w:val="0"/>
            </w:pPr>
            <w:r>
              <w:rPr>
                <w:sz w:val="24"/>
              </w:rPr>
            </w:r>
          </w:p>
        </w:tc>
        <w:tc>
          <w:tcPr>
            <w:tcW w:w="3231" w:type="dxa"/>
            <w:tcBorders>
              <w:top w:val="nil"/>
              <w:left w:val="nil"/>
              <w:bottom w:val="nil"/>
              <w:right w:val="nil"/>
            </w:tcBorders>
          </w:tcPr>
          <w:p>
            <w:pPr>
              <w:pStyle w:val="0"/>
              <w:jc w:val="both"/>
            </w:pPr>
            <w:r>
              <w:rPr>
                <w:sz w:val="24"/>
              </w:rPr>
              <w:t xml:space="preserve">"____" ____________ 20__ г.</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6</w:t>
      </w:r>
    </w:p>
    <w:p>
      <w:pPr>
        <w:pStyle w:val="0"/>
        <w:jc w:val="right"/>
      </w:pPr>
      <w:r>
        <w:rPr>
          <w:sz w:val="24"/>
        </w:rPr>
        <w:t xml:space="preserve">к Положению о реализации ведомственного</w:t>
      </w:r>
    </w:p>
    <w:p>
      <w:pPr>
        <w:pStyle w:val="0"/>
        <w:jc w:val="right"/>
      </w:pPr>
      <w:r>
        <w:rPr>
          <w:sz w:val="24"/>
        </w:rPr>
        <w:t xml:space="preserve">проекта "Реализация новой Программы</w:t>
      </w:r>
    </w:p>
    <w:p>
      <w:pPr>
        <w:pStyle w:val="0"/>
        <w:jc w:val="right"/>
      </w:pPr>
      <w:r>
        <w:rPr>
          <w:sz w:val="24"/>
        </w:rPr>
        <w:t xml:space="preserve">по поддержке малого и среднего предпринимательства"</w:t>
      </w:r>
    </w:p>
    <w:p>
      <w:pPr>
        <w:pStyle w:val="0"/>
        <w:jc w:val="right"/>
      </w:pPr>
      <w:r>
        <w:rPr>
          <w:sz w:val="24"/>
        </w:rPr>
        <w:t xml:space="preserve">и регионального проекта "Малое и среднее</w:t>
      </w:r>
    </w:p>
    <w:p>
      <w:pPr>
        <w:pStyle w:val="0"/>
        <w:jc w:val="right"/>
      </w:pPr>
      <w:r>
        <w:rPr>
          <w:sz w:val="24"/>
        </w:rPr>
        <w:t xml:space="preserve">предпринимательство и поддержка индивидуальной</w:t>
      </w:r>
    </w:p>
    <w:p>
      <w:pPr>
        <w:pStyle w:val="0"/>
        <w:jc w:val="right"/>
      </w:pPr>
      <w:r>
        <w:rPr>
          <w:sz w:val="24"/>
        </w:rPr>
        <w:t xml:space="preserve">предпринимательской инициативы",</w:t>
      </w:r>
    </w:p>
    <w:p>
      <w:pPr>
        <w:pStyle w:val="0"/>
        <w:jc w:val="right"/>
      </w:pPr>
      <w:r>
        <w:rPr>
          <w:sz w:val="24"/>
        </w:rPr>
        <w:t xml:space="preserve">входящего в национальный проект</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250" w:tooltip="Постановление Правительства Белгородской обл. от 12.05.2026 N 218-пп &quot;О внесении изменений в постановление Правительства Белгородской области от 15 мая 2017 года N 162-пп&quot; {КонсультантПлюс}">
              <w:r>
                <w:rPr>
                  <w:sz w:val="24"/>
                  <w:color w:val="0000ff"/>
                </w:rPr>
                <w:t xml:space="preserve">постановления</w:t>
              </w:r>
            </w:hyperlink>
            <w:r>
              <w:rPr>
                <w:sz w:val="24"/>
                <w:color w:val="392c69"/>
              </w:rPr>
              <w:t xml:space="preserve"> Правительства Белгородской области</w:t>
            </w:r>
          </w:p>
          <w:p>
            <w:pPr>
              <w:pStyle w:val="0"/>
              <w:jc w:val="center"/>
            </w:pPr>
            <w:r>
              <w:rPr>
                <w:sz w:val="24"/>
                <w:color w:val="392c69"/>
              </w:rPr>
              <w:t xml:space="preserve">от 12.05.2026 N 218-пп)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jc w:val="right"/>
      </w:pPr>
      <w:r>
        <w:rPr>
          <w:sz w:val="24"/>
        </w:rPr>
        <w:t xml:space="preserve">Форма</w:t>
      </w:r>
    </w:p>
    <w:p>
      <w:pPr>
        <w:pStyle w:val="0"/>
        <w:jc w:val="both"/>
      </w:pPr>
      <w:r>
        <w:rPr>
          <w:sz w:val="24"/>
        </w:rPr>
      </w:r>
    </w:p>
    <w:tbl>
      <w:tblPr>
        <w:tblInd w:w="0" w:type="dxa"/>
        <w:tblLayout w:type="fixed"/>
        <w:tblCellMar>
          <w:top w:w="102" w:type="dxa"/>
          <w:left w:w="62" w:type="dxa"/>
          <w:bottom w:w="102" w:type="dxa"/>
          <w:right w:w="62" w:type="dxa"/>
        </w:tblCellMar>
      </w:tblPr>
      <w:tblGrid>
        <w:gridCol w:w="5159"/>
        <w:gridCol w:w="3912"/>
      </w:tblGrid>
      <w:tr>
        <w:tc>
          <w:tcPr>
            <w:tcW w:w="5159" w:type="dxa"/>
            <w:tcBorders>
              <w:top w:val="nil"/>
              <w:left w:val="nil"/>
              <w:bottom w:val="nil"/>
              <w:right w:val="nil"/>
            </w:tcBorders>
          </w:tcPr>
          <w:p>
            <w:pPr>
              <w:pStyle w:val="0"/>
            </w:pPr>
            <w:r>
              <w:rPr>
                <w:sz w:val="24"/>
              </w:rPr>
            </w:r>
          </w:p>
        </w:tc>
        <w:tc>
          <w:tcPr>
            <w:tcW w:w="3912" w:type="dxa"/>
            <w:tcBorders>
              <w:top w:val="nil"/>
              <w:left w:val="nil"/>
              <w:bottom w:val="nil"/>
              <w:right w:val="nil"/>
            </w:tcBorders>
          </w:tcPr>
          <w:p>
            <w:pPr>
              <w:pStyle w:val="0"/>
              <w:jc w:val="center"/>
            </w:pPr>
            <w:r>
              <w:rPr>
                <w:sz w:val="24"/>
              </w:rPr>
              <w:t xml:space="preserve">Директору</w:t>
            </w:r>
          </w:p>
          <w:p>
            <w:pPr>
              <w:pStyle w:val="0"/>
              <w:jc w:val="center"/>
            </w:pPr>
            <w:r>
              <w:rPr>
                <w:sz w:val="24"/>
              </w:rPr>
              <w:t xml:space="preserve">ОГБУ "Белгородский</w:t>
            </w:r>
          </w:p>
          <w:p>
            <w:pPr>
              <w:pStyle w:val="0"/>
              <w:jc w:val="center"/>
            </w:pPr>
            <w:r>
              <w:rPr>
                <w:sz w:val="24"/>
              </w:rPr>
              <w:t xml:space="preserve">региональный ресурсный</w:t>
            </w:r>
          </w:p>
          <w:p>
            <w:pPr>
              <w:pStyle w:val="0"/>
              <w:jc w:val="center"/>
            </w:pPr>
            <w:r>
              <w:rPr>
                <w:sz w:val="24"/>
              </w:rPr>
              <w:t xml:space="preserve">инновационный центр"</w:t>
            </w:r>
          </w:p>
          <w:p>
            <w:pPr>
              <w:pStyle w:val="0"/>
              <w:jc w:val="center"/>
            </w:pPr>
            <w:r>
              <w:rPr>
                <w:sz w:val="24"/>
              </w:rPr>
              <w:t xml:space="preserve">______________________</w:t>
            </w:r>
          </w:p>
          <w:p>
            <w:pPr>
              <w:pStyle w:val="0"/>
              <w:jc w:val="center"/>
            </w:pPr>
            <w:r>
              <w:rPr>
                <w:sz w:val="24"/>
              </w:rPr>
              <w:t xml:space="preserve">(Ф.И.О. руководителя)</w:t>
            </w:r>
          </w:p>
        </w:tc>
      </w:tr>
      <w:tr>
        <w:tc>
          <w:tcPr>
            <w:gridSpan w:val="2"/>
            <w:tcW w:w="9071" w:type="dxa"/>
            <w:tcBorders>
              <w:top w:val="nil"/>
              <w:left w:val="nil"/>
              <w:bottom w:val="nil"/>
              <w:right w:val="nil"/>
            </w:tcBorders>
          </w:tcPr>
          <w:bookmarkStart w:id="2069" w:name="P2069"/>
          <w:bookmarkEnd w:id="2069"/>
          <w:p>
            <w:pPr>
              <w:pStyle w:val="0"/>
              <w:jc w:val="center"/>
            </w:pPr>
            <w:r>
              <w:rPr>
                <w:sz w:val="24"/>
              </w:rPr>
              <w:t xml:space="preserve">Заявление</w:t>
            </w:r>
          </w:p>
          <w:p>
            <w:pPr>
              <w:pStyle w:val="0"/>
              <w:jc w:val="center"/>
            </w:pPr>
            <w:r>
              <w:rPr>
                <w:sz w:val="24"/>
              </w:rPr>
              <w:t xml:space="preserve">на оказание (предоставление) услуг</w:t>
            </w:r>
          </w:p>
          <w:p>
            <w:pPr>
              <w:pStyle w:val="0"/>
              <w:jc w:val="center"/>
            </w:pPr>
            <w:r>
              <w:rPr>
                <w:sz w:val="24"/>
              </w:rPr>
              <w:t xml:space="preserve">региональным центром инжиниринга</w:t>
            </w:r>
          </w:p>
        </w:tc>
      </w:tr>
      <w:tr>
        <w:tc>
          <w:tcPr>
            <w:gridSpan w:val="2"/>
            <w:tcW w:w="9071" w:type="dxa"/>
            <w:tcBorders>
              <w:top w:val="nil"/>
              <w:left w:val="nil"/>
              <w:bottom w:val="nil"/>
              <w:right w:val="nil"/>
            </w:tcBorders>
          </w:tcPr>
          <w:p>
            <w:pPr>
              <w:pStyle w:val="0"/>
              <w:ind w:firstLine="283"/>
              <w:jc w:val="both"/>
            </w:pPr>
            <w:r>
              <w:rPr>
                <w:sz w:val="24"/>
              </w:rPr>
              <w:t xml:space="preserve">Заявитель: ______________________________________________________________</w:t>
            </w:r>
          </w:p>
          <w:p>
            <w:pPr>
              <w:pStyle w:val="0"/>
              <w:jc w:val="center"/>
            </w:pPr>
            <w:r>
              <w:rPr>
                <w:sz w:val="24"/>
              </w:rPr>
              <w:t xml:space="preserve">(полное наименование юридического лица/ФИО индивидуального предпринимателя)</w:t>
            </w:r>
          </w:p>
          <w:p>
            <w:pPr>
              <w:pStyle w:val="0"/>
            </w:pPr>
            <w:r>
              <w:rPr>
                <w:sz w:val="24"/>
              </w:rPr>
            </w:r>
          </w:p>
          <w:p>
            <w:pPr>
              <w:pStyle w:val="0"/>
              <w:jc w:val="both"/>
            </w:pPr>
            <w:r>
              <w:rPr>
                <w:sz w:val="24"/>
              </w:rPr>
              <w:t xml:space="preserve">в лице ___________________________________________________________________</w:t>
            </w:r>
          </w:p>
          <w:p>
            <w:pPr>
              <w:pStyle w:val="0"/>
              <w:jc w:val="center"/>
            </w:pPr>
            <w:r>
              <w:rPr>
                <w:sz w:val="24"/>
              </w:rPr>
              <w:t xml:space="preserve">(должность, ФИО руководителя)</w:t>
            </w:r>
          </w:p>
          <w:p>
            <w:pPr>
              <w:pStyle w:val="0"/>
            </w:pPr>
            <w:r>
              <w:rPr>
                <w:sz w:val="24"/>
              </w:rPr>
            </w:r>
          </w:p>
          <w:p>
            <w:pPr>
              <w:pStyle w:val="0"/>
              <w:jc w:val="both"/>
            </w:pPr>
            <w:r>
              <w:rPr>
                <w:sz w:val="24"/>
              </w:rPr>
              <w:t xml:space="preserve">просит оказать следующие услуги:</w:t>
            </w: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8504"/>
      </w:tblGrid>
      <w:tr>
        <w:tc>
          <w:tcPr>
            <w:tcW w:w="567" w:type="dxa"/>
            <w:vAlign w:val="center"/>
          </w:tcPr>
          <w:p>
            <w:pPr>
              <w:pStyle w:val="0"/>
              <w:jc w:val="center"/>
            </w:pPr>
            <w:r>
              <w:rPr>
                <w:sz w:val="24"/>
              </w:rPr>
              <w:t xml:space="preserve">N п/п</w:t>
            </w:r>
          </w:p>
        </w:tc>
        <w:tc>
          <w:tcPr>
            <w:tcW w:w="8504" w:type="dxa"/>
            <w:vAlign w:val="center"/>
          </w:tcPr>
          <w:p>
            <w:pPr>
              <w:pStyle w:val="0"/>
              <w:jc w:val="center"/>
            </w:pPr>
            <w:r>
              <w:rPr>
                <w:sz w:val="24"/>
              </w:rPr>
              <w:t xml:space="preserve">Наименование запрашиваемой услуги</w:t>
            </w:r>
          </w:p>
        </w:tc>
      </w:tr>
      <w:tr>
        <w:tc>
          <w:tcPr>
            <w:tcW w:w="567" w:type="dxa"/>
          </w:tcPr>
          <w:p>
            <w:pPr>
              <w:pStyle w:val="0"/>
              <w:jc w:val="center"/>
            </w:pPr>
            <w:r>
              <w:rPr>
                <w:sz w:val="24"/>
              </w:rPr>
              <w:t xml:space="preserve">1.</w:t>
            </w:r>
          </w:p>
        </w:tc>
        <w:tc>
          <w:tcPr>
            <w:tcW w:w="8504" w:type="dxa"/>
            <w:vAlign w:val="bottom"/>
          </w:tcPr>
          <w:p>
            <w:pPr>
              <w:pStyle w:val="0"/>
              <w:jc w:val="both"/>
            </w:pPr>
            <w:r>
              <w:rPr>
                <w:sz w:val="24"/>
              </w:rPr>
              <w:t xml:space="preserve">Услуга скоринга</w:t>
            </w:r>
          </w:p>
        </w:tc>
      </w:tr>
      <w:tr>
        <w:tc>
          <w:tcPr>
            <w:tcW w:w="567" w:type="dxa"/>
          </w:tcPr>
          <w:p>
            <w:pPr>
              <w:pStyle w:val="0"/>
              <w:jc w:val="center"/>
            </w:pPr>
            <w:r>
              <w:rPr>
                <w:sz w:val="24"/>
              </w:rPr>
              <w:t xml:space="preserve">2.</w:t>
            </w:r>
          </w:p>
        </w:tc>
        <w:tc>
          <w:tcPr>
            <w:tcW w:w="8504" w:type="dxa"/>
            <w:vAlign w:val="bottom"/>
          </w:tcPr>
          <w:p>
            <w:pPr>
              <w:pStyle w:val="0"/>
              <w:jc w:val="both"/>
            </w:pPr>
            <w:r>
              <w:rPr>
                <w:sz w:val="24"/>
              </w:rPr>
              <w:t xml:space="preserve">Консультирование об услугах РЦИ</w:t>
            </w:r>
          </w:p>
        </w:tc>
      </w:tr>
      <w:tr>
        <w:tc>
          <w:tcPr>
            <w:tcW w:w="567" w:type="dxa"/>
          </w:tcPr>
          <w:p>
            <w:pPr>
              <w:pStyle w:val="0"/>
              <w:jc w:val="center"/>
            </w:pPr>
            <w:r>
              <w:rPr>
                <w:sz w:val="24"/>
              </w:rPr>
              <w:t xml:space="preserve">3.</w:t>
            </w:r>
          </w:p>
        </w:tc>
        <w:tc>
          <w:tcPr>
            <w:tcW w:w="8504" w:type="dxa"/>
            <w:vAlign w:val="bottom"/>
          </w:tcPr>
          <w:p>
            <w:pPr>
              <w:pStyle w:val="0"/>
              <w:jc w:val="both"/>
            </w:pPr>
            <w:r>
              <w:rPr>
                <w:sz w:val="24"/>
              </w:rPr>
              <w:t xml:space="preserve">указывается наименование запрашиваемой услуги</w:t>
            </w:r>
          </w:p>
        </w:tc>
      </w:tr>
      <w:tr>
        <w:tc>
          <w:tcPr>
            <w:tcW w:w="567" w:type="dxa"/>
          </w:tcPr>
          <w:p>
            <w:pPr>
              <w:pStyle w:val="0"/>
              <w:jc w:val="center"/>
            </w:pPr>
            <w:r>
              <w:rPr>
                <w:sz w:val="24"/>
              </w:rPr>
              <w:t xml:space="preserve">...</w:t>
            </w:r>
          </w:p>
        </w:tc>
        <w:tc>
          <w:tcPr>
            <w:tcW w:w="8504" w:type="dxa"/>
            <w:vAlign w:val="bottom"/>
          </w:tcPr>
          <w:p>
            <w:pPr>
              <w:pStyle w:val="0"/>
              <w:jc w:val="both"/>
            </w:pPr>
            <w:r>
              <w:rPr>
                <w:sz w:val="24"/>
              </w:rPr>
              <w:t xml:space="preserve">указывается наименование запрашиваемой услуги</w:t>
            </w:r>
          </w:p>
        </w:tc>
      </w:tr>
    </w:tbl>
    <w:p>
      <w:pPr>
        <w:pStyle w:val="0"/>
        <w:jc w:val="both"/>
      </w:pPr>
      <w:r>
        <w:rPr>
          <w:sz w:val="24"/>
        </w:rPr>
      </w:r>
    </w:p>
    <w:p>
      <w:pPr>
        <w:pStyle w:val="0"/>
        <w:ind w:firstLine="540"/>
        <w:jc w:val="both"/>
      </w:pPr>
      <w:r>
        <w:rPr>
          <w:sz w:val="24"/>
        </w:rPr>
        <w:t xml:space="preserve">Информация о Заявителе:</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17"/>
        <w:gridCol w:w="7033"/>
        <w:gridCol w:w="1417"/>
      </w:tblGrid>
      <w:tr>
        <w:tc>
          <w:tcPr>
            <w:tcW w:w="617" w:type="dxa"/>
            <w:vAlign w:val="center"/>
          </w:tcPr>
          <w:p>
            <w:pPr>
              <w:pStyle w:val="0"/>
              <w:jc w:val="center"/>
            </w:pPr>
            <w:r>
              <w:rPr>
                <w:sz w:val="24"/>
              </w:rPr>
              <w:t xml:space="preserve">N п/п</w:t>
            </w:r>
          </w:p>
        </w:tc>
        <w:tc>
          <w:tcPr>
            <w:tcW w:w="7033" w:type="dxa"/>
            <w:vAlign w:val="center"/>
          </w:tcPr>
          <w:p>
            <w:pPr>
              <w:pStyle w:val="0"/>
              <w:jc w:val="center"/>
            </w:pPr>
            <w:r>
              <w:rPr>
                <w:sz w:val="24"/>
              </w:rPr>
              <w:t xml:space="preserve">Требуемые сведения</w:t>
            </w:r>
          </w:p>
        </w:tc>
        <w:tc>
          <w:tcPr>
            <w:tcW w:w="1417" w:type="dxa"/>
            <w:vAlign w:val="center"/>
          </w:tcPr>
          <w:p>
            <w:pPr>
              <w:pStyle w:val="0"/>
              <w:jc w:val="center"/>
            </w:pPr>
            <w:r>
              <w:rPr>
                <w:sz w:val="24"/>
              </w:rPr>
              <w:t xml:space="preserve">Данные</w:t>
            </w:r>
          </w:p>
        </w:tc>
      </w:tr>
      <w:tr>
        <w:tc>
          <w:tcPr>
            <w:gridSpan w:val="3"/>
            <w:tcW w:w="9067" w:type="dxa"/>
            <w:vAlign w:val="center"/>
          </w:tcPr>
          <w:p>
            <w:pPr>
              <w:pStyle w:val="0"/>
              <w:jc w:val="center"/>
            </w:pPr>
            <w:r>
              <w:rPr>
                <w:sz w:val="24"/>
              </w:rPr>
              <w:t xml:space="preserve">1. Общие данные</w:t>
            </w:r>
          </w:p>
        </w:tc>
      </w:tr>
      <w:tr>
        <w:tc>
          <w:tcPr>
            <w:tcW w:w="617" w:type="dxa"/>
            <w:vAlign w:val="center"/>
          </w:tcPr>
          <w:p>
            <w:pPr>
              <w:pStyle w:val="0"/>
              <w:jc w:val="center"/>
            </w:pPr>
            <w:r>
              <w:rPr>
                <w:sz w:val="24"/>
              </w:rPr>
              <w:t xml:space="preserve">1.1.</w:t>
            </w:r>
          </w:p>
        </w:tc>
        <w:tc>
          <w:tcPr>
            <w:tcW w:w="7033" w:type="dxa"/>
            <w:vAlign w:val="center"/>
          </w:tcPr>
          <w:p>
            <w:pPr>
              <w:pStyle w:val="0"/>
            </w:pPr>
            <w:r>
              <w:rPr>
                <w:sz w:val="24"/>
              </w:rPr>
              <w:t xml:space="preserve">Сокращенное наименование юридического лица/индивидуального предпринимателя</w:t>
            </w:r>
          </w:p>
        </w:tc>
        <w:tc>
          <w:tcPr>
            <w:tcW w:w="1417" w:type="dxa"/>
            <w:vAlign w:val="center"/>
          </w:tcPr>
          <w:p>
            <w:pPr>
              <w:pStyle w:val="0"/>
            </w:pPr>
            <w:r>
              <w:rPr>
                <w:sz w:val="24"/>
              </w:rPr>
            </w:r>
          </w:p>
        </w:tc>
      </w:tr>
      <w:tr>
        <w:tc>
          <w:tcPr>
            <w:tcW w:w="617" w:type="dxa"/>
            <w:vAlign w:val="center"/>
          </w:tcPr>
          <w:p>
            <w:pPr>
              <w:pStyle w:val="0"/>
              <w:jc w:val="center"/>
            </w:pPr>
            <w:r>
              <w:rPr>
                <w:sz w:val="24"/>
              </w:rPr>
              <w:t xml:space="preserve">1.2.</w:t>
            </w:r>
          </w:p>
        </w:tc>
        <w:tc>
          <w:tcPr>
            <w:tcW w:w="7033" w:type="dxa"/>
            <w:vAlign w:val="center"/>
          </w:tcPr>
          <w:p>
            <w:pPr>
              <w:pStyle w:val="0"/>
            </w:pPr>
            <w:r>
              <w:rPr>
                <w:sz w:val="24"/>
              </w:rPr>
              <w:t xml:space="preserve">ИНН юридического лица/индивидуального предпринимателя</w:t>
            </w:r>
          </w:p>
        </w:tc>
        <w:tc>
          <w:tcPr>
            <w:tcW w:w="1417" w:type="dxa"/>
            <w:vAlign w:val="center"/>
          </w:tcPr>
          <w:p>
            <w:pPr>
              <w:pStyle w:val="0"/>
            </w:pPr>
            <w:r>
              <w:rPr>
                <w:sz w:val="24"/>
              </w:rPr>
            </w:r>
          </w:p>
        </w:tc>
      </w:tr>
      <w:tr>
        <w:tc>
          <w:tcPr>
            <w:tcW w:w="617" w:type="dxa"/>
            <w:vAlign w:val="center"/>
          </w:tcPr>
          <w:p>
            <w:pPr>
              <w:pStyle w:val="0"/>
              <w:jc w:val="center"/>
            </w:pPr>
            <w:r>
              <w:rPr>
                <w:sz w:val="24"/>
              </w:rPr>
              <w:t xml:space="preserve">1.3.</w:t>
            </w:r>
          </w:p>
        </w:tc>
        <w:tc>
          <w:tcPr>
            <w:tcW w:w="7033" w:type="dxa"/>
            <w:vAlign w:val="center"/>
          </w:tcPr>
          <w:p>
            <w:pPr>
              <w:pStyle w:val="0"/>
            </w:pPr>
            <w:r>
              <w:rPr>
                <w:sz w:val="24"/>
              </w:rPr>
              <w:t xml:space="preserve">Должность, Ф.И.О. руководителя</w:t>
            </w:r>
          </w:p>
        </w:tc>
        <w:tc>
          <w:tcPr>
            <w:tcW w:w="1417" w:type="dxa"/>
            <w:vAlign w:val="center"/>
          </w:tcPr>
          <w:p>
            <w:pPr>
              <w:pStyle w:val="0"/>
            </w:pPr>
            <w:r>
              <w:rPr>
                <w:sz w:val="24"/>
              </w:rPr>
            </w:r>
          </w:p>
        </w:tc>
      </w:tr>
      <w:tr>
        <w:tc>
          <w:tcPr>
            <w:tcW w:w="617" w:type="dxa"/>
            <w:vAlign w:val="center"/>
          </w:tcPr>
          <w:p>
            <w:pPr>
              <w:pStyle w:val="0"/>
              <w:jc w:val="center"/>
            </w:pPr>
            <w:r>
              <w:rPr>
                <w:sz w:val="24"/>
              </w:rPr>
              <w:t xml:space="preserve">1.4.</w:t>
            </w:r>
          </w:p>
        </w:tc>
        <w:tc>
          <w:tcPr>
            <w:tcW w:w="7033" w:type="dxa"/>
            <w:vAlign w:val="center"/>
          </w:tcPr>
          <w:p>
            <w:pPr>
              <w:pStyle w:val="0"/>
            </w:pPr>
            <w:r>
              <w:rPr>
                <w:sz w:val="24"/>
              </w:rPr>
              <w:t xml:space="preserve">Паспортные данные (серия и номер) руководителя юридического лица/индивидуального предпринимателя</w:t>
            </w:r>
          </w:p>
        </w:tc>
        <w:tc>
          <w:tcPr>
            <w:tcW w:w="1417" w:type="dxa"/>
            <w:vAlign w:val="center"/>
          </w:tcPr>
          <w:p>
            <w:pPr>
              <w:pStyle w:val="0"/>
            </w:pPr>
            <w:r>
              <w:rPr>
                <w:sz w:val="24"/>
              </w:rPr>
            </w:r>
          </w:p>
        </w:tc>
      </w:tr>
      <w:tr>
        <w:tc>
          <w:tcPr>
            <w:tcW w:w="617" w:type="dxa"/>
            <w:vAlign w:val="center"/>
          </w:tcPr>
          <w:p>
            <w:pPr>
              <w:pStyle w:val="0"/>
              <w:jc w:val="center"/>
            </w:pPr>
            <w:r>
              <w:rPr>
                <w:sz w:val="24"/>
              </w:rPr>
              <w:t xml:space="preserve">1.5.</w:t>
            </w:r>
          </w:p>
        </w:tc>
        <w:tc>
          <w:tcPr>
            <w:tcW w:w="7033" w:type="dxa"/>
            <w:vAlign w:val="center"/>
          </w:tcPr>
          <w:p>
            <w:pPr>
              <w:pStyle w:val="0"/>
            </w:pPr>
            <w:r>
              <w:rPr>
                <w:sz w:val="24"/>
              </w:rPr>
              <w:t xml:space="preserve">Дата рождения индивидуального предпринимателя</w:t>
            </w:r>
          </w:p>
          <w:p>
            <w:pPr>
              <w:pStyle w:val="0"/>
            </w:pPr>
            <w:r>
              <w:rPr>
                <w:sz w:val="24"/>
              </w:rPr>
              <w:t xml:space="preserve">(для индивидуальных предпринимателей)</w:t>
            </w:r>
          </w:p>
        </w:tc>
        <w:tc>
          <w:tcPr>
            <w:tcW w:w="1417" w:type="dxa"/>
            <w:vAlign w:val="center"/>
          </w:tcPr>
          <w:p>
            <w:pPr>
              <w:pStyle w:val="0"/>
            </w:pPr>
            <w:r>
              <w:rPr>
                <w:sz w:val="24"/>
              </w:rPr>
            </w:r>
          </w:p>
        </w:tc>
      </w:tr>
      <w:tr>
        <w:tc>
          <w:tcPr>
            <w:tcW w:w="617" w:type="dxa"/>
            <w:vAlign w:val="center"/>
          </w:tcPr>
          <w:p>
            <w:pPr>
              <w:pStyle w:val="0"/>
              <w:jc w:val="center"/>
            </w:pPr>
            <w:r>
              <w:rPr>
                <w:sz w:val="24"/>
              </w:rPr>
              <w:t xml:space="preserve">1.6.</w:t>
            </w:r>
          </w:p>
        </w:tc>
        <w:tc>
          <w:tcPr>
            <w:tcW w:w="7033" w:type="dxa"/>
            <w:vAlign w:val="center"/>
          </w:tcPr>
          <w:p>
            <w:pPr>
              <w:pStyle w:val="0"/>
            </w:pPr>
            <w:r>
              <w:rPr>
                <w:sz w:val="24"/>
              </w:rPr>
              <w:t xml:space="preserve">Контактное лицо (Ф.И.О., должность, телефон, электронная почта)</w:t>
            </w:r>
          </w:p>
        </w:tc>
        <w:tc>
          <w:tcPr>
            <w:tcW w:w="1417" w:type="dxa"/>
            <w:vAlign w:val="center"/>
          </w:tcPr>
          <w:p>
            <w:pPr>
              <w:pStyle w:val="0"/>
            </w:pPr>
            <w:r>
              <w:rPr>
                <w:sz w:val="24"/>
              </w:rPr>
            </w:r>
          </w:p>
        </w:tc>
      </w:tr>
      <w:tr>
        <w:tc>
          <w:tcPr>
            <w:tcW w:w="617" w:type="dxa"/>
            <w:vAlign w:val="center"/>
          </w:tcPr>
          <w:p>
            <w:pPr>
              <w:pStyle w:val="0"/>
              <w:jc w:val="center"/>
            </w:pPr>
            <w:r>
              <w:rPr>
                <w:sz w:val="24"/>
              </w:rPr>
              <w:t xml:space="preserve">1.7.</w:t>
            </w:r>
          </w:p>
        </w:tc>
        <w:tc>
          <w:tcPr>
            <w:tcW w:w="7033" w:type="dxa"/>
            <w:vAlign w:val="center"/>
          </w:tcPr>
          <w:p>
            <w:pPr>
              <w:pStyle w:val="0"/>
            </w:pPr>
            <w:r>
              <w:rPr>
                <w:sz w:val="24"/>
              </w:rPr>
              <w:t xml:space="preserve">Сайт/страница в социальных сетях</w:t>
            </w:r>
          </w:p>
        </w:tc>
        <w:tc>
          <w:tcPr>
            <w:tcW w:w="1417" w:type="dxa"/>
            <w:vAlign w:val="center"/>
          </w:tcPr>
          <w:p>
            <w:pPr>
              <w:pStyle w:val="0"/>
            </w:pPr>
            <w:r>
              <w:rPr>
                <w:sz w:val="24"/>
              </w:rPr>
            </w:r>
          </w:p>
        </w:tc>
      </w:tr>
      <w:tr>
        <w:tc>
          <w:tcPr>
            <w:gridSpan w:val="3"/>
            <w:tcW w:w="9067" w:type="dxa"/>
            <w:vAlign w:val="center"/>
          </w:tcPr>
          <w:p>
            <w:pPr>
              <w:pStyle w:val="0"/>
              <w:jc w:val="center"/>
            </w:pPr>
            <w:r>
              <w:rPr>
                <w:sz w:val="24"/>
              </w:rPr>
              <w:t xml:space="preserve">2. Сфера деятельности</w:t>
            </w:r>
          </w:p>
        </w:tc>
      </w:tr>
      <w:tr>
        <w:tc>
          <w:tcPr>
            <w:tcW w:w="617" w:type="dxa"/>
            <w:vAlign w:val="center"/>
          </w:tcPr>
          <w:p>
            <w:pPr>
              <w:pStyle w:val="0"/>
              <w:jc w:val="center"/>
            </w:pPr>
            <w:r>
              <w:rPr>
                <w:sz w:val="24"/>
              </w:rPr>
              <w:t xml:space="preserve">2.1.</w:t>
            </w:r>
          </w:p>
        </w:tc>
        <w:tc>
          <w:tcPr>
            <w:tcW w:w="7033" w:type="dxa"/>
            <w:vAlign w:val="center"/>
          </w:tcPr>
          <w:p>
            <w:pPr>
              <w:pStyle w:val="0"/>
            </w:pPr>
            <w:r>
              <w:rPr>
                <w:sz w:val="24"/>
              </w:rPr>
              <w:t xml:space="preserve">Вид деятельности в соответствии с </w:t>
            </w:r>
            <w:hyperlink w:history="0" r:id="rId251" w:tooltip="&quot;ОК 029-2014 (КДЕС Ред. 2). Общероссийский классификатор видов экономической деятельности&quot; (утв. Приказом Росстандарта от 31.01.2014 N 14-ст) (ред. от 10.04.2026) {КонсультантПлюс}">
              <w:r>
                <w:rPr>
                  <w:sz w:val="24"/>
                  <w:color w:val="0000ff"/>
                </w:rPr>
                <w:t xml:space="preserve">ОКВЭД2</w:t>
              </w:r>
            </w:hyperlink>
            <w:r>
              <w:rPr>
                <w:sz w:val="24"/>
              </w:rPr>
              <w:t xml:space="preserve"> (производственный), доля которого является наибольшей в общем объеме реализации, %</w:t>
            </w:r>
          </w:p>
        </w:tc>
        <w:tc>
          <w:tcPr>
            <w:tcW w:w="1417" w:type="dxa"/>
            <w:vAlign w:val="center"/>
          </w:tcPr>
          <w:p>
            <w:pPr>
              <w:pStyle w:val="0"/>
            </w:pPr>
            <w:r>
              <w:rPr>
                <w:sz w:val="24"/>
              </w:rPr>
            </w:r>
          </w:p>
        </w:tc>
      </w:tr>
      <w:tr>
        <w:tc>
          <w:tcPr>
            <w:tcW w:w="617" w:type="dxa"/>
            <w:vAlign w:val="center"/>
          </w:tcPr>
          <w:p>
            <w:pPr>
              <w:pStyle w:val="0"/>
              <w:jc w:val="center"/>
            </w:pPr>
            <w:r>
              <w:rPr>
                <w:sz w:val="24"/>
              </w:rPr>
              <w:t xml:space="preserve">2.2.</w:t>
            </w:r>
          </w:p>
        </w:tc>
        <w:tc>
          <w:tcPr>
            <w:tcW w:w="7033" w:type="dxa"/>
            <w:vAlign w:val="center"/>
          </w:tcPr>
          <w:p>
            <w:pPr>
              <w:pStyle w:val="0"/>
            </w:pPr>
            <w:r>
              <w:rPr>
                <w:sz w:val="24"/>
              </w:rPr>
              <w:t xml:space="preserve">Виды производимой продукции/предоставляемых услуг в соответствии с </w:t>
            </w:r>
            <w:hyperlink w:history="0" r:id="rId252" w:tooltip="&quot;ОК 034-2014 (КПЕС 2008). Общероссийский классификатор продукции по видам экономической деятельности&quot; (утв. Приказом Росстандарта от 31.01.2014 N 14-ст) (ред. от 26.03.2026) ------------ Недействующая редакция {КонсультантПлюс}">
              <w:r>
                <w:rPr>
                  <w:sz w:val="24"/>
                  <w:color w:val="0000ff"/>
                </w:rPr>
                <w:t xml:space="preserve">ОКПД2</w:t>
              </w:r>
            </w:hyperlink>
          </w:p>
        </w:tc>
        <w:tc>
          <w:tcPr>
            <w:tcW w:w="1417" w:type="dxa"/>
            <w:vAlign w:val="center"/>
          </w:tcPr>
          <w:p>
            <w:pPr>
              <w:pStyle w:val="0"/>
            </w:pPr>
            <w:r>
              <w:rPr>
                <w:sz w:val="24"/>
              </w:rPr>
            </w:r>
          </w:p>
        </w:tc>
      </w:tr>
      <w:tr>
        <w:tc>
          <w:tcPr>
            <w:gridSpan w:val="3"/>
            <w:tcW w:w="9067" w:type="dxa"/>
            <w:vAlign w:val="center"/>
          </w:tcPr>
          <w:p>
            <w:pPr>
              <w:pStyle w:val="0"/>
              <w:jc w:val="center"/>
            </w:pPr>
            <w:r>
              <w:rPr>
                <w:sz w:val="24"/>
              </w:rPr>
              <w:t xml:space="preserve">3. Реквизиты</w:t>
            </w:r>
          </w:p>
        </w:tc>
      </w:tr>
      <w:tr>
        <w:tc>
          <w:tcPr>
            <w:tcW w:w="617" w:type="dxa"/>
            <w:vAlign w:val="center"/>
          </w:tcPr>
          <w:p>
            <w:pPr>
              <w:pStyle w:val="0"/>
              <w:jc w:val="center"/>
            </w:pPr>
            <w:r>
              <w:rPr>
                <w:sz w:val="24"/>
              </w:rPr>
              <w:t xml:space="preserve">3.1.</w:t>
            </w:r>
          </w:p>
        </w:tc>
        <w:tc>
          <w:tcPr>
            <w:tcW w:w="7033" w:type="dxa"/>
            <w:vAlign w:val="center"/>
          </w:tcPr>
          <w:p>
            <w:pPr>
              <w:pStyle w:val="0"/>
            </w:pPr>
            <w:r>
              <w:rPr>
                <w:sz w:val="24"/>
              </w:rPr>
              <w:t xml:space="preserve">Юридический адрес (для юридического лица)/домашний адрес (для индивидуального предпринимателя)</w:t>
            </w:r>
          </w:p>
        </w:tc>
        <w:tc>
          <w:tcPr>
            <w:tcW w:w="1417" w:type="dxa"/>
            <w:vAlign w:val="center"/>
          </w:tcPr>
          <w:p>
            <w:pPr>
              <w:pStyle w:val="0"/>
            </w:pPr>
            <w:r>
              <w:rPr>
                <w:sz w:val="24"/>
              </w:rPr>
            </w:r>
          </w:p>
        </w:tc>
      </w:tr>
      <w:tr>
        <w:tc>
          <w:tcPr>
            <w:tcW w:w="617" w:type="dxa"/>
            <w:vAlign w:val="center"/>
          </w:tcPr>
          <w:p>
            <w:pPr>
              <w:pStyle w:val="0"/>
              <w:jc w:val="center"/>
            </w:pPr>
            <w:r>
              <w:rPr>
                <w:sz w:val="24"/>
              </w:rPr>
              <w:t xml:space="preserve">3.2.</w:t>
            </w:r>
          </w:p>
        </w:tc>
        <w:tc>
          <w:tcPr>
            <w:tcW w:w="7033" w:type="dxa"/>
            <w:vAlign w:val="center"/>
          </w:tcPr>
          <w:p>
            <w:pPr>
              <w:pStyle w:val="0"/>
            </w:pPr>
            <w:r>
              <w:rPr>
                <w:sz w:val="24"/>
              </w:rPr>
              <w:t xml:space="preserve">Банковские реквизиты (наименование банка, расчетный счет, корреспондентский счет, БИК банка)</w:t>
            </w:r>
          </w:p>
        </w:tc>
        <w:tc>
          <w:tcPr>
            <w:tcW w:w="1417" w:type="dxa"/>
            <w:vAlign w:val="center"/>
          </w:tcPr>
          <w:p>
            <w:pPr>
              <w:pStyle w:val="0"/>
            </w:pPr>
            <w:r>
              <w:rPr>
                <w:sz w:val="24"/>
              </w:rPr>
            </w:r>
          </w:p>
        </w:tc>
      </w:tr>
    </w:tbl>
    <w:p>
      <w:pPr>
        <w:pStyle w:val="0"/>
        <w:jc w:val="both"/>
      </w:pPr>
      <w:r>
        <w:rPr>
          <w:sz w:val="24"/>
        </w:rPr>
      </w:r>
    </w:p>
    <w:p>
      <w:pPr>
        <w:pStyle w:val="0"/>
        <w:ind w:firstLine="540"/>
        <w:jc w:val="both"/>
      </w:pPr>
      <w:r>
        <w:rPr>
          <w:sz w:val="24"/>
        </w:rPr>
        <w:t xml:space="preserve">Структура собственности - участники/учредители/акционеры/пайщики (только для организационно-правовых форм, отличных от общества с ограниченной ответственностью):</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09"/>
        <w:gridCol w:w="4106"/>
        <w:gridCol w:w="1191"/>
        <w:gridCol w:w="3038"/>
      </w:tblGrid>
      <w:tr>
        <w:tc>
          <w:tcPr>
            <w:tcW w:w="709" w:type="dxa"/>
            <w:vAlign w:val="center"/>
          </w:tcPr>
          <w:p>
            <w:pPr>
              <w:pStyle w:val="0"/>
              <w:jc w:val="center"/>
            </w:pPr>
            <w:r>
              <w:rPr>
                <w:sz w:val="24"/>
              </w:rPr>
              <w:t xml:space="preserve">N п/п</w:t>
            </w:r>
          </w:p>
        </w:tc>
        <w:tc>
          <w:tcPr>
            <w:tcW w:w="4106" w:type="dxa"/>
            <w:vAlign w:val="center"/>
          </w:tcPr>
          <w:p>
            <w:pPr>
              <w:pStyle w:val="0"/>
              <w:jc w:val="center"/>
            </w:pPr>
            <w:r>
              <w:rPr>
                <w:sz w:val="24"/>
              </w:rPr>
              <w:t xml:space="preserve">Наименование юридического лица/Ф.И.О.</w:t>
            </w:r>
          </w:p>
        </w:tc>
        <w:tc>
          <w:tcPr>
            <w:tcW w:w="1191" w:type="dxa"/>
            <w:vAlign w:val="center"/>
          </w:tcPr>
          <w:p>
            <w:pPr>
              <w:pStyle w:val="0"/>
              <w:jc w:val="center"/>
            </w:pPr>
            <w:r>
              <w:rPr>
                <w:sz w:val="24"/>
              </w:rPr>
              <w:t xml:space="preserve">ИНН</w:t>
            </w:r>
          </w:p>
        </w:tc>
        <w:tc>
          <w:tcPr>
            <w:tcW w:w="3038" w:type="dxa"/>
            <w:vAlign w:val="center"/>
          </w:tcPr>
          <w:p>
            <w:pPr>
              <w:pStyle w:val="0"/>
              <w:jc w:val="center"/>
            </w:pPr>
            <w:r>
              <w:rPr>
                <w:sz w:val="24"/>
              </w:rPr>
              <w:t xml:space="preserve">Доля в уставном капитале заявителя, %</w:t>
            </w:r>
          </w:p>
        </w:tc>
      </w:tr>
      <w:tr>
        <w:tc>
          <w:tcPr>
            <w:tcW w:w="709" w:type="dxa"/>
            <w:vAlign w:val="center"/>
          </w:tcPr>
          <w:p>
            <w:pPr>
              <w:pStyle w:val="0"/>
              <w:jc w:val="center"/>
            </w:pPr>
            <w:r>
              <w:rPr>
                <w:sz w:val="24"/>
              </w:rPr>
              <w:t xml:space="preserve">1.</w:t>
            </w:r>
          </w:p>
        </w:tc>
        <w:tc>
          <w:tcPr>
            <w:tcW w:w="4106" w:type="dxa"/>
            <w:vAlign w:val="bottom"/>
          </w:tcPr>
          <w:p>
            <w:pPr>
              <w:pStyle w:val="0"/>
            </w:pPr>
            <w:r>
              <w:rPr>
                <w:sz w:val="24"/>
              </w:rPr>
            </w:r>
          </w:p>
        </w:tc>
        <w:tc>
          <w:tcPr>
            <w:tcW w:w="1191" w:type="dxa"/>
            <w:vAlign w:val="bottom"/>
          </w:tcPr>
          <w:p>
            <w:pPr>
              <w:pStyle w:val="0"/>
            </w:pPr>
            <w:r>
              <w:rPr>
                <w:sz w:val="24"/>
              </w:rPr>
            </w:r>
          </w:p>
        </w:tc>
        <w:tc>
          <w:tcPr>
            <w:tcW w:w="3038" w:type="dxa"/>
            <w:vAlign w:val="bottom"/>
          </w:tcPr>
          <w:p>
            <w:pPr>
              <w:pStyle w:val="0"/>
            </w:pPr>
            <w:r>
              <w:rPr>
                <w:sz w:val="24"/>
              </w:rPr>
            </w:r>
          </w:p>
        </w:tc>
      </w:tr>
      <w:tr>
        <w:tc>
          <w:tcPr>
            <w:tcW w:w="709" w:type="dxa"/>
            <w:vAlign w:val="center"/>
          </w:tcPr>
          <w:p>
            <w:pPr>
              <w:pStyle w:val="0"/>
              <w:jc w:val="center"/>
            </w:pPr>
            <w:r>
              <w:rPr>
                <w:sz w:val="24"/>
              </w:rPr>
              <w:t xml:space="preserve">2.</w:t>
            </w:r>
          </w:p>
        </w:tc>
        <w:tc>
          <w:tcPr>
            <w:tcW w:w="4106" w:type="dxa"/>
            <w:vAlign w:val="bottom"/>
          </w:tcPr>
          <w:p>
            <w:pPr>
              <w:pStyle w:val="0"/>
            </w:pPr>
            <w:r>
              <w:rPr>
                <w:sz w:val="24"/>
              </w:rPr>
            </w:r>
          </w:p>
        </w:tc>
        <w:tc>
          <w:tcPr>
            <w:tcW w:w="1191" w:type="dxa"/>
            <w:vAlign w:val="bottom"/>
          </w:tcPr>
          <w:p>
            <w:pPr>
              <w:pStyle w:val="0"/>
            </w:pPr>
            <w:r>
              <w:rPr>
                <w:sz w:val="24"/>
              </w:rPr>
            </w:r>
          </w:p>
        </w:tc>
        <w:tc>
          <w:tcPr>
            <w:tcW w:w="3038" w:type="dxa"/>
            <w:vAlign w:val="bottom"/>
          </w:tcPr>
          <w:p>
            <w:pPr>
              <w:pStyle w:val="0"/>
            </w:pPr>
            <w:r>
              <w:rPr>
                <w:sz w:val="24"/>
              </w:rPr>
            </w:r>
          </w:p>
        </w:tc>
      </w:tr>
    </w:tbl>
    <w:p>
      <w:pPr>
        <w:pStyle w:val="0"/>
        <w:jc w:val="both"/>
      </w:pPr>
      <w:r>
        <w:rPr>
          <w:sz w:val="24"/>
        </w:rPr>
      </w:r>
    </w:p>
    <w:p>
      <w:pPr>
        <w:pStyle w:val="0"/>
        <w:ind w:firstLine="540"/>
        <w:jc w:val="both"/>
      </w:pPr>
      <w:r>
        <w:rPr>
          <w:sz w:val="24"/>
        </w:rPr>
        <w:t xml:space="preserve">Сведения об основных показателях экономической деятельности:</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17"/>
        <w:gridCol w:w="3855"/>
        <w:gridCol w:w="1474"/>
        <w:gridCol w:w="1924"/>
        <w:gridCol w:w="1174"/>
      </w:tblGrid>
      <w:tr>
        <w:tc>
          <w:tcPr>
            <w:tcW w:w="617" w:type="dxa"/>
            <w:vAlign w:val="center"/>
          </w:tcPr>
          <w:p>
            <w:pPr>
              <w:pStyle w:val="0"/>
              <w:jc w:val="center"/>
            </w:pPr>
            <w:r>
              <w:rPr>
                <w:sz w:val="24"/>
              </w:rPr>
              <w:t xml:space="preserve">N п/п</w:t>
            </w:r>
          </w:p>
        </w:tc>
        <w:tc>
          <w:tcPr>
            <w:tcW w:w="3855" w:type="dxa"/>
            <w:vAlign w:val="center"/>
          </w:tcPr>
          <w:p>
            <w:pPr>
              <w:pStyle w:val="0"/>
              <w:jc w:val="center"/>
            </w:pPr>
            <w:r>
              <w:rPr>
                <w:sz w:val="24"/>
              </w:rPr>
              <w:t xml:space="preserve">Наименование показателя</w:t>
            </w:r>
          </w:p>
        </w:tc>
        <w:tc>
          <w:tcPr>
            <w:tcW w:w="1474" w:type="dxa"/>
            <w:vAlign w:val="center"/>
          </w:tcPr>
          <w:p>
            <w:pPr>
              <w:pStyle w:val="0"/>
              <w:jc w:val="center"/>
            </w:pPr>
            <w:r>
              <w:rPr>
                <w:sz w:val="24"/>
              </w:rPr>
              <w:t xml:space="preserve">Единица измерения</w:t>
            </w:r>
          </w:p>
        </w:tc>
        <w:tc>
          <w:tcPr>
            <w:tcW w:w="1924" w:type="dxa"/>
            <w:vAlign w:val="center"/>
          </w:tcPr>
          <w:p>
            <w:pPr>
              <w:pStyle w:val="0"/>
              <w:jc w:val="center"/>
            </w:pPr>
            <w:r>
              <w:rPr>
                <w:sz w:val="24"/>
              </w:rPr>
              <w:t xml:space="preserve">Период, предшествующий отчетному</w:t>
            </w:r>
          </w:p>
        </w:tc>
        <w:tc>
          <w:tcPr>
            <w:tcW w:w="1174" w:type="dxa"/>
            <w:vAlign w:val="center"/>
          </w:tcPr>
          <w:p>
            <w:pPr>
              <w:pStyle w:val="0"/>
              <w:jc w:val="center"/>
            </w:pPr>
            <w:r>
              <w:rPr>
                <w:sz w:val="24"/>
              </w:rPr>
              <w:t xml:space="preserve">Отчетный период</w:t>
            </w:r>
          </w:p>
        </w:tc>
      </w:tr>
      <w:tr>
        <w:tc>
          <w:tcPr>
            <w:tcW w:w="617" w:type="dxa"/>
            <w:vAlign w:val="center"/>
          </w:tcPr>
          <w:p>
            <w:pPr>
              <w:pStyle w:val="0"/>
              <w:jc w:val="center"/>
            </w:pPr>
            <w:r>
              <w:rPr>
                <w:sz w:val="24"/>
              </w:rPr>
              <w:t xml:space="preserve">1.</w:t>
            </w:r>
          </w:p>
        </w:tc>
        <w:tc>
          <w:tcPr>
            <w:tcW w:w="3855" w:type="dxa"/>
          </w:tcPr>
          <w:p>
            <w:pPr>
              <w:pStyle w:val="0"/>
            </w:pPr>
            <w:r>
              <w:rPr>
                <w:sz w:val="24"/>
              </w:rPr>
              <w:t xml:space="preserve">Выручка от реализации товаров/работ/услуг</w:t>
            </w:r>
          </w:p>
          <w:p>
            <w:pPr>
              <w:pStyle w:val="0"/>
            </w:pPr>
            <w:r>
              <w:rPr>
                <w:sz w:val="24"/>
              </w:rPr>
              <w:t xml:space="preserve">(без учета НДС)</w:t>
            </w:r>
          </w:p>
        </w:tc>
        <w:tc>
          <w:tcPr>
            <w:tcW w:w="1474" w:type="dxa"/>
            <w:vAlign w:val="center"/>
          </w:tcPr>
          <w:p>
            <w:pPr>
              <w:pStyle w:val="0"/>
              <w:jc w:val="center"/>
            </w:pPr>
            <w:r>
              <w:rPr>
                <w:sz w:val="24"/>
              </w:rPr>
              <w:t xml:space="preserve">тыс. рублей</w:t>
            </w:r>
          </w:p>
        </w:tc>
        <w:tc>
          <w:tcPr>
            <w:tcW w:w="1924" w:type="dxa"/>
            <w:vAlign w:val="center"/>
          </w:tcPr>
          <w:p>
            <w:pPr>
              <w:pStyle w:val="0"/>
            </w:pPr>
            <w:r>
              <w:rPr>
                <w:sz w:val="24"/>
              </w:rPr>
            </w:r>
          </w:p>
        </w:tc>
        <w:tc>
          <w:tcPr>
            <w:tcW w:w="1174" w:type="dxa"/>
            <w:vAlign w:val="center"/>
          </w:tcPr>
          <w:p>
            <w:pPr>
              <w:pStyle w:val="0"/>
            </w:pPr>
            <w:r>
              <w:rPr>
                <w:sz w:val="24"/>
              </w:rPr>
            </w:r>
          </w:p>
        </w:tc>
      </w:tr>
      <w:tr>
        <w:tc>
          <w:tcPr>
            <w:tcW w:w="617" w:type="dxa"/>
            <w:vAlign w:val="center"/>
          </w:tcPr>
          <w:p>
            <w:pPr>
              <w:pStyle w:val="0"/>
              <w:jc w:val="center"/>
            </w:pPr>
            <w:r>
              <w:rPr>
                <w:sz w:val="24"/>
              </w:rPr>
              <w:t xml:space="preserve">2.</w:t>
            </w:r>
          </w:p>
        </w:tc>
        <w:tc>
          <w:tcPr>
            <w:tcW w:w="3855" w:type="dxa"/>
          </w:tcPr>
          <w:p>
            <w:pPr>
              <w:pStyle w:val="0"/>
            </w:pPr>
            <w:r>
              <w:rPr>
                <w:sz w:val="24"/>
              </w:rPr>
              <w:t xml:space="preserve">Объем налоговых и иных обязательных платежей в бюджеты всех уровней и внебюджетные фонды</w:t>
            </w:r>
          </w:p>
        </w:tc>
        <w:tc>
          <w:tcPr>
            <w:tcW w:w="1474" w:type="dxa"/>
            <w:vAlign w:val="center"/>
          </w:tcPr>
          <w:p>
            <w:pPr>
              <w:pStyle w:val="0"/>
              <w:jc w:val="center"/>
            </w:pPr>
            <w:r>
              <w:rPr>
                <w:sz w:val="24"/>
              </w:rPr>
              <w:t xml:space="preserve">тыс. рублей</w:t>
            </w:r>
          </w:p>
        </w:tc>
        <w:tc>
          <w:tcPr>
            <w:tcW w:w="1924" w:type="dxa"/>
            <w:vAlign w:val="center"/>
          </w:tcPr>
          <w:p>
            <w:pPr>
              <w:pStyle w:val="0"/>
            </w:pPr>
            <w:r>
              <w:rPr>
                <w:sz w:val="24"/>
              </w:rPr>
            </w:r>
          </w:p>
        </w:tc>
        <w:tc>
          <w:tcPr>
            <w:tcW w:w="1174" w:type="dxa"/>
            <w:vAlign w:val="center"/>
          </w:tcPr>
          <w:p>
            <w:pPr>
              <w:pStyle w:val="0"/>
            </w:pPr>
            <w:r>
              <w:rPr>
                <w:sz w:val="24"/>
              </w:rPr>
            </w:r>
          </w:p>
        </w:tc>
      </w:tr>
      <w:tr>
        <w:tc>
          <w:tcPr>
            <w:tcW w:w="617" w:type="dxa"/>
            <w:vAlign w:val="center"/>
          </w:tcPr>
          <w:p>
            <w:pPr>
              <w:pStyle w:val="0"/>
              <w:jc w:val="center"/>
            </w:pPr>
            <w:r>
              <w:rPr>
                <w:sz w:val="24"/>
              </w:rPr>
              <w:t xml:space="preserve">3.</w:t>
            </w:r>
          </w:p>
        </w:tc>
        <w:tc>
          <w:tcPr>
            <w:tcW w:w="3855" w:type="dxa"/>
          </w:tcPr>
          <w:p>
            <w:pPr>
              <w:pStyle w:val="0"/>
            </w:pPr>
            <w:r>
              <w:rPr>
                <w:sz w:val="24"/>
              </w:rPr>
              <w:t xml:space="preserve">Среднесписочная численность работников (по сведениям, поданным в ФНС)</w:t>
            </w:r>
          </w:p>
        </w:tc>
        <w:tc>
          <w:tcPr>
            <w:tcW w:w="1474" w:type="dxa"/>
            <w:vAlign w:val="center"/>
          </w:tcPr>
          <w:p>
            <w:pPr>
              <w:pStyle w:val="0"/>
              <w:jc w:val="center"/>
            </w:pPr>
            <w:r>
              <w:rPr>
                <w:sz w:val="24"/>
              </w:rPr>
              <w:t xml:space="preserve">человек</w:t>
            </w:r>
          </w:p>
        </w:tc>
        <w:tc>
          <w:tcPr>
            <w:tcW w:w="1924" w:type="dxa"/>
            <w:vAlign w:val="center"/>
          </w:tcPr>
          <w:p>
            <w:pPr>
              <w:pStyle w:val="0"/>
            </w:pPr>
            <w:r>
              <w:rPr>
                <w:sz w:val="24"/>
              </w:rPr>
            </w:r>
          </w:p>
        </w:tc>
        <w:tc>
          <w:tcPr>
            <w:tcW w:w="1174" w:type="dxa"/>
            <w:vAlign w:val="center"/>
          </w:tcPr>
          <w:p>
            <w:pPr>
              <w:pStyle w:val="0"/>
            </w:pPr>
            <w:r>
              <w:rPr>
                <w:sz w:val="24"/>
              </w:rPr>
            </w:r>
          </w:p>
        </w:tc>
      </w:tr>
      <w:tr>
        <w:tc>
          <w:tcPr>
            <w:tcW w:w="617" w:type="dxa"/>
            <w:vAlign w:val="center"/>
          </w:tcPr>
          <w:p>
            <w:pPr>
              <w:pStyle w:val="0"/>
              <w:jc w:val="center"/>
            </w:pPr>
            <w:r>
              <w:rPr>
                <w:sz w:val="24"/>
              </w:rPr>
              <w:t xml:space="preserve">4.</w:t>
            </w:r>
          </w:p>
        </w:tc>
        <w:tc>
          <w:tcPr>
            <w:tcW w:w="3855" w:type="dxa"/>
          </w:tcPr>
          <w:p>
            <w:pPr>
              <w:pStyle w:val="0"/>
            </w:pPr>
            <w:r>
              <w:rPr>
                <w:sz w:val="24"/>
              </w:rPr>
              <w:t xml:space="preserve">Средняя заработная плата работников</w:t>
            </w:r>
          </w:p>
        </w:tc>
        <w:tc>
          <w:tcPr>
            <w:tcW w:w="1474" w:type="dxa"/>
            <w:vAlign w:val="center"/>
          </w:tcPr>
          <w:p>
            <w:pPr>
              <w:pStyle w:val="0"/>
              <w:jc w:val="center"/>
            </w:pPr>
            <w:r>
              <w:rPr>
                <w:sz w:val="24"/>
              </w:rPr>
              <w:t xml:space="preserve">тыс. рублей</w:t>
            </w:r>
          </w:p>
        </w:tc>
        <w:tc>
          <w:tcPr>
            <w:tcW w:w="1924" w:type="dxa"/>
            <w:vAlign w:val="center"/>
          </w:tcPr>
          <w:p>
            <w:pPr>
              <w:pStyle w:val="0"/>
            </w:pPr>
            <w:r>
              <w:rPr>
                <w:sz w:val="24"/>
              </w:rPr>
            </w:r>
          </w:p>
        </w:tc>
        <w:tc>
          <w:tcPr>
            <w:tcW w:w="1174" w:type="dxa"/>
            <w:vAlign w:val="center"/>
          </w:tcPr>
          <w:p>
            <w:pPr>
              <w:pStyle w:val="0"/>
            </w:pPr>
            <w:r>
              <w:rPr>
                <w:sz w:val="24"/>
              </w:rPr>
            </w:r>
          </w:p>
        </w:tc>
      </w:tr>
      <w:tr>
        <w:tc>
          <w:tcPr>
            <w:tcW w:w="617" w:type="dxa"/>
            <w:vAlign w:val="center"/>
          </w:tcPr>
          <w:p>
            <w:pPr>
              <w:pStyle w:val="0"/>
              <w:jc w:val="center"/>
            </w:pPr>
            <w:r>
              <w:rPr>
                <w:sz w:val="24"/>
              </w:rPr>
              <w:t xml:space="preserve">5.</w:t>
            </w:r>
          </w:p>
        </w:tc>
        <w:tc>
          <w:tcPr>
            <w:tcW w:w="3855" w:type="dxa"/>
          </w:tcPr>
          <w:p>
            <w:pPr>
              <w:pStyle w:val="0"/>
            </w:pPr>
            <w:r>
              <w:rPr>
                <w:sz w:val="24"/>
              </w:rPr>
              <w:t xml:space="preserve">Доходы</w:t>
            </w:r>
          </w:p>
          <w:p>
            <w:pPr>
              <w:pStyle w:val="0"/>
            </w:pPr>
            <w:r>
              <w:rPr>
                <w:sz w:val="24"/>
              </w:rPr>
              <w:t xml:space="preserve">(для индивидуальных предпринимателей)</w:t>
            </w:r>
          </w:p>
        </w:tc>
        <w:tc>
          <w:tcPr>
            <w:tcW w:w="1474" w:type="dxa"/>
            <w:vAlign w:val="center"/>
          </w:tcPr>
          <w:p>
            <w:pPr>
              <w:pStyle w:val="0"/>
              <w:jc w:val="center"/>
            </w:pPr>
            <w:r>
              <w:rPr>
                <w:sz w:val="24"/>
              </w:rPr>
              <w:t xml:space="preserve">тыс. рублей</w:t>
            </w:r>
          </w:p>
        </w:tc>
        <w:tc>
          <w:tcPr>
            <w:tcW w:w="1924" w:type="dxa"/>
            <w:vAlign w:val="center"/>
          </w:tcPr>
          <w:p>
            <w:pPr>
              <w:pStyle w:val="0"/>
            </w:pPr>
            <w:r>
              <w:rPr>
                <w:sz w:val="24"/>
              </w:rPr>
            </w:r>
          </w:p>
        </w:tc>
        <w:tc>
          <w:tcPr>
            <w:tcW w:w="1174" w:type="dxa"/>
            <w:vAlign w:val="center"/>
          </w:tcPr>
          <w:p>
            <w:pPr>
              <w:pStyle w:val="0"/>
            </w:pPr>
            <w:r>
              <w:rPr>
                <w:sz w:val="24"/>
              </w:rPr>
            </w:r>
          </w:p>
        </w:tc>
      </w:tr>
      <w:tr>
        <w:tc>
          <w:tcPr>
            <w:tcW w:w="617" w:type="dxa"/>
            <w:vAlign w:val="center"/>
          </w:tcPr>
          <w:p>
            <w:pPr>
              <w:pStyle w:val="0"/>
              <w:jc w:val="center"/>
            </w:pPr>
            <w:r>
              <w:rPr>
                <w:sz w:val="24"/>
              </w:rPr>
              <w:t xml:space="preserve">6.</w:t>
            </w:r>
          </w:p>
        </w:tc>
        <w:tc>
          <w:tcPr>
            <w:tcW w:w="3855" w:type="dxa"/>
          </w:tcPr>
          <w:p>
            <w:pPr>
              <w:pStyle w:val="0"/>
            </w:pPr>
            <w:r>
              <w:rPr>
                <w:sz w:val="24"/>
              </w:rPr>
              <w:t xml:space="preserve">Расходы</w:t>
            </w:r>
          </w:p>
          <w:p>
            <w:pPr>
              <w:pStyle w:val="0"/>
            </w:pPr>
            <w:r>
              <w:rPr>
                <w:sz w:val="24"/>
              </w:rPr>
              <w:t xml:space="preserve">(для индивидуальных предпринимателей)</w:t>
            </w:r>
          </w:p>
        </w:tc>
        <w:tc>
          <w:tcPr>
            <w:tcW w:w="1474" w:type="dxa"/>
            <w:vAlign w:val="center"/>
          </w:tcPr>
          <w:p>
            <w:pPr>
              <w:pStyle w:val="0"/>
              <w:jc w:val="center"/>
            </w:pPr>
            <w:r>
              <w:rPr>
                <w:sz w:val="24"/>
              </w:rPr>
              <w:t xml:space="preserve">тыс. рублей</w:t>
            </w:r>
          </w:p>
        </w:tc>
        <w:tc>
          <w:tcPr>
            <w:tcW w:w="1924" w:type="dxa"/>
            <w:vAlign w:val="center"/>
          </w:tcPr>
          <w:p>
            <w:pPr>
              <w:pStyle w:val="0"/>
            </w:pPr>
            <w:r>
              <w:rPr>
                <w:sz w:val="24"/>
              </w:rPr>
            </w:r>
          </w:p>
        </w:tc>
        <w:tc>
          <w:tcPr>
            <w:tcW w:w="1174" w:type="dxa"/>
            <w:vAlign w:val="center"/>
          </w:tcPr>
          <w:p>
            <w:pPr>
              <w:pStyle w:val="0"/>
            </w:pPr>
            <w:r>
              <w:rPr>
                <w:sz w:val="24"/>
              </w:rPr>
            </w:r>
          </w:p>
        </w:tc>
      </w:tr>
    </w:tbl>
    <w:p>
      <w:pPr>
        <w:pStyle w:val="0"/>
        <w:jc w:val="both"/>
      </w:pPr>
      <w:r>
        <w:rPr>
          <w:sz w:val="24"/>
        </w:rPr>
      </w:r>
    </w:p>
    <w:p>
      <w:pPr>
        <w:pStyle w:val="0"/>
        <w:ind w:firstLine="540"/>
        <w:jc w:val="both"/>
      </w:pPr>
      <w:r>
        <w:rPr>
          <w:sz w:val="24"/>
        </w:rPr>
        <w:t xml:space="preserve">Сведения о зарегистрированных результатах интеллектуальной деятельности, патентообладателем которых является юридическое лицо/индивидуальный предприниматель:</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75"/>
        <w:gridCol w:w="6266"/>
        <w:gridCol w:w="2098"/>
      </w:tblGrid>
      <w:tr>
        <w:tc>
          <w:tcPr>
            <w:tcW w:w="675" w:type="dxa"/>
            <w:vAlign w:val="center"/>
          </w:tcPr>
          <w:p>
            <w:pPr>
              <w:pStyle w:val="0"/>
              <w:jc w:val="center"/>
            </w:pPr>
            <w:r>
              <w:rPr>
                <w:sz w:val="24"/>
              </w:rPr>
              <w:t xml:space="preserve">N п/п</w:t>
            </w:r>
          </w:p>
        </w:tc>
        <w:tc>
          <w:tcPr>
            <w:tcW w:w="6266" w:type="dxa"/>
            <w:vAlign w:val="center"/>
          </w:tcPr>
          <w:p>
            <w:pPr>
              <w:pStyle w:val="0"/>
              <w:jc w:val="center"/>
            </w:pPr>
            <w:r>
              <w:rPr>
                <w:sz w:val="24"/>
              </w:rPr>
              <w:t xml:space="preserve">Требуемые сведения</w:t>
            </w:r>
          </w:p>
        </w:tc>
        <w:tc>
          <w:tcPr>
            <w:tcW w:w="2098" w:type="dxa"/>
            <w:vAlign w:val="center"/>
          </w:tcPr>
          <w:p>
            <w:pPr>
              <w:pStyle w:val="0"/>
              <w:jc w:val="center"/>
            </w:pPr>
            <w:r>
              <w:rPr>
                <w:sz w:val="24"/>
              </w:rPr>
              <w:t xml:space="preserve">Данные</w:t>
            </w:r>
          </w:p>
        </w:tc>
      </w:tr>
      <w:tr>
        <w:tc>
          <w:tcPr>
            <w:tcW w:w="675" w:type="dxa"/>
            <w:vAlign w:val="center"/>
          </w:tcPr>
          <w:p>
            <w:pPr>
              <w:pStyle w:val="0"/>
              <w:jc w:val="center"/>
            </w:pPr>
            <w:r>
              <w:rPr>
                <w:sz w:val="24"/>
              </w:rPr>
              <w:t xml:space="preserve">1.</w:t>
            </w:r>
          </w:p>
        </w:tc>
        <w:tc>
          <w:tcPr>
            <w:tcW w:w="6266" w:type="dxa"/>
            <w:vAlign w:val="center"/>
          </w:tcPr>
          <w:p>
            <w:pPr>
              <w:pStyle w:val="0"/>
            </w:pPr>
            <w:r>
              <w:rPr>
                <w:sz w:val="24"/>
              </w:rPr>
              <w:t xml:space="preserve">Номер регистрации изобретения</w:t>
            </w:r>
          </w:p>
        </w:tc>
        <w:tc>
          <w:tcPr>
            <w:tcW w:w="2098" w:type="dxa"/>
            <w:vAlign w:val="center"/>
          </w:tcPr>
          <w:p>
            <w:pPr>
              <w:pStyle w:val="0"/>
            </w:pPr>
            <w:r>
              <w:rPr>
                <w:sz w:val="24"/>
              </w:rPr>
            </w:r>
          </w:p>
        </w:tc>
      </w:tr>
      <w:tr>
        <w:tc>
          <w:tcPr>
            <w:tcW w:w="675" w:type="dxa"/>
            <w:vAlign w:val="center"/>
          </w:tcPr>
          <w:p>
            <w:pPr>
              <w:pStyle w:val="0"/>
              <w:jc w:val="center"/>
            </w:pPr>
            <w:r>
              <w:rPr>
                <w:sz w:val="24"/>
              </w:rPr>
              <w:t xml:space="preserve">2.</w:t>
            </w:r>
          </w:p>
        </w:tc>
        <w:tc>
          <w:tcPr>
            <w:tcW w:w="6266" w:type="dxa"/>
            <w:vAlign w:val="center"/>
          </w:tcPr>
          <w:p>
            <w:pPr>
              <w:pStyle w:val="0"/>
            </w:pPr>
            <w:r>
              <w:rPr>
                <w:sz w:val="24"/>
              </w:rPr>
              <w:t xml:space="preserve">Номер регистрации полезной модели</w:t>
            </w:r>
          </w:p>
        </w:tc>
        <w:tc>
          <w:tcPr>
            <w:tcW w:w="2098" w:type="dxa"/>
            <w:vAlign w:val="center"/>
          </w:tcPr>
          <w:p>
            <w:pPr>
              <w:pStyle w:val="0"/>
            </w:pPr>
            <w:r>
              <w:rPr>
                <w:sz w:val="24"/>
              </w:rPr>
            </w:r>
          </w:p>
        </w:tc>
      </w:tr>
      <w:tr>
        <w:tc>
          <w:tcPr>
            <w:tcW w:w="675" w:type="dxa"/>
            <w:vAlign w:val="center"/>
          </w:tcPr>
          <w:p>
            <w:pPr>
              <w:pStyle w:val="0"/>
              <w:jc w:val="center"/>
            </w:pPr>
            <w:r>
              <w:rPr>
                <w:sz w:val="24"/>
              </w:rPr>
              <w:t xml:space="preserve">3.</w:t>
            </w:r>
          </w:p>
        </w:tc>
        <w:tc>
          <w:tcPr>
            <w:tcW w:w="6266" w:type="dxa"/>
            <w:vAlign w:val="center"/>
          </w:tcPr>
          <w:p>
            <w:pPr>
              <w:pStyle w:val="0"/>
            </w:pPr>
            <w:r>
              <w:rPr>
                <w:sz w:val="24"/>
              </w:rPr>
              <w:t xml:space="preserve">Номер регистрации промышленного образца</w:t>
            </w:r>
          </w:p>
        </w:tc>
        <w:tc>
          <w:tcPr>
            <w:tcW w:w="2098" w:type="dxa"/>
            <w:vAlign w:val="center"/>
          </w:tcPr>
          <w:p>
            <w:pPr>
              <w:pStyle w:val="0"/>
            </w:pPr>
            <w:r>
              <w:rPr>
                <w:sz w:val="24"/>
              </w:rPr>
            </w:r>
          </w:p>
        </w:tc>
      </w:tr>
      <w:tr>
        <w:tc>
          <w:tcPr>
            <w:tcW w:w="675" w:type="dxa"/>
            <w:vAlign w:val="center"/>
          </w:tcPr>
          <w:p>
            <w:pPr>
              <w:pStyle w:val="0"/>
              <w:jc w:val="center"/>
            </w:pPr>
            <w:r>
              <w:rPr>
                <w:sz w:val="24"/>
              </w:rPr>
              <w:t xml:space="preserve">4.</w:t>
            </w:r>
          </w:p>
        </w:tc>
        <w:tc>
          <w:tcPr>
            <w:tcW w:w="6266" w:type="dxa"/>
            <w:vAlign w:val="center"/>
          </w:tcPr>
          <w:p>
            <w:pPr>
              <w:pStyle w:val="0"/>
            </w:pPr>
            <w:r>
              <w:rPr>
                <w:sz w:val="24"/>
              </w:rPr>
              <w:t xml:space="preserve">Номер регистрации товарного знака</w:t>
            </w:r>
          </w:p>
        </w:tc>
        <w:tc>
          <w:tcPr>
            <w:tcW w:w="2098" w:type="dxa"/>
            <w:vAlign w:val="center"/>
          </w:tcPr>
          <w:p>
            <w:pPr>
              <w:pStyle w:val="0"/>
            </w:pPr>
            <w:r>
              <w:rPr>
                <w:sz w:val="24"/>
              </w:rPr>
            </w:r>
          </w:p>
        </w:tc>
      </w:tr>
      <w:tr>
        <w:tc>
          <w:tcPr>
            <w:tcW w:w="675" w:type="dxa"/>
            <w:vAlign w:val="center"/>
          </w:tcPr>
          <w:p>
            <w:pPr>
              <w:pStyle w:val="0"/>
              <w:jc w:val="center"/>
            </w:pPr>
            <w:r>
              <w:rPr>
                <w:sz w:val="24"/>
              </w:rPr>
              <w:t xml:space="preserve">5.</w:t>
            </w:r>
          </w:p>
        </w:tc>
        <w:tc>
          <w:tcPr>
            <w:tcW w:w="6266" w:type="dxa"/>
            <w:vAlign w:val="center"/>
          </w:tcPr>
          <w:p>
            <w:pPr>
              <w:pStyle w:val="0"/>
            </w:pPr>
            <w:r>
              <w:rPr>
                <w:sz w:val="24"/>
              </w:rPr>
              <w:t xml:space="preserve">Номер регистрации программы для ЭВМ, базы данных и топологии интегральных микросхем</w:t>
            </w:r>
          </w:p>
        </w:tc>
        <w:tc>
          <w:tcPr>
            <w:tcW w:w="2098" w:type="dxa"/>
            <w:vAlign w:val="center"/>
          </w:tcPr>
          <w:p>
            <w:pPr>
              <w:pStyle w:val="0"/>
            </w:pPr>
            <w:r>
              <w:rPr>
                <w:sz w:val="24"/>
              </w:rPr>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3458"/>
        <w:gridCol w:w="340"/>
        <w:gridCol w:w="1871"/>
        <w:gridCol w:w="340"/>
        <w:gridCol w:w="3038"/>
      </w:tblGrid>
      <w:tr>
        <w:tc>
          <w:tcPr>
            <w:gridSpan w:val="5"/>
            <w:tcW w:w="9047" w:type="dxa"/>
            <w:tcBorders>
              <w:top w:val="nil"/>
              <w:left w:val="nil"/>
              <w:bottom w:val="nil"/>
              <w:right w:val="nil"/>
            </w:tcBorders>
          </w:tcPr>
          <w:p>
            <w:pPr>
              <w:pStyle w:val="0"/>
              <w:ind w:firstLine="283"/>
              <w:jc w:val="both"/>
            </w:pPr>
            <w:r>
              <w:rPr>
                <w:sz w:val="24"/>
              </w:rPr>
              <w:t xml:space="preserve">Заявитель настоящим подтверждает и гарантирует, что сведения, содержащиеся в заявке и прилагаемых документах, достоверны.</w:t>
            </w:r>
          </w:p>
          <w:p>
            <w:pPr>
              <w:pStyle w:val="0"/>
              <w:ind w:firstLine="283"/>
              <w:jc w:val="both"/>
            </w:pPr>
            <w:r>
              <w:rPr>
                <w:sz w:val="24"/>
              </w:rPr>
              <w:t xml:space="preserve">Заявитель дает согласие на обработку, использование, распространение персональных данных (включая передачу, размещение персональных данных в информационных системах, информационно-телекоммуникационных сетях, в том числе в сети Интернет, ознакомление с персональными данными неопределенного круга лиц) в соответствии с Федеральным </w:t>
            </w:r>
            <w:hyperlink w:history="0" r:id="rId253" w:tooltip="Федеральный закон от 27.07.2006 N 152-ФЗ (ред. от 24.06.2025) &quot;О персональных данных&quot; {КонсультантПлюс}">
              <w:r>
                <w:rPr>
                  <w:sz w:val="24"/>
                  <w:color w:val="0000ff"/>
                </w:rPr>
                <w:t xml:space="preserve">законом</w:t>
              </w:r>
            </w:hyperlink>
            <w:r>
              <w:rPr>
                <w:sz w:val="24"/>
              </w:rPr>
              <w:t xml:space="preserve"> от 27 июля 2006 года N 152-ФЗ "О персональных данных".</w:t>
            </w:r>
          </w:p>
          <w:p>
            <w:pPr>
              <w:pStyle w:val="0"/>
              <w:ind w:firstLine="283"/>
              <w:jc w:val="both"/>
            </w:pPr>
            <w:r>
              <w:rPr>
                <w:sz w:val="24"/>
              </w:rPr>
              <w:t xml:space="preserve">Обработка персональных данных осуществляется с целью ведения реестра субъектов МСП-получателей поддержки в соответствии со </w:t>
            </w:r>
            <w:hyperlink w:history="0" r:id="rId254" w:tooltip="Федеральный закон от 24.07.2007 N 209-ФЗ (ред. от 09.04.2026) &quot;О развитии малого и среднего предпринимательства в Российской Федерации&quot; {КонсультантПлюс}">
              <w:r>
                <w:rPr>
                  <w:sz w:val="24"/>
                  <w:color w:val="0000ff"/>
                </w:rPr>
                <w:t xml:space="preserve">статьей 8</w:t>
              </w:r>
            </w:hyperlink>
            <w:r>
              <w:rPr>
                <w:sz w:val="24"/>
              </w:rPr>
              <w:t xml:space="preserve"> Федерального закона от 24 июля 2007 года N 209-ФЗ "О развитии малого и среднего предпринимательства в Российской Федерации".</w:t>
            </w:r>
          </w:p>
        </w:tc>
      </w:tr>
      <w:tr>
        <w:tc>
          <w:tcPr>
            <w:tcW w:w="3458"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1871"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3038" w:type="dxa"/>
            <w:tcBorders>
              <w:top w:val="nil"/>
              <w:left w:val="nil"/>
              <w:bottom w:val="single" w:sz="4"/>
              <w:right w:val="nil"/>
            </w:tcBorders>
          </w:tcPr>
          <w:p>
            <w:pPr>
              <w:pStyle w:val="0"/>
            </w:pPr>
            <w:r>
              <w:rPr>
                <w:sz w:val="24"/>
              </w:rPr>
            </w:r>
          </w:p>
        </w:tc>
      </w:tr>
      <w:tr>
        <w:tc>
          <w:tcPr>
            <w:tcW w:w="3458" w:type="dxa"/>
            <w:tcBorders>
              <w:top w:val="single" w:sz="4"/>
              <w:left w:val="nil"/>
              <w:bottom w:val="nil"/>
              <w:right w:val="nil"/>
            </w:tcBorders>
          </w:tcPr>
          <w:p>
            <w:pPr>
              <w:pStyle w:val="0"/>
              <w:jc w:val="center"/>
            </w:pPr>
            <w:r>
              <w:rPr>
                <w:sz w:val="24"/>
              </w:rPr>
              <w:t xml:space="preserve">(руководитель юридического лица/ индивидуальный предприниматель)</w:t>
            </w:r>
          </w:p>
        </w:tc>
        <w:tc>
          <w:tcPr>
            <w:tcW w:w="340" w:type="dxa"/>
            <w:tcBorders>
              <w:top w:val="nil"/>
              <w:left w:val="nil"/>
              <w:bottom w:val="nil"/>
              <w:right w:val="nil"/>
            </w:tcBorders>
          </w:tcPr>
          <w:p>
            <w:pPr>
              <w:pStyle w:val="0"/>
            </w:pPr>
            <w:r>
              <w:rPr>
                <w:sz w:val="24"/>
              </w:rPr>
            </w:r>
          </w:p>
        </w:tc>
        <w:tc>
          <w:tcPr>
            <w:tcW w:w="1871" w:type="dxa"/>
            <w:tcBorders>
              <w:top w:val="single" w:sz="4"/>
              <w:left w:val="nil"/>
              <w:bottom w:val="nil"/>
              <w:right w:val="nil"/>
            </w:tcBorders>
          </w:tcPr>
          <w:p>
            <w:pPr>
              <w:pStyle w:val="0"/>
              <w:jc w:val="center"/>
            </w:pPr>
            <w:r>
              <w:rPr>
                <w:sz w:val="24"/>
              </w:rPr>
              <w:t xml:space="preserve">(подпись)</w:t>
            </w:r>
          </w:p>
        </w:tc>
        <w:tc>
          <w:tcPr>
            <w:tcW w:w="340" w:type="dxa"/>
            <w:tcBorders>
              <w:top w:val="nil"/>
              <w:left w:val="nil"/>
              <w:bottom w:val="nil"/>
              <w:right w:val="nil"/>
            </w:tcBorders>
          </w:tcPr>
          <w:p>
            <w:pPr>
              <w:pStyle w:val="0"/>
            </w:pPr>
            <w:r>
              <w:rPr>
                <w:sz w:val="24"/>
              </w:rPr>
            </w:r>
          </w:p>
        </w:tc>
        <w:tc>
          <w:tcPr>
            <w:tcW w:w="3038" w:type="dxa"/>
            <w:tcBorders>
              <w:top w:val="single" w:sz="4"/>
              <w:left w:val="nil"/>
              <w:bottom w:val="nil"/>
              <w:right w:val="nil"/>
            </w:tcBorders>
          </w:tcPr>
          <w:p>
            <w:pPr>
              <w:pStyle w:val="0"/>
              <w:jc w:val="center"/>
            </w:pPr>
            <w:r>
              <w:rPr>
                <w:sz w:val="24"/>
              </w:rPr>
              <w:t xml:space="preserve">(расшифровка подписи)</w:t>
            </w:r>
          </w:p>
        </w:tc>
      </w:tr>
      <w:tr>
        <w:tc>
          <w:tcPr>
            <w:tcW w:w="3458" w:type="dxa"/>
            <w:vAlign w:val="bottom"/>
            <w:tcBorders>
              <w:top w:val="nil"/>
              <w:left w:val="nil"/>
              <w:bottom w:val="nil"/>
              <w:right w:val="nil"/>
            </w:tcBorders>
          </w:tcPr>
          <w:p>
            <w:pPr>
              <w:pStyle w:val="0"/>
              <w:jc w:val="both"/>
            </w:pPr>
            <w:r>
              <w:rPr>
                <w:sz w:val="24"/>
              </w:rPr>
              <w:t xml:space="preserve">М.П.</w:t>
            </w:r>
          </w:p>
        </w:tc>
        <w:tc>
          <w:tcPr>
            <w:tcW w:w="340" w:type="dxa"/>
            <w:vAlign w:val="bottom"/>
            <w:tcBorders>
              <w:top w:val="nil"/>
              <w:left w:val="nil"/>
              <w:bottom w:val="nil"/>
              <w:right w:val="nil"/>
            </w:tcBorders>
          </w:tcPr>
          <w:p>
            <w:pPr>
              <w:pStyle w:val="0"/>
            </w:pPr>
            <w:r>
              <w:rPr>
                <w:sz w:val="24"/>
              </w:rPr>
            </w:r>
          </w:p>
        </w:tc>
        <w:tc>
          <w:tcPr>
            <w:tcW w:w="1871" w:type="dxa"/>
            <w:vAlign w:val="bottom"/>
            <w:tcBorders>
              <w:top w:val="nil"/>
              <w:left w:val="nil"/>
              <w:bottom w:val="nil"/>
              <w:right w:val="nil"/>
            </w:tcBorders>
          </w:tcPr>
          <w:p>
            <w:pPr>
              <w:pStyle w:val="0"/>
            </w:pPr>
            <w:r>
              <w:rPr>
                <w:sz w:val="24"/>
              </w:rPr>
            </w:r>
          </w:p>
        </w:tc>
        <w:tc>
          <w:tcPr>
            <w:tcW w:w="340" w:type="dxa"/>
            <w:vAlign w:val="bottom"/>
            <w:tcBorders>
              <w:top w:val="nil"/>
              <w:left w:val="nil"/>
              <w:bottom w:val="nil"/>
              <w:right w:val="nil"/>
            </w:tcBorders>
          </w:tcPr>
          <w:p>
            <w:pPr>
              <w:pStyle w:val="0"/>
            </w:pPr>
            <w:r>
              <w:rPr>
                <w:sz w:val="24"/>
              </w:rPr>
            </w:r>
          </w:p>
        </w:tc>
        <w:tc>
          <w:tcPr>
            <w:tcW w:w="3038" w:type="dxa"/>
            <w:vAlign w:val="bottom"/>
            <w:tcBorders>
              <w:top w:val="nil"/>
              <w:left w:val="nil"/>
              <w:bottom w:val="nil"/>
              <w:right w:val="nil"/>
            </w:tcBorders>
          </w:tcPr>
          <w:p>
            <w:pPr>
              <w:pStyle w:val="0"/>
              <w:jc w:val="center"/>
            </w:pPr>
            <w:r>
              <w:rPr>
                <w:sz w:val="24"/>
              </w:rPr>
              <w:t xml:space="preserve">"__" _________ 20__ года</w:t>
            </w: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3118"/>
        <w:gridCol w:w="2378"/>
        <w:gridCol w:w="3572"/>
      </w:tblGrid>
      <w:tr>
        <w:tc>
          <w:tcPr>
            <w:gridSpan w:val="3"/>
            <w:tcW w:w="9068" w:type="dxa"/>
          </w:tcPr>
          <w:p>
            <w:pPr>
              <w:pStyle w:val="0"/>
            </w:pPr>
            <w:r>
              <w:rPr>
                <w:sz w:val="24"/>
              </w:rPr>
              <w:t xml:space="preserve">Дата регистрации заявления: "__" ___________ 20__ г. Время: _____ ч. _____ мин.</w:t>
            </w:r>
          </w:p>
          <w:p>
            <w:pPr>
              <w:pStyle w:val="0"/>
              <w:jc w:val="center"/>
            </w:pPr>
            <w:r>
              <w:rPr>
                <w:sz w:val="24"/>
              </w:rPr>
              <w:t xml:space="preserve">(заполняется должностным лицом МКК БОФПМСП/Исполнителя)</w:t>
            </w:r>
          </w:p>
        </w:tc>
      </w:tr>
      <w:tr>
        <w:tc>
          <w:tcPr>
            <w:tcW w:w="3118" w:type="dxa"/>
          </w:tcPr>
          <w:p>
            <w:pPr>
              <w:pStyle w:val="0"/>
              <w:jc w:val="center"/>
            </w:pPr>
            <w:r>
              <w:rPr>
                <w:sz w:val="24"/>
              </w:rPr>
              <w:t xml:space="preserve">_______________________</w:t>
            </w:r>
          </w:p>
          <w:p>
            <w:pPr>
              <w:pStyle w:val="0"/>
              <w:jc w:val="center"/>
            </w:pPr>
            <w:r>
              <w:rPr>
                <w:sz w:val="24"/>
              </w:rPr>
              <w:t xml:space="preserve">(должность)</w:t>
            </w:r>
          </w:p>
        </w:tc>
        <w:tc>
          <w:tcPr>
            <w:tcW w:w="2378" w:type="dxa"/>
          </w:tcPr>
          <w:p>
            <w:pPr>
              <w:pStyle w:val="0"/>
              <w:jc w:val="center"/>
            </w:pPr>
            <w:r>
              <w:rPr>
                <w:sz w:val="24"/>
              </w:rPr>
              <w:t xml:space="preserve">________________</w:t>
            </w:r>
          </w:p>
          <w:p>
            <w:pPr>
              <w:pStyle w:val="0"/>
              <w:jc w:val="center"/>
            </w:pPr>
            <w:r>
              <w:rPr>
                <w:sz w:val="24"/>
              </w:rPr>
              <w:t xml:space="preserve">(подпись)</w:t>
            </w:r>
          </w:p>
        </w:tc>
        <w:tc>
          <w:tcPr>
            <w:tcW w:w="3572" w:type="dxa"/>
          </w:tcPr>
          <w:p>
            <w:pPr>
              <w:pStyle w:val="0"/>
              <w:jc w:val="center"/>
            </w:pPr>
            <w:r>
              <w:rPr>
                <w:sz w:val="24"/>
              </w:rPr>
              <w:t xml:space="preserve">______________________</w:t>
            </w:r>
          </w:p>
          <w:p>
            <w:pPr>
              <w:pStyle w:val="0"/>
              <w:jc w:val="center"/>
            </w:pPr>
            <w:r>
              <w:rPr>
                <w:sz w:val="24"/>
              </w:rPr>
              <w:t xml:space="preserve">(расшифровка подписи)</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2"/>
        <w:jc w:val="right"/>
      </w:pPr>
      <w:r>
        <w:rPr>
          <w:sz w:val="24"/>
        </w:rPr>
        <w:t xml:space="preserve">Приложение N 1</w:t>
      </w:r>
    </w:p>
    <w:p>
      <w:pPr>
        <w:pStyle w:val="0"/>
        <w:jc w:val="right"/>
      </w:pPr>
      <w:r>
        <w:rPr>
          <w:sz w:val="24"/>
        </w:rPr>
        <w:t xml:space="preserve">к заявлению на оказание (предоставление)</w:t>
      </w:r>
    </w:p>
    <w:p>
      <w:pPr>
        <w:pStyle w:val="0"/>
        <w:jc w:val="right"/>
      </w:pPr>
      <w:r>
        <w:rPr>
          <w:sz w:val="24"/>
        </w:rPr>
        <w:t xml:space="preserve">услуг региональным центром инжиниринга</w:t>
      </w:r>
    </w:p>
    <w:p>
      <w:pPr>
        <w:pStyle w:val="0"/>
        <w:jc w:val="both"/>
      </w:pPr>
      <w:r>
        <w:rPr>
          <w:sz w:val="24"/>
        </w:rPr>
      </w:r>
    </w:p>
    <w:tbl>
      <w:tblPr>
        <w:tblInd w:w="0" w:type="dxa"/>
        <w:tblLayout w:type="fixed"/>
        <w:tblCellMar>
          <w:top w:w="102" w:type="dxa"/>
          <w:left w:w="62" w:type="dxa"/>
          <w:bottom w:w="102" w:type="dxa"/>
          <w:right w:w="62" w:type="dxa"/>
        </w:tblCellMar>
      </w:tblPr>
      <w:tblGrid>
        <w:gridCol w:w="4195"/>
        <w:gridCol w:w="340"/>
        <w:gridCol w:w="1361"/>
        <w:gridCol w:w="340"/>
        <w:gridCol w:w="2835"/>
      </w:tblGrid>
      <w:tr>
        <w:tc>
          <w:tcPr>
            <w:gridSpan w:val="5"/>
            <w:tcW w:w="9071" w:type="dxa"/>
            <w:tcBorders>
              <w:top w:val="nil"/>
              <w:left w:val="nil"/>
              <w:bottom w:val="nil"/>
              <w:right w:val="nil"/>
            </w:tcBorders>
          </w:tcPr>
          <w:bookmarkStart w:id="2247" w:name="P2247"/>
          <w:bookmarkEnd w:id="2247"/>
          <w:p>
            <w:pPr>
              <w:pStyle w:val="0"/>
              <w:jc w:val="center"/>
            </w:pPr>
            <w:r>
              <w:rPr>
                <w:sz w:val="24"/>
              </w:rPr>
              <w:t xml:space="preserve">Обязательство</w:t>
            </w:r>
          </w:p>
        </w:tc>
      </w:tr>
      <w:tr>
        <w:tc>
          <w:tcPr>
            <w:gridSpan w:val="5"/>
            <w:tcW w:w="9071" w:type="dxa"/>
            <w:tcBorders>
              <w:top w:val="nil"/>
              <w:left w:val="nil"/>
              <w:bottom w:val="single" w:sz="4"/>
              <w:right w:val="nil"/>
            </w:tcBorders>
          </w:tcPr>
          <w:p>
            <w:pPr>
              <w:pStyle w:val="0"/>
            </w:pPr>
            <w:r>
              <w:rPr>
                <w:sz w:val="24"/>
              </w:rPr>
            </w:r>
          </w:p>
        </w:tc>
      </w:tr>
      <w:tr>
        <w:tc>
          <w:tcPr>
            <w:gridSpan w:val="5"/>
            <w:tcW w:w="9071" w:type="dxa"/>
            <w:tcBorders>
              <w:top w:val="single" w:sz="4"/>
              <w:left w:val="nil"/>
              <w:bottom w:val="nil"/>
              <w:right w:val="nil"/>
            </w:tcBorders>
          </w:tcPr>
          <w:p>
            <w:pPr>
              <w:pStyle w:val="0"/>
              <w:jc w:val="center"/>
            </w:pPr>
            <w:r>
              <w:rPr>
                <w:sz w:val="24"/>
              </w:rPr>
              <w:t xml:space="preserve">(полное наименование юридического лица/Ф.И.О. индивидуального предпринимателя)</w:t>
            </w:r>
          </w:p>
          <w:p>
            <w:pPr>
              <w:pStyle w:val="0"/>
            </w:pPr>
            <w:r>
              <w:rPr>
                <w:sz w:val="24"/>
              </w:rPr>
              <w:t xml:space="preserve">в лице</w:t>
            </w:r>
          </w:p>
          <w:p>
            <w:pPr>
              <w:pStyle w:val="0"/>
            </w:pPr>
            <w:r>
              <w:rPr>
                <w:sz w:val="24"/>
              </w:rPr>
              <w:t xml:space="preserve">_________________________________________________________________________</w:t>
            </w:r>
          </w:p>
          <w:p>
            <w:pPr>
              <w:pStyle w:val="0"/>
              <w:jc w:val="center"/>
            </w:pPr>
            <w:r>
              <w:rPr>
                <w:sz w:val="24"/>
              </w:rPr>
              <w:t xml:space="preserve">(должность, Ф.И.О. руководителя)</w:t>
            </w:r>
          </w:p>
          <w:p>
            <w:pPr>
              <w:pStyle w:val="0"/>
            </w:pPr>
            <w:r>
              <w:rPr>
                <w:sz w:val="24"/>
              </w:rPr>
            </w:r>
          </w:p>
          <w:p>
            <w:pPr>
              <w:pStyle w:val="0"/>
              <w:jc w:val="both"/>
            </w:pPr>
            <w:r>
              <w:rPr>
                <w:sz w:val="24"/>
              </w:rPr>
              <w:t xml:space="preserve">в случае принятия решения о предоставлении услуги в соответствии с заявкой на оказание (предоставление) услуг региональным центром инжиниринга обязуется провести оплату на условиях софинансирования в порядке, предусмотренном трехсторонним договором на оказание услуг.</w:t>
            </w:r>
          </w:p>
        </w:tc>
      </w:tr>
      <w:tr>
        <w:tc>
          <w:tcPr>
            <w:tcW w:w="4195"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1361"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2835" w:type="dxa"/>
            <w:tcBorders>
              <w:top w:val="nil"/>
              <w:left w:val="nil"/>
              <w:bottom w:val="single" w:sz="4"/>
              <w:right w:val="nil"/>
            </w:tcBorders>
          </w:tcPr>
          <w:p>
            <w:pPr>
              <w:pStyle w:val="0"/>
            </w:pPr>
            <w:r>
              <w:rPr>
                <w:sz w:val="24"/>
              </w:rPr>
            </w:r>
          </w:p>
        </w:tc>
      </w:tr>
      <w:tr>
        <w:tc>
          <w:tcPr>
            <w:tcW w:w="4195" w:type="dxa"/>
            <w:tcBorders>
              <w:top w:val="single" w:sz="4"/>
              <w:left w:val="nil"/>
              <w:bottom w:val="nil"/>
              <w:right w:val="nil"/>
            </w:tcBorders>
          </w:tcPr>
          <w:p>
            <w:pPr>
              <w:pStyle w:val="0"/>
              <w:jc w:val="center"/>
            </w:pPr>
            <w:r>
              <w:rPr>
                <w:sz w:val="24"/>
              </w:rPr>
              <w:t xml:space="preserve">(руководитель юридического лица/индивидуальный предприниматель)</w:t>
            </w:r>
          </w:p>
        </w:tc>
        <w:tc>
          <w:tcPr>
            <w:tcW w:w="340" w:type="dxa"/>
            <w:tcBorders>
              <w:top w:val="nil"/>
              <w:left w:val="nil"/>
              <w:bottom w:val="nil"/>
              <w:right w:val="nil"/>
            </w:tcBorders>
          </w:tcPr>
          <w:p>
            <w:pPr>
              <w:pStyle w:val="0"/>
            </w:pPr>
            <w:r>
              <w:rPr>
                <w:sz w:val="24"/>
              </w:rPr>
            </w:r>
          </w:p>
        </w:tc>
        <w:tc>
          <w:tcPr>
            <w:tcW w:w="1361" w:type="dxa"/>
            <w:tcBorders>
              <w:top w:val="single" w:sz="4"/>
              <w:left w:val="nil"/>
              <w:bottom w:val="nil"/>
              <w:right w:val="nil"/>
            </w:tcBorders>
          </w:tcPr>
          <w:p>
            <w:pPr>
              <w:pStyle w:val="0"/>
              <w:jc w:val="center"/>
            </w:pPr>
            <w:r>
              <w:rPr>
                <w:sz w:val="24"/>
              </w:rPr>
              <w:t xml:space="preserve">(подпись)</w:t>
            </w:r>
          </w:p>
        </w:tc>
        <w:tc>
          <w:tcPr>
            <w:tcW w:w="340" w:type="dxa"/>
            <w:tcBorders>
              <w:top w:val="nil"/>
              <w:left w:val="nil"/>
              <w:bottom w:val="nil"/>
              <w:right w:val="nil"/>
            </w:tcBorders>
          </w:tcPr>
          <w:p>
            <w:pPr>
              <w:pStyle w:val="0"/>
            </w:pPr>
            <w:r>
              <w:rPr>
                <w:sz w:val="24"/>
              </w:rPr>
            </w:r>
          </w:p>
        </w:tc>
        <w:tc>
          <w:tcPr>
            <w:tcW w:w="2835" w:type="dxa"/>
            <w:tcBorders>
              <w:top w:val="single" w:sz="4"/>
              <w:left w:val="nil"/>
              <w:bottom w:val="nil"/>
              <w:right w:val="nil"/>
            </w:tcBorders>
          </w:tcPr>
          <w:p>
            <w:pPr>
              <w:pStyle w:val="0"/>
              <w:jc w:val="center"/>
            </w:pPr>
            <w:r>
              <w:rPr>
                <w:sz w:val="24"/>
              </w:rPr>
              <w:t xml:space="preserve">(расшифровка подписи)</w:t>
            </w:r>
          </w:p>
        </w:tc>
      </w:tr>
      <w:tr>
        <w:tc>
          <w:tcPr>
            <w:gridSpan w:val="4"/>
            <w:tcW w:w="6236" w:type="dxa"/>
            <w:tcBorders>
              <w:top w:val="nil"/>
              <w:left w:val="nil"/>
              <w:bottom w:val="nil"/>
              <w:right w:val="nil"/>
            </w:tcBorders>
          </w:tcPr>
          <w:p>
            <w:pPr>
              <w:pStyle w:val="0"/>
              <w:jc w:val="both"/>
            </w:pPr>
            <w:r>
              <w:rPr>
                <w:sz w:val="24"/>
              </w:rPr>
              <w:t xml:space="preserve">М.П.</w:t>
            </w:r>
          </w:p>
        </w:tc>
        <w:tc>
          <w:tcPr>
            <w:tcW w:w="2835" w:type="dxa"/>
            <w:vAlign w:val="bottom"/>
            <w:tcBorders>
              <w:top w:val="nil"/>
              <w:left w:val="nil"/>
              <w:bottom w:val="nil"/>
              <w:right w:val="nil"/>
            </w:tcBorders>
          </w:tcPr>
          <w:p>
            <w:pPr>
              <w:pStyle w:val="0"/>
              <w:jc w:val="center"/>
            </w:pPr>
            <w:r>
              <w:rPr>
                <w:sz w:val="24"/>
              </w:rPr>
              <w:t xml:space="preserve">"__" ________ 20__ года</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2"/>
        <w:jc w:val="right"/>
      </w:pPr>
      <w:r>
        <w:rPr>
          <w:sz w:val="24"/>
        </w:rPr>
        <w:t xml:space="preserve">Приложение N 2</w:t>
      </w:r>
    </w:p>
    <w:p>
      <w:pPr>
        <w:pStyle w:val="0"/>
        <w:jc w:val="right"/>
      </w:pPr>
      <w:r>
        <w:rPr>
          <w:sz w:val="24"/>
        </w:rPr>
        <w:t xml:space="preserve">к заявлению на оказание (предоставление)</w:t>
      </w:r>
    </w:p>
    <w:p>
      <w:pPr>
        <w:pStyle w:val="0"/>
        <w:jc w:val="right"/>
      </w:pPr>
      <w:r>
        <w:rPr>
          <w:sz w:val="24"/>
        </w:rPr>
        <w:t xml:space="preserve">услуг региональным центром инжиниринга</w:t>
      </w:r>
    </w:p>
    <w:p>
      <w:pPr>
        <w:pStyle w:val="0"/>
        <w:jc w:val="both"/>
      </w:pPr>
      <w:r>
        <w:rPr>
          <w:sz w:val="24"/>
        </w:rPr>
      </w:r>
    </w:p>
    <w:tbl>
      <w:tblPr>
        <w:tblInd w:w="0" w:type="dxa"/>
        <w:tblLayout w:type="fixed"/>
        <w:tblCellMar>
          <w:top w:w="102" w:type="dxa"/>
          <w:left w:w="62" w:type="dxa"/>
          <w:bottom w:w="102" w:type="dxa"/>
          <w:right w:w="62" w:type="dxa"/>
        </w:tblCellMar>
      </w:tblPr>
      <w:tblGrid>
        <w:gridCol w:w="3118"/>
        <w:gridCol w:w="340"/>
        <w:gridCol w:w="1871"/>
        <w:gridCol w:w="340"/>
        <w:gridCol w:w="3402"/>
      </w:tblGrid>
      <w:tr>
        <w:tc>
          <w:tcPr>
            <w:gridSpan w:val="5"/>
            <w:tcW w:w="9071" w:type="dxa"/>
            <w:tcBorders>
              <w:top w:val="nil"/>
              <w:left w:val="nil"/>
              <w:bottom w:val="nil"/>
              <w:right w:val="nil"/>
            </w:tcBorders>
          </w:tcPr>
          <w:bookmarkStart w:id="2276" w:name="P2276"/>
          <w:bookmarkEnd w:id="2276"/>
          <w:p>
            <w:pPr>
              <w:pStyle w:val="0"/>
              <w:jc w:val="center"/>
            </w:pPr>
            <w:r>
              <w:rPr>
                <w:sz w:val="24"/>
              </w:rPr>
              <w:t xml:space="preserve">Проект технического задания</w:t>
            </w:r>
          </w:p>
          <w:p>
            <w:pPr>
              <w:pStyle w:val="0"/>
              <w:jc w:val="center"/>
            </w:pPr>
            <w:r>
              <w:rPr>
                <w:sz w:val="24"/>
              </w:rPr>
              <w:t xml:space="preserve">на оказание (предоставление) услуги</w:t>
            </w:r>
          </w:p>
          <w:p>
            <w:pPr>
              <w:pStyle w:val="0"/>
              <w:jc w:val="center"/>
            </w:pPr>
            <w:r>
              <w:rPr>
                <w:sz w:val="24"/>
              </w:rPr>
              <w:t xml:space="preserve">____________________________________________________________</w:t>
            </w:r>
          </w:p>
          <w:p>
            <w:pPr>
              <w:pStyle w:val="0"/>
              <w:jc w:val="center"/>
            </w:pPr>
            <w:r>
              <w:rPr>
                <w:sz w:val="24"/>
              </w:rPr>
              <w:t xml:space="preserve">(наименование услуги)</w:t>
            </w:r>
          </w:p>
        </w:tc>
      </w:tr>
      <w:tr>
        <w:tc>
          <w:tcPr>
            <w:gridSpan w:val="5"/>
            <w:tcW w:w="9071" w:type="dxa"/>
            <w:tcBorders>
              <w:top w:val="nil"/>
              <w:left w:val="nil"/>
              <w:bottom w:val="nil"/>
              <w:right w:val="nil"/>
            </w:tcBorders>
          </w:tcPr>
          <w:p>
            <w:pPr>
              <w:pStyle w:val="0"/>
              <w:ind w:firstLine="283"/>
              <w:jc w:val="both"/>
            </w:pPr>
            <w:r>
              <w:rPr>
                <w:sz w:val="24"/>
              </w:rPr>
              <w:t xml:space="preserve">1. Основное содержание услуги:</w:t>
            </w:r>
          </w:p>
          <w:p>
            <w:pPr>
              <w:pStyle w:val="0"/>
              <w:ind w:firstLine="283"/>
              <w:jc w:val="both"/>
            </w:pPr>
            <w:r>
              <w:rPr>
                <w:sz w:val="24"/>
              </w:rPr>
              <w:t xml:space="preserve">1.1. Цель использования результатов оказания услуги (для чего и какие результаты ожидает получить субъект МСП).</w:t>
            </w:r>
          </w:p>
          <w:p>
            <w:pPr>
              <w:pStyle w:val="0"/>
              <w:ind w:firstLine="283"/>
              <w:jc w:val="both"/>
            </w:pPr>
            <w:r>
              <w:rPr>
                <w:sz w:val="24"/>
              </w:rPr>
              <w:t xml:space="preserve">1.2. Задачи, которые субъект МСП ставит перед Исполнителем.</w:t>
            </w:r>
          </w:p>
          <w:p>
            <w:pPr>
              <w:pStyle w:val="0"/>
              <w:ind w:firstLine="283"/>
              <w:jc w:val="both"/>
            </w:pPr>
            <w:r>
              <w:rPr>
                <w:sz w:val="24"/>
              </w:rPr>
              <w:t xml:space="preserve">2. Требования к процессу оказания услуги:</w:t>
            </w:r>
          </w:p>
          <w:p>
            <w:pPr>
              <w:pStyle w:val="0"/>
              <w:ind w:firstLine="283"/>
              <w:jc w:val="both"/>
            </w:pPr>
            <w:r>
              <w:rPr>
                <w:sz w:val="24"/>
              </w:rPr>
              <w:t xml:space="preserve">2.1. Требования к штатному составу Исполнителя, в том числе компетенциям и опыту оказания аналогичных услуг.</w:t>
            </w:r>
          </w:p>
          <w:p>
            <w:pPr>
              <w:pStyle w:val="0"/>
              <w:ind w:firstLine="283"/>
              <w:jc w:val="both"/>
            </w:pPr>
            <w:r>
              <w:rPr>
                <w:sz w:val="24"/>
              </w:rPr>
              <w:t xml:space="preserve">2.2. Требования к процессу оказания услуги (перечень действий и их краткое описание).</w:t>
            </w:r>
          </w:p>
          <w:p>
            <w:pPr>
              <w:pStyle w:val="0"/>
              <w:ind w:firstLine="283"/>
              <w:jc w:val="both"/>
            </w:pPr>
            <w:r>
              <w:rPr>
                <w:sz w:val="24"/>
              </w:rPr>
              <w:t xml:space="preserve">2.3. Требования к качественным характеристикам услуги.</w:t>
            </w:r>
          </w:p>
          <w:p>
            <w:pPr>
              <w:pStyle w:val="0"/>
              <w:ind w:firstLine="283"/>
              <w:jc w:val="both"/>
            </w:pPr>
            <w:r>
              <w:rPr>
                <w:sz w:val="24"/>
              </w:rPr>
              <w:t xml:space="preserve">2.4. Требования к иным обязательствам Исполнителя (разработка рекомендаций, консультационная помощь и другое).</w:t>
            </w:r>
          </w:p>
          <w:p>
            <w:pPr>
              <w:pStyle w:val="0"/>
              <w:ind w:firstLine="283"/>
              <w:jc w:val="both"/>
            </w:pPr>
            <w:r>
              <w:rPr>
                <w:sz w:val="24"/>
              </w:rPr>
              <w:t xml:space="preserve">3. Требования к конечному результату:</w:t>
            </w:r>
          </w:p>
          <w:p>
            <w:pPr>
              <w:pStyle w:val="0"/>
              <w:ind w:firstLine="283"/>
              <w:jc w:val="both"/>
            </w:pPr>
            <w:r>
              <w:rPr>
                <w:sz w:val="24"/>
              </w:rPr>
              <w:t xml:space="preserve">3.1. Требования к результату оказания услуги.</w:t>
            </w:r>
          </w:p>
          <w:p>
            <w:pPr>
              <w:pStyle w:val="0"/>
              <w:ind w:firstLine="283"/>
              <w:jc w:val="both"/>
            </w:pPr>
            <w:r>
              <w:rPr>
                <w:sz w:val="24"/>
              </w:rPr>
              <w:t xml:space="preserve">3.2. Требования к документации, разработанной в процессе оказания услуги.</w:t>
            </w:r>
          </w:p>
          <w:p>
            <w:pPr>
              <w:pStyle w:val="0"/>
              <w:ind w:firstLine="283"/>
              <w:jc w:val="both"/>
            </w:pPr>
            <w:r>
              <w:rPr>
                <w:sz w:val="24"/>
              </w:rPr>
              <w:t xml:space="preserve">3.3. Требования к документам, подтверждающим предоставление услуги, к отчетной документации об оказании услуги.</w:t>
            </w:r>
          </w:p>
        </w:tc>
      </w:tr>
      <w:tr>
        <w:tc>
          <w:tcPr>
            <w:tcW w:w="3118"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1871"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3402" w:type="dxa"/>
            <w:tcBorders>
              <w:top w:val="nil"/>
              <w:left w:val="nil"/>
              <w:bottom w:val="single" w:sz="4"/>
              <w:right w:val="nil"/>
            </w:tcBorders>
          </w:tcPr>
          <w:p>
            <w:pPr>
              <w:pStyle w:val="0"/>
            </w:pPr>
            <w:r>
              <w:rPr>
                <w:sz w:val="24"/>
              </w:rPr>
            </w:r>
          </w:p>
        </w:tc>
      </w:tr>
      <w:tr>
        <w:tc>
          <w:tcPr>
            <w:tcW w:w="3118" w:type="dxa"/>
            <w:tcBorders>
              <w:top w:val="single" w:sz="4"/>
              <w:left w:val="nil"/>
              <w:bottom w:val="nil"/>
              <w:right w:val="nil"/>
            </w:tcBorders>
          </w:tcPr>
          <w:p>
            <w:pPr>
              <w:pStyle w:val="0"/>
              <w:jc w:val="center"/>
            </w:pPr>
            <w:r>
              <w:rPr>
                <w:sz w:val="24"/>
              </w:rPr>
              <w:t xml:space="preserve">(руководитель юридического лица/индивидуальный предприниматель)</w:t>
            </w:r>
          </w:p>
        </w:tc>
        <w:tc>
          <w:tcPr>
            <w:tcW w:w="340" w:type="dxa"/>
            <w:tcBorders>
              <w:top w:val="nil"/>
              <w:left w:val="nil"/>
              <w:bottom w:val="nil"/>
              <w:right w:val="nil"/>
            </w:tcBorders>
          </w:tcPr>
          <w:p>
            <w:pPr>
              <w:pStyle w:val="0"/>
            </w:pPr>
            <w:r>
              <w:rPr>
                <w:sz w:val="24"/>
              </w:rPr>
            </w:r>
          </w:p>
        </w:tc>
        <w:tc>
          <w:tcPr>
            <w:tcW w:w="1871" w:type="dxa"/>
            <w:tcBorders>
              <w:top w:val="single" w:sz="4"/>
              <w:left w:val="nil"/>
              <w:bottom w:val="nil"/>
              <w:right w:val="nil"/>
            </w:tcBorders>
          </w:tcPr>
          <w:p>
            <w:pPr>
              <w:pStyle w:val="0"/>
              <w:jc w:val="center"/>
            </w:pPr>
            <w:r>
              <w:rPr>
                <w:sz w:val="24"/>
              </w:rPr>
              <w:t xml:space="preserve">(подпись)</w:t>
            </w:r>
          </w:p>
        </w:tc>
        <w:tc>
          <w:tcPr>
            <w:tcW w:w="340" w:type="dxa"/>
            <w:tcBorders>
              <w:top w:val="nil"/>
              <w:left w:val="nil"/>
              <w:bottom w:val="nil"/>
              <w:right w:val="nil"/>
            </w:tcBorders>
          </w:tcPr>
          <w:p>
            <w:pPr>
              <w:pStyle w:val="0"/>
            </w:pPr>
            <w:r>
              <w:rPr>
                <w:sz w:val="24"/>
              </w:rPr>
            </w:r>
          </w:p>
        </w:tc>
        <w:tc>
          <w:tcPr>
            <w:tcW w:w="3402" w:type="dxa"/>
            <w:tcBorders>
              <w:top w:val="single" w:sz="4"/>
              <w:left w:val="nil"/>
              <w:bottom w:val="nil"/>
              <w:right w:val="nil"/>
            </w:tcBorders>
          </w:tcPr>
          <w:p>
            <w:pPr>
              <w:pStyle w:val="0"/>
              <w:jc w:val="center"/>
            </w:pPr>
            <w:r>
              <w:rPr>
                <w:sz w:val="24"/>
              </w:rPr>
              <w:t xml:space="preserve">(расшифровка подписи)</w:t>
            </w:r>
          </w:p>
        </w:tc>
      </w:tr>
      <w:tr>
        <w:tc>
          <w:tcPr>
            <w:tcW w:w="3118" w:type="dxa"/>
            <w:vAlign w:val="bottom"/>
            <w:tcBorders>
              <w:top w:val="nil"/>
              <w:left w:val="nil"/>
              <w:bottom w:val="nil"/>
              <w:right w:val="nil"/>
            </w:tcBorders>
          </w:tcPr>
          <w:p>
            <w:pPr>
              <w:pStyle w:val="0"/>
              <w:jc w:val="both"/>
            </w:pPr>
            <w:r>
              <w:rPr>
                <w:sz w:val="24"/>
              </w:rPr>
              <w:t xml:space="preserve">М.П.</w:t>
            </w:r>
          </w:p>
        </w:tc>
        <w:tc>
          <w:tcPr>
            <w:tcW w:w="340" w:type="dxa"/>
            <w:vAlign w:val="bottom"/>
            <w:tcBorders>
              <w:top w:val="nil"/>
              <w:left w:val="nil"/>
              <w:bottom w:val="nil"/>
              <w:right w:val="nil"/>
            </w:tcBorders>
          </w:tcPr>
          <w:p>
            <w:pPr>
              <w:pStyle w:val="0"/>
            </w:pPr>
            <w:r>
              <w:rPr>
                <w:sz w:val="24"/>
              </w:rPr>
            </w:r>
          </w:p>
        </w:tc>
        <w:tc>
          <w:tcPr>
            <w:tcW w:w="1871" w:type="dxa"/>
            <w:vAlign w:val="bottom"/>
            <w:tcBorders>
              <w:top w:val="nil"/>
              <w:left w:val="nil"/>
              <w:bottom w:val="nil"/>
              <w:right w:val="nil"/>
            </w:tcBorders>
          </w:tcPr>
          <w:p>
            <w:pPr>
              <w:pStyle w:val="0"/>
            </w:pPr>
            <w:r>
              <w:rPr>
                <w:sz w:val="24"/>
              </w:rPr>
            </w:r>
          </w:p>
        </w:tc>
        <w:tc>
          <w:tcPr>
            <w:tcW w:w="340" w:type="dxa"/>
            <w:vAlign w:val="bottom"/>
            <w:tcBorders>
              <w:top w:val="nil"/>
              <w:left w:val="nil"/>
              <w:bottom w:val="nil"/>
              <w:right w:val="nil"/>
            </w:tcBorders>
          </w:tcPr>
          <w:p>
            <w:pPr>
              <w:pStyle w:val="0"/>
            </w:pPr>
            <w:r>
              <w:rPr>
                <w:sz w:val="24"/>
              </w:rPr>
            </w:r>
          </w:p>
        </w:tc>
        <w:tc>
          <w:tcPr>
            <w:tcW w:w="3402" w:type="dxa"/>
            <w:vAlign w:val="bottom"/>
            <w:tcBorders>
              <w:top w:val="nil"/>
              <w:left w:val="nil"/>
              <w:bottom w:val="nil"/>
              <w:right w:val="nil"/>
            </w:tcBorders>
          </w:tcPr>
          <w:p>
            <w:pPr>
              <w:pStyle w:val="0"/>
              <w:jc w:val="center"/>
            </w:pPr>
            <w:r>
              <w:rPr>
                <w:sz w:val="24"/>
              </w:rPr>
              <w:t xml:space="preserve">"___" _________ 20__ года</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7</w:t>
      </w:r>
    </w:p>
    <w:p>
      <w:pPr>
        <w:pStyle w:val="0"/>
        <w:jc w:val="right"/>
      </w:pPr>
      <w:r>
        <w:rPr>
          <w:sz w:val="24"/>
        </w:rPr>
        <w:t xml:space="preserve">к Положению о реализации ведомственного</w:t>
      </w:r>
    </w:p>
    <w:p>
      <w:pPr>
        <w:pStyle w:val="0"/>
        <w:jc w:val="right"/>
      </w:pPr>
      <w:r>
        <w:rPr>
          <w:sz w:val="24"/>
        </w:rPr>
        <w:t xml:space="preserve">проекта "Реализация новой Программы</w:t>
      </w:r>
    </w:p>
    <w:p>
      <w:pPr>
        <w:pStyle w:val="0"/>
        <w:jc w:val="right"/>
      </w:pPr>
      <w:r>
        <w:rPr>
          <w:sz w:val="24"/>
        </w:rPr>
        <w:t xml:space="preserve">по поддержке малого и среднего предпринимательства"</w:t>
      </w:r>
    </w:p>
    <w:p>
      <w:pPr>
        <w:pStyle w:val="0"/>
        <w:jc w:val="right"/>
      </w:pPr>
      <w:r>
        <w:rPr>
          <w:sz w:val="24"/>
        </w:rPr>
        <w:t xml:space="preserve">и регионального проекта "Малое и среднее</w:t>
      </w:r>
    </w:p>
    <w:p>
      <w:pPr>
        <w:pStyle w:val="0"/>
        <w:jc w:val="right"/>
      </w:pPr>
      <w:r>
        <w:rPr>
          <w:sz w:val="24"/>
        </w:rPr>
        <w:t xml:space="preserve">предпринимательство и поддержка индивидуальной</w:t>
      </w:r>
    </w:p>
    <w:p>
      <w:pPr>
        <w:pStyle w:val="0"/>
        <w:jc w:val="right"/>
      </w:pPr>
      <w:r>
        <w:rPr>
          <w:sz w:val="24"/>
        </w:rPr>
        <w:t xml:space="preserve">предпринимательской инициативы",</w:t>
      </w:r>
    </w:p>
    <w:p>
      <w:pPr>
        <w:pStyle w:val="0"/>
        <w:jc w:val="right"/>
      </w:pPr>
      <w:r>
        <w:rPr>
          <w:sz w:val="24"/>
        </w:rPr>
        <w:t xml:space="preserve">входящего в национальный проект</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255" w:tooltip="Постановление Правительства Белгородской обл. от 12.05.2026 N 218-пп &quot;О внесении изменений в постановление Правительства Белгородской области от 15 мая 2017 года N 162-пп&quot; {КонсультантПлюс}">
              <w:r>
                <w:rPr>
                  <w:sz w:val="24"/>
                  <w:color w:val="0000ff"/>
                </w:rPr>
                <w:t xml:space="preserve">постановления</w:t>
              </w:r>
            </w:hyperlink>
            <w:r>
              <w:rPr>
                <w:sz w:val="24"/>
                <w:color w:val="392c69"/>
              </w:rPr>
              <w:t xml:space="preserve"> Правительства Белгородской области</w:t>
            </w:r>
          </w:p>
          <w:p>
            <w:pPr>
              <w:pStyle w:val="0"/>
              <w:jc w:val="center"/>
            </w:pPr>
            <w:r>
              <w:rPr>
                <w:sz w:val="24"/>
                <w:color w:val="392c69"/>
              </w:rPr>
              <w:t xml:space="preserve">от 12.05.2026 N 218-пп)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jc w:val="right"/>
      </w:pPr>
      <w:r>
        <w:rPr>
          <w:sz w:val="24"/>
        </w:rPr>
        <w:t xml:space="preserve">Форма</w:t>
      </w:r>
    </w:p>
    <w:p>
      <w:pPr>
        <w:pStyle w:val="0"/>
        <w:jc w:val="both"/>
      </w:pPr>
      <w:r>
        <w:rPr>
          <w:sz w:val="24"/>
        </w:rPr>
      </w:r>
    </w:p>
    <w:bookmarkStart w:id="2326" w:name="P2326"/>
    <w:bookmarkEnd w:id="2326"/>
    <w:p>
      <w:pPr>
        <w:pStyle w:val="0"/>
        <w:jc w:val="center"/>
      </w:pPr>
      <w:r>
        <w:rPr>
          <w:sz w:val="24"/>
        </w:rPr>
        <w:t xml:space="preserve">Журнал регистрации заявлений</w:t>
      </w:r>
    </w:p>
    <w:p>
      <w:pPr>
        <w:pStyle w:val="0"/>
        <w:jc w:val="center"/>
      </w:pPr>
      <w:r>
        <w:rPr>
          <w:sz w:val="24"/>
        </w:rPr>
        <w:t xml:space="preserve">на оказание (предоставление) услуг</w:t>
      </w:r>
    </w:p>
    <w:p>
      <w:pPr>
        <w:pStyle w:val="0"/>
        <w:jc w:val="center"/>
      </w:pPr>
      <w:r>
        <w:rPr>
          <w:sz w:val="24"/>
        </w:rPr>
        <w:t xml:space="preserve">региональным центром инжиниринга</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54"/>
        <w:gridCol w:w="1414"/>
        <w:gridCol w:w="1669"/>
        <w:gridCol w:w="1361"/>
        <w:gridCol w:w="1144"/>
        <w:gridCol w:w="1304"/>
        <w:gridCol w:w="1714"/>
      </w:tblGrid>
      <w:tr>
        <w:tc>
          <w:tcPr>
            <w:tcW w:w="454" w:type="dxa"/>
            <w:vAlign w:val="center"/>
          </w:tcPr>
          <w:p>
            <w:pPr>
              <w:pStyle w:val="0"/>
              <w:jc w:val="center"/>
            </w:pPr>
            <w:r>
              <w:rPr>
                <w:sz w:val="24"/>
              </w:rPr>
              <w:t xml:space="preserve">N п/п</w:t>
            </w:r>
          </w:p>
        </w:tc>
        <w:tc>
          <w:tcPr>
            <w:tcW w:w="1414" w:type="dxa"/>
            <w:vAlign w:val="center"/>
          </w:tcPr>
          <w:p>
            <w:pPr>
              <w:pStyle w:val="0"/>
              <w:jc w:val="center"/>
            </w:pPr>
            <w:r>
              <w:rPr>
                <w:sz w:val="24"/>
              </w:rPr>
              <w:t xml:space="preserve">Дата и время регистрации заявления</w:t>
            </w:r>
          </w:p>
        </w:tc>
        <w:tc>
          <w:tcPr>
            <w:tcW w:w="1669" w:type="dxa"/>
            <w:vAlign w:val="center"/>
          </w:tcPr>
          <w:p>
            <w:pPr>
              <w:pStyle w:val="0"/>
              <w:jc w:val="center"/>
            </w:pPr>
            <w:r>
              <w:rPr>
                <w:sz w:val="24"/>
              </w:rPr>
              <w:t xml:space="preserve">Наименование заявителя/ИНН</w:t>
            </w:r>
          </w:p>
        </w:tc>
        <w:tc>
          <w:tcPr>
            <w:tcW w:w="1361" w:type="dxa"/>
            <w:vAlign w:val="center"/>
          </w:tcPr>
          <w:p>
            <w:pPr>
              <w:pStyle w:val="0"/>
              <w:jc w:val="center"/>
            </w:pPr>
            <w:r>
              <w:rPr>
                <w:sz w:val="24"/>
              </w:rPr>
              <w:t xml:space="preserve">Наименование запрашиваемых услуг</w:t>
            </w:r>
          </w:p>
        </w:tc>
        <w:tc>
          <w:tcPr>
            <w:tcW w:w="1144" w:type="dxa"/>
            <w:vAlign w:val="center"/>
          </w:tcPr>
          <w:p>
            <w:pPr>
              <w:pStyle w:val="0"/>
              <w:jc w:val="center"/>
            </w:pPr>
            <w:r>
              <w:rPr>
                <w:sz w:val="24"/>
              </w:rPr>
              <w:t xml:space="preserve">Способ подачи заявления</w:t>
            </w:r>
          </w:p>
        </w:tc>
        <w:tc>
          <w:tcPr>
            <w:tcW w:w="1304" w:type="dxa"/>
            <w:vAlign w:val="center"/>
          </w:tcPr>
          <w:p>
            <w:pPr>
              <w:pStyle w:val="0"/>
              <w:jc w:val="center"/>
            </w:pPr>
            <w:r>
              <w:rPr>
                <w:sz w:val="24"/>
              </w:rPr>
              <w:t xml:space="preserve">Подпись заявителя (представителя)</w:t>
            </w:r>
          </w:p>
        </w:tc>
        <w:tc>
          <w:tcPr>
            <w:tcW w:w="1714" w:type="dxa"/>
            <w:vAlign w:val="center"/>
          </w:tcPr>
          <w:p>
            <w:pPr>
              <w:pStyle w:val="0"/>
              <w:jc w:val="center"/>
            </w:pPr>
            <w:r>
              <w:rPr>
                <w:sz w:val="24"/>
              </w:rPr>
              <w:t xml:space="preserve">Подпись должностного лица, ответственного за прием документов</w:t>
            </w:r>
          </w:p>
        </w:tc>
      </w:tr>
      <w:tr>
        <w:tc>
          <w:tcPr>
            <w:tcW w:w="454" w:type="dxa"/>
            <w:vAlign w:val="center"/>
          </w:tcPr>
          <w:p>
            <w:pPr>
              <w:pStyle w:val="0"/>
              <w:jc w:val="center"/>
            </w:pPr>
            <w:r>
              <w:rPr>
                <w:sz w:val="24"/>
              </w:rPr>
              <w:t xml:space="preserve">1</w:t>
            </w:r>
          </w:p>
        </w:tc>
        <w:tc>
          <w:tcPr>
            <w:tcW w:w="1414" w:type="dxa"/>
            <w:vAlign w:val="center"/>
          </w:tcPr>
          <w:p>
            <w:pPr>
              <w:pStyle w:val="0"/>
              <w:jc w:val="center"/>
            </w:pPr>
            <w:r>
              <w:rPr>
                <w:sz w:val="24"/>
              </w:rPr>
              <w:t xml:space="preserve">2</w:t>
            </w:r>
          </w:p>
        </w:tc>
        <w:tc>
          <w:tcPr>
            <w:tcW w:w="1669" w:type="dxa"/>
            <w:vAlign w:val="center"/>
          </w:tcPr>
          <w:p>
            <w:pPr>
              <w:pStyle w:val="0"/>
              <w:jc w:val="center"/>
            </w:pPr>
            <w:r>
              <w:rPr>
                <w:sz w:val="24"/>
              </w:rPr>
              <w:t xml:space="preserve">3</w:t>
            </w:r>
          </w:p>
        </w:tc>
        <w:tc>
          <w:tcPr>
            <w:tcW w:w="1361" w:type="dxa"/>
            <w:vAlign w:val="center"/>
          </w:tcPr>
          <w:p>
            <w:pPr>
              <w:pStyle w:val="0"/>
              <w:jc w:val="center"/>
            </w:pPr>
            <w:r>
              <w:rPr>
                <w:sz w:val="24"/>
              </w:rPr>
              <w:t xml:space="preserve">4</w:t>
            </w:r>
          </w:p>
        </w:tc>
        <w:tc>
          <w:tcPr>
            <w:tcW w:w="1144" w:type="dxa"/>
            <w:vAlign w:val="center"/>
          </w:tcPr>
          <w:p>
            <w:pPr>
              <w:pStyle w:val="0"/>
              <w:jc w:val="center"/>
            </w:pPr>
            <w:r>
              <w:rPr>
                <w:sz w:val="24"/>
              </w:rPr>
              <w:t xml:space="preserve">5</w:t>
            </w:r>
          </w:p>
        </w:tc>
        <w:tc>
          <w:tcPr>
            <w:tcW w:w="1304" w:type="dxa"/>
            <w:vAlign w:val="center"/>
          </w:tcPr>
          <w:p>
            <w:pPr>
              <w:pStyle w:val="0"/>
              <w:jc w:val="center"/>
            </w:pPr>
            <w:r>
              <w:rPr>
                <w:sz w:val="24"/>
              </w:rPr>
              <w:t xml:space="preserve">6</w:t>
            </w:r>
          </w:p>
        </w:tc>
        <w:tc>
          <w:tcPr>
            <w:tcW w:w="1714" w:type="dxa"/>
            <w:vAlign w:val="center"/>
          </w:tcPr>
          <w:p>
            <w:pPr>
              <w:pStyle w:val="0"/>
              <w:jc w:val="center"/>
            </w:pPr>
            <w:r>
              <w:rPr>
                <w:sz w:val="24"/>
              </w:rPr>
              <w:t xml:space="preserve">7</w:t>
            </w:r>
          </w:p>
        </w:tc>
      </w:tr>
      <w:tr>
        <w:tc>
          <w:tcPr>
            <w:tcW w:w="454" w:type="dxa"/>
            <w:vAlign w:val="center"/>
          </w:tcPr>
          <w:p>
            <w:pPr>
              <w:pStyle w:val="0"/>
            </w:pPr>
            <w:r>
              <w:rPr>
                <w:sz w:val="24"/>
              </w:rPr>
            </w:r>
          </w:p>
        </w:tc>
        <w:tc>
          <w:tcPr>
            <w:tcW w:w="1414" w:type="dxa"/>
            <w:vAlign w:val="center"/>
          </w:tcPr>
          <w:p>
            <w:pPr>
              <w:pStyle w:val="0"/>
            </w:pPr>
            <w:r>
              <w:rPr>
                <w:sz w:val="24"/>
              </w:rPr>
            </w:r>
          </w:p>
        </w:tc>
        <w:tc>
          <w:tcPr>
            <w:tcW w:w="1669" w:type="dxa"/>
            <w:vAlign w:val="center"/>
          </w:tcPr>
          <w:p>
            <w:pPr>
              <w:pStyle w:val="0"/>
            </w:pPr>
            <w:r>
              <w:rPr>
                <w:sz w:val="24"/>
              </w:rPr>
            </w:r>
          </w:p>
        </w:tc>
        <w:tc>
          <w:tcPr>
            <w:tcW w:w="1361" w:type="dxa"/>
            <w:vAlign w:val="center"/>
          </w:tcPr>
          <w:p>
            <w:pPr>
              <w:pStyle w:val="0"/>
            </w:pPr>
            <w:r>
              <w:rPr>
                <w:sz w:val="24"/>
              </w:rPr>
            </w:r>
          </w:p>
        </w:tc>
        <w:tc>
          <w:tcPr>
            <w:tcW w:w="1144" w:type="dxa"/>
            <w:vAlign w:val="center"/>
          </w:tcPr>
          <w:p>
            <w:pPr>
              <w:pStyle w:val="0"/>
            </w:pPr>
            <w:r>
              <w:rPr>
                <w:sz w:val="24"/>
              </w:rPr>
            </w:r>
          </w:p>
        </w:tc>
        <w:tc>
          <w:tcPr>
            <w:tcW w:w="1304" w:type="dxa"/>
            <w:vAlign w:val="center"/>
          </w:tcPr>
          <w:p>
            <w:pPr>
              <w:pStyle w:val="0"/>
            </w:pPr>
            <w:r>
              <w:rPr>
                <w:sz w:val="24"/>
              </w:rPr>
            </w:r>
          </w:p>
        </w:tc>
        <w:tc>
          <w:tcPr>
            <w:tcW w:w="1714" w:type="dxa"/>
            <w:vAlign w:val="center"/>
          </w:tcPr>
          <w:p>
            <w:pPr>
              <w:pStyle w:val="0"/>
            </w:pPr>
            <w:r>
              <w:rPr>
                <w:sz w:val="24"/>
              </w:rPr>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3685"/>
        <w:gridCol w:w="340"/>
        <w:gridCol w:w="1361"/>
        <w:gridCol w:w="340"/>
        <w:gridCol w:w="3345"/>
      </w:tblGrid>
      <w:tr>
        <w:tblPrEx>
          <w:tblBorders>
            <w:insideH w:val="single" w:sz="4"/>
          </w:tblBorders>
        </w:tblPrEx>
        <w:tc>
          <w:tcPr>
            <w:tcW w:w="3685"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1361"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3345" w:type="dxa"/>
            <w:tcBorders>
              <w:top w:val="nil"/>
              <w:left w:val="nil"/>
              <w:bottom w:val="single" w:sz="4"/>
              <w:right w:val="nil"/>
            </w:tcBorders>
          </w:tcPr>
          <w:p>
            <w:pPr>
              <w:pStyle w:val="0"/>
            </w:pPr>
            <w:r>
              <w:rPr>
                <w:sz w:val="24"/>
              </w:rPr>
            </w:r>
          </w:p>
        </w:tc>
      </w:tr>
      <w:tr>
        <w:tc>
          <w:tcPr>
            <w:tcW w:w="3685" w:type="dxa"/>
            <w:tcBorders>
              <w:top w:val="single" w:sz="4"/>
              <w:left w:val="nil"/>
              <w:bottom w:val="nil"/>
              <w:right w:val="nil"/>
            </w:tcBorders>
          </w:tcPr>
          <w:p>
            <w:pPr>
              <w:pStyle w:val="0"/>
              <w:jc w:val="center"/>
            </w:pPr>
            <w:r>
              <w:rPr>
                <w:sz w:val="24"/>
              </w:rPr>
              <w:t xml:space="preserve">(руководитель ОГБУ "БРРИЦ")</w:t>
            </w:r>
          </w:p>
        </w:tc>
        <w:tc>
          <w:tcPr>
            <w:tcW w:w="340" w:type="dxa"/>
            <w:tcBorders>
              <w:top w:val="nil"/>
              <w:left w:val="nil"/>
              <w:bottom w:val="nil"/>
              <w:right w:val="nil"/>
            </w:tcBorders>
          </w:tcPr>
          <w:p>
            <w:pPr>
              <w:pStyle w:val="0"/>
            </w:pPr>
            <w:r>
              <w:rPr>
                <w:sz w:val="24"/>
              </w:rPr>
            </w:r>
          </w:p>
        </w:tc>
        <w:tc>
          <w:tcPr>
            <w:tcW w:w="1361" w:type="dxa"/>
            <w:tcBorders>
              <w:top w:val="single" w:sz="4"/>
              <w:left w:val="nil"/>
              <w:bottom w:val="nil"/>
              <w:right w:val="nil"/>
            </w:tcBorders>
          </w:tcPr>
          <w:p>
            <w:pPr>
              <w:pStyle w:val="0"/>
              <w:jc w:val="center"/>
            </w:pPr>
            <w:r>
              <w:rPr>
                <w:sz w:val="24"/>
              </w:rPr>
              <w:t xml:space="preserve">(подпись)</w:t>
            </w:r>
          </w:p>
        </w:tc>
        <w:tc>
          <w:tcPr>
            <w:tcW w:w="340" w:type="dxa"/>
            <w:tcBorders>
              <w:top w:val="nil"/>
              <w:left w:val="nil"/>
              <w:bottom w:val="nil"/>
              <w:right w:val="nil"/>
            </w:tcBorders>
          </w:tcPr>
          <w:p>
            <w:pPr>
              <w:pStyle w:val="0"/>
            </w:pPr>
            <w:r>
              <w:rPr>
                <w:sz w:val="24"/>
              </w:rPr>
            </w:r>
          </w:p>
        </w:tc>
        <w:tc>
          <w:tcPr>
            <w:tcW w:w="3345" w:type="dxa"/>
            <w:tcBorders>
              <w:top w:val="single" w:sz="4"/>
              <w:left w:val="nil"/>
              <w:bottom w:val="nil"/>
              <w:right w:val="nil"/>
            </w:tcBorders>
          </w:tcPr>
          <w:p>
            <w:pPr>
              <w:pStyle w:val="0"/>
              <w:jc w:val="center"/>
            </w:pPr>
            <w:r>
              <w:rPr>
                <w:sz w:val="24"/>
              </w:rPr>
              <w:t xml:space="preserve">(расшифровка подписи)</w:t>
            </w:r>
          </w:p>
        </w:tc>
      </w:tr>
      <w:tr>
        <w:tc>
          <w:tcPr>
            <w:tcW w:w="3685" w:type="dxa"/>
            <w:vAlign w:val="center"/>
            <w:tcBorders>
              <w:top w:val="nil"/>
              <w:left w:val="nil"/>
              <w:bottom w:val="nil"/>
              <w:right w:val="nil"/>
            </w:tcBorders>
          </w:tcPr>
          <w:p>
            <w:pPr>
              <w:pStyle w:val="0"/>
              <w:jc w:val="both"/>
            </w:pPr>
            <w:r>
              <w:rPr>
                <w:sz w:val="24"/>
              </w:rPr>
              <w:t xml:space="preserve">М.П.</w:t>
            </w:r>
          </w:p>
        </w:tc>
        <w:tc>
          <w:tcPr>
            <w:tcW w:w="340" w:type="dxa"/>
            <w:vAlign w:val="center"/>
            <w:tcBorders>
              <w:top w:val="nil"/>
              <w:left w:val="nil"/>
              <w:bottom w:val="nil"/>
              <w:right w:val="nil"/>
            </w:tcBorders>
          </w:tcPr>
          <w:p>
            <w:pPr>
              <w:pStyle w:val="0"/>
            </w:pPr>
            <w:r>
              <w:rPr>
                <w:sz w:val="24"/>
              </w:rPr>
            </w:r>
          </w:p>
        </w:tc>
        <w:tc>
          <w:tcPr>
            <w:tcW w:w="1361" w:type="dxa"/>
            <w:vAlign w:val="center"/>
            <w:tcBorders>
              <w:top w:val="nil"/>
              <w:left w:val="nil"/>
              <w:bottom w:val="nil"/>
              <w:right w:val="nil"/>
            </w:tcBorders>
          </w:tcPr>
          <w:p>
            <w:pPr>
              <w:pStyle w:val="0"/>
            </w:pPr>
            <w:r>
              <w:rPr>
                <w:sz w:val="24"/>
              </w:rPr>
            </w:r>
          </w:p>
        </w:tc>
        <w:tc>
          <w:tcPr>
            <w:tcW w:w="340" w:type="dxa"/>
            <w:vAlign w:val="center"/>
            <w:tcBorders>
              <w:top w:val="nil"/>
              <w:left w:val="nil"/>
              <w:bottom w:val="nil"/>
              <w:right w:val="nil"/>
            </w:tcBorders>
          </w:tcPr>
          <w:p>
            <w:pPr>
              <w:pStyle w:val="0"/>
            </w:pPr>
            <w:r>
              <w:rPr>
                <w:sz w:val="24"/>
              </w:rPr>
            </w:r>
          </w:p>
        </w:tc>
        <w:tc>
          <w:tcPr>
            <w:tcW w:w="3345" w:type="dxa"/>
            <w:vAlign w:val="center"/>
            <w:tcBorders>
              <w:top w:val="nil"/>
              <w:left w:val="nil"/>
              <w:bottom w:val="nil"/>
              <w:right w:val="nil"/>
            </w:tcBorders>
          </w:tcPr>
          <w:p>
            <w:pPr>
              <w:pStyle w:val="0"/>
              <w:jc w:val="center"/>
            </w:pPr>
            <w:r>
              <w:rPr>
                <w:sz w:val="24"/>
              </w:rPr>
              <w:t xml:space="preserve">"___" _________ 20__ года</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8</w:t>
      </w:r>
    </w:p>
    <w:p>
      <w:pPr>
        <w:pStyle w:val="0"/>
        <w:jc w:val="right"/>
      </w:pPr>
      <w:r>
        <w:rPr>
          <w:sz w:val="24"/>
        </w:rPr>
        <w:t xml:space="preserve">к Положению о реализации ведомственного</w:t>
      </w:r>
    </w:p>
    <w:p>
      <w:pPr>
        <w:pStyle w:val="0"/>
        <w:jc w:val="right"/>
      </w:pPr>
      <w:r>
        <w:rPr>
          <w:sz w:val="24"/>
        </w:rPr>
        <w:t xml:space="preserve">проекта "Реализация новой Программы</w:t>
      </w:r>
    </w:p>
    <w:p>
      <w:pPr>
        <w:pStyle w:val="0"/>
        <w:jc w:val="right"/>
      </w:pPr>
      <w:r>
        <w:rPr>
          <w:sz w:val="24"/>
        </w:rPr>
        <w:t xml:space="preserve">по поддержке малого и среднего предпринимательства"</w:t>
      </w:r>
    </w:p>
    <w:p>
      <w:pPr>
        <w:pStyle w:val="0"/>
        <w:jc w:val="right"/>
      </w:pPr>
      <w:r>
        <w:rPr>
          <w:sz w:val="24"/>
        </w:rPr>
        <w:t xml:space="preserve">и регионального проекта "Малое и среднее</w:t>
      </w:r>
    </w:p>
    <w:p>
      <w:pPr>
        <w:pStyle w:val="0"/>
        <w:jc w:val="right"/>
      </w:pPr>
      <w:r>
        <w:rPr>
          <w:sz w:val="24"/>
        </w:rPr>
        <w:t xml:space="preserve">предпринимательство и поддержка индивидуальной</w:t>
      </w:r>
    </w:p>
    <w:p>
      <w:pPr>
        <w:pStyle w:val="0"/>
        <w:jc w:val="right"/>
      </w:pPr>
      <w:r>
        <w:rPr>
          <w:sz w:val="24"/>
        </w:rPr>
        <w:t xml:space="preserve">предпринимательской инициативы",</w:t>
      </w:r>
    </w:p>
    <w:p>
      <w:pPr>
        <w:pStyle w:val="0"/>
        <w:jc w:val="right"/>
      </w:pPr>
      <w:r>
        <w:rPr>
          <w:sz w:val="24"/>
        </w:rPr>
        <w:t xml:space="preserve">входящего в национальный проект</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256" w:tooltip="Постановление Правительства Белгородской обл. от 12.05.2026 N 218-пп &quot;О внесении изменений в постановление Правительства Белгородской области от 15 мая 2017 года N 162-пп&quot; {КонсультантПлюс}">
              <w:r>
                <w:rPr>
                  <w:sz w:val="24"/>
                  <w:color w:val="0000ff"/>
                </w:rPr>
                <w:t xml:space="preserve">постановления</w:t>
              </w:r>
            </w:hyperlink>
            <w:r>
              <w:rPr>
                <w:sz w:val="24"/>
                <w:color w:val="392c69"/>
              </w:rPr>
              <w:t xml:space="preserve"> Правительства Белгородской области</w:t>
            </w:r>
          </w:p>
          <w:p>
            <w:pPr>
              <w:pStyle w:val="0"/>
              <w:jc w:val="center"/>
            </w:pPr>
            <w:r>
              <w:rPr>
                <w:sz w:val="24"/>
                <w:color w:val="392c69"/>
              </w:rPr>
              <w:t xml:space="preserve">от 12.05.2026 N 218-пп)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jc w:val="right"/>
      </w:pPr>
      <w:r>
        <w:rPr>
          <w:sz w:val="24"/>
        </w:rPr>
        <w:t xml:space="preserve">Форма</w:t>
      </w:r>
    </w:p>
    <w:p>
      <w:pPr>
        <w:pStyle w:val="0"/>
        <w:jc w:val="both"/>
      </w:pPr>
      <w:r>
        <w:rPr>
          <w:sz w:val="24"/>
        </w:rPr>
      </w:r>
    </w:p>
    <w:bookmarkStart w:id="2386" w:name="P2386"/>
    <w:bookmarkEnd w:id="2386"/>
    <w:p>
      <w:pPr>
        <w:pStyle w:val="0"/>
        <w:jc w:val="center"/>
      </w:pPr>
      <w:r>
        <w:rPr>
          <w:sz w:val="24"/>
        </w:rPr>
        <w:t xml:space="preserve">Сводная ведомость оценки участников отбора в целях оказания</w:t>
      </w:r>
    </w:p>
    <w:p>
      <w:pPr>
        <w:pStyle w:val="0"/>
        <w:jc w:val="center"/>
      </w:pPr>
      <w:r>
        <w:rPr>
          <w:sz w:val="24"/>
        </w:rPr>
        <w:t xml:space="preserve">(предоставления) услуг региональным центром инжиниринга</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10"/>
        <w:gridCol w:w="3007"/>
        <w:gridCol w:w="992"/>
        <w:gridCol w:w="1304"/>
        <w:gridCol w:w="1814"/>
        <w:gridCol w:w="1417"/>
      </w:tblGrid>
      <w:tr>
        <w:tc>
          <w:tcPr>
            <w:tcW w:w="510" w:type="dxa"/>
            <w:vAlign w:val="center"/>
            <w:vMerge w:val="restart"/>
          </w:tcPr>
          <w:p>
            <w:pPr>
              <w:pStyle w:val="0"/>
              <w:jc w:val="center"/>
            </w:pPr>
            <w:r>
              <w:rPr>
                <w:sz w:val="24"/>
              </w:rPr>
              <w:t xml:space="preserve">N п/п</w:t>
            </w:r>
          </w:p>
        </w:tc>
        <w:tc>
          <w:tcPr>
            <w:tcW w:w="3007" w:type="dxa"/>
            <w:vAlign w:val="center"/>
            <w:vMerge w:val="restart"/>
          </w:tcPr>
          <w:p>
            <w:pPr>
              <w:pStyle w:val="0"/>
              <w:jc w:val="center"/>
            </w:pPr>
            <w:r>
              <w:rPr>
                <w:sz w:val="24"/>
              </w:rPr>
              <w:t xml:space="preserve">Наименование/ИНН участника отбора</w:t>
            </w:r>
          </w:p>
        </w:tc>
        <w:tc>
          <w:tcPr>
            <w:gridSpan w:val="2"/>
            <w:tcW w:w="2296" w:type="dxa"/>
            <w:vAlign w:val="center"/>
          </w:tcPr>
          <w:p>
            <w:pPr>
              <w:pStyle w:val="0"/>
              <w:jc w:val="center"/>
            </w:pPr>
            <w:r>
              <w:rPr>
                <w:sz w:val="24"/>
              </w:rPr>
              <w:t xml:space="preserve">Запись в журнале регистрации</w:t>
            </w:r>
          </w:p>
        </w:tc>
        <w:tc>
          <w:tcPr>
            <w:tcW w:w="1814" w:type="dxa"/>
            <w:vAlign w:val="center"/>
            <w:vMerge w:val="restart"/>
          </w:tcPr>
          <w:p>
            <w:pPr>
              <w:pStyle w:val="0"/>
              <w:jc w:val="center"/>
            </w:pPr>
            <w:r>
              <w:rPr>
                <w:sz w:val="24"/>
              </w:rPr>
              <w:t xml:space="preserve">Балл по результатам скоринга</w:t>
            </w:r>
          </w:p>
        </w:tc>
        <w:tc>
          <w:tcPr>
            <w:tcW w:w="1417" w:type="dxa"/>
            <w:vAlign w:val="center"/>
            <w:vMerge w:val="restart"/>
          </w:tcPr>
          <w:p>
            <w:pPr>
              <w:pStyle w:val="0"/>
              <w:jc w:val="center"/>
            </w:pPr>
            <w:r>
              <w:rPr>
                <w:sz w:val="24"/>
              </w:rPr>
              <w:t xml:space="preserve">Порядковый номер в рейтинге</w:t>
            </w:r>
          </w:p>
        </w:tc>
      </w:tr>
      <w:tr>
        <w:tc>
          <w:tcPr>
            <w:vMerge w:val="continue"/>
          </w:tcPr>
          <w:p/>
        </w:tc>
        <w:tc>
          <w:tcPr>
            <w:vMerge w:val="continue"/>
          </w:tcPr>
          <w:p/>
        </w:tc>
        <w:tc>
          <w:tcPr>
            <w:tcW w:w="992" w:type="dxa"/>
            <w:vAlign w:val="center"/>
          </w:tcPr>
          <w:p>
            <w:pPr>
              <w:pStyle w:val="0"/>
              <w:jc w:val="center"/>
            </w:pPr>
            <w:r>
              <w:rPr>
                <w:sz w:val="24"/>
              </w:rPr>
              <w:t xml:space="preserve">дата</w:t>
            </w:r>
          </w:p>
        </w:tc>
        <w:tc>
          <w:tcPr>
            <w:tcW w:w="1304" w:type="dxa"/>
            <w:vAlign w:val="center"/>
          </w:tcPr>
          <w:p>
            <w:pPr>
              <w:pStyle w:val="0"/>
              <w:jc w:val="center"/>
            </w:pPr>
            <w:r>
              <w:rPr>
                <w:sz w:val="24"/>
              </w:rPr>
              <w:t xml:space="preserve">время</w:t>
            </w:r>
          </w:p>
        </w:tc>
        <w:tc>
          <w:tcPr>
            <w:vMerge w:val="continue"/>
          </w:tcPr>
          <w:p/>
        </w:tc>
        <w:tc>
          <w:tcPr>
            <w:vMerge w:val="continue"/>
          </w:tcPr>
          <w:p/>
        </w:tc>
      </w:tr>
      <w:tr>
        <w:tc>
          <w:tcPr>
            <w:tcW w:w="510" w:type="dxa"/>
            <w:vAlign w:val="center"/>
          </w:tcPr>
          <w:p>
            <w:pPr>
              <w:pStyle w:val="0"/>
              <w:jc w:val="center"/>
            </w:pPr>
            <w:r>
              <w:rPr>
                <w:sz w:val="24"/>
              </w:rPr>
              <w:t xml:space="preserve">1</w:t>
            </w:r>
          </w:p>
        </w:tc>
        <w:tc>
          <w:tcPr>
            <w:tcW w:w="3007" w:type="dxa"/>
            <w:vAlign w:val="center"/>
          </w:tcPr>
          <w:p>
            <w:pPr>
              <w:pStyle w:val="0"/>
              <w:jc w:val="center"/>
            </w:pPr>
            <w:r>
              <w:rPr>
                <w:sz w:val="24"/>
              </w:rPr>
              <w:t xml:space="preserve">2</w:t>
            </w:r>
          </w:p>
        </w:tc>
        <w:tc>
          <w:tcPr>
            <w:tcW w:w="992" w:type="dxa"/>
            <w:vAlign w:val="center"/>
          </w:tcPr>
          <w:p>
            <w:pPr>
              <w:pStyle w:val="0"/>
              <w:jc w:val="center"/>
            </w:pPr>
            <w:r>
              <w:rPr>
                <w:sz w:val="24"/>
              </w:rPr>
              <w:t xml:space="preserve">3</w:t>
            </w:r>
          </w:p>
        </w:tc>
        <w:tc>
          <w:tcPr>
            <w:tcW w:w="1304" w:type="dxa"/>
            <w:vAlign w:val="center"/>
          </w:tcPr>
          <w:p>
            <w:pPr>
              <w:pStyle w:val="0"/>
              <w:jc w:val="center"/>
            </w:pPr>
            <w:r>
              <w:rPr>
                <w:sz w:val="24"/>
              </w:rPr>
              <w:t xml:space="preserve">4</w:t>
            </w:r>
          </w:p>
        </w:tc>
        <w:tc>
          <w:tcPr>
            <w:tcW w:w="1814" w:type="dxa"/>
            <w:vAlign w:val="center"/>
          </w:tcPr>
          <w:p>
            <w:pPr>
              <w:pStyle w:val="0"/>
              <w:jc w:val="center"/>
            </w:pPr>
            <w:r>
              <w:rPr>
                <w:sz w:val="24"/>
              </w:rPr>
              <w:t xml:space="preserve">5</w:t>
            </w:r>
          </w:p>
        </w:tc>
        <w:tc>
          <w:tcPr>
            <w:tcW w:w="1417" w:type="dxa"/>
            <w:vAlign w:val="center"/>
          </w:tcPr>
          <w:p>
            <w:pPr>
              <w:pStyle w:val="0"/>
              <w:jc w:val="center"/>
            </w:pPr>
            <w:r>
              <w:rPr>
                <w:sz w:val="24"/>
              </w:rPr>
              <w:t xml:space="preserve">6</w:t>
            </w:r>
          </w:p>
        </w:tc>
      </w:tr>
      <w:tr>
        <w:tc>
          <w:tcPr>
            <w:tcW w:w="510" w:type="dxa"/>
            <w:vAlign w:val="center"/>
          </w:tcPr>
          <w:p>
            <w:pPr>
              <w:pStyle w:val="0"/>
            </w:pPr>
            <w:r>
              <w:rPr>
                <w:sz w:val="24"/>
              </w:rPr>
            </w:r>
          </w:p>
        </w:tc>
        <w:tc>
          <w:tcPr>
            <w:tcW w:w="3007" w:type="dxa"/>
            <w:vAlign w:val="center"/>
          </w:tcPr>
          <w:p>
            <w:pPr>
              <w:pStyle w:val="0"/>
            </w:pPr>
            <w:r>
              <w:rPr>
                <w:sz w:val="24"/>
              </w:rPr>
            </w:r>
          </w:p>
        </w:tc>
        <w:tc>
          <w:tcPr>
            <w:tcW w:w="992" w:type="dxa"/>
            <w:vAlign w:val="center"/>
          </w:tcPr>
          <w:p>
            <w:pPr>
              <w:pStyle w:val="0"/>
            </w:pPr>
            <w:r>
              <w:rPr>
                <w:sz w:val="24"/>
              </w:rPr>
            </w:r>
          </w:p>
        </w:tc>
        <w:tc>
          <w:tcPr>
            <w:tcW w:w="1304" w:type="dxa"/>
            <w:vAlign w:val="center"/>
          </w:tcPr>
          <w:p>
            <w:pPr>
              <w:pStyle w:val="0"/>
            </w:pPr>
            <w:r>
              <w:rPr>
                <w:sz w:val="24"/>
              </w:rPr>
            </w:r>
          </w:p>
        </w:tc>
        <w:tc>
          <w:tcPr>
            <w:tcW w:w="1814" w:type="dxa"/>
            <w:vAlign w:val="center"/>
          </w:tcPr>
          <w:p>
            <w:pPr>
              <w:pStyle w:val="0"/>
            </w:pPr>
            <w:r>
              <w:rPr>
                <w:sz w:val="24"/>
              </w:rPr>
            </w:r>
          </w:p>
        </w:tc>
        <w:tc>
          <w:tcPr>
            <w:tcW w:w="1417" w:type="dxa"/>
            <w:vAlign w:val="center"/>
          </w:tcPr>
          <w:p>
            <w:pPr>
              <w:pStyle w:val="0"/>
            </w:pPr>
            <w:r>
              <w:rPr>
                <w:sz w:val="24"/>
              </w:rPr>
            </w:r>
          </w:p>
        </w:tc>
      </w:tr>
      <w:tr>
        <w:tc>
          <w:tcPr>
            <w:tcW w:w="510" w:type="dxa"/>
            <w:vAlign w:val="center"/>
          </w:tcPr>
          <w:p>
            <w:pPr>
              <w:pStyle w:val="0"/>
            </w:pPr>
            <w:r>
              <w:rPr>
                <w:sz w:val="24"/>
              </w:rPr>
            </w:r>
          </w:p>
        </w:tc>
        <w:tc>
          <w:tcPr>
            <w:tcW w:w="3007" w:type="dxa"/>
            <w:vAlign w:val="center"/>
          </w:tcPr>
          <w:p>
            <w:pPr>
              <w:pStyle w:val="0"/>
            </w:pPr>
            <w:r>
              <w:rPr>
                <w:sz w:val="24"/>
              </w:rPr>
            </w:r>
          </w:p>
        </w:tc>
        <w:tc>
          <w:tcPr>
            <w:tcW w:w="992" w:type="dxa"/>
            <w:vAlign w:val="center"/>
          </w:tcPr>
          <w:p>
            <w:pPr>
              <w:pStyle w:val="0"/>
            </w:pPr>
            <w:r>
              <w:rPr>
                <w:sz w:val="24"/>
              </w:rPr>
            </w:r>
          </w:p>
        </w:tc>
        <w:tc>
          <w:tcPr>
            <w:tcW w:w="1304" w:type="dxa"/>
            <w:vAlign w:val="center"/>
          </w:tcPr>
          <w:p>
            <w:pPr>
              <w:pStyle w:val="0"/>
            </w:pPr>
            <w:r>
              <w:rPr>
                <w:sz w:val="24"/>
              </w:rPr>
            </w:r>
          </w:p>
        </w:tc>
        <w:tc>
          <w:tcPr>
            <w:tcW w:w="1814" w:type="dxa"/>
            <w:vAlign w:val="center"/>
          </w:tcPr>
          <w:p>
            <w:pPr>
              <w:pStyle w:val="0"/>
            </w:pPr>
            <w:r>
              <w:rPr>
                <w:sz w:val="24"/>
              </w:rPr>
            </w:r>
          </w:p>
        </w:tc>
        <w:tc>
          <w:tcPr>
            <w:tcW w:w="1417" w:type="dxa"/>
            <w:vAlign w:val="center"/>
          </w:tcPr>
          <w:p>
            <w:pPr>
              <w:pStyle w:val="0"/>
            </w:pPr>
            <w:r>
              <w:rPr>
                <w:sz w:val="24"/>
              </w:rPr>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3685"/>
        <w:gridCol w:w="340"/>
        <w:gridCol w:w="1361"/>
        <w:gridCol w:w="340"/>
        <w:gridCol w:w="3345"/>
      </w:tblGrid>
      <w:tr>
        <w:tblPrEx>
          <w:tblBorders>
            <w:insideH w:val="single" w:sz="4"/>
          </w:tblBorders>
        </w:tblPrEx>
        <w:tc>
          <w:tcPr>
            <w:tcW w:w="3685"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1361"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3345" w:type="dxa"/>
            <w:tcBorders>
              <w:top w:val="nil"/>
              <w:left w:val="nil"/>
              <w:bottom w:val="single" w:sz="4"/>
              <w:right w:val="nil"/>
            </w:tcBorders>
          </w:tcPr>
          <w:p>
            <w:pPr>
              <w:pStyle w:val="0"/>
            </w:pPr>
            <w:r>
              <w:rPr>
                <w:sz w:val="24"/>
              </w:rPr>
            </w:r>
          </w:p>
        </w:tc>
      </w:tr>
      <w:tr>
        <w:tc>
          <w:tcPr>
            <w:tcW w:w="3685" w:type="dxa"/>
            <w:tcBorders>
              <w:top w:val="single" w:sz="4"/>
              <w:left w:val="nil"/>
              <w:bottom w:val="nil"/>
              <w:right w:val="nil"/>
            </w:tcBorders>
          </w:tcPr>
          <w:p>
            <w:pPr>
              <w:pStyle w:val="0"/>
              <w:jc w:val="center"/>
            </w:pPr>
            <w:r>
              <w:rPr>
                <w:sz w:val="24"/>
              </w:rPr>
              <w:t xml:space="preserve">(руководитель ОГБУ "БРРИЦ")</w:t>
            </w:r>
          </w:p>
        </w:tc>
        <w:tc>
          <w:tcPr>
            <w:tcW w:w="340" w:type="dxa"/>
            <w:tcBorders>
              <w:top w:val="nil"/>
              <w:left w:val="nil"/>
              <w:bottom w:val="nil"/>
              <w:right w:val="nil"/>
            </w:tcBorders>
          </w:tcPr>
          <w:p>
            <w:pPr>
              <w:pStyle w:val="0"/>
            </w:pPr>
            <w:r>
              <w:rPr>
                <w:sz w:val="24"/>
              </w:rPr>
            </w:r>
          </w:p>
        </w:tc>
        <w:tc>
          <w:tcPr>
            <w:tcW w:w="1361" w:type="dxa"/>
            <w:tcBorders>
              <w:top w:val="single" w:sz="4"/>
              <w:left w:val="nil"/>
              <w:bottom w:val="nil"/>
              <w:right w:val="nil"/>
            </w:tcBorders>
          </w:tcPr>
          <w:p>
            <w:pPr>
              <w:pStyle w:val="0"/>
              <w:jc w:val="center"/>
            </w:pPr>
            <w:r>
              <w:rPr>
                <w:sz w:val="24"/>
              </w:rPr>
              <w:t xml:space="preserve">(подпись)</w:t>
            </w:r>
          </w:p>
        </w:tc>
        <w:tc>
          <w:tcPr>
            <w:tcW w:w="340" w:type="dxa"/>
            <w:tcBorders>
              <w:top w:val="nil"/>
              <w:left w:val="nil"/>
              <w:bottom w:val="nil"/>
              <w:right w:val="nil"/>
            </w:tcBorders>
          </w:tcPr>
          <w:p>
            <w:pPr>
              <w:pStyle w:val="0"/>
            </w:pPr>
            <w:r>
              <w:rPr>
                <w:sz w:val="24"/>
              </w:rPr>
            </w:r>
          </w:p>
        </w:tc>
        <w:tc>
          <w:tcPr>
            <w:tcW w:w="3345" w:type="dxa"/>
            <w:tcBorders>
              <w:top w:val="single" w:sz="4"/>
              <w:left w:val="nil"/>
              <w:bottom w:val="nil"/>
              <w:right w:val="nil"/>
            </w:tcBorders>
          </w:tcPr>
          <w:p>
            <w:pPr>
              <w:pStyle w:val="0"/>
              <w:jc w:val="center"/>
            </w:pPr>
            <w:r>
              <w:rPr>
                <w:sz w:val="24"/>
              </w:rPr>
              <w:t xml:space="preserve">(расшифровка подписи)</w:t>
            </w:r>
          </w:p>
        </w:tc>
      </w:tr>
      <w:tr>
        <w:tc>
          <w:tcPr>
            <w:tcW w:w="3685" w:type="dxa"/>
            <w:vAlign w:val="center"/>
            <w:tcBorders>
              <w:top w:val="nil"/>
              <w:left w:val="nil"/>
              <w:bottom w:val="nil"/>
              <w:right w:val="nil"/>
            </w:tcBorders>
          </w:tcPr>
          <w:p>
            <w:pPr>
              <w:pStyle w:val="0"/>
              <w:jc w:val="both"/>
            </w:pPr>
            <w:r>
              <w:rPr>
                <w:sz w:val="24"/>
              </w:rPr>
              <w:t xml:space="preserve">М.П.</w:t>
            </w:r>
          </w:p>
        </w:tc>
        <w:tc>
          <w:tcPr>
            <w:tcW w:w="340" w:type="dxa"/>
            <w:vAlign w:val="center"/>
            <w:tcBorders>
              <w:top w:val="nil"/>
              <w:left w:val="nil"/>
              <w:bottom w:val="nil"/>
              <w:right w:val="nil"/>
            </w:tcBorders>
          </w:tcPr>
          <w:p>
            <w:pPr>
              <w:pStyle w:val="0"/>
            </w:pPr>
            <w:r>
              <w:rPr>
                <w:sz w:val="24"/>
              </w:rPr>
            </w:r>
          </w:p>
        </w:tc>
        <w:tc>
          <w:tcPr>
            <w:tcW w:w="1361" w:type="dxa"/>
            <w:vAlign w:val="center"/>
            <w:tcBorders>
              <w:top w:val="nil"/>
              <w:left w:val="nil"/>
              <w:bottom w:val="nil"/>
              <w:right w:val="nil"/>
            </w:tcBorders>
          </w:tcPr>
          <w:p>
            <w:pPr>
              <w:pStyle w:val="0"/>
            </w:pPr>
            <w:r>
              <w:rPr>
                <w:sz w:val="24"/>
              </w:rPr>
            </w:r>
          </w:p>
        </w:tc>
        <w:tc>
          <w:tcPr>
            <w:tcW w:w="340" w:type="dxa"/>
            <w:vAlign w:val="center"/>
            <w:tcBorders>
              <w:top w:val="nil"/>
              <w:left w:val="nil"/>
              <w:bottom w:val="nil"/>
              <w:right w:val="nil"/>
            </w:tcBorders>
          </w:tcPr>
          <w:p>
            <w:pPr>
              <w:pStyle w:val="0"/>
            </w:pPr>
            <w:r>
              <w:rPr>
                <w:sz w:val="24"/>
              </w:rPr>
            </w:r>
          </w:p>
        </w:tc>
        <w:tc>
          <w:tcPr>
            <w:tcW w:w="3345" w:type="dxa"/>
            <w:vAlign w:val="center"/>
            <w:tcBorders>
              <w:top w:val="nil"/>
              <w:left w:val="nil"/>
              <w:bottom w:val="nil"/>
              <w:right w:val="nil"/>
            </w:tcBorders>
          </w:tcPr>
          <w:p>
            <w:pPr>
              <w:pStyle w:val="0"/>
              <w:jc w:val="center"/>
            </w:pPr>
            <w:r>
              <w:rPr>
                <w:sz w:val="24"/>
              </w:rPr>
              <w:t xml:space="preserve">"___" _________ 20__ года</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7</w:t>
      </w:r>
    </w:p>
    <w:p>
      <w:pPr>
        <w:pStyle w:val="0"/>
        <w:jc w:val="right"/>
      </w:pPr>
      <w:r>
        <w:rPr>
          <w:sz w:val="24"/>
        </w:rPr>
      </w:r>
    </w:p>
    <w:p>
      <w:pPr>
        <w:pStyle w:val="0"/>
        <w:jc w:val="right"/>
      </w:pPr>
      <w:r>
        <w:rPr>
          <w:sz w:val="24"/>
        </w:rPr>
        <w:t xml:space="preserve">Утвержден</w:t>
      </w:r>
    </w:p>
    <w:p>
      <w:pPr>
        <w:pStyle w:val="0"/>
        <w:jc w:val="right"/>
      </w:pPr>
      <w:r>
        <w:rPr>
          <w:sz w:val="24"/>
        </w:rPr>
        <w:t xml:space="preserve">постановлением</w:t>
      </w:r>
    </w:p>
    <w:p>
      <w:pPr>
        <w:pStyle w:val="0"/>
        <w:jc w:val="right"/>
      </w:pPr>
      <w:r>
        <w:rPr>
          <w:sz w:val="24"/>
        </w:rPr>
        <w:t xml:space="preserve">Правительства Белгородской области</w:t>
      </w:r>
    </w:p>
    <w:p>
      <w:pPr>
        <w:pStyle w:val="0"/>
        <w:jc w:val="right"/>
      </w:pPr>
      <w:r>
        <w:rPr>
          <w:sz w:val="24"/>
        </w:rPr>
        <w:t xml:space="preserve">от 15 мая 2017 года N 162-пп</w:t>
      </w:r>
    </w:p>
    <w:p>
      <w:pPr>
        <w:pStyle w:val="0"/>
        <w:jc w:val="center"/>
      </w:pPr>
      <w:r>
        <w:rPr>
          <w:sz w:val="24"/>
        </w:rPr>
      </w:r>
    </w:p>
    <w:bookmarkStart w:id="2442" w:name="P2442"/>
    <w:bookmarkEnd w:id="2442"/>
    <w:p>
      <w:pPr>
        <w:pStyle w:val="2"/>
        <w:jc w:val="center"/>
      </w:pPr>
      <w:r>
        <w:rPr>
          <w:sz w:val="24"/>
        </w:rPr>
        <w:t xml:space="preserve">ПОРЯДОК</w:t>
      </w:r>
    </w:p>
    <w:p>
      <w:pPr>
        <w:pStyle w:val="2"/>
        <w:jc w:val="center"/>
      </w:pPr>
      <w:r>
        <w:rPr>
          <w:sz w:val="24"/>
        </w:rPr>
        <w:t xml:space="preserve">ПРЕДОСТАВЛЕНИЯ ИЗ ОБЛАСТНОГО БЮДЖЕТА ФИНАНСОВОЙ ПОДДЕРЖКИ</w:t>
      </w:r>
    </w:p>
    <w:p>
      <w:pPr>
        <w:pStyle w:val="2"/>
        <w:jc w:val="center"/>
      </w:pPr>
      <w:r>
        <w:rPr>
          <w:sz w:val="24"/>
        </w:rPr>
        <w:t xml:space="preserve">В ВИДЕ ГРАНТОВ СУБЪЕКТАМ МАЛОГО И СРЕДНЕГО</w:t>
      </w:r>
    </w:p>
    <w:p>
      <w:pPr>
        <w:pStyle w:val="2"/>
        <w:jc w:val="center"/>
      </w:pPr>
      <w:r>
        <w:rPr>
          <w:sz w:val="24"/>
        </w:rPr>
        <w:t xml:space="preserve">ПРЕДПРИНИМАТЕЛЬСТВА БЕЛГОРОДСКОЙ ОБЛАСТИ - СОЦИАЛЬНЫМ</w:t>
      </w:r>
    </w:p>
    <w:p>
      <w:pPr>
        <w:pStyle w:val="2"/>
        <w:jc w:val="center"/>
      </w:pPr>
      <w:r>
        <w:rPr>
          <w:sz w:val="24"/>
        </w:rPr>
        <w:t xml:space="preserve">ПРЕДПРИЯТИЯМ И (ИЛИ) СУБЪЕКТАМ МАЛОГО И СРЕДНЕГО</w:t>
      </w:r>
    </w:p>
    <w:p>
      <w:pPr>
        <w:pStyle w:val="2"/>
        <w:jc w:val="center"/>
      </w:pPr>
      <w:r>
        <w:rPr>
          <w:sz w:val="24"/>
        </w:rPr>
        <w:t xml:space="preserve">ПРЕДПРИНИМАТЕЛЬСТВА, СОЗДАННЫМ ФИЗИЧЕСКИМИ ЛИЦАМИ</w:t>
      </w:r>
    </w:p>
    <w:p>
      <w:pPr>
        <w:pStyle w:val="2"/>
        <w:jc w:val="center"/>
      </w:pPr>
      <w:r>
        <w:rPr>
          <w:sz w:val="24"/>
        </w:rPr>
        <w:t xml:space="preserve">В ВОЗРАСТЕ ДО 25 ЛЕТ ВКЛЮЧИТЕЛЬНО</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257" w:tooltip="Постановление Правительства Белгородской обл. от 21.10.2024 N 482-пп &quot;О внесении изменений в постановление Правительства Белгородской области от 15 мая 2017 года N 162-пп&quot; (вместе с &quot;Порядком предоставления из областного бюджета финансовой поддержки в виде грантов субъектам малого и среднего предпринимательства Белгородской области - социальным предприятиям и (или) субъектам малого и среднего предпринимательства, созданным физическими лицами в возрасте до 25 лет включительно&quot;) {КонсультантПлюс}">
              <w:r>
                <w:rPr>
                  <w:sz w:val="24"/>
                  <w:color w:val="0000ff"/>
                </w:rPr>
                <w:t xml:space="preserve">постановления</w:t>
              </w:r>
            </w:hyperlink>
            <w:r>
              <w:rPr>
                <w:sz w:val="24"/>
                <w:color w:val="392c69"/>
              </w:rPr>
              <w:t xml:space="preserve"> Правительства Белгородской области</w:t>
            </w:r>
          </w:p>
          <w:p>
            <w:pPr>
              <w:pStyle w:val="0"/>
              <w:jc w:val="center"/>
            </w:pPr>
            <w:r>
              <w:rPr>
                <w:sz w:val="24"/>
                <w:color w:val="392c69"/>
              </w:rPr>
              <w:t xml:space="preserve">от 21.10.2024 N 482-пп)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2"/>
        <w:outlineLvl w:val="1"/>
        <w:jc w:val="center"/>
      </w:pPr>
      <w:r>
        <w:rPr>
          <w:sz w:val="24"/>
        </w:rPr>
        <w:t xml:space="preserve">1. Общие положения</w:t>
      </w:r>
    </w:p>
    <w:p>
      <w:pPr>
        <w:pStyle w:val="0"/>
        <w:jc w:val="both"/>
      </w:pPr>
      <w:r>
        <w:rPr>
          <w:sz w:val="24"/>
        </w:rPr>
      </w:r>
    </w:p>
    <w:p>
      <w:pPr>
        <w:pStyle w:val="0"/>
        <w:ind w:firstLine="540"/>
        <w:jc w:val="both"/>
      </w:pPr>
      <w:r>
        <w:rPr>
          <w:sz w:val="24"/>
        </w:rPr>
        <w:t xml:space="preserve">1.1. Порядок предоставления из областного бюджета финансовой поддержки в виде грантов субъектам малого и среднего предпринимательства Белгородской области - социальным предприятиям и (или) субъектам малого и среднего предпринимательства, созданным физическими лицами в возрасте до 25 лет включительно (далее - Порядок), устанавливает цель, условия и порядок предоставления из областного бюджета грантов субъектам малого и среднего предпринимательства Белгородской области - социальным предприятиям и (или) субъектам малого и среднего предпринимательства, созданным физическими лицами в возрасте до 25 лет включительно (далее - гранты), в рамках реализации регионального проекта "Создание условий для легкого старта и комфортного ведения бизнеса" государственной </w:t>
      </w:r>
      <w:hyperlink w:history="0" r:id="rId258" w:tooltip="Постановление Правительства Белгородской обл. от 25.12.2023 N 750-пп (ред. от 13.04.2026) &quot;Об утверждении государственной программы Белгородской области &quot;Развитие экономического потенциала и формирование благоприятного предпринимательского климата в Белгородской области&quot; {КонсультантПлюс}">
        <w:r>
          <w:rPr>
            <w:sz w:val="24"/>
            <w:color w:val="0000ff"/>
          </w:rPr>
          <w:t xml:space="preserve">программы</w:t>
        </w:r>
      </w:hyperlink>
      <w:r>
        <w:rPr>
          <w:sz w:val="24"/>
        </w:rPr>
        <w:t xml:space="preserve"> Белгородской области "Развитие экономического потенциала и формирование благоприятного предпринимательского климата в Белгородской области", утвержденной постановлением Правительства Белгородской области от 25 декабря 2023 года N 750-пп, входящего в национальный проект "Малое и среднее предпринимательство и поддержка индивидуальной предпринимательской инициативы", обеспечивающего достижение целей, показателей и результатов федерального проекта "Создание условий для легкого старта и комфортного ведения бизнеса", входящего в состав национального проекта "Малое и среднее предпринимательство и поддержка индивидуальной предпринимательской инициативы", предусмотренного </w:t>
      </w:r>
      <w:hyperlink w:history="0" r:id="rId259" w:tooltip="Указ Президента РФ от 07.05.2024 N 309 &quot;О национальных целях развития Российской Федерации на период до 2030 года и на перспективу до 2036 года&quot; {КонсультантПлюс}">
        <w:r>
          <w:rPr>
            <w:sz w:val="24"/>
            <w:color w:val="0000ff"/>
          </w:rPr>
          <w:t xml:space="preserve">Указом</w:t>
        </w:r>
      </w:hyperlink>
      <w:r>
        <w:rPr>
          <w:sz w:val="24"/>
        </w:rPr>
        <w:t xml:space="preserve"> Президента Российской Федерации от 7 мая 2024 года N 309 "О национальных целях развития Российской Федерации на период до 2030 года и на перспективу до 2036 года" (далее соответственно - региональный проект, государственная программа, федеральный проект, национальный проект), и в соответствии с ежегодно заключаемыми соглашениями (дополнительными соглашениями) о предоставлении субсидии из федерального бюджета бюджету субъекта Российской Федерации на государственную поддержку малого и среднего предпринимательства, а также физических лиц, применяющих специальный налоговый режим "Налог на профессиональный доход", в субъекте Российской Федерации между Правительством Белгородской области и Министерством экономического развития Российской Федерации (далее - Соглашение (дополнительное соглашение) с Минэкономразвития России).</w:t>
      </w:r>
    </w:p>
    <w:p>
      <w:pPr>
        <w:pStyle w:val="0"/>
        <w:spacing w:before="240" w:lineRule="auto"/>
        <w:ind w:firstLine="540"/>
        <w:jc w:val="both"/>
      </w:pPr>
      <w:r>
        <w:rPr>
          <w:sz w:val="24"/>
        </w:rPr>
        <w:t xml:space="preserve">1.2. Для целей реализации Порядка используются следующие понятия:</w:t>
      </w:r>
    </w:p>
    <w:p>
      <w:pPr>
        <w:pStyle w:val="0"/>
        <w:spacing w:before="240" w:lineRule="auto"/>
        <w:ind w:firstLine="540"/>
        <w:jc w:val="both"/>
      </w:pPr>
      <w:r>
        <w:rPr>
          <w:sz w:val="24"/>
        </w:rPr>
        <w:t xml:space="preserve">- социальное предприятие - субъект малого или среднего предпринимательства, осуществляющий деятельность в сфере социального предпринимательства и включенный в реестр социальных предпринимателей;</w:t>
      </w:r>
    </w:p>
    <w:p>
      <w:pPr>
        <w:pStyle w:val="0"/>
        <w:spacing w:before="240" w:lineRule="auto"/>
        <w:ind w:firstLine="540"/>
        <w:jc w:val="both"/>
      </w:pPr>
      <w:r>
        <w:rPr>
          <w:sz w:val="24"/>
        </w:rPr>
        <w:t xml:space="preserve">- молодые предприниматели - индивидуальные предприниматели, на дату подачи заявки на предоставление гранта (далее - заявка) созданные физическими лицами в возрасте до 25 лет включительно, и юридические лица, доля (суммарная доля) участия в уставном (складочном, акционерном) капитале которых одного или нескольких физических лиц в возрасте до 25 лет включительно превышает 50 процентов, сведения о которых внесены в единый реестр субъектов малого и среднего предпринимательства.</w:t>
      </w:r>
    </w:p>
    <w:bookmarkStart w:id="2459" w:name="P2459"/>
    <w:bookmarkEnd w:id="2459"/>
    <w:p>
      <w:pPr>
        <w:pStyle w:val="0"/>
        <w:spacing w:before="240" w:lineRule="auto"/>
        <w:ind w:firstLine="540"/>
        <w:jc w:val="both"/>
      </w:pPr>
      <w:r>
        <w:rPr>
          <w:sz w:val="24"/>
        </w:rPr>
        <w:t xml:space="preserve">1.3. Цель предоставления грантов - финансовое обеспечение затрат, связанных с реализацией проекта в сфере социального предпринимательства социальными предприятиями или с реализацией проекта в сфере предпринимательской деятельности молодыми предпринимателями (далее - проект) в соответствии с бизнес-планом проекта, указанным в </w:t>
      </w:r>
      <w:hyperlink w:history="0" w:anchor="P2538" w:tooltip="2.4.5. Бизнес-план проекта, подтверждающий реализацию проекта на территории Белгородской области и включающий срок реализации проекта, размер и расчет расходов, связанных с реализацией проекта, предусмотренных пунктами 1.5 - 1.6 раздела 1 Порядка, период осуществления указанных расходов, а также расчет показателей экономической, бюджетной и социальной эффективности реализации проекта на период 2023 - 2027 годов, по рекомендуемой форме согласно приложению N 1 к Порядку.">
        <w:r>
          <w:rPr>
            <w:sz w:val="24"/>
            <w:color w:val="0000ff"/>
          </w:rPr>
          <w:t xml:space="preserve">подпункте 2.4.5 пункта 2.4 раздела 2</w:t>
        </w:r>
      </w:hyperlink>
      <w:r>
        <w:rPr>
          <w:sz w:val="24"/>
        </w:rPr>
        <w:t xml:space="preserve"> Порядка, в рамках реализации регионального проекта государственной программы, входящего в национальный проект, обеспечивающего достижение целей, показателей и результатов федерального проекта, входящего в состав национального проекта.</w:t>
      </w:r>
    </w:p>
    <w:bookmarkStart w:id="2460" w:name="P2460"/>
    <w:bookmarkEnd w:id="2460"/>
    <w:p>
      <w:pPr>
        <w:pStyle w:val="0"/>
        <w:spacing w:before="240" w:lineRule="auto"/>
        <w:ind w:firstLine="540"/>
        <w:jc w:val="both"/>
      </w:pPr>
      <w:r>
        <w:rPr>
          <w:sz w:val="24"/>
        </w:rPr>
        <w:t xml:space="preserve">1.4. Предоставление гранта осуществляется за счет средств областного бюджета в пределах бюджетных ассигнований, предусмотренных законом Белгородской области об областном бюджете на соответствующий финансовый год и на плановый период, в соответствии с Соглашением (дополнительным соглашением) с Минэкономразвития России на цель, указанную в </w:t>
      </w:r>
      <w:hyperlink w:history="0" w:anchor="P2459" w:tooltip="1.3. Цель предоставления грантов - финансовое обеспечение затрат, связанных с реализацией проекта в сфере социального предпринимательства социальными предприятиями или с реализацией проекта в сфере предпринимательской деятельности молодыми предпринимателями (далее - проект) в соответствии с бизнес-планом проекта, указанным в подпункте 2.4.5 пункта 2.4 раздела 2 Порядка, в рамках реализации регионального проекта государственной программы, входящего в национальный проект, обеспечивающего достижение целей, ...">
        <w:r>
          <w:rPr>
            <w:sz w:val="24"/>
            <w:color w:val="0000ff"/>
          </w:rPr>
          <w:t xml:space="preserve">пункте 1.3 раздела 1</w:t>
        </w:r>
      </w:hyperlink>
      <w:r>
        <w:rPr>
          <w:sz w:val="24"/>
        </w:rPr>
        <w:t xml:space="preserve"> Порядка.</w:t>
      </w:r>
    </w:p>
    <w:bookmarkStart w:id="2461" w:name="P2461"/>
    <w:bookmarkEnd w:id="2461"/>
    <w:p>
      <w:pPr>
        <w:pStyle w:val="0"/>
        <w:spacing w:before="240" w:lineRule="auto"/>
        <w:ind w:firstLine="540"/>
        <w:jc w:val="both"/>
      </w:pPr>
      <w:r>
        <w:rPr>
          <w:sz w:val="24"/>
        </w:rPr>
        <w:t xml:space="preserve">1.5. Направлениями затрат, на финансовое обеспечение которых предоставляется грант, являются следующие затраты, связанные с реализацией проекта:</w:t>
      </w:r>
    </w:p>
    <w:p>
      <w:pPr>
        <w:pStyle w:val="0"/>
        <w:spacing w:before="240" w:lineRule="auto"/>
        <w:ind w:firstLine="540"/>
        <w:jc w:val="both"/>
      </w:pPr>
      <w:r>
        <w:rPr>
          <w:sz w:val="24"/>
        </w:rPr>
        <w:t xml:space="preserve">- аренда нежилого помещения, используемого для реализации проекта;</w:t>
      </w:r>
    </w:p>
    <w:p>
      <w:pPr>
        <w:pStyle w:val="0"/>
        <w:spacing w:before="240" w:lineRule="auto"/>
        <w:ind w:firstLine="540"/>
        <w:jc w:val="both"/>
      </w:pPr>
      <w:r>
        <w:rPr>
          <w:sz w:val="24"/>
        </w:rPr>
        <w:t xml:space="preserve">- ремонт нежилого помещения, включая приобретение строительных материалов, оборудования, необходимого для ремонта помещения, используемого для реализации проекта;</w:t>
      </w:r>
    </w:p>
    <w:p>
      <w:pPr>
        <w:pStyle w:val="0"/>
        <w:spacing w:before="240" w:lineRule="auto"/>
        <w:ind w:firstLine="540"/>
        <w:jc w:val="both"/>
      </w:pPr>
      <w:r>
        <w:rPr>
          <w:sz w:val="24"/>
        </w:rPr>
        <w:t xml:space="preserve">- аренда и (или) приобретение оргтехники, оборудования (в том числе инвентаря, мебели), используемого для реализации проекта;</w:t>
      </w:r>
    </w:p>
    <w:p>
      <w:pPr>
        <w:pStyle w:val="0"/>
        <w:spacing w:before="240" w:lineRule="auto"/>
        <w:ind w:firstLine="540"/>
        <w:jc w:val="both"/>
      </w:pPr>
      <w:r>
        <w:rPr>
          <w:sz w:val="24"/>
        </w:rPr>
        <w:t xml:space="preserve">- выплата по передаче прав на франшизу (паушальный платеж);</w:t>
      </w:r>
    </w:p>
    <w:p>
      <w:pPr>
        <w:pStyle w:val="0"/>
        <w:spacing w:before="240" w:lineRule="auto"/>
        <w:ind w:firstLine="540"/>
        <w:jc w:val="both"/>
      </w:pPr>
      <w:r>
        <w:rPr>
          <w:sz w:val="24"/>
        </w:rPr>
        <w:t xml:space="preserve">- технологическое присоединение к объектам инженерной инфраструктуры (электрические сети, газоснабжение, водоснабжение, водоотведение, теплоснабжение);</w:t>
      </w:r>
    </w:p>
    <w:p>
      <w:pPr>
        <w:pStyle w:val="0"/>
        <w:spacing w:before="240" w:lineRule="auto"/>
        <w:ind w:firstLine="540"/>
        <w:jc w:val="both"/>
      </w:pPr>
      <w:r>
        <w:rPr>
          <w:sz w:val="24"/>
        </w:rPr>
        <w:t xml:space="preserve">- оплата коммунальных услуг и услуг электроснабжения, потребленных в целях осуществления предпринимательской деятельности;</w:t>
      </w:r>
    </w:p>
    <w:p>
      <w:pPr>
        <w:pStyle w:val="0"/>
        <w:spacing w:before="240" w:lineRule="auto"/>
        <w:ind w:firstLine="540"/>
        <w:jc w:val="both"/>
      </w:pPr>
      <w:r>
        <w:rPr>
          <w:sz w:val="24"/>
        </w:rPr>
        <w:t xml:space="preserve">- оформление результатов интеллектуальной деятельности;</w:t>
      </w:r>
    </w:p>
    <w:p>
      <w:pPr>
        <w:pStyle w:val="0"/>
        <w:spacing w:before="240" w:lineRule="auto"/>
        <w:ind w:firstLine="540"/>
        <w:jc w:val="both"/>
      </w:pPr>
      <w:r>
        <w:rPr>
          <w:sz w:val="24"/>
        </w:rPr>
        <w:t xml:space="preserve">- приобретение основных средств, необходимых для реализации проекта (за исключением приобретения зданий, сооружений, земельных участков, автомобилей);</w:t>
      </w:r>
    </w:p>
    <w:p>
      <w:pPr>
        <w:pStyle w:val="0"/>
        <w:spacing w:before="240" w:lineRule="auto"/>
        <w:ind w:firstLine="540"/>
        <w:jc w:val="both"/>
      </w:pPr>
      <w:r>
        <w:rPr>
          <w:sz w:val="24"/>
        </w:rPr>
        <w:t xml:space="preserve">- переоборудование транспортных средств для перевозки маломобильных групп населения, в том числе инвалидов;</w:t>
      </w:r>
    </w:p>
    <w:p>
      <w:pPr>
        <w:pStyle w:val="0"/>
        <w:spacing w:before="240" w:lineRule="auto"/>
        <w:ind w:firstLine="540"/>
        <w:jc w:val="both"/>
      </w:pPr>
      <w:r>
        <w:rPr>
          <w:sz w:val="24"/>
        </w:rPr>
        <w:t xml:space="preserve">- оплата услуг связи, в том числе сети Интернет;</w:t>
      </w:r>
    </w:p>
    <w:p>
      <w:pPr>
        <w:pStyle w:val="0"/>
        <w:spacing w:before="240" w:lineRule="auto"/>
        <w:ind w:firstLine="540"/>
        <w:jc w:val="both"/>
      </w:pPr>
      <w:r>
        <w:rPr>
          <w:sz w:val="24"/>
        </w:rPr>
        <w:t xml:space="preserve">- оплата услуг по созданию, технической поддержке, наполнению, развитию и продвижению проекта в средствах массовой информации и сети Интернет (услуги хостинга, расходы на регистрацию доменных имен в сети Интернет и продление регистрации, расходы на поисковую оптимизацию, услуги/работы по модернизации и (или) продвижению сайта и аккаунтов в социальных сетях);</w:t>
      </w:r>
    </w:p>
    <w:p>
      <w:pPr>
        <w:pStyle w:val="0"/>
        <w:spacing w:before="240" w:lineRule="auto"/>
        <w:ind w:firstLine="540"/>
        <w:jc w:val="both"/>
      </w:pPr>
      <w:r>
        <w:rPr>
          <w:sz w:val="24"/>
        </w:rPr>
        <w:t xml:space="preserve">- приобретение программного обеспечения и неисключительных прав на программное обеспечение (расходы, связанные с получением прав по лицензионному соглашению; расходы по адаптации, настройке, внедрению и модификации программного обеспечения; расходы по сопровождению программного обеспечения);</w:t>
      </w:r>
    </w:p>
    <w:p>
      <w:pPr>
        <w:pStyle w:val="0"/>
        <w:spacing w:before="240" w:lineRule="auto"/>
        <w:ind w:firstLine="540"/>
        <w:jc w:val="both"/>
      </w:pPr>
      <w:r>
        <w:rPr>
          <w:sz w:val="24"/>
        </w:rPr>
        <w:t xml:space="preserve">- приобретение сырья, расходных материалов, необходимых для производства продукции и оказания услуг;</w:t>
      </w:r>
    </w:p>
    <w:p>
      <w:pPr>
        <w:pStyle w:val="0"/>
        <w:spacing w:before="240" w:lineRule="auto"/>
        <w:ind w:firstLine="540"/>
        <w:jc w:val="both"/>
      </w:pPr>
      <w:r>
        <w:rPr>
          <w:sz w:val="24"/>
        </w:rPr>
        <w:t xml:space="preserve">- уплата первого взноса (аванса) при заключении договора лизинга и (или) лизинговых платежей, за исключением уплаты первого взноса (аванса) и лизинговых платежей по договору лизинга, сублизинга в случае, если предметом договора является транспортное средство;</w:t>
      </w:r>
    </w:p>
    <w:p>
      <w:pPr>
        <w:pStyle w:val="0"/>
        <w:spacing w:before="240" w:lineRule="auto"/>
        <w:ind w:firstLine="540"/>
        <w:jc w:val="both"/>
      </w:pPr>
      <w:r>
        <w:rPr>
          <w:sz w:val="24"/>
        </w:rPr>
        <w:t xml:space="preserve">- реализация мероприятий по профилактике новой коронавирусной инфекции, включая мероприятия, связанные с обеспечением выполнения санитарно-эпидемиологических требований.</w:t>
      </w:r>
    </w:p>
    <w:p>
      <w:pPr>
        <w:pStyle w:val="0"/>
        <w:spacing w:before="240" w:lineRule="auto"/>
        <w:ind w:firstLine="540"/>
        <w:jc w:val="both"/>
      </w:pPr>
      <w:r>
        <w:rPr>
          <w:sz w:val="24"/>
        </w:rPr>
        <w:t xml:space="preserve">Не допускается направление гранта на финансирование затрат, связанных с уплатой налогов, сборов и иных обязательных платежей в бюджеты бюджетной системы Российской Федерации и бюджеты государственных внебюджетных фондов, уплатой процентов по займам, предоставленным государственными микрофинансовыми организациями, а также по кредитам, привлеченным в кредитных организациях.</w:t>
      </w:r>
    </w:p>
    <w:bookmarkStart w:id="2478" w:name="P2478"/>
    <w:bookmarkEnd w:id="2478"/>
    <w:p>
      <w:pPr>
        <w:pStyle w:val="0"/>
        <w:spacing w:before="240" w:lineRule="auto"/>
        <w:ind w:firstLine="540"/>
        <w:jc w:val="both"/>
      </w:pPr>
      <w:r>
        <w:rPr>
          <w:sz w:val="24"/>
        </w:rPr>
        <w:t xml:space="preserve">1.6. Дополнительно к расходам, указанным в </w:t>
      </w:r>
      <w:hyperlink w:history="0" w:anchor="P2461" w:tooltip="1.5. Направлениями затрат, на финансовое обеспечение которых предоставляется грант, являются следующие затраты, связанные с реализацией проекта:">
        <w:r>
          <w:rPr>
            <w:sz w:val="24"/>
            <w:color w:val="0000ff"/>
          </w:rPr>
          <w:t xml:space="preserve">пункте 1.5 раздела 1</w:t>
        </w:r>
      </w:hyperlink>
      <w:r>
        <w:rPr>
          <w:sz w:val="24"/>
        </w:rPr>
        <w:t xml:space="preserve"> Порядка, грант социальным предприятиям предоставляется в целях финансового обеспечения затрат в рамках реализации проекта в сфере социального предпринимательства, связанных с приобретением комплектующих изделий при производстве и (или) реализации медицинской техники, протезно-ортопедических изделий, программного обеспечения, а также технических средств, которые могут быть использованы исключительно для профилактики инвалидности или реабилитации (абилитации) инвалидов.</w:t>
      </w:r>
    </w:p>
    <w:p>
      <w:pPr>
        <w:pStyle w:val="0"/>
        <w:spacing w:before="240" w:lineRule="auto"/>
        <w:ind w:firstLine="540"/>
        <w:jc w:val="both"/>
      </w:pPr>
      <w:r>
        <w:rPr>
          <w:sz w:val="24"/>
        </w:rPr>
        <w:t xml:space="preserve">1.7. Главным распорядителем бюджетных средств является министерство экономического развития и промышленности Белгородской области (далее - Министерство),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грантов на соответствующий финансовый год и плановый период.</w:t>
      </w:r>
    </w:p>
    <w:p>
      <w:pPr>
        <w:pStyle w:val="0"/>
        <w:spacing w:before="240" w:lineRule="auto"/>
        <w:ind w:firstLine="540"/>
        <w:jc w:val="both"/>
      </w:pPr>
      <w:r>
        <w:rPr>
          <w:sz w:val="24"/>
        </w:rPr>
        <w:t xml:space="preserve">1.8. Способом предоставления грантов является финансовое обеспечение затрат.</w:t>
      </w:r>
    </w:p>
    <w:p>
      <w:pPr>
        <w:pStyle w:val="0"/>
        <w:spacing w:before="240" w:lineRule="auto"/>
        <w:ind w:firstLine="540"/>
        <w:jc w:val="both"/>
      </w:pPr>
      <w:r>
        <w:rPr>
          <w:sz w:val="24"/>
        </w:rPr>
        <w:t xml:space="preserve">1.9. Информация о субсидиях размещается на едином портале бюджетной системы Российской Федерации в сети Интернет (</w:t>
      </w:r>
      <w:hyperlink w:history="0" r:id="rId260">
        <w:r>
          <w:rPr>
            <w:sz w:val="24"/>
            <w:color w:val="0000ff"/>
          </w:rPr>
          <w:t xml:space="preserve">promote.budget.gov.ru</w:t>
        </w:r>
      </w:hyperlink>
      <w:r>
        <w:rPr>
          <w:sz w:val="24"/>
        </w:rPr>
        <w:t xml:space="preserve">) (далее - единый портал) в порядке, установленном Министерством финансов Российской Федерации.</w:t>
      </w:r>
    </w:p>
    <w:p>
      <w:pPr>
        <w:pStyle w:val="0"/>
        <w:jc w:val="both"/>
      </w:pPr>
      <w:r>
        <w:rPr>
          <w:sz w:val="24"/>
        </w:rPr>
      </w:r>
    </w:p>
    <w:p>
      <w:pPr>
        <w:pStyle w:val="2"/>
        <w:outlineLvl w:val="1"/>
        <w:jc w:val="center"/>
      </w:pPr>
      <w:r>
        <w:rPr>
          <w:sz w:val="24"/>
        </w:rPr>
        <w:t xml:space="preserve">2. Условия и порядок предоставления грантов</w:t>
      </w:r>
    </w:p>
    <w:p>
      <w:pPr>
        <w:pStyle w:val="0"/>
        <w:jc w:val="both"/>
      </w:pPr>
      <w:r>
        <w:rPr>
          <w:sz w:val="24"/>
        </w:rPr>
      </w:r>
    </w:p>
    <w:bookmarkStart w:id="2485" w:name="P2485"/>
    <w:bookmarkEnd w:id="2485"/>
    <w:p>
      <w:pPr>
        <w:pStyle w:val="0"/>
        <w:ind w:firstLine="540"/>
        <w:jc w:val="both"/>
      </w:pPr>
      <w:r>
        <w:rPr>
          <w:sz w:val="24"/>
        </w:rPr>
        <w:t xml:space="preserve">2.1. Участники отбора на предоставление грантов (далее - отбор) (получатели грантов) должны соответствовать следующим требованиям:</w:t>
      </w:r>
    </w:p>
    <w:bookmarkStart w:id="2486" w:name="P2486"/>
    <w:bookmarkEnd w:id="2486"/>
    <w:p>
      <w:pPr>
        <w:pStyle w:val="0"/>
        <w:spacing w:before="240" w:lineRule="auto"/>
        <w:ind w:firstLine="540"/>
        <w:jc w:val="both"/>
      </w:pPr>
      <w:r>
        <w:rPr>
          <w:sz w:val="24"/>
        </w:rPr>
        <w:t xml:space="preserve">2.1.1. Участники отбора по состоянию на дату рассмотрения заявки, представляемой в соответствии с </w:t>
      </w:r>
      <w:hyperlink w:history="0" w:anchor="P2528" w:tooltip="2.4. Для получения гранта участник отбора в срок, установленный в объявлении о проведении отбора (далее - объявление), формирует заявку в электронной форме посредством заполнения соответствующих форм веб-интерфейса системы &quot;Электронный бюджет&quot; с учетом положений, установленных пунктами 5.11 - 5.15 раздела 5 Порядка, и представляет в системе &quot;Электронный бюджет&quot; электронные копии документов, представление которых предусмотрено объявлением (документы на бумажном носителе, преобразованные в электронную форм...">
        <w:r>
          <w:rPr>
            <w:sz w:val="24"/>
            <w:color w:val="0000ff"/>
          </w:rPr>
          <w:t xml:space="preserve">пунктом 2.4 раздела 2</w:t>
        </w:r>
      </w:hyperlink>
      <w:r>
        <w:rPr>
          <w:sz w:val="24"/>
        </w:rPr>
        <w:t xml:space="preserve"> Порядка, и получатели гранта на дату заключения соглашения о предоставлении гранта (далее - соглашение) в соответствии с </w:t>
      </w:r>
      <w:hyperlink w:history="0" w:anchor="P2557" w:tooltip="2.8. В случае принятия решения о предоставлении гранта между Министерством и победителями отбора заключается соглашение.">
        <w:r>
          <w:rPr>
            <w:sz w:val="24"/>
            <w:color w:val="0000ff"/>
          </w:rPr>
          <w:t xml:space="preserve">пунктом 2.8 раздела 2</w:t>
        </w:r>
      </w:hyperlink>
      <w:r>
        <w:rPr>
          <w:sz w:val="24"/>
        </w:rPr>
        <w:t xml:space="preserve"> Порядка:</w:t>
      </w:r>
    </w:p>
    <w:p>
      <w:pPr>
        <w:pStyle w:val="0"/>
        <w:spacing w:before="240" w:lineRule="auto"/>
        <w:ind w:firstLine="540"/>
        <w:jc w:val="both"/>
      </w:pPr>
      <w:r>
        <w:rPr>
          <w:sz w:val="24"/>
        </w:rPr>
        <w:t xml:space="preserve">а) не являются иностранными юридическими лицами, в том числе местом регистрации которых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российскими юридическими лицами, в уставном (складочном) капитале которых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pPr>
        <w:pStyle w:val="0"/>
        <w:spacing w:before="240" w:lineRule="auto"/>
        <w:ind w:firstLine="540"/>
        <w:jc w:val="both"/>
      </w:pPr>
      <w:r>
        <w:rPr>
          <w:sz w:val="24"/>
        </w:rPr>
        <w:t xml:space="preserve">б) не находятся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pPr>
        <w:pStyle w:val="0"/>
        <w:spacing w:before="240" w:lineRule="auto"/>
        <w:ind w:firstLine="540"/>
        <w:jc w:val="both"/>
      </w:pPr>
      <w:r>
        <w:rPr>
          <w:sz w:val="24"/>
        </w:rPr>
        <w:t xml:space="preserve">в) не находятся в составляемых в рамках реализации полномочий, предусмотренных </w:t>
      </w:r>
      <w:hyperlink w:history="0" r:id="rId261" w:tooltip="&quot;Раздел I. Понятие международного права, его сущность и роль в международных отношениях, политике и дипломатии. 1. Устав Организации Объединенных Наций&quot; (Принят в г. Сан-Франциско 26.06.1945) (с изм. и доп. от 20.12.1971) {КонсультантПлюс}">
        <w:r>
          <w:rPr>
            <w:sz w:val="24"/>
            <w:color w:val="0000ff"/>
          </w:rPr>
          <w:t xml:space="preserve">главой VII</w:t>
        </w:r>
      </w:hyperlink>
      <w:r>
        <w:rPr>
          <w:sz w:val="24"/>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pPr>
        <w:pStyle w:val="0"/>
        <w:spacing w:before="240" w:lineRule="auto"/>
        <w:ind w:firstLine="540"/>
        <w:jc w:val="both"/>
      </w:pPr>
      <w:r>
        <w:rPr>
          <w:sz w:val="24"/>
        </w:rPr>
        <w:t xml:space="preserve">г) не являются иностранными агентами в соответствии с Федеральным </w:t>
      </w:r>
      <w:hyperlink w:history="0" r:id="rId262" w:tooltip="Федеральный закон от 14.07.2022 N 255-ФЗ (ред. от 21.04.2025) &quot;О контроле за деятельностью лиц, находящихся под иностранным влиянием&quot; (с изм. и доп., вступ. в силу с 01.09.2025) {КонсультантПлюс}">
        <w:r>
          <w:rPr>
            <w:sz w:val="24"/>
            <w:color w:val="0000ff"/>
          </w:rPr>
          <w:t xml:space="preserve">законом</w:t>
        </w:r>
      </w:hyperlink>
      <w:r>
        <w:rPr>
          <w:sz w:val="24"/>
        </w:rPr>
        <w:t xml:space="preserve"> от 14 июля 2022 года N 255-ФЗ "О контроле за деятельностью лиц, находящихся под иностранным влиянием";</w:t>
      </w:r>
    </w:p>
    <w:p>
      <w:pPr>
        <w:pStyle w:val="0"/>
        <w:spacing w:before="240" w:lineRule="auto"/>
        <w:ind w:firstLine="540"/>
        <w:jc w:val="both"/>
      </w:pPr>
      <w:r>
        <w:rPr>
          <w:sz w:val="24"/>
        </w:rPr>
        <w:t xml:space="preserve">д) у участника отбора должна отсутствовать просроченная задолженность по возврату в областной бюджет субсидий, бюджетных инвестиций, предоставленных в том числе в соответствии с иными правовыми актами, а также иная просроченная (неурегулированная) задолженность по денежным обязательствам перед областным бюджетом;</w:t>
      </w:r>
    </w:p>
    <w:p>
      <w:pPr>
        <w:pStyle w:val="0"/>
        <w:spacing w:before="240" w:lineRule="auto"/>
        <w:ind w:firstLine="540"/>
        <w:jc w:val="both"/>
      </w:pPr>
      <w:r>
        <w:rPr>
          <w:sz w:val="24"/>
        </w:rPr>
        <w:t xml:space="preserve">е) не получают средства из бюджета Белгородской области на основании иных нормативных правовых актов Белгородской области на цель, указанную в </w:t>
      </w:r>
      <w:hyperlink w:history="0" w:anchor="P2459" w:tooltip="1.3. Цель предоставления грантов - финансовое обеспечение затрат, связанных с реализацией проекта в сфере социального предпринимательства социальными предприятиями или с реализацией проекта в сфере предпринимательской деятельности молодыми предпринимателями (далее - проект) в соответствии с бизнес-планом проекта, указанным в подпункте 2.4.5 пункта 2.4 раздела 2 Порядка, в рамках реализации регионального проекта государственной программы, входящего в национальный проект, обеспечивающего достижение целей, ...">
        <w:r>
          <w:rPr>
            <w:sz w:val="24"/>
            <w:color w:val="0000ff"/>
          </w:rPr>
          <w:t xml:space="preserve">пункте 1.3 раздела 1</w:t>
        </w:r>
      </w:hyperlink>
      <w:r>
        <w:rPr>
          <w:sz w:val="24"/>
        </w:rPr>
        <w:t xml:space="preserve"> Порядка;</w:t>
      </w:r>
    </w:p>
    <w:p>
      <w:pPr>
        <w:pStyle w:val="0"/>
        <w:spacing w:before="240" w:lineRule="auto"/>
        <w:ind w:firstLine="540"/>
        <w:jc w:val="both"/>
      </w:pPr>
      <w:r>
        <w:rPr>
          <w:sz w:val="24"/>
        </w:rPr>
        <w:t xml:space="preserve">ж) участник отбора (получатель гранта),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участником отбора (получателем гранта), другого юридического лица), ликвидации, в отношении его не введена процедура банкротства, деятельность участника отбора (получателя гранта) не приостановлена в порядке, предусмотренном законодательством Российской Федерации, а участник отбора (получатель гранта), являющийся индивидуальным предпринимателем, не прекратил деятельность в качестве индивидуального предпринимателя;</w:t>
      </w:r>
    </w:p>
    <w:p>
      <w:pPr>
        <w:pStyle w:val="0"/>
        <w:spacing w:before="240" w:lineRule="auto"/>
        <w:ind w:firstLine="540"/>
        <w:jc w:val="both"/>
      </w:pPr>
      <w:r>
        <w:rPr>
          <w:sz w:val="24"/>
        </w:rPr>
        <w:t xml:space="preserve">з) соответствуют требованиям, установленным Федеральным </w:t>
      </w:r>
      <w:hyperlink w:history="0" r:id="rId263" w:tooltip="Федеральный закон от 24.07.2007 N 209-ФЗ (ред. от 09.04.2026) &quot;О развитии малого и среднего предпринимательства в Российской Федерации&quot; {КонсультантПлюс}">
        <w:r>
          <w:rPr>
            <w:sz w:val="24"/>
            <w:color w:val="0000ff"/>
          </w:rPr>
          <w:t xml:space="preserve">законом</w:t>
        </w:r>
      </w:hyperlink>
      <w:r>
        <w:rPr>
          <w:sz w:val="24"/>
        </w:rPr>
        <w:t xml:space="preserve"> от 24 июля 2007 года N 209-ФЗ "О развитии малого и среднего предпринимательства в Российской Федерации";</w:t>
      </w:r>
    </w:p>
    <w:p>
      <w:pPr>
        <w:pStyle w:val="0"/>
        <w:spacing w:before="240" w:lineRule="auto"/>
        <w:ind w:firstLine="540"/>
        <w:jc w:val="both"/>
      </w:pPr>
      <w:r>
        <w:rPr>
          <w:sz w:val="24"/>
        </w:rPr>
        <w:t xml:space="preserve">и)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отбора (получателя гранта), являющегося юридическим лицом, об индивидуальном предпринимателе, являющемся участником отбора (получателем гранта).</w:t>
      </w:r>
    </w:p>
    <w:p>
      <w:pPr>
        <w:pStyle w:val="0"/>
        <w:spacing w:before="240" w:lineRule="auto"/>
        <w:ind w:firstLine="540"/>
        <w:jc w:val="both"/>
      </w:pPr>
      <w:r>
        <w:rPr>
          <w:sz w:val="24"/>
        </w:rPr>
        <w:t xml:space="preserve">Проверка участников отбора (получателей грантов) на соответствие требованиям, установленным </w:t>
      </w:r>
      <w:hyperlink w:history="0" w:anchor="P2486" w:tooltip="2.1.1. Участники отбора по состоянию на дату рассмотрения заявки, представляемой в соответствии с пунктом 2.4 раздела 2 Порядка, и получатели гранта на дату заключения соглашения о предоставлении гранта (далее - соглашение) в соответствии с пунктом 2.8 раздела 2 Порядка:">
        <w:r>
          <w:rPr>
            <w:sz w:val="24"/>
            <w:color w:val="0000ff"/>
          </w:rPr>
          <w:t xml:space="preserve">подпунктом 2.1.1 пункта 2.1 раздела 2</w:t>
        </w:r>
      </w:hyperlink>
      <w:r>
        <w:rPr>
          <w:sz w:val="24"/>
        </w:rPr>
        <w:t xml:space="preserve"> Порядка, по состоянию на дату рассмотрения заявки и на дату заключения соглашения осуществляется в рамках рассмотрения заявок в порядке и сроки, предусмотренные </w:t>
      </w:r>
      <w:hyperlink w:history="0" w:anchor="P2709" w:tooltip="7.1. Не позднее 1 (одного) рабочего дня, следующего за днем окончания срока подачи заявок, установленного в объявлении, в системе &quot;Электронный бюджет&quot; открывается доступ Министерству, а также в случае принятия решения, указанного в пункте 5.10 раздела 5 Порядка, комиссии к поданным участниками отбора заявкам для их рассмотрения.">
        <w:r>
          <w:rPr>
            <w:sz w:val="24"/>
            <w:color w:val="0000ff"/>
          </w:rPr>
          <w:t xml:space="preserve">пунктами 7.1</w:t>
        </w:r>
      </w:hyperlink>
      <w:r>
        <w:rPr>
          <w:sz w:val="24"/>
        </w:rPr>
        <w:t xml:space="preserve"> - </w:t>
      </w:r>
      <w:hyperlink w:history="0" w:anchor="P2739" w:tooltip="7.16. Соглашение заключается с участником отбора, признанного несостоявшимся, в случае, если по результатам рассмотрения заявок единственная заявка признана соответствующей требованиям, критериям и условиям, установленным в объявлении.">
        <w:r>
          <w:rPr>
            <w:sz w:val="24"/>
            <w:color w:val="0000ff"/>
          </w:rPr>
          <w:t xml:space="preserve">7.16 раздела 7</w:t>
        </w:r>
      </w:hyperlink>
      <w:r>
        <w:rPr>
          <w:sz w:val="24"/>
        </w:rPr>
        <w:t xml:space="preserve"> Порядка, и на стадии заключения соглашения в соответствии с </w:t>
      </w:r>
      <w:hyperlink w:history="0" w:anchor="P2557" w:tooltip="2.8. В случае принятия решения о предоставлении гранта между Министерством и победителями отбора заключается соглашение.">
        <w:r>
          <w:rPr>
            <w:sz w:val="24"/>
            <w:color w:val="0000ff"/>
          </w:rPr>
          <w:t xml:space="preserve">пунктом 2.8 раздела 2</w:t>
        </w:r>
      </w:hyperlink>
      <w:r>
        <w:rPr>
          <w:sz w:val="24"/>
        </w:rPr>
        <w:t xml:space="preserve"> Порядка автоматически в единой системе управления государственными и муниципальными (общественными) финансами Российской Федерации (далее - система "Электронный бюджет")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w:t>
      </w:r>
    </w:p>
    <w:p>
      <w:pPr>
        <w:pStyle w:val="0"/>
        <w:spacing w:before="240" w:lineRule="auto"/>
        <w:ind w:firstLine="540"/>
        <w:jc w:val="both"/>
      </w:pPr>
      <w:r>
        <w:rPr>
          <w:sz w:val="24"/>
        </w:rPr>
        <w:t xml:space="preserve">В случае отсутствия технической возможности осуществления автоматической проверки в системе "Электронный бюджет" подтверждение соответствия участников отбора (получателей гранта) требованиям, установленным </w:t>
      </w:r>
      <w:hyperlink w:history="0" w:anchor="P2485" w:tooltip="2.1. Участники отбора на предоставление грантов (далее - отбор) (получатели грантов) должны соответствовать следующим требованиям:">
        <w:r>
          <w:rPr>
            <w:sz w:val="24"/>
            <w:color w:val="0000ff"/>
          </w:rPr>
          <w:t xml:space="preserve">пунктом 2.1 раздела 2</w:t>
        </w:r>
      </w:hyperlink>
      <w:r>
        <w:rPr>
          <w:sz w:val="24"/>
        </w:rPr>
        <w:t xml:space="preserve"> Порядка, производится путем проставления в электронном виде участником отбора отметок о соответствии указанным требованиям посредством заполнения соответствующих форм веб-интерфейса системы "Электронный бюджет".</w:t>
      </w:r>
    </w:p>
    <w:bookmarkStart w:id="2498" w:name="P2498"/>
    <w:bookmarkEnd w:id="2498"/>
    <w:p>
      <w:pPr>
        <w:pStyle w:val="0"/>
        <w:spacing w:before="240" w:lineRule="auto"/>
        <w:ind w:firstLine="540"/>
        <w:jc w:val="both"/>
      </w:pPr>
      <w:r>
        <w:rPr>
          <w:sz w:val="24"/>
        </w:rPr>
        <w:t xml:space="preserve">2.1.2. По состоянию на дату рассмотрения заявки участник отбора - социальное предприятие должен соответствовать следующим требованиям:</w:t>
      </w:r>
    </w:p>
    <w:p>
      <w:pPr>
        <w:pStyle w:val="0"/>
        <w:spacing w:before="240" w:lineRule="auto"/>
        <w:ind w:firstLine="540"/>
        <w:jc w:val="both"/>
      </w:pPr>
      <w:r>
        <w:rPr>
          <w:sz w:val="24"/>
        </w:rPr>
        <w:t xml:space="preserve">а) сведения о том, что участник отбора - социальное предприятие признан социальным предприятием в порядке, установленном в соответствии с </w:t>
      </w:r>
      <w:hyperlink w:history="0" r:id="rId264" w:tooltip="Федеральный закон от 24.07.2007 N 209-ФЗ (ред. от 09.04.2026) &quot;О развитии малого и среднего предпринимательства в Российской Федерации&quot; {КонсультантПлюс}">
        <w:r>
          <w:rPr>
            <w:sz w:val="24"/>
            <w:color w:val="0000ff"/>
          </w:rPr>
          <w:t xml:space="preserve">частью 3 статьи 24.1</w:t>
        </w:r>
      </w:hyperlink>
      <w:r>
        <w:rPr>
          <w:sz w:val="24"/>
        </w:rPr>
        <w:t xml:space="preserve"> Федерального закона от 24 июля 2007 года N 209-ФЗ "О развитии малого и среднего предпринимательства в Российской Федерации", внесены в единый реестр субъектов малого и среднего предпринимательства в период с 10 июля по 31 декабря текущего календарного года;</w:t>
      </w:r>
    </w:p>
    <w:p>
      <w:pPr>
        <w:pStyle w:val="0"/>
        <w:spacing w:before="240" w:lineRule="auto"/>
        <w:ind w:firstLine="540"/>
        <w:jc w:val="both"/>
      </w:pPr>
      <w:r>
        <w:rPr>
          <w:sz w:val="24"/>
        </w:rPr>
        <w:t xml:space="preserve">б) участник отбора - социальное предприятие:</w:t>
      </w:r>
    </w:p>
    <w:p>
      <w:pPr>
        <w:pStyle w:val="0"/>
        <w:spacing w:before="240" w:lineRule="auto"/>
        <w:ind w:firstLine="540"/>
        <w:jc w:val="both"/>
      </w:pPr>
      <w:r>
        <w:rPr>
          <w:sz w:val="24"/>
        </w:rPr>
        <w:t xml:space="preserve">- впервые признанный социальным предприятием, прошел обучение в рамках обучающей программы или акселерационной программы в течение 1 года до даты подачи заявки по направлению осуществления деятельности в сфере социального предпринимательства, проведение которого организовано Центром поддержки предпринимательства Белгородской области, Центром инноваций социальной сферы Белгородской области или АО "Корпорация "МСП";</w:t>
      </w:r>
    </w:p>
    <w:p>
      <w:pPr>
        <w:pStyle w:val="0"/>
        <w:spacing w:before="240" w:lineRule="auto"/>
        <w:ind w:firstLine="540"/>
        <w:jc w:val="both"/>
      </w:pPr>
      <w:r>
        <w:rPr>
          <w:sz w:val="24"/>
        </w:rPr>
        <w:t xml:space="preserve">- подтвердивший статус социального предприятия, реализует ранее созданный проект в сфере социального предпринимательства;</w:t>
      </w:r>
    </w:p>
    <w:p>
      <w:pPr>
        <w:pStyle w:val="0"/>
        <w:spacing w:before="240" w:lineRule="auto"/>
        <w:ind w:firstLine="540"/>
        <w:jc w:val="both"/>
      </w:pPr>
      <w:r>
        <w:rPr>
          <w:sz w:val="24"/>
        </w:rPr>
        <w:t xml:space="preserve">в) у участника отбора - социального предприятия должна отсутствовать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превышающая 3 тысячи рублей, по состоянию на дату формирования справки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в течение периода, равного 30 (тридцати) календарным дням, предшествующего дате и (или) следующего за датой подачи заявки (включая соответствующую дату подачи заявки), но не позднее даты окончания приема заявки или в течение периода, равного 11 (одиннадцати) календарным дням, следующего за датой после приема заявки;</w:t>
      </w:r>
    </w:p>
    <w:p>
      <w:pPr>
        <w:pStyle w:val="0"/>
        <w:spacing w:before="240" w:lineRule="auto"/>
        <w:ind w:firstLine="540"/>
        <w:jc w:val="both"/>
      </w:pPr>
      <w:r>
        <w:rPr>
          <w:sz w:val="24"/>
        </w:rPr>
        <w:t xml:space="preserve">г) у участника отбора должны отсутствовать неисполненные обязательства в рамках соглашений, заключенных в соответствии с Порядком.</w:t>
      </w:r>
    </w:p>
    <w:p>
      <w:pPr>
        <w:pStyle w:val="0"/>
        <w:spacing w:before="240" w:lineRule="auto"/>
        <w:ind w:firstLine="540"/>
        <w:jc w:val="both"/>
      </w:pPr>
      <w:r>
        <w:rPr>
          <w:sz w:val="24"/>
        </w:rPr>
        <w:t xml:space="preserve">Проверка участников отбора на соответствие требованиям, установленным </w:t>
      </w:r>
      <w:hyperlink w:history="0" w:anchor="P2498" w:tooltip="2.1.2. По состоянию на дату рассмотрения заявки участник отбора - социальное предприятие должен соответствовать следующим требованиям:">
        <w:r>
          <w:rPr>
            <w:sz w:val="24"/>
            <w:color w:val="0000ff"/>
          </w:rPr>
          <w:t xml:space="preserve">подпунктом 2.1.2 пункта 2.1 раздела 2</w:t>
        </w:r>
      </w:hyperlink>
      <w:r>
        <w:rPr>
          <w:sz w:val="24"/>
        </w:rPr>
        <w:t xml:space="preserve"> Порядка, по состоянию на дату рассмотрения заявки осуществляется в рамках рассмотрения заявок в порядке и сроки, предусмотренные </w:t>
      </w:r>
      <w:hyperlink w:history="0" w:anchor="P2709" w:tooltip="7.1. Не позднее 1 (одного) рабочего дня, следующего за днем окончания срока подачи заявок, установленного в объявлении, в системе &quot;Электронный бюджет&quot; открывается доступ Министерству, а также в случае принятия решения, указанного в пункте 5.10 раздела 5 Порядка, комиссии к поданным участниками отбора заявкам для их рассмотрения.">
        <w:r>
          <w:rPr>
            <w:sz w:val="24"/>
            <w:color w:val="0000ff"/>
          </w:rPr>
          <w:t xml:space="preserve">пунктами 7.1</w:t>
        </w:r>
      </w:hyperlink>
      <w:r>
        <w:rPr>
          <w:sz w:val="24"/>
        </w:rPr>
        <w:t xml:space="preserve"> - </w:t>
      </w:r>
      <w:hyperlink w:history="0" w:anchor="P2739" w:tooltip="7.16. Соглашение заключается с участником отбора, признанного несостоявшимся, в случае, если по результатам рассмотрения заявок единственная заявка признана соответствующей требованиям, критериям и условиям, установленным в объявлении.">
        <w:r>
          <w:rPr>
            <w:sz w:val="24"/>
            <w:color w:val="0000ff"/>
          </w:rPr>
          <w:t xml:space="preserve">7.16 раздела 7</w:t>
        </w:r>
      </w:hyperlink>
      <w:r>
        <w:rPr>
          <w:sz w:val="24"/>
        </w:rPr>
        <w:t xml:space="preserve"> Порядка, на основании документов, представленных участником отбора в соответствии с </w:t>
      </w:r>
      <w:hyperlink w:history="0" w:anchor="P2528" w:tooltip="2.4. Для получения гранта участник отбора в срок, установленный в объявлении о проведении отбора (далее - объявление), формирует заявку в электронной форме посредством заполнения соответствующих форм веб-интерфейса системы &quot;Электронный бюджет&quot; с учетом положений, установленных пунктами 5.11 - 5.15 раздела 5 Порядка, и представляет в системе &quot;Электронный бюджет&quot; электронные копии документов, представление которых предусмотрено объявлением (документы на бумажном носителе, преобразованные в электронную форм...">
        <w:r>
          <w:rPr>
            <w:sz w:val="24"/>
            <w:color w:val="0000ff"/>
          </w:rPr>
          <w:t xml:space="preserve">пунктом 2.4 раздела 2</w:t>
        </w:r>
      </w:hyperlink>
      <w:r>
        <w:rPr>
          <w:sz w:val="24"/>
        </w:rPr>
        <w:t xml:space="preserve"> Порядка, а также данных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w:t>
      </w:r>
    </w:p>
    <w:bookmarkStart w:id="2506" w:name="P2506"/>
    <w:bookmarkEnd w:id="2506"/>
    <w:p>
      <w:pPr>
        <w:pStyle w:val="0"/>
        <w:spacing w:before="240" w:lineRule="auto"/>
        <w:ind w:firstLine="540"/>
        <w:jc w:val="both"/>
      </w:pPr>
      <w:r>
        <w:rPr>
          <w:sz w:val="24"/>
        </w:rPr>
        <w:t xml:space="preserve">2.1.3. По состоянию на дату рассмотрения заявки участник отбора - молодой предприниматель должен соответствовать следующим требованиям:</w:t>
      </w:r>
    </w:p>
    <w:p>
      <w:pPr>
        <w:pStyle w:val="0"/>
        <w:spacing w:before="240" w:lineRule="auto"/>
        <w:ind w:firstLine="540"/>
        <w:jc w:val="both"/>
      </w:pPr>
      <w:r>
        <w:rPr>
          <w:sz w:val="24"/>
        </w:rPr>
        <w:t xml:space="preserve">а) субъект малого и среднего предпринимательства - физическое лицо на дату подачи заявки зарегистрировано в качестве индивидуального предпринимателя физическим лицом в возрасте до 25 лет включительно;</w:t>
      </w:r>
    </w:p>
    <w:p>
      <w:pPr>
        <w:pStyle w:val="0"/>
        <w:spacing w:before="240" w:lineRule="auto"/>
        <w:ind w:firstLine="540"/>
        <w:jc w:val="both"/>
      </w:pPr>
      <w:r>
        <w:rPr>
          <w:sz w:val="24"/>
        </w:rPr>
        <w:t xml:space="preserve">б) субъект малого и среднего предпринимательства - юридическое лицо на дату подачи заявки создано физическим лицом (физическими лицами) в возрасте до 25 лет включительно, доля (суммарная доля) участия в уставном (складочном, акционерном) капитале которого (которых) превышает 50 процентов;</w:t>
      </w:r>
    </w:p>
    <w:p>
      <w:pPr>
        <w:pStyle w:val="0"/>
        <w:spacing w:before="240" w:lineRule="auto"/>
        <w:ind w:firstLine="540"/>
        <w:jc w:val="both"/>
      </w:pPr>
      <w:r>
        <w:rPr>
          <w:sz w:val="24"/>
        </w:rPr>
        <w:t xml:space="preserve">в) участник отбора - молодой предприниматель прошел обучение в рамках обучающей программы или акселерационной программы в течение 1 года до даты подачи заявки по направлению осуществления предпринимательской деятельности, проведение которого организовано Центром поддержки предпринимательства Белгородской области, Центром инноваций социальной сферы Белгородской области или АО "Корпорация "МСП";</w:t>
      </w:r>
    </w:p>
    <w:p>
      <w:pPr>
        <w:pStyle w:val="0"/>
        <w:spacing w:before="240" w:lineRule="auto"/>
        <w:ind w:firstLine="540"/>
        <w:jc w:val="both"/>
      </w:pPr>
      <w:r>
        <w:rPr>
          <w:sz w:val="24"/>
        </w:rPr>
        <w:t xml:space="preserve">г) у участника отбора - молодого предпринимателя должна отсутствовать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превышающая 3 тысячи рублей, по состоянию на дату формирования справки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в течение периода, равного 30 (тридцати) календарным дням, предшествующего дате и (или) следующего за датой подачи заявки (включая соответствующую дату подачи заявки), но не позднее даты окончания приема заявки или в течение периода, равного 11 (одиннадцати) календарным дням, следующего за датой после приема заявки;</w:t>
      </w:r>
    </w:p>
    <w:p>
      <w:pPr>
        <w:pStyle w:val="0"/>
        <w:spacing w:before="240" w:lineRule="auto"/>
        <w:ind w:firstLine="540"/>
        <w:jc w:val="both"/>
      </w:pPr>
      <w:r>
        <w:rPr>
          <w:sz w:val="24"/>
        </w:rPr>
        <w:t xml:space="preserve">д) у участника отбора должны отсутствовать неисполненные обязательства в рамках соглашений, заключенных в соответствии с Порядком.</w:t>
      </w:r>
    </w:p>
    <w:p>
      <w:pPr>
        <w:pStyle w:val="0"/>
        <w:spacing w:before="240" w:lineRule="auto"/>
        <w:ind w:firstLine="540"/>
        <w:jc w:val="both"/>
      </w:pPr>
      <w:r>
        <w:rPr>
          <w:sz w:val="24"/>
        </w:rPr>
        <w:t xml:space="preserve">Проверка участников отбора на соответствие требованиям, установленным </w:t>
      </w:r>
      <w:hyperlink w:history="0" w:anchor="P2506" w:tooltip="2.1.3. По состоянию на дату рассмотрения заявки участник отбора - молодой предприниматель должен соответствовать следующим требованиям:">
        <w:r>
          <w:rPr>
            <w:sz w:val="24"/>
            <w:color w:val="0000ff"/>
          </w:rPr>
          <w:t xml:space="preserve">подпунктом 2.1.3 пункта 2.1 раздела 2</w:t>
        </w:r>
      </w:hyperlink>
      <w:r>
        <w:rPr>
          <w:sz w:val="24"/>
        </w:rPr>
        <w:t xml:space="preserve"> Порядка, по состоянию на дату рассмотрения заявки осуществляется в рамках рассмотрения заявок в порядке и сроки, предусмотренные </w:t>
      </w:r>
      <w:hyperlink w:history="0" w:anchor="P2709" w:tooltip="7.1. Не позднее 1 (одного) рабочего дня, следующего за днем окончания срока подачи заявок, установленного в объявлении, в системе &quot;Электронный бюджет&quot; открывается доступ Министерству, а также в случае принятия решения, указанного в пункте 5.10 раздела 5 Порядка, комиссии к поданным участниками отбора заявкам для их рассмотрения.">
        <w:r>
          <w:rPr>
            <w:sz w:val="24"/>
            <w:color w:val="0000ff"/>
          </w:rPr>
          <w:t xml:space="preserve">пунктами 7.1</w:t>
        </w:r>
      </w:hyperlink>
      <w:r>
        <w:rPr>
          <w:sz w:val="24"/>
        </w:rPr>
        <w:t xml:space="preserve"> - </w:t>
      </w:r>
      <w:hyperlink w:history="0" w:anchor="P2739" w:tooltip="7.16. Соглашение заключается с участником отбора, признанного несостоявшимся, в случае, если по результатам рассмотрения заявок единственная заявка признана соответствующей требованиям, критериям и условиям, установленным в объявлении.">
        <w:r>
          <w:rPr>
            <w:sz w:val="24"/>
            <w:color w:val="0000ff"/>
          </w:rPr>
          <w:t xml:space="preserve">7.16 раздела 7</w:t>
        </w:r>
      </w:hyperlink>
      <w:r>
        <w:rPr>
          <w:sz w:val="24"/>
        </w:rPr>
        <w:t xml:space="preserve"> Порядка, на основании документов, представленных участником отбора в соответствии с </w:t>
      </w:r>
      <w:hyperlink w:history="0" w:anchor="P2528" w:tooltip="2.4. Для получения гранта участник отбора в срок, установленный в объявлении о проведении отбора (далее - объявление), формирует заявку в электронной форме посредством заполнения соответствующих форм веб-интерфейса системы &quot;Электронный бюджет&quot; с учетом положений, установленных пунктами 5.11 - 5.15 раздела 5 Порядка, и представляет в системе &quot;Электронный бюджет&quot; электронные копии документов, представление которых предусмотрено объявлением (документы на бумажном носителе, преобразованные в электронную форм...">
        <w:r>
          <w:rPr>
            <w:sz w:val="24"/>
            <w:color w:val="0000ff"/>
          </w:rPr>
          <w:t xml:space="preserve">пунктом 2.4 раздела 2</w:t>
        </w:r>
      </w:hyperlink>
      <w:r>
        <w:rPr>
          <w:sz w:val="24"/>
        </w:rPr>
        <w:t xml:space="preserve"> Порядка, а также данных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w:t>
      </w:r>
    </w:p>
    <w:bookmarkStart w:id="2513" w:name="P2513"/>
    <w:bookmarkEnd w:id="2513"/>
    <w:p>
      <w:pPr>
        <w:pStyle w:val="0"/>
        <w:spacing w:before="240" w:lineRule="auto"/>
        <w:ind w:firstLine="540"/>
        <w:jc w:val="both"/>
      </w:pPr>
      <w:r>
        <w:rPr>
          <w:sz w:val="24"/>
        </w:rPr>
        <w:t xml:space="preserve">2.2. Гранты предоставляются следующим категориям участников отбора:</w:t>
      </w:r>
    </w:p>
    <w:p>
      <w:pPr>
        <w:pStyle w:val="0"/>
        <w:spacing w:before="240" w:lineRule="auto"/>
        <w:ind w:firstLine="540"/>
        <w:jc w:val="both"/>
      </w:pPr>
      <w:r>
        <w:rPr>
          <w:sz w:val="24"/>
        </w:rPr>
        <w:t xml:space="preserve">- социальные предприятия;</w:t>
      </w:r>
    </w:p>
    <w:p>
      <w:pPr>
        <w:pStyle w:val="0"/>
        <w:spacing w:before="240" w:lineRule="auto"/>
        <w:ind w:firstLine="540"/>
        <w:jc w:val="both"/>
      </w:pPr>
      <w:r>
        <w:rPr>
          <w:sz w:val="24"/>
        </w:rPr>
        <w:t xml:space="preserve">- молодые предприниматели.</w:t>
      </w:r>
    </w:p>
    <w:bookmarkStart w:id="2516" w:name="P2516"/>
    <w:bookmarkEnd w:id="2516"/>
    <w:p>
      <w:pPr>
        <w:pStyle w:val="0"/>
        <w:spacing w:before="240" w:lineRule="auto"/>
        <w:ind w:firstLine="540"/>
        <w:jc w:val="both"/>
      </w:pPr>
      <w:r>
        <w:rPr>
          <w:sz w:val="24"/>
        </w:rPr>
        <w:t xml:space="preserve">2.3. Условия предоставления гранта:</w:t>
      </w:r>
    </w:p>
    <w:p>
      <w:pPr>
        <w:pStyle w:val="0"/>
        <w:spacing w:before="240" w:lineRule="auto"/>
        <w:ind w:firstLine="540"/>
        <w:jc w:val="both"/>
      </w:pPr>
      <w:r>
        <w:rPr>
          <w:sz w:val="24"/>
        </w:rPr>
        <w:t xml:space="preserve">2.3.1. Согласие участника отбора на осуществление Министерством проверки соблюдения получателями грантов условий и порядка предоставления грантов, в том числе в части достижения результата предоставления грантов, а также проверки органами государственного финансового контроля в соответствии со </w:t>
      </w:r>
      <w:hyperlink w:history="0" r:id="rId265" w:tooltip="&quot;Бюджетный кодекс Российской Федерации&quot; от 31.07.1998 N 145-ФЗ (ред. от 28.12.2025, с изм. от 31.03.2026) {КонсультантПлюс}">
        <w:r>
          <w:rPr>
            <w:sz w:val="24"/>
            <w:color w:val="0000ff"/>
          </w:rPr>
          <w:t xml:space="preserve">статьями 268.1</w:t>
        </w:r>
      </w:hyperlink>
      <w:r>
        <w:rPr>
          <w:sz w:val="24"/>
        </w:rPr>
        <w:t xml:space="preserve"> и </w:t>
      </w:r>
      <w:hyperlink w:history="0" r:id="rId266" w:tooltip="&quot;Бюджетный кодекс Российской Федерации&quot; от 31.07.1998 N 145-ФЗ (ред. от 28.12.2025, с изм. от 31.03.2026) {КонсультантПлюс}">
        <w:r>
          <w:rPr>
            <w:sz w:val="24"/>
            <w:color w:val="0000ff"/>
          </w:rPr>
          <w:t xml:space="preserve">269.2</w:t>
        </w:r>
      </w:hyperlink>
      <w:r>
        <w:rPr>
          <w:sz w:val="24"/>
        </w:rPr>
        <w:t xml:space="preserve"> Бюджетного кодекса Российской Федерации.</w:t>
      </w:r>
    </w:p>
    <w:p>
      <w:pPr>
        <w:pStyle w:val="0"/>
        <w:spacing w:before="240" w:lineRule="auto"/>
        <w:ind w:firstLine="540"/>
        <w:jc w:val="both"/>
      </w:pPr>
      <w:r>
        <w:rPr>
          <w:sz w:val="24"/>
        </w:rPr>
        <w:t xml:space="preserve">2.3.2. Соблюдение участниками отбора - юридическими лицами запрета на приобретение за счет полученных из областного бюджета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bookmarkStart w:id="2519" w:name="P2519"/>
    <w:bookmarkEnd w:id="2519"/>
    <w:p>
      <w:pPr>
        <w:pStyle w:val="0"/>
        <w:spacing w:before="240" w:lineRule="auto"/>
        <w:ind w:firstLine="540"/>
        <w:jc w:val="both"/>
      </w:pPr>
      <w:r>
        <w:rPr>
          <w:sz w:val="24"/>
        </w:rPr>
        <w:t xml:space="preserve">2.3.3. Включение в договоры (соглашения), заключенные в целях исполнения обязательств по соглашению, следующих положений:</w:t>
      </w:r>
    </w:p>
    <w:p>
      <w:pPr>
        <w:pStyle w:val="0"/>
        <w:spacing w:before="240" w:lineRule="auto"/>
        <w:ind w:firstLine="540"/>
        <w:jc w:val="both"/>
      </w:pPr>
      <w:r>
        <w:rPr>
          <w:sz w:val="24"/>
        </w:rPr>
        <w:t xml:space="preserve">а) согласие лиц, получающих средства на основании договоров (соглашений), заключенных в целях исполнения обязательств по соглашению, на осуществление Министерством проверки соблюдения получателями грантов условий и порядка предоставления грантов, в том числе в части достижения результатов предоставления грантов, а также проверки органами государственного финансового контроля в соответствии со </w:t>
      </w:r>
      <w:hyperlink w:history="0" r:id="rId267" w:tooltip="&quot;Бюджетный кодекс Российской Федерации&quot; от 31.07.1998 N 145-ФЗ (ред. от 28.12.2025, с изм. от 31.03.2026) {КонсультантПлюс}">
        <w:r>
          <w:rPr>
            <w:sz w:val="24"/>
            <w:color w:val="0000ff"/>
          </w:rPr>
          <w:t xml:space="preserve">статьями 268.1</w:t>
        </w:r>
      </w:hyperlink>
      <w:r>
        <w:rPr>
          <w:sz w:val="24"/>
        </w:rPr>
        <w:t xml:space="preserve"> и </w:t>
      </w:r>
      <w:hyperlink w:history="0" r:id="rId268" w:tooltip="&quot;Бюджетный кодекс Российской Федерации&quot; от 31.07.1998 N 145-ФЗ (ред. от 28.12.2025, с изм. от 31.03.2026) {КонсультантПлюс}">
        <w:r>
          <w:rPr>
            <w:sz w:val="24"/>
            <w:color w:val="0000ff"/>
          </w:rPr>
          <w:t xml:space="preserve">269.2</w:t>
        </w:r>
      </w:hyperlink>
      <w:r>
        <w:rPr>
          <w:sz w:val="24"/>
        </w:rPr>
        <w:t xml:space="preserve"> Бюджетного кодекса Российской Федерации;</w:t>
      </w:r>
    </w:p>
    <w:p>
      <w:pPr>
        <w:pStyle w:val="0"/>
        <w:spacing w:before="240" w:lineRule="auto"/>
        <w:ind w:firstLine="540"/>
        <w:jc w:val="both"/>
      </w:pPr>
      <w:r>
        <w:rPr>
          <w:sz w:val="24"/>
        </w:rPr>
        <w:t xml:space="preserve">б) запрет на приобретение лицами, получающими средства на основании договоров (соглашений), заключенных в целях исполнения обязательств по соглашению, за счет полученных из областного бюджета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p>
      <w:pPr>
        <w:pStyle w:val="0"/>
        <w:spacing w:before="240" w:lineRule="auto"/>
        <w:ind w:firstLine="540"/>
        <w:jc w:val="both"/>
      </w:pPr>
      <w:r>
        <w:rPr>
          <w:sz w:val="24"/>
        </w:rPr>
        <w:t xml:space="preserve">2.3.4. Софинансирование участником отбора - социальным предприятием или участником отбора - молодым предпринимателем расходов, связанных с реализацией проекта, в размере не менее 25 процентов от размера расходов, предусмотренных в рамках реализации проекта, указанных в </w:t>
      </w:r>
      <w:hyperlink w:history="0" w:anchor="P2461" w:tooltip="1.5. Направлениями затрат, на финансовое обеспечение которых предоставляется грант, являются следующие затраты, связанные с реализацией проекта:">
        <w:r>
          <w:rPr>
            <w:sz w:val="24"/>
            <w:color w:val="0000ff"/>
          </w:rPr>
          <w:t xml:space="preserve">пунктах 1.5</w:t>
        </w:r>
      </w:hyperlink>
      <w:r>
        <w:rPr>
          <w:sz w:val="24"/>
        </w:rPr>
        <w:t xml:space="preserve"> - </w:t>
      </w:r>
      <w:hyperlink w:history="0" w:anchor="P2478" w:tooltip="1.6. Дополнительно к расходам, указанным в пункте 1.5 раздела 1 Порядка, грант социальным предприятиям предоставляется в целях финансового обеспечения затрат в рамках реализации проекта в сфере социального предпринимательства, связанных с приобретением комплектующих изделий при производстве и (или) реализации медицинской техники, протезно-ортопедических изделий, программного обеспечения, а также технических средств, которые могут быть использованы исключительно для профилактики инвалидности или реабилита...">
        <w:r>
          <w:rPr>
            <w:sz w:val="24"/>
            <w:color w:val="0000ff"/>
          </w:rPr>
          <w:t xml:space="preserve">1.6 раздела 1</w:t>
        </w:r>
      </w:hyperlink>
      <w:r>
        <w:rPr>
          <w:sz w:val="24"/>
        </w:rPr>
        <w:t xml:space="preserve"> Порядка, и в соответствии с бизнес-планом, предусмотренным </w:t>
      </w:r>
      <w:hyperlink w:history="0" w:anchor="P2538" w:tooltip="2.4.5. Бизнес-план проекта, подтверждающий реализацию проекта на территории Белгородской области и включающий срок реализации проекта, размер и расчет расходов, связанных с реализацией проекта, предусмотренных пунктами 1.5 - 1.6 раздела 1 Порядка, период осуществления указанных расходов, а также расчет показателей экономической, бюджетной и социальной эффективности реализации проекта на период 2023 - 2027 годов, по рекомендуемой форме согласно приложению N 1 к Порядку.">
        <w:r>
          <w:rPr>
            <w:sz w:val="24"/>
            <w:color w:val="0000ff"/>
          </w:rPr>
          <w:t xml:space="preserve">подпунктом 2.4.5 пункта 2.4 раздела 2</w:t>
        </w:r>
      </w:hyperlink>
      <w:r>
        <w:rPr>
          <w:sz w:val="24"/>
        </w:rPr>
        <w:t xml:space="preserve"> Порядка, которое предоставляется в целях финансового обеспечения указанных расходов.</w:t>
      </w:r>
    </w:p>
    <w:p>
      <w:pPr>
        <w:pStyle w:val="0"/>
        <w:spacing w:before="240" w:lineRule="auto"/>
        <w:ind w:firstLine="540"/>
        <w:jc w:val="both"/>
      </w:pPr>
      <w:r>
        <w:rPr>
          <w:sz w:val="24"/>
        </w:rPr>
        <w:t xml:space="preserve">2.3.5. Осуществление участником отбора деятельности на территории Белгородской области.</w:t>
      </w:r>
    </w:p>
    <w:p>
      <w:pPr>
        <w:pStyle w:val="0"/>
        <w:spacing w:before="240" w:lineRule="auto"/>
        <w:ind w:firstLine="540"/>
        <w:jc w:val="both"/>
      </w:pPr>
      <w:r>
        <w:rPr>
          <w:sz w:val="24"/>
        </w:rPr>
        <w:t xml:space="preserve">2.3.6. Обязательства участника отбора:</w:t>
      </w:r>
    </w:p>
    <w:p>
      <w:pPr>
        <w:pStyle w:val="0"/>
        <w:spacing w:before="240" w:lineRule="auto"/>
        <w:ind w:firstLine="540"/>
        <w:jc w:val="both"/>
      </w:pPr>
      <w:r>
        <w:rPr>
          <w:sz w:val="24"/>
        </w:rPr>
        <w:t xml:space="preserve">- социального предприятия - ежегодно в течение 3 лет начиная с года, следующего за годом предоставления гранта, подтверждать статус социального предприятия при его соответствии условиям признания субъекта малого и среднего предпринимательства социальным предприятием в соответствии с </w:t>
      </w:r>
      <w:hyperlink w:history="0" r:id="rId269" w:tooltip="Федеральный закон от 24.07.2007 N 209-ФЗ (ред. от 09.04.2026) &quot;О развитии малого и среднего предпринимательства в Российской Федерации&quot; {КонсультантПлюс}">
        <w:r>
          <w:rPr>
            <w:sz w:val="24"/>
            <w:color w:val="0000ff"/>
          </w:rPr>
          <w:t xml:space="preserve">частью 3 статьи 24.1</w:t>
        </w:r>
      </w:hyperlink>
      <w:r>
        <w:rPr>
          <w:sz w:val="24"/>
        </w:rPr>
        <w:t xml:space="preserve"> Федерального закона от 24 июля 2007 года N 209-ФЗ "О развитии малого и среднего предпринимательства в Российской Федерации" в рамках реализации проекта, предусмотренного бизнес-планом, указанным в </w:t>
      </w:r>
      <w:hyperlink w:history="0" w:anchor="P2538" w:tooltip="2.4.5. Бизнес-план проекта, подтверждающий реализацию проекта на территории Белгородской области и включающий срок реализации проекта, размер и расчет расходов, связанных с реализацией проекта, предусмотренных пунктами 1.5 - 1.6 раздела 1 Порядка, период осуществления указанных расходов, а также расчет показателей экономической, бюджетной и социальной эффективности реализации проекта на период 2023 - 2027 годов, по рекомендуемой форме согласно приложению N 1 к Порядку.">
        <w:r>
          <w:rPr>
            <w:sz w:val="24"/>
            <w:color w:val="0000ff"/>
          </w:rPr>
          <w:t xml:space="preserve">подпункте 2.4.5 пункта 2.4 раздела 2</w:t>
        </w:r>
      </w:hyperlink>
      <w:r>
        <w:rPr>
          <w:sz w:val="24"/>
        </w:rPr>
        <w:t xml:space="preserve"> Порядка;</w:t>
      </w:r>
    </w:p>
    <w:p>
      <w:pPr>
        <w:pStyle w:val="0"/>
        <w:spacing w:before="240" w:lineRule="auto"/>
        <w:ind w:firstLine="540"/>
        <w:jc w:val="both"/>
      </w:pPr>
      <w:r>
        <w:rPr>
          <w:sz w:val="24"/>
        </w:rPr>
        <w:t xml:space="preserve">- молодого предпринимателя - ежегодно в течение 3 лет начиная с года, следующего за годом предоставления гранта, представлять в Министерство информацию о финансово-экономических показателях своей деятельности в рамках реализации проекта, предусмотренного бизнес-планом, указанным в подпункте 2.4.5 пункта 2.4 раздела 2 Порядка.</w:t>
      </w:r>
    </w:p>
    <w:p>
      <w:pPr>
        <w:pStyle w:val="0"/>
        <w:spacing w:before="240" w:lineRule="auto"/>
        <w:ind w:firstLine="540"/>
        <w:jc w:val="both"/>
      </w:pPr>
      <w:r>
        <w:rPr>
          <w:sz w:val="24"/>
        </w:rPr>
        <w:t xml:space="preserve">2.3.7. Наличие усиленной квалифицированной электронной подписи руководителя участника отбора или уполномоченного им лица для подписания документов в системе "Электронный бюджет".</w:t>
      </w:r>
    </w:p>
    <w:bookmarkStart w:id="2528" w:name="P2528"/>
    <w:bookmarkEnd w:id="2528"/>
    <w:p>
      <w:pPr>
        <w:pStyle w:val="0"/>
        <w:spacing w:before="240" w:lineRule="auto"/>
        <w:ind w:firstLine="540"/>
        <w:jc w:val="both"/>
      </w:pPr>
      <w:r>
        <w:rPr>
          <w:sz w:val="24"/>
        </w:rPr>
        <w:t xml:space="preserve">2.4. Для получения гранта участник отбора в срок, установленный в объявлении о проведении отбора (далее - объявление), формирует заявку в электронной форме посредством заполнения соответствующих форм веб-интерфейса системы "Электронный бюджет" с учетом положений, установленных </w:t>
      </w:r>
      <w:hyperlink w:history="0" w:anchor="P2660" w:tooltip="5.11. Заявка подается в системе &quot;Электронный бюджет&quot;.">
        <w:r>
          <w:rPr>
            <w:sz w:val="24"/>
            <w:color w:val="0000ff"/>
          </w:rPr>
          <w:t xml:space="preserve">пунктами 5.11</w:t>
        </w:r>
      </w:hyperlink>
      <w:r>
        <w:rPr>
          <w:sz w:val="24"/>
        </w:rPr>
        <w:t xml:space="preserve"> - </w:t>
      </w:r>
      <w:hyperlink w:history="0" w:anchor="P2671" w:tooltip="5.15. Заявка содержит следующую информацию и документы об участнике отбора:">
        <w:r>
          <w:rPr>
            <w:sz w:val="24"/>
            <w:color w:val="0000ff"/>
          </w:rPr>
          <w:t xml:space="preserve">5.15 раздела 5</w:t>
        </w:r>
      </w:hyperlink>
      <w:r>
        <w:rPr>
          <w:sz w:val="24"/>
        </w:rPr>
        <w:t xml:space="preserve"> Порядка, и представляет в системе "Электронный бюджет" электронные копии документов, представление которых предусмотрено объявлением (документы на бумажном носителе, преобразованные в электронную форму путем сканирования):</w:t>
      </w:r>
    </w:p>
    <w:p>
      <w:pPr>
        <w:pStyle w:val="0"/>
        <w:spacing w:before="240" w:lineRule="auto"/>
        <w:ind w:firstLine="540"/>
        <w:jc w:val="both"/>
      </w:pPr>
      <w:r>
        <w:rPr>
          <w:sz w:val="24"/>
        </w:rPr>
        <w:t xml:space="preserve">2.4.1. Документ, подтверждающий полномочия лица на осуществление действий от имени участника отбора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отбора без доверенности (далее - руководитель участника отбора)).</w:t>
      </w:r>
    </w:p>
    <w:p>
      <w:pPr>
        <w:pStyle w:val="0"/>
        <w:spacing w:before="240" w:lineRule="auto"/>
        <w:ind w:firstLine="540"/>
        <w:jc w:val="both"/>
      </w:pPr>
      <w:r>
        <w:rPr>
          <w:sz w:val="24"/>
        </w:rPr>
        <w:t xml:space="preserve">В случае если от имени участника отбора действует иное лицо, заявка должна содержать также доверенность представителя на осуществление действий от имени участника отбора либо копию такой доверенности.</w:t>
      </w:r>
    </w:p>
    <w:p>
      <w:pPr>
        <w:pStyle w:val="0"/>
        <w:spacing w:before="240" w:lineRule="auto"/>
        <w:ind w:firstLine="540"/>
        <w:jc w:val="both"/>
      </w:pPr>
      <w:r>
        <w:rPr>
          <w:sz w:val="24"/>
        </w:rPr>
        <w:t xml:space="preserve">Доверенность представителя юридического лица должна быть подписана руководителем или иным уполномоченным лицом и заверена печатью организации (при наличии). В случае если указанная доверенность подписана иным уполномоченным лицом, к заявке прилагается документ, подтверждающий полномочия такого лица.</w:t>
      </w:r>
    </w:p>
    <w:p>
      <w:pPr>
        <w:pStyle w:val="0"/>
        <w:spacing w:before="240" w:lineRule="auto"/>
        <w:ind w:firstLine="540"/>
        <w:jc w:val="both"/>
      </w:pPr>
      <w:r>
        <w:rPr>
          <w:sz w:val="24"/>
        </w:rPr>
        <w:t xml:space="preserve">Доверенность представителя индивидуального предпринимателя должна быть удостоверена нотариально.</w:t>
      </w:r>
    </w:p>
    <w:p>
      <w:pPr>
        <w:pStyle w:val="0"/>
        <w:spacing w:before="240" w:lineRule="auto"/>
        <w:ind w:firstLine="540"/>
        <w:jc w:val="both"/>
      </w:pPr>
      <w:r>
        <w:rPr>
          <w:sz w:val="24"/>
        </w:rPr>
        <w:t xml:space="preserve">При предоставлении копии доверенности представителя юридического лица она должна быть удостоверена руководителем или иным уполномоченным лицом и заверена печатью организации (при наличии).</w:t>
      </w:r>
    </w:p>
    <w:p>
      <w:pPr>
        <w:pStyle w:val="0"/>
        <w:spacing w:before="240" w:lineRule="auto"/>
        <w:ind w:firstLine="540"/>
        <w:jc w:val="both"/>
      </w:pPr>
      <w:r>
        <w:rPr>
          <w:sz w:val="24"/>
        </w:rPr>
        <w:t xml:space="preserve">Копия доверенности представителя индивидуального предпринимателя должна быть удостоверена нотариально.</w:t>
      </w:r>
    </w:p>
    <w:p>
      <w:pPr>
        <w:pStyle w:val="0"/>
        <w:spacing w:before="240" w:lineRule="auto"/>
        <w:ind w:firstLine="540"/>
        <w:jc w:val="both"/>
      </w:pPr>
      <w:r>
        <w:rPr>
          <w:sz w:val="24"/>
        </w:rPr>
        <w:t xml:space="preserve">2.4.2. Выписка из реестра акционеров акционерного общества (в случае если участник отбора - юридическое лицо является акционерным обществом) по состоянию на первое число месяца, в котором подается заявка.</w:t>
      </w:r>
    </w:p>
    <w:p>
      <w:pPr>
        <w:pStyle w:val="0"/>
        <w:spacing w:before="240" w:lineRule="auto"/>
        <w:ind w:firstLine="540"/>
        <w:jc w:val="both"/>
      </w:pPr>
      <w:r>
        <w:rPr>
          <w:sz w:val="24"/>
        </w:rPr>
        <w:t xml:space="preserve">2.4.3. </w:t>
      </w:r>
      <w:hyperlink w:history="0" r:id="rId270" w:tooltip="Приказ ФНС России от 23.11.2022 N ЕД-7-8/1123@ &quot;Об утверждении формы справки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и формата ее представления в электронной форме&quot; (Зарегистрировано в Минюсте России 30.12.2022 N 71932) {КонсультантПлюс}">
        <w:r>
          <w:rPr>
            <w:sz w:val="24"/>
            <w:color w:val="0000ff"/>
          </w:rPr>
          <w:t xml:space="preserve">Справка</w:t>
        </w:r>
      </w:hyperlink>
      <w:r>
        <w:rPr>
          <w:sz w:val="24"/>
        </w:rPr>
        <w:t xml:space="preserve">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по форме, утвержденной Приказом Федеральной налоговой службы от 23 ноября 2022 года N ЕД-7-8/1123@ "Об утверждении формы справки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и формата ее представления в электронной форме", код по КНД 1120101, по состоянию на дату формирования, подтверждающая исполнение указанной обязанности в течение периода, равного 30 (тридцати) календарным дням, предшествующего дате и (или) следующего за датой подачи заявки (включая соответствующую дату подачи заявки), но не позднее даты окончания приема заявки или в течение периода, равного 11 (одиннадцати) календарным дням, следующего за датой после приема заявки.</w:t>
      </w:r>
    </w:p>
    <w:p>
      <w:pPr>
        <w:pStyle w:val="0"/>
        <w:spacing w:before="240" w:lineRule="auto"/>
        <w:ind w:firstLine="540"/>
        <w:jc w:val="both"/>
      </w:pPr>
      <w:r>
        <w:rPr>
          <w:sz w:val="24"/>
        </w:rPr>
        <w:t xml:space="preserve">2.4.4. Справка, предоставленная кредитной организацией, подтверждающая наличие на расчетном счете участника отбора денежных средств для обеспечения софинансирования расходов, связанных с реализацией проекта, в размере не менее 25 процентов от размера расходов, предусмотренных на реализацию проекта (в соответствии с бизнес-планом проекта, указанным в </w:t>
      </w:r>
      <w:hyperlink w:history="0" w:anchor="P2538" w:tooltip="2.4.5. Бизнес-план проекта, подтверждающий реализацию проекта на территории Белгородской области и включающий срок реализации проекта, размер и расчет расходов, связанных с реализацией проекта, предусмотренных пунктами 1.5 - 1.6 раздела 1 Порядка, период осуществления указанных расходов, а также расчет показателей экономической, бюджетной и социальной эффективности реализации проекта на период 2023 - 2027 годов, по рекомендуемой форме согласно приложению N 1 к Порядку.">
        <w:r>
          <w:rPr>
            <w:sz w:val="24"/>
            <w:color w:val="0000ff"/>
          </w:rPr>
          <w:t xml:space="preserve">подпункте 2.4.5 пункта 2.4 раздела 2</w:t>
        </w:r>
      </w:hyperlink>
      <w:r>
        <w:rPr>
          <w:sz w:val="24"/>
        </w:rPr>
        <w:t xml:space="preserve"> Порядка), в течение периода, равного не более 30 (тридцати) календарным дням до даты подачи заявки.</w:t>
      </w:r>
    </w:p>
    <w:bookmarkStart w:id="2538" w:name="P2538"/>
    <w:bookmarkEnd w:id="2538"/>
    <w:p>
      <w:pPr>
        <w:pStyle w:val="0"/>
        <w:spacing w:before="240" w:lineRule="auto"/>
        <w:ind w:firstLine="540"/>
        <w:jc w:val="both"/>
      </w:pPr>
      <w:r>
        <w:rPr>
          <w:sz w:val="24"/>
        </w:rPr>
        <w:t xml:space="preserve">2.4.5. </w:t>
      </w:r>
      <w:hyperlink w:history="0" w:anchor="P2808" w:tooltip="Бизнес-план">
        <w:r>
          <w:rPr>
            <w:sz w:val="24"/>
            <w:color w:val="0000ff"/>
          </w:rPr>
          <w:t xml:space="preserve">Бизнес-план</w:t>
        </w:r>
      </w:hyperlink>
      <w:r>
        <w:rPr>
          <w:sz w:val="24"/>
        </w:rPr>
        <w:t xml:space="preserve"> проекта, подтверждающий реализацию проекта на территории Белгородской области и включающий срок реализации проекта, размер и расчет расходов, связанных с реализацией проекта, предусмотренных </w:t>
      </w:r>
      <w:hyperlink w:history="0" w:anchor="P2461" w:tooltip="1.5. Направлениями затрат, на финансовое обеспечение которых предоставляется грант, являются следующие затраты, связанные с реализацией проекта:">
        <w:r>
          <w:rPr>
            <w:sz w:val="24"/>
            <w:color w:val="0000ff"/>
          </w:rPr>
          <w:t xml:space="preserve">пунктами 1.5</w:t>
        </w:r>
      </w:hyperlink>
      <w:r>
        <w:rPr>
          <w:sz w:val="24"/>
        </w:rPr>
        <w:t xml:space="preserve"> - </w:t>
      </w:r>
      <w:hyperlink w:history="0" w:anchor="P2478" w:tooltip="1.6. Дополнительно к расходам, указанным в пункте 1.5 раздела 1 Порядка, грант социальным предприятиям предоставляется в целях финансового обеспечения затрат в рамках реализации проекта в сфере социального предпринимательства, связанных с приобретением комплектующих изделий при производстве и (или) реализации медицинской техники, протезно-ортопедических изделий, программного обеспечения, а также технических средств, которые могут быть использованы исключительно для профилактики инвалидности или реабилита...">
        <w:r>
          <w:rPr>
            <w:sz w:val="24"/>
            <w:color w:val="0000ff"/>
          </w:rPr>
          <w:t xml:space="preserve">1.6 раздела 1</w:t>
        </w:r>
      </w:hyperlink>
      <w:r>
        <w:rPr>
          <w:sz w:val="24"/>
        </w:rPr>
        <w:t xml:space="preserve"> Порядка, период осуществления указанных расходов, а также расчет показателей экономической, бюджетной и социальной эффективности реализации проекта на период 2023 - 2027 годов, по рекомендуемой форме согласно приложению N 1 к Порядку.</w:t>
      </w:r>
    </w:p>
    <w:p>
      <w:pPr>
        <w:pStyle w:val="0"/>
        <w:spacing w:before="240" w:lineRule="auto"/>
        <w:ind w:firstLine="540"/>
        <w:jc w:val="both"/>
      </w:pPr>
      <w:r>
        <w:rPr>
          <w:sz w:val="24"/>
        </w:rPr>
        <w:t xml:space="preserve">2.4.6. Документ (сертификат, диплом, иной документ), подтверждающий прохождение участником отбора - социальным предприятием, впервые признанным социальным предприятием, обучения в рамках обучающей программы или акселерационной программы в течение года до момента получения гранта по направлению осуществления деятельности в сфере социального предпринимательства, проведение которого организовано Центром поддержки предпринимательства Белгородской области, Центром инноваций социальной сферы Белгородской области или АО "Корпорация "МСП".</w:t>
      </w:r>
    </w:p>
    <w:p>
      <w:pPr>
        <w:pStyle w:val="0"/>
        <w:spacing w:before="240" w:lineRule="auto"/>
        <w:ind w:firstLine="540"/>
        <w:jc w:val="both"/>
      </w:pPr>
      <w:r>
        <w:rPr>
          <w:sz w:val="24"/>
        </w:rPr>
        <w:t xml:space="preserve">2.4.7. Документ (сертификат, диплом, иной документ), подтверждающий прохождение участником отбора - молодым предпринимателем обучения в рамках обучающей программы или акселерационной программы в течение года до момента получения гранта по направлению осуществления предпринимательской деятельности, проведение которого организовано Центром поддержки предпринимательства Белгородской области, Центром инноваций социальной сферы Белгородской области или АО "Корпорация "МСП".</w:t>
      </w:r>
    </w:p>
    <w:p>
      <w:pPr>
        <w:pStyle w:val="0"/>
        <w:spacing w:before="240" w:lineRule="auto"/>
        <w:ind w:firstLine="540"/>
        <w:jc w:val="both"/>
      </w:pPr>
      <w:r>
        <w:rPr>
          <w:sz w:val="24"/>
        </w:rPr>
        <w:t xml:space="preserve">2.4.8. Копия паспорта гражданина Российской Федерации:</w:t>
      </w:r>
    </w:p>
    <w:p>
      <w:pPr>
        <w:pStyle w:val="0"/>
        <w:spacing w:before="240" w:lineRule="auto"/>
        <w:ind w:firstLine="540"/>
        <w:jc w:val="both"/>
      </w:pPr>
      <w:r>
        <w:rPr>
          <w:sz w:val="24"/>
        </w:rPr>
        <w:t xml:space="preserve">- молодого предпринимателя - индивидуального предпринимателя;</w:t>
      </w:r>
    </w:p>
    <w:p>
      <w:pPr>
        <w:pStyle w:val="0"/>
        <w:spacing w:before="240" w:lineRule="auto"/>
        <w:ind w:firstLine="540"/>
        <w:jc w:val="both"/>
      </w:pPr>
      <w:r>
        <w:rPr>
          <w:sz w:val="24"/>
        </w:rPr>
        <w:t xml:space="preserve">- физического лица (физических лиц), входящего (входящих) в состав учредителей (участников) или акционеров участника отбора - юридического лица и владеющего (владеющих) не менее чем 50 процентами доли в уставном капитале общества с ограниченной ответственностью или складочном капитале хозяйственного товарищества либо не менее чем 50 процентами голосующих акций акционерного общества.</w:t>
      </w:r>
    </w:p>
    <w:p>
      <w:pPr>
        <w:pStyle w:val="0"/>
        <w:spacing w:before="240" w:lineRule="auto"/>
        <w:ind w:firstLine="540"/>
        <w:jc w:val="both"/>
      </w:pPr>
      <w:r>
        <w:rPr>
          <w:sz w:val="24"/>
        </w:rPr>
        <w:t xml:space="preserve">2.4.9. Выписка из реестра акционеров акционерного общества (в случае если получатель гранта - юридическое лицо является акционерным обществом) по состоянию на первое число месяца, в котором подается заявка.</w:t>
      </w:r>
    </w:p>
    <w:p>
      <w:pPr>
        <w:pStyle w:val="0"/>
        <w:spacing w:before="240" w:lineRule="auto"/>
        <w:ind w:firstLine="540"/>
        <w:jc w:val="both"/>
      </w:pPr>
      <w:r>
        <w:rPr>
          <w:sz w:val="24"/>
        </w:rPr>
        <w:t xml:space="preserve">2.4.10. </w:t>
      </w:r>
      <w:hyperlink w:history="0" w:anchor="P3247" w:tooltip="Согласие">
        <w:r>
          <w:rPr>
            <w:sz w:val="24"/>
            <w:color w:val="0000ff"/>
          </w:rPr>
          <w:t xml:space="preserve">Согласие</w:t>
        </w:r>
      </w:hyperlink>
      <w:r>
        <w:rPr>
          <w:sz w:val="24"/>
        </w:rPr>
        <w:t xml:space="preserve"> на обработку персональных данных (для физического лица) по форме согласно приложению N 2 к Порядку.</w:t>
      </w:r>
    </w:p>
    <w:p>
      <w:pPr>
        <w:pStyle w:val="0"/>
        <w:spacing w:before="240" w:lineRule="auto"/>
        <w:ind w:firstLine="540"/>
        <w:jc w:val="both"/>
      </w:pPr>
      <w:r>
        <w:rPr>
          <w:sz w:val="24"/>
        </w:rPr>
        <w:t xml:space="preserve">2.4.11. </w:t>
      </w:r>
      <w:hyperlink w:history="0" w:anchor="P3299" w:tooltip="Справка">
        <w:r>
          <w:rPr>
            <w:sz w:val="24"/>
            <w:color w:val="0000ff"/>
          </w:rPr>
          <w:t xml:space="preserve">Справка</w:t>
        </w:r>
      </w:hyperlink>
      <w:r>
        <w:rPr>
          <w:sz w:val="24"/>
        </w:rPr>
        <w:t xml:space="preserve"> об отсутствии просроченной задолженности по возврату в бюджет Белгородской области иных субсидий, бюджетных инвестиций, а также иной просроченной (неурегулированной) задолженности по денежным обязательствам перед бюджетом Белгородской области по форме согласно приложению N 3 к Порядку.</w:t>
      </w:r>
    </w:p>
    <w:bookmarkStart w:id="2547" w:name="P2547"/>
    <w:bookmarkEnd w:id="2547"/>
    <w:p>
      <w:pPr>
        <w:pStyle w:val="0"/>
        <w:spacing w:before="240" w:lineRule="auto"/>
        <w:ind w:firstLine="540"/>
        <w:jc w:val="both"/>
      </w:pPr>
      <w:r>
        <w:rPr>
          <w:sz w:val="24"/>
        </w:rPr>
        <w:t xml:space="preserve">2.5. Основания для отказа в предоставлении гранта:</w:t>
      </w:r>
    </w:p>
    <w:p>
      <w:pPr>
        <w:pStyle w:val="0"/>
        <w:spacing w:before="240" w:lineRule="auto"/>
        <w:ind w:firstLine="540"/>
        <w:jc w:val="both"/>
      </w:pPr>
      <w:r>
        <w:rPr>
          <w:sz w:val="24"/>
        </w:rPr>
        <w:t xml:space="preserve">а) несоответствие представленных документов требованиям, установленным </w:t>
      </w:r>
      <w:hyperlink w:history="0" w:anchor="P2486" w:tooltip="2.1.1. Участники отбора по состоянию на дату рассмотрения заявки, представляемой в соответствии с пунктом 2.4 раздела 2 Порядка, и получатели гранта на дату заключения соглашения о предоставлении гранта (далее - соглашение) в соответствии с пунктом 2.8 раздела 2 Порядка:">
        <w:r>
          <w:rPr>
            <w:sz w:val="24"/>
            <w:color w:val="0000ff"/>
          </w:rPr>
          <w:t xml:space="preserve">подпунктом 2.1.1 пункта 2.1 раздела 2</w:t>
        </w:r>
      </w:hyperlink>
      <w:r>
        <w:rPr>
          <w:sz w:val="24"/>
        </w:rPr>
        <w:t xml:space="preserve"> Порядка;</w:t>
      </w:r>
    </w:p>
    <w:p>
      <w:pPr>
        <w:pStyle w:val="0"/>
        <w:spacing w:before="240" w:lineRule="auto"/>
        <w:ind w:firstLine="540"/>
        <w:jc w:val="both"/>
      </w:pPr>
      <w:r>
        <w:rPr>
          <w:sz w:val="24"/>
        </w:rPr>
        <w:t xml:space="preserve">б) непредставление (представление не в полном объеме) документов, указанных в </w:t>
      </w:r>
      <w:hyperlink w:history="0" w:anchor="P2528" w:tooltip="2.4. Для получения гранта участник отбора в срок, установленный в объявлении о проведении отбора (далее - объявление), формирует заявку в электронной форме посредством заполнения соответствующих форм веб-интерфейса системы &quot;Электронный бюджет&quot; с учетом положений, установленных пунктами 5.11 - 5.15 раздела 5 Порядка, и представляет в системе &quot;Электронный бюджет&quot; электронные копии документов, представление которых предусмотрено объявлением (документы на бумажном носителе, преобразованные в электронную форм...">
        <w:r>
          <w:rPr>
            <w:sz w:val="24"/>
            <w:color w:val="0000ff"/>
          </w:rPr>
          <w:t xml:space="preserve">пункте 2.4 раздела 2</w:t>
        </w:r>
      </w:hyperlink>
      <w:r>
        <w:rPr>
          <w:sz w:val="24"/>
        </w:rPr>
        <w:t xml:space="preserve"> Порядка;</w:t>
      </w:r>
    </w:p>
    <w:p>
      <w:pPr>
        <w:pStyle w:val="0"/>
        <w:spacing w:before="240" w:lineRule="auto"/>
        <w:ind w:firstLine="540"/>
        <w:jc w:val="both"/>
      </w:pPr>
      <w:r>
        <w:rPr>
          <w:sz w:val="24"/>
        </w:rPr>
        <w:t xml:space="preserve">в) установление факта недостоверности представленной информации.</w:t>
      </w:r>
    </w:p>
    <w:bookmarkStart w:id="2551" w:name="P2551"/>
    <w:bookmarkEnd w:id="2551"/>
    <w:p>
      <w:pPr>
        <w:pStyle w:val="0"/>
        <w:spacing w:before="240" w:lineRule="auto"/>
        <w:ind w:firstLine="540"/>
        <w:jc w:val="both"/>
      </w:pPr>
      <w:r>
        <w:rPr>
          <w:sz w:val="24"/>
        </w:rPr>
        <w:t xml:space="preserve">2.6. Размер гранта определяется в пределах лимитов бюджетных ассигнований, предусмотренных законом Белгородской области об областном бюджете на соответствующий финансовый год и плановый период в размере не более 75 процентов от размера расходов, предусмотренных в рамках реализации проекта, указанных в </w:t>
      </w:r>
      <w:hyperlink w:history="0" w:anchor="P2461" w:tooltip="1.5. Направлениями затрат, на финансовое обеспечение которых предоставляется грант, являются следующие затраты, связанные с реализацией проекта:">
        <w:r>
          <w:rPr>
            <w:sz w:val="24"/>
            <w:color w:val="0000ff"/>
          </w:rPr>
          <w:t xml:space="preserve">пунктах 1.5</w:t>
        </w:r>
      </w:hyperlink>
      <w:r>
        <w:rPr>
          <w:sz w:val="24"/>
        </w:rPr>
        <w:t xml:space="preserve"> - </w:t>
      </w:r>
      <w:hyperlink w:history="0" w:anchor="P2478" w:tooltip="1.6. Дополнительно к расходам, указанным в пункте 1.5 раздела 1 Порядка, грант социальным предприятиям предоставляется в целях финансового обеспечения затрат в рамках реализации проекта в сфере социального предпринимательства, связанных с приобретением комплектующих изделий при производстве и (или) реализации медицинской техники, протезно-ортопедических изделий, программного обеспечения, а также технических средств, которые могут быть использованы исключительно для профилактики инвалидности или реабилита...">
        <w:r>
          <w:rPr>
            <w:sz w:val="24"/>
            <w:color w:val="0000ff"/>
          </w:rPr>
          <w:t xml:space="preserve">1.6 раздела 1</w:t>
        </w:r>
      </w:hyperlink>
      <w:r>
        <w:rPr>
          <w:sz w:val="24"/>
        </w:rPr>
        <w:t xml:space="preserve"> Порядка, и в соответствии с бизнес-планом, предусмотренным </w:t>
      </w:r>
      <w:hyperlink w:history="0" w:anchor="P2538" w:tooltip="2.4.5. Бизнес-план проекта, подтверждающий реализацию проекта на территории Белгородской области и включающий срок реализации проекта, размер и расчет расходов, связанных с реализацией проекта, предусмотренных пунктами 1.5 - 1.6 раздела 1 Порядка, период осуществления указанных расходов, а также расчет показателей экономической, бюджетной и социальной эффективности реализации проекта на период 2023 - 2027 годов, по рекомендуемой форме согласно приложению N 1 к Порядку.">
        <w:r>
          <w:rPr>
            <w:sz w:val="24"/>
            <w:color w:val="0000ff"/>
          </w:rPr>
          <w:t xml:space="preserve">подпунктом 2.4.5 пункта 2.4 раздела 2</w:t>
        </w:r>
      </w:hyperlink>
      <w:r>
        <w:rPr>
          <w:sz w:val="24"/>
        </w:rPr>
        <w:t xml:space="preserve"> Порядка, и определяется пропорционально размеру:</w:t>
      </w:r>
    </w:p>
    <w:p>
      <w:pPr>
        <w:pStyle w:val="0"/>
        <w:spacing w:before="240" w:lineRule="auto"/>
        <w:ind w:firstLine="540"/>
        <w:jc w:val="both"/>
      </w:pPr>
      <w:r>
        <w:rPr>
          <w:sz w:val="24"/>
        </w:rPr>
        <w:t xml:space="preserve">2.6.1. Расходов участника отбора - социального предприятия, впервые признанного социальным предприятием, предусмотренных на реализацию нового проекта в сфере социального предпринимательства.</w:t>
      </w:r>
    </w:p>
    <w:p>
      <w:pPr>
        <w:pStyle w:val="0"/>
        <w:spacing w:before="240" w:lineRule="auto"/>
        <w:ind w:firstLine="540"/>
        <w:jc w:val="both"/>
      </w:pPr>
      <w:r>
        <w:rPr>
          <w:sz w:val="24"/>
        </w:rPr>
        <w:t xml:space="preserve">2.6.2. Расходов участника отбора - социального предприятия, подтвердившего статус социального предприятия, на расширение своей деятельности при реализации ранее созданного проекта в сфере социального предпринимательства.</w:t>
      </w:r>
    </w:p>
    <w:p>
      <w:pPr>
        <w:pStyle w:val="0"/>
        <w:spacing w:before="240" w:lineRule="auto"/>
        <w:ind w:firstLine="540"/>
        <w:jc w:val="both"/>
      </w:pPr>
      <w:r>
        <w:rPr>
          <w:sz w:val="24"/>
        </w:rPr>
        <w:t xml:space="preserve">2.6.3. Расходов участника отбора - молодого предпринимателя, предусмотренных на реализацию проекта в сфере предпринимательской деятельности.</w:t>
      </w:r>
    </w:p>
    <w:p>
      <w:pPr>
        <w:pStyle w:val="0"/>
        <w:spacing w:before="240" w:lineRule="auto"/>
        <w:ind w:firstLine="540"/>
        <w:jc w:val="both"/>
      </w:pPr>
      <w:r>
        <w:rPr>
          <w:sz w:val="24"/>
        </w:rPr>
        <w:t xml:space="preserve">Максимальный размер гранта не превышает 500000 (пятьсот тысяч) рублей на одного победителя отбора. Максимальный размер гранта может быть увеличен до 1000000 (один миллион) рублей за счет дополнительных средств областного бюджета. Минимальный размер гранта не может составлять менее 100000 (сто тысяч) рублей.</w:t>
      </w:r>
    </w:p>
    <w:p>
      <w:pPr>
        <w:pStyle w:val="0"/>
        <w:spacing w:before="240" w:lineRule="auto"/>
        <w:ind w:firstLine="540"/>
        <w:jc w:val="both"/>
      </w:pPr>
      <w:r>
        <w:rPr>
          <w:sz w:val="24"/>
        </w:rPr>
        <w:t xml:space="preserve">2.7. Расходы, связанные с реализацией проекта в сфере социального предпринимательства социальными предприятиями или с реализацией проекта в сфере предпринимательской деятельности молодыми предпринимателями, предусмотренные </w:t>
      </w:r>
      <w:hyperlink w:history="0" w:anchor="P2461" w:tooltip="1.5. Направлениями затрат, на финансовое обеспечение которых предоставляется грант, являются следующие затраты, связанные с реализацией проекта:">
        <w:r>
          <w:rPr>
            <w:sz w:val="24"/>
            <w:color w:val="0000ff"/>
          </w:rPr>
          <w:t xml:space="preserve">пунктами 1.5</w:t>
        </w:r>
      </w:hyperlink>
      <w:r>
        <w:rPr>
          <w:sz w:val="24"/>
        </w:rPr>
        <w:t xml:space="preserve"> - </w:t>
      </w:r>
      <w:hyperlink w:history="0" w:anchor="P2478" w:tooltip="1.6. Дополнительно к расходам, указанным в пункте 1.5 раздела 1 Порядка, грант социальным предприятиям предоставляется в целях финансового обеспечения затрат в рамках реализации проекта в сфере социального предпринимательства, связанных с приобретением комплектующих изделий при производстве и (или) реализации медицинской техники, протезно-ортопедических изделий, программного обеспечения, а также технических средств, которые могут быть использованы исключительно для профилактики инвалидности или реабилита...">
        <w:r>
          <w:rPr>
            <w:sz w:val="24"/>
            <w:color w:val="0000ff"/>
          </w:rPr>
          <w:t xml:space="preserve">1.6 раздела 1</w:t>
        </w:r>
      </w:hyperlink>
      <w:r>
        <w:rPr>
          <w:sz w:val="24"/>
        </w:rPr>
        <w:t xml:space="preserve"> Порядка, могут осуществляться в течение не более 1 года с даты заключения соглашения.</w:t>
      </w:r>
    </w:p>
    <w:bookmarkStart w:id="2557" w:name="P2557"/>
    <w:bookmarkEnd w:id="2557"/>
    <w:p>
      <w:pPr>
        <w:pStyle w:val="0"/>
        <w:spacing w:before="240" w:lineRule="auto"/>
        <w:ind w:firstLine="540"/>
        <w:jc w:val="both"/>
      </w:pPr>
      <w:r>
        <w:rPr>
          <w:sz w:val="24"/>
        </w:rPr>
        <w:t xml:space="preserve">2.8. В случае принятия решения о предоставлении гранта между Министерством и победителями отбора заключается соглашение.</w:t>
      </w:r>
    </w:p>
    <w:p>
      <w:pPr>
        <w:pStyle w:val="0"/>
        <w:spacing w:before="240" w:lineRule="auto"/>
        <w:ind w:firstLine="540"/>
        <w:jc w:val="both"/>
      </w:pPr>
      <w:r>
        <w:rPr>
          <w:sz w:val="24"/>
        </w:rPr>
        <w:t xml:space="preserve">Соглашение, дополнительное соглашение к соглашению, в том числе дополнительное соглашение о расторжении соглашения (при необходимости), заключаются в соответствии с типовыми формами, установленными Министерством финансов Российской Федерации, в системе "Электронный бюджет" с соблюдением требований о защите государственной тайны и иной охраняемой законом тайны.</w:t>
      </w:r>
    </w:p>
    <w:p>
      <w:pPr>
        <w:pStyle w:val="0"/>
        <w:spacing w:before="240" w:lineRule="auto"/>
        <w:ind w:firstLine="540"/>
        <w:jc w:val="both"/>
      </w:pPr>
      <w:r>
        <w:rPr>
          <w:sz w:val="24"/>
        </w:rPr>
        <w:t xml:space="preserve">Соглашение, дополнительное соглашение к соглашению, дополнительное соглашение о расторжении соглашения подписываются усиленными квалифицированными электронными подписями лиц, имеющих право действовать от имени каждой из сторон соглашения.</w:t>
      </w:r>
    </w:p>
    <w:p>
      <w:pPr>
        <w:pStyle w:val="0"/>
        <w:spacing w:before="240" w:lineRule="auto"/>
        <w:ind w:firstLine="540"/>
        <w:jc w:val="both"/>
      </w:pPr>
      <w:r>
        <w:rPr>
          <w:sz w:val="24"/>
        </w:rPr>
        <w:t xml:space="preserve">Соглашение также содержит:</w:t>
      </w:r>
    </w:p>
    <w:p>
      <w:pPr>
        <w:pStyle w:val="0"/>
        <w:spacing w:before="240" w:lineRule="auto"/>
        <w:ind w:firstLine="540"/>
        <w:jc w:val="both"/>
      </w:pPr>
      <w:r>
        <w:rPr>
          <w:sz w:val="24"/>
        </w:rPr>
        <w:t xml:space="preserve">а) условие о согласовании новых условий соглашения или о расторжении соглашения при недостижении согласия по новым условиям в случае уменьшения Министерству ранее доведенных лимитов бюджетных ассигнований, указанных в </w:t>
      </w:r>
      <w:hyperlink w:history="0" w:anchor="P2460" w:tooltip="1.4. Предоставление гранта осуществляется за счет средств областного бюджета в пределах бюджетных ассигнований, предусмотренных законом Белгородской области об областном бюджете на соответствующий финансовый год и на плановый период, в соответствии с Соглашением (дополнительным соглашением) с Минэкономразвития России на цель, указанную в пункте 1.3 раздела 1 Порядка.">
        <w:r>
          <w:rPr>
            <w:sz w:val="24"/>
            <w:color w:val="0000ff"/>
          </w:rPr>
          <w:t xml:space="preserve">пункте 1.4 раздела 1</w:t>
        </w:r>
      </w:hyperlink>
      <w:r>
        <w:rPr>
          <w:sz w:val="24"/>
        </w:rPr>
        <w:t xml:space="preserve"> Порядка, приводящего к невозможности предоставления гранта в размере, определенном соглашением;</w:t>
      </w:r>
    </w:p>
    <w:p>
      <w:pPr>
        <w:pStyle w:val="0"/>
        <w:spacing w:before="240" w:lineRule="auto"/>
        <w:ind w:firstLine="540"/>
        <w:jc w:val="both"/>
      </w:pPr>
      <w:r>
        <w:rPr>
          <w:sz w:val="24"/>
        </w:rPr>
        <w:t xml:space="preserve">б) согласие победителя отбора на осуществление Министерством проверки соблюдения условий и порядка предоставления грантов, в том числе в части достижения результата предоставления грантов, а также проверки органами государственного финансового контроля в соответствии со </w:t>
      </w:r>
      <w:hyperlink w:history="0" r:id="rId271" w:tooltip="&quot;Бюджетный кодекс Российской Федерации&quot; от 31.07.1998 N 145-ФЗ (ред. от 28.12.2025, с изм. от 31.03.2026) {КонсультантПлюс}">
        <w:r>
          <w:rPr>
            <w:sz w:val="24"/>
            <w:color w:val="0000ff"/>
          </w:rPr>
          <w:t xml:space="preserve">статьями 268.1</w:t>
        </w:r>
      </w:hyperlink>
      <w:r>
        <w:rPr>
          <w:sz w:val="24"/>
        </w:rPr>
        <w:t xml:space="preserve"> и </w:t>
      </w:r>
      <w:hyperlink w:history="0" r:id="rId272" w:tooltip="&quot;Бюджетный кодекс Российской Федерации&quot; от 31.07.1998 N 145-ФЗ (ред. от 28.12.2025, с изм. от 31.03.2026) {КонсультантПлюс}">
        <w:r>
          <w:rPr>
            <w:sz w:val="24"/>
            <w:color w:val="0000ff"/>
          </w:rPr>
          <w:t xml:space="preserve">269.2</w:t>
        </w:r>
      </w:hyperlink>
      <w:r>
        <w:rPr>
          <w:sz w:val="24"/>
        </w:rPr>
        <w:t xml:space="preserve"> Бюджетного кодекса Российской Федерации;</w:t>
      </w:r>
    </w:p>
    <w:p>
      <w:pPr>
        <w:pStyle w:val="0"/>
        <w:spacing w:before="240" w:lineRule="auto"/>
        <w:ind w:firstLine="540"/>
        <w:jc w:val="both"/>
      </w:pPr>
      <w:r>
        <w:rPr>
          <w:sz w:val="24"/>
        </w:rPr>
        <w:t xml:space="preserve">в) обязательство победителя отбора не приобретать за счет полученных средств из областного бюджета иностранную валюту,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p>
      <w:pPr>
        <w:pStyle w:val="0"/>
        <w:spacing w:before="240" w:lineRule="auto"/>
        <w:ind w:firstLine="540"/>
        <w:jc w:val="both"/>
      </w:pPr>
      <w:r>
        <w:rPr>
          <w:sz w:val="24"/>
        </w:rPr>
        <w:t xml:space="preserve">г) обязательство победителя отбора о включении в договоры (соглашения), заключенные в целях исполнения обязательств по соглашению, положений, указанных в </w:t>
      </w:r>
      <w:hyperlink w:history="0" w:anchor="P2519" w:tooltip="2.3.3. Включение в договоры (соглашения), заключенные в целях исполнения обязательств по соглашению, следующих положений:">
        <w:r>
          <w:rPr>
            <w:sz w:val="24"/>
            <w:color w:val="0000ff"/>
          </w:rPr>
          <w:t xml:space="preserve">подпункте 2.3.3 пункта 2.3 раздела 2</w:t>
        </w:r>
      </w:hyperlink>
      <w:r>
        <w:rPr>
          <w:sz w:val="24"/>
        </w:rPr>
        <w:t xml:space="preserve"> Порядка.</w:t>
      </w:r>
    </w:p>
    <w:p>
      <w:pPr>
        <w:pStyle w:val="0"/>
        <w:spacing w:before="240" w:lineRule="auto"/>
        <w:ind w:firstLine="540"/>
        <w:jc w:val="both"/>
      </w:pPr>
      <w:r>
        <w:rPr>
          <w:sz w:val="24"/>
        </w:rPr>
        <w:t xml:space="preserve">2.9. Одновременно с заключением соглашения Министерство формирует и утверждает план мероприятий, в котором отражаются контрольные точки по результату предоставления гранта, указанному в </w:t>
      </w:r>
      <w:hyperlink w:history="0" w:anchor="P2575" w:tooltip="2.15. Результатом предоставления гранта для социальных предприятий и молодых предпринимателей является объем налоговых отчислений в бюджеты всех уровней в стоимостном выражении, который обязуется осуществить получатель гранта по итогам года, следующего за годом получения гранта.">
        <w:r>
          <w:rPr>
            <w:sz w:val="24"/>
            <w:color w:val="0000ff"/>
          </w:rPr>
          <w:t xml:space="preserve">пункте 2.15 раздела 2</w:t>
        </w:r>
      </w:hyperlink>
      <w:r>
        <w:rPr>
          <w:sz w:val="24"/>
        </w:rPr>
        <w:t xml:space="preserve"> Порядка, плановое значение результата предоставления гранта с указанием контрольных точек и плановых сроков их достижения.</w:t>
      </w:r>
    </w:p>
    <w:p>
      <w:pPr>
        <w:pStyle w:val="0"/>
        <w:spacing w:before="240" w:lineRule="auto"/>
        <w:ind w:firstLine="540"/>
        <w:jc w:val="both"/>
      </w:pPr>
      <w:r>
        <w:rPr>
          <w:sz w:val="24"/>
        </w:rPr>
        <w:t xml:space="preserve">План мероприятий формируется с указанием не менее одной контрольной точки в квартал.</w:t>
      </w:r>
    </w:p>
    <w:p>
      <w:pPr>
        <w:pStyle w:val="0"/>
        <w:spacing w:before="240" w:lineRule="auto"/>
        <w:ind w:firstLine="540"/>
        <w:jc w:val="both"/>
      </w:pPr>
      <w:r>
        <w:rPr>
          <w:sz w:val="24"/>
        </w:rPr>
        <w:t xml:space="preserve">2.10. Грант предоставляется победителю отбора единовременно в полном объеме.</w:t>
      </w:r>
    </w:p>
    <w:p>
      <w:pPr>
        <w:pStyle w:val="0"/>
        <w:spacing w:before="240" w:lineRule="auto"/>
        <w:ind w:firstLine="540"/>
        <w:jc w:val="both"/>
      </w:pPr>
      <w:r>
        <w:rPr>
          <w:sz w:val="24"/>
        </w:rPr>
        <w:t xml:space="preserve">Грант может быть предоставлен повторно, но не чаще одного раза в 3 года с даты заключения соглашения, в случае достижения результата предоставления гранта, установленного в соответствии с </w:t>
      </w:r>
      <w:hyperlink w:history="0" w:anchor="P2575" w:tooltip="2.15. Результатом предоставления гранта для социальных предприятий и молодых предпринимателей является объем налоговых отчислений в бюджеты всех уровней в стоимостном выражении, который обязуется осуществить получатель гранта по итогам года, следующего за годом получения гранта.">
        <w:r>
          <w:rPr>
            <w:sz w:val="24"/>
            <w:color w:val="0000ff"/>
          </w:rPr>
          <w:t xml:space="preserve">пунктом 2.15 раздела 2</w:t>
        </w:r>
      </w:hyperlink>
      <w:r>
        <w:rPr>
          <w:sz w:val="24"/>
        </w:rPr>
        <w:t xml:space="preserve"> Порядка.</w:t>
      </w:r>
    </w:p>
    <w:bookmarkStart w:id="2569" w:name="P2569"/>
    <w:bookmarkEnd w:id="2569"/>
    <w:p>
      <w:pPr>
        <w:pStyle w:val="0"/>
        <w:spacing w:before="240" w:lineRule="auto"/>
        <w:ind w:firstLine="540"/>
        <w:jc w:val="both"/>
      </w:pPr>
      <w:r>
        <w:rPr>
          <w:sz w:val="24"/>
        </w:rPr>
        <w:t xml:space="preserve">2.11. Министерство в течение 3 (трех) рабочих дней с даты принятия решения о предоставлении гранта подготавливает в системе "Электронный бюджет" проект соглашения.</w:t>
      </w:r>
    </w:p>
    <w:bookmarkStart w:id="2570" w:name="P2570"/>
    <w:bookmarkEnd w:id="2570"/>
    <w:p>
      <w:pPr>
        <w:pStyle w:val="0"/>
        <w:spacing w:before="240" w:lineRule="auto"/>
        <w:ind w:firstLine="540"/>
        <w:jc w:val="both"/>
      </w:pPr>
      <w:r>
        <w:rPr>
          <w:sz w:val="24"/>
        </w:rPr>
        <w:t xml:space="preserve">2.12. Победитель отбора в течение 2 (двух) рабочих дней с даты формирования проекта соглашения подписывает соглашение в системе "Электронный бюджет".</w:t>
      </w:r>
    </w:p>
    <w:p>
      <w:pPr>
        <w:pStyle w:val="0"/>
        <w:spacing w:before="240" w:lineRule="auto"/>
        <w:ind w:firstLine="540"/>
        <w:jc w:val="both"/>
      </w:pPr>
      <w:r>
        <w:rPr>
          <w:sz w:val="24"/>
        </w:rPr>
        <w:t xml:space="preserve">2.13. В случае если победителем отбора в течение 2 (двух) рабочих дней с даты формирования проекта соглашения соглашение не подписано, Министерством принимается решение о признании соответствующего победителя (победителей) отбора уклонившимся (уклонившимися) от подписания соглашения, которое оформляется приказом Министерства.</w:t>
      </w:r>
    </w:p>
    <w:p>
      <w:pPr>
        <w:pStyle w:val="0"/>
        <w:spacing w:before="240" w:lineRule="auto"/>
        <w:ind w:firstLine="540"/>
        <w:jc w:val="both"/>
      </w:pPr>
      <w:r>
        <w:rPr>
          <w:sz w:val="24"/>
        </w:rPr>
        <w:t xml:space="preserve">Размер гранта в соответствии с очередностью переходит следующему победителю отбора исходя из порядкового номера в рейтинге, указанном в </w:t>
      </w:r>
      <w:hyperlink w:history="0" w:anchor="P2749" w:tooltip="7.19. Полученные участниками отбора показатели эффективности предоставления гранта заносятся в сводную ведомость оценки заявок (далее - сводная ведомость) согласно приложению N 4 к Порядку.">
        <w:r>
          <w:rPr>
            <w:sz w:val="24"/>
            <w:color w:val="0000ff"/>
          </w:rPr>
          <w:t xml:space="preserve">пункте 7.19 раздела 7</w:t>
        </w:r>
      </w:hyperlink>
      <w:r>
        <w:rPr>
          <w:sz w:val="24"/>
        </w:rPr>
        <w:t xml:space="preserve"> Порядка. В случае отсутствия следующего победителя отбора остаток бюджетных ассигнований остается в бюджете Белгородской области.</w:t>
      </w:r>
    </w:p>
    <w:p>
      <w:pPr>
        <w:pStyle w:val="0"/>
        <w:spacing w:before="240" w:lineRule="auto"/>
        <w:ind w:firstLine="540"/>
        <w:jc w:val="both"/>
      </w:pPr>
      <w:r>
        <w:rPr>
          <w:sz w:val="24"/>
        </w:rPr>
        <w:t xml:space="preserve">В случае если размер гранта, запрашиваемый следующим победителем отбора, превышает размер гранта победителя отбора, уклонившегося от подписания соглашения, размер гранта уменьшается, грант предоставляется в размере, не превышающем лимит бюджетных ассигнований, указанных в </w:t>
      </w:r>
      <w:hyperlink w:history="0" w:anchor="P2460" w:tooltip="1.4. Предоставление гранта осуществляется за счет средств областного бюджета в пределах бюджетных ассигнований, предусмотренных законом Белгородской области об областном бюджете на соответствующий финансовый год и на плановый период, в соответствии с Соглашением (дополнительным соглашением) с Минэкономразвития России на цель, указанную в пункте 1.3 раздела 1 Порядка.">
        <w:r>
          <w:rPr>
            <w:sz w:val="24"/>
            <w:color w:val="0000ff"/>
          </w:rPr>
          <w:t xml:space="preserve">пункте 1.4 раздела 1</w:t>
        </w:r>
      </w:hyperlink>
      <w:r>
        <w:rPr>
          <w:sz w:val="24"/>
        </w:rPr>
        <w:t xml:space="preserve"> Порядка.</w:t>
      </w:r>
    </w:p>
    <w:bookmarkStart w:id="2574" w:name="P2574"/>
    <w:bookmarkEnd w:id="2574"/>
    <w:p>
      <w:pPr>
        <w:pStyle w:val="0"/>
        <w:spacing w:before="240" w:lineRule="auto"/>
        <w:ind w:firstLine="540"/>
        <w:jc w:val="both"/>
      </w:pPr>
      <w:r>
        <w:rPr>
          <w:sz w:val="24"/>
        </w:rPr>
        <w:t xml:space="preserve">2.14. Министерство в течение 2 (двух) рабочих дней со дня подписания победителем отбора соглашения подписывает его в системе "Электронный бюджет".</w:t>
      </w:r>
    </w:p>
    <w:bookmarkStart w:id="2575" w:name="P2575"/>
    <w:bookmarkEnd w:id="2575"/>
    <w:p>
      <w:pPr>
        <w:pStyle w:val="0"/>
        <w:spacing w:before="240" w:lineRule="auto"/>
        <w:ind w:firstLine="540"/>
        <w:jc w:val="both"/>
      </w:pPr>
      <w:r>
        <w:rPr>
          <w:sz w:val="24"/>
        </w:rPr>
        <w:t xml:space="preserve">2.15. Результатом предоставления гранта для социальных предприятий и молодых предпринимателей является объем налоговых отчислений в бюджеты всех уровней в стоимостном выражении, который обязуется осуществить получатель гранта по итогам года, следующего за годом получения гранта.</w:t>
      </w:r>
    </w:p>
    <w:p>
      <w:pPr>
        <w:pStyle w:val="0"/>
        <w:spacing w:before="240" w:lineRule="auto"/>
        <w:ind w:firstLine="540"/>
        <w:jc w:val="both"/>
      </w:pPr>
      <w:r>
        <w:rPr>
          <w:sz w:val="24"/>
        </w:rPr>
        <w:t xml:space="preserve">Значение результата предоставления гранта соответствует значению, указанному победителем отбора в заявке, предусмотренной </w:t>
      </w:r>
      <w:hyperlink w:history="0" w:anchor="P2528" w:tooltip="2.4. Для получения гранта участник отбора в срок, установленный в объявлении о проведении отбора (далее - объявление), формирует заявку в электронной форме посредством заполнения соответствующих форм веб-интерфейса системы &quot;Электронный бюджет&quot; с учетом положений, установленных пунктами 5.11 - 5.15 раздела 5 Порядка, и представляет в системе &quot;Электронный бюджет&quot; электронные копии документов, представление которых предусмотрено объявлением (документы на бумажном носителе, преобразованные в электронную форм...">
        <w:r>
          <w:rPr>
            <w:sz w:val="24"/>
            <w:color w:val="0000ff"/>
          </w:rPr>
          <w:t xml:space="preserve">пунктом 2.4 раздела 2</w:t>
        </w:r>
      </w:hyperlink>
      <w:r>
        <w:rPr>
          <w:sz w:val="24"/>
        </w:rPr>
        <w:t xml:space="preserve"> Порядка.</w:t>
      </w:r>
    </w:p>
    <w:p>
      <w:pPr>
        <w:pStyle w:val="0"/>
        <w:spacing w:before="240" w:lineRule="auto"/>
        <w:ind w:firstLine="540"/>
        <w:jc w:val="both"/>
      </w:pPr>
      <w:r>
        <w:rPr>
          <w:sz w:val="24"/>
        </w:rPr>
        <w:t xml:space="preserve">Дата завершения результата предоставления гранта и конечное значение результата предоставления гранта устанавливаются соглашением.</w:t>
      </w:r>
    </w:p>
    <w:p>
      <w:pPr>
        <w:pStyle w:val="0"/>
        <w:spacing w:before="240" w:lineRule="auto"/>
        <w:ind w:firstLine="540"/>
        <w:jc w:val="both"/>
      </w:pPr>
      <w:r>
        <w:rPr>
          <w:sz w:val="24"/>
        </w:rPr>
        <w:t xml:space="preserve">Результат предоставления гранта также должен соответствовать типам результатов предоставления грантов, определенным в соответствии с установленным Министерством финансов Российской Федерации порядком проведения мониторинга достижения результатов предоставления гранта.</w:t>
      </w:r>
    </w:p>
    <w:p>
      <w:pPr>
        <w:pStyle w:val="0"/>
        <w:spacing w:before="240" w:lineRule="auto"/>
        <w:ind w:firstLine="540"/>
        <w:jc w:val="both"/>
      </w:pPr>
      <w:r>
        <w:rPr>
          <w:sz w:val="24"/>
        </w:rPr>
        <w:t xml:space="preserve">2.16. Недостижение победителем отбора (получателем гранта) в установленные сроки значения результата предоставления гранта, предусмотренного </w:t>
      </w:r>
      <w:hyperlink w:history="0" w:anchor="P2575" w:tooltip="2.15. Результатом предоставления гранта для социальных предприятий и молодых предпринимателей является объем налоговых отчислений в бюджеты всех уровней в стоимостном выражении, который обязуется осуществить получатель гранта по итогам года, следующего за годом получения гранта.">
        <w:r>
          <w:rPr>
            <w:sz w:val="24"/>
            <w:color w:val="0000ff"/>
          </w:rPr>
          <w:t xml:space="preserve">пунктом 2.15 раздела 2</w:t>
        </w:r>
      </w:hyperlink>
      <w:r>
        <w:rPr>
          <w:sz w:val="24"/>
        </w:rPr>
        <w:t xml:space="preserve"> Порядка, является основанием для расторжения Министерством соглашения в одностороннем порядке и возврата средств гранта в областной бюджет в порядке, установленном </w:t>
      </w:r>
      <w:hyperlink w:history="0" w:anchor="P2604" w:tooltip="4.2. В случае установления нарушения получателем гранта условий, установленных при предоставлении гранта, выявленного в том числе по фактам проверок, проведенных Министерством или органами государственного финансового контроля Белгородской области, а также в случае недостижения значения результата предоставления гранта, грант подлежит возврату в областной бюджет.">
        <w:r>
          <w:rPr>
            <w:sz w:val="24"/>
            <w:color w:val="0000ff"/>
          </w:rPr>
          <w:t xml:space="preserve">пунктами 4.2</w:t>
        </w:r>
      </w:hyperlink>
      <w:r>
        <w:rPr>
          <w:sz w:val="24"/>
        </w:rPr>
        <w:t xml:space="preserve"> - </w:t>
      </w:r>
      <w:hyperlink w:history="0" w:anchor="P2607" w:tooltip="4.4. В случае невыполнения получателем гранта требования об обеспечении возврата гранта взыскание производится в судебном порядке в соответствии с законодательством Российской Федерации.">
        <w:r>
          <w:rPr>
            <w:sz w:val="24"/>
            <w:color w:val="0000ff"/>
          </w:rPr>
          <w:t xml:space="preserve">4.4 раздела 4</w:t>
        </w:r>
      </w:hyperlink>
      <w:r>
        <w:rPr>
          <w:sz w:val="24"/>
        </w:rPr>
        <w:t xml:space="preserve"> Порядка.</w:t>
      </w:r>
    </w:p>
    <w:p>
      <w:pPr>
        <w:pStyle w:val="0"/>
        <w:spacing w:before="240" w:lineRule="auto"/>
        <w:ind w:firstLine="540"/>
        <w:jc w:val="both"/>
      </w:pPr>
      <w:r>
        <w:rPr>
          <w:sz w:val="24"/>
        </w:rPr>
        <w:t xml:space="preserve">2.17. Перечисление грантов осуществляется с лицевого счета Министерства, открытого в министерстве финансов и бюджетной политики Белгородской области, на расчетные счета получателей грантов, открытые ими в кредитных организациях Российской Федерации, в порядке, установленном министерством финансов и бюджетной политики Белгородской области.</w:t>
      </w:r>
    </w:p>
    <w:p>
      <w:pPr>
        <w:pStyle w:val="0"/>
        <w:spacing w:before="240" w:lineRule="auto"/>
        <w:ind w:firstLine="540"/>
        <w:jc w:val="both"/>
      </w:pPr>
      <w:r>
        <w:rPr>
          <w:sz w:val="24"/>
        </w:rPr>
        <w:t xml:space="preserve">2.18. При реорганизации получателя гранта,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pPr>
        <w:pStyle w:val="0"/>
        <w:spacing w:before="240" w:lineRule="auto"/>
        <w:ind w:firstLine="540"/>
        <w:jc w:val="both"/>
      </w:pPr>
      <w:r>
        <w:rPr>
          <w:sz w:val="24"/>
        </w:rPr>
        <w:t xml:space="preserve">2.19. При реорганизации получателя гранта, являющегося юридическим лицом, в форме разделения, выделения, а также при ликвидации получателя гранта, являющегося юридическим лицом, или прекращении деятельности получателя гранта,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со </w:t>
      </w:r>
      <w:hyperlink w:history="0" r:id="rId273" w:tooltip="&quot;Гражданский кодекс Российской Федерации (часть первая)&quot; от 30.11.1994 N 51-ФЗ (ред. от 31.07.2025, с изм. от 25.03.2026) (с изм. и доп., вступ. в силу с 01.08.2025) {КонсультантПлюс}">
        <w:r>
          <w:rPr>
            <w:sz w:val="24"/>
            <w:color w:val="0000ff"/>
          </w:rPr>
          <w:t xml:space="preserve">вторым абзацем пункта 5 статьи 23</w:t>
        </w:r>
      </w:hyperlink>
      <w:r>
        <w:rPr>
          <w:sz w:val="24"/>
        </w:rPr>
        <w:t xml:space="preserve"> Гражданского кодекса Российской Федерации),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гранта обязательствах, источником финансового обеспечения которых является грант, и возврате неиспользованного остатка гранта в соответствующий бюджет бюджетной системы Российской Федерации.</w:t>
      </w:r>
    </w:p>
    <w:p>
      <w:pPr>
        <w:pStyle w:val="0"/>
        <w:jc w:val="both"/>
      </w:pPr>
      <w:r>
        <w:rPr>
          <w:sz w:val="24"/>
        </w:rPr>
      </w:r>
    </w:p>
    <w:p>
      <w:pPr>
        <w:pStyle w:val="2"/>
        <w:outlineLvl w:val="1"/>
        <w:jc w:val="center"/>
      </w:pPr>
      <w:r>
        <w:rPr>
          <w:sz w:val="24"/>
        </w:rPr>
        <w:t xml:space="preserve">3. Требования к отчетности</w:t>
      </w:r>
    </w:p>
    <w:p>
      <w:pPr>
        <w:pStyle w:val="0"/>
        <w:jc w:val="both"/>
      </w:pPr>
      <w:r>
        <w:rPr>
          <w:sz w:val="24"/>
        </w:rPr>
      </w:r>
    </w:p>
    <w:bookmarkStart w:id="2586" w:name="P2586"/>
    <w:bookmarkEnd w:id="2586"/>
    <w:p>
      <w:pPr>
        <w:pStyle w:val="0"/>
        <w:ind w:firstLine="540"/>
        <w:jc w:val="both"/>
      </w:pPr>
      <w:r>
        <w:rPr>
          <w:sz w:val="24"/>
        </w:rPr>
        <w:t xml:space="preserve">3.1. Получатели гранта представляют в Министерство:</w:t>
      </w:r>
    </w:p>
    <w:p>
      <w:pPr>
        <w:pStyle w:val="0"/>
        <w:spacing w:before="240" w:lineRule="auto"/>
        <w:ind w:firstLine="540"/>
        <w:jc w:val="both"/>
      </w:pPr>
      <w:r>
        <w:rPr>
          <w:sz w:val="24"/>
        </w:rPr>
        <w:t xml:space="preserve">3.1.1. Отчет о достижении результата предоставления гранта, установленного в соответствии с </w:t>
      </w:r>
      <w:hyperlink w:history="0" w:anchor="P2575" w:tooltip="2.15. Результатом предоставления гранта для социальных предприятий и молодых предпринимателей является объем налоговых отчислений в бюджеты всех уровней в стоимостном выражении, который обязуется осуществить получатель гранта по итогам года, следующего за годом получения гранта.">
        <w:r>
          <w:rPr>
            <w:sz w:val="24"/>
            <w:color w:val="0000ff"/>
          </w:rPr>
          <w:t xml:space="preserve">пунктом 2.15 раздела 2</w:t>
        </w:r>
      </w:hyperlink>
      <w:r>
        <w:rPr>
          <w:sz w:val="24"/>
        </w:rPr>
        <w:t xml:space="preserve"> Порядка, - ежеквартально не позднее 5-го рабочего дня месяца, следующего за отчетным кварталом, а также не позднее 1 мая года, следующего за годом исполнения взятых обязательств по осуществлению налоговых отчислений - достижения конечного значения результата предоставления гранта.</w:t>
      </w:r>
    </w:p>
    <w:p>
      <w:pPr>
        <w:pStyle w:val="0"/>
        <w:spacing w:before="240" w:lineRule="auto"/>
        <w:ind w:firstLine="540"/>
        <w:jc w:val="both"/>
      </w:pPr>
      <w:r>
        <w:rPr>
          <w:sz w:val="24"/>
        </w:rPr>
        <w:t xml:space="preserve">К отчету прилагается налоговая декларация (расчет) с квитанцией о приеме налоговой декларации (расчета) структурным подразделением Федеральной налоговой службы.</w:t>
      </w:r>
    </w:p>
    <w:p>
      <w:pPr>
        <w:pStyle w:val="0"/>
        <w:spacing w:before="240" w:lineRule="auto"/>
        <w:ind w:firstLine="540"/>
        <w:jc w:val="both"/>
      </w:pPr>
      <w:r>
        <w:rPr>
          <w:sz w:val="24"/>
        </w:rPr>
        <w:t xml:space="preserve">3.1.2. Отчет об осуществлении расходов, источником финансового обеспечения которых является грант, - ежеквартально не позднее 5-го рабочего дня месяца, следующего за отчетным кварталом, а также не позднее 15 декабря года, следующего за годом заключения соглашения.</w:t>
      </w:r>
    </w:p>
    <w:p>
      <w:pPr>
        <w:pStyle w:val="0"/>
        <w:spacing w:before="240" w:lineRule="auto"/>
        <w:ind w:firstLine="540"/>
        <w:jc w:val="both"/>
      </w:pPr>
      <w:r>
        <w:rPr>
          <w:sz w:val="24"/>
        </w:rPr>
        <w:t xml:space="preserve">К отчету прилагаются копии документов, подтверждающих осуществление расходов (копии договоров аренды, купли-продажи и (или) договоры поставки, счета, платежные поручения, счета-фактуры, товарные накладные, акты приема-передачи оборудования, технические паспорта, а также акты о приеме-передаче объекта основных средств (форма N ОС-1), инвентарные карточки учета объекта основных средств (форма N ОС-6) и другое).</w:t>
      </w:r>
    </w:p>
    <w:p>
      <w:pPr>
        <w:pStyle w:val="0"/>
        <w:spacing w:before="240" w:lineRule="auto"/>
        <w:ind w:firstLine="540"/>
        <w:jc w:val="both"/>
      </w:pPr>
      <w:r>
        <w:rPr>
          <w:sz w:val="24"/>
        </w:rPr>
        <w:t xml:space="preserve">3.1.3. Отчет о выполнении условий предоставления гранта:</w:t>
      </w:r>
    </w:p>
    <w:p>
      <w:pPr>
        <w:pStyle w:val="0"/>
        <w:spacing w:before="240" w:lineRule="auto"/>
        <w:ind w:firstLine="540"/>
        <w:jc w:val="both"/>
      </w:pPr>
      <w:r>
        <w:rPr>
          <w:sz w:val="24"/>
        </w:rPr>
        <w:t xml:space="preserve">- социальное предприятие ежегодно в течение 3 лет начиная с года, следующего за годом предоставления гранта, подтверждает статус социального предприятия при его соответствии условиям признания субъекта малого и среднего предпринимательства социальным предприятием в соответствии с </w:t>
      </w:r>
      <w:hyperlink w:history="0" r:id="rId274" w:tooltip="Федеральный закон от 24.07.2007 N 209-ФЗ (ред. от 09.04.2026) &quot;О развитии малого и среднего предпринимательства в Российской Федерации&quot; {КонсультантПлюс}">
        <w:r>
          <w:rPr>
            <w:sz w:val="24"/>
            <w:color w:val="0000ff"/>
          </w:rPr>
          <w:t xml:space="preserve">частью 3 статьи 24.1</w:t>
        </w:r>
      </w:hyperlink>
      <w:r>
        <w:rPr>
          <w:sz w:val="24"/>
        </w:rPr>
        <w:t xml:space="preserve"> Федерального закона от 24 июля 2007 года N 209-ФЗ "О развитии малого и среднего предпринимательства в Российской Федерации" в рамках реализации проекта, предусмотренного бизнес-планом, указанным в </w:t>
      </w:r>
      <w:hyperlink w:history="0" w:anchor="P2538" w:tooltip="2.4.5. Бизнес-план проекта, подтверждающий реализацию проекта на территории Белгородской области и включающий срок реализации проекта, размер и расчет расходов, связанных с реализацией проекта, предусмотренных пунктами 1.5 - 1.6 раздела 1 Порядка, период осуществления указанных расходов, а также расчет показателей экономической, бюджетной и социальной эффективности реализации проекта на период 2023 - 2027 годов, по рекомендуемой форме согласно приложению N 1 к Порядку.">
        <w:r>
          <w:rPr>
            <w:sz w:val="24"/>
            <w:color w:val="0000ff"/>
          </w:rPr>
          <w:t xml:space="preserve">подпункте 2.4.5 пункта 2.4 раздела 2</w:t>
        </w:r>
      </w:hyperlink>
      <w:r>
        <w:rPr>
          <w:sz w:val="24"/>
        </w:rPr>
        <w:t xml:space="preserve"> Порядка, - ежегодно в течение 3 лет начиная с года, следующего за годом получения гранта, не позднее 15 января года, следующего за отчетным годом;</w:t>
      </w:r>
    </w:p>
    <w:p>
      <w:pPr>
        <w:pStyle w:val="0"/>
        <w:spacing w:before="240" w:lineRule="auto"/>
        <w:ind w:firstLine="540"/>
        <w:jc w:val="both"/>
      </w:pPr>
      <w:r>
        <w:rPr>
          <w:sz w:val="24"/>
        </w:rPr>
        <w:t xml:space="preserve">- молодой предприниматель ежегодно в течение 3 лет начиная с года, следующего за годом предоставления гранта, представляет в Министерство информацию о финансово-экономических показателях своей деятельности в рамках реализации проекта, предусмотренного бизнес-планом, указанным в подпункте 2.4.5 пункта 2.4 раздела 2 Порядка, - ежегодно в течение 3 лет начиная с года, следующего за годом получения гранта, не позднее 1 мая года, следующего за отчетным годом.</w:t>
      </w:r>
    </w:p>
    <w:p>
      <w:pPr>
        <w:pStyle w:val="0"/>
        <w:spacing w:before="240" w:lineRule="auto"/>
        <w:ind w:firstLine="540"/>
        <w:jc w:val="both"/>
      </w:pPr>
      <w:r>
        <w:rPr>
          <w:sz w:val="24"/>
        </w:rPr>
        <w:t xml:space="preserve">3.1.4. Отчет о реализации плана мероприятий - ежемесячно не позднее 5-го рабочего дня месяца, следующего за отчетным, а также не позднее 10-го числа месяца после достижения конечного значения результата предоставления гранта.</w:t>
      </w:r>
    </w:p>
    <w:p>
      <w:pPr>
        <w:pStyle w:val="0"/>
        <w:spacing w:before="240" w:lineRule="auto"/>
        <w:ind w:firstLine="540"/>
        <w:jc w:val="both"/>
      </w:pPr>
      <w:r>
        <w:rPr>
          <w:sz w:val="24"/>
        </w:rPr>
        <w:t xml:space="preserve">3.2. Отчеты представляются по формам, предусмотренным типовыми формами, установленными Министерством финансов Российской Федерации для соглашений, в системе "Электронный бюджет".</w:t>
      </w:r>
    </w:p>
    <w:p>
      <w:pPr>
        <w:pStyle w:val="0"/>
        <w:spacing w:before="240" w:lineRule="auto"/>
        <w:ind w:firstLine="540"/>
        <w:jc w:val="both"/>
      </w:pPr>
      <w:r>
        <w:rPr>
          <w:sz w:val="24"/>
        </w:rPr>
        <w:t xml:space="preserve">3.3. Министерство устанавливает в соглашении сроки и формы представления получателем гранта дополнительной отчетности о достижении значения результата предоставления гранта, об осуществлении расходов, источником финансового обеспечения которых является грант, и выполнении условий предоставления гранта.</w:t>
      </w:r>
    </w:p>
    <w:p>
      <w:pPr>
        <w:pStyle w:val="0"/>
        <w:spacing w:before="240" w:lineRule="auto"/>
        <w:ind w:firstLine="540"/>
        <w:jc w:val="both"/>
      </w:pPr>
      <w:r>
        <w:rPr>
          <w:sz w:val="24"/>
        </w:rPr>
        <w:t xml:space="preserve">3.4. Министерство осуществляет проверку отчетов, указанных в </w:t>
      </w:r>
      <w:hyperlink w:history="0" w:anchor="P2586" w:tooltip="3.1. Получатели гранта представляют в Министерство:">
        <w:r>
          <w:rPr>
            <w:sz w:val="24"/>
            <w:color w:val="0000ff"/>
          </w:rPr>
          <w:t xml:space="preserve">пункте 3.1 раздела 3</w:t>
        </w:r>
      </w:hyperlink>
      <w:r>
        <w:rPr>
          <w:sz w:val="24"/>
        </w:rPr>
        <w:t xml:space="preserve"> Порядка, в течение 20 (двадцати) рабочих дней с даты их представления получателем гранта.</w:t>
      </w:r>
    </w:p>
    <w:p>
      <w:pPr>
        <w:pStyle w:val="0"/>
        <w:jc w:val="both"/>
      </w:pPr>
      <w:r>
        <w:rPr>
          <w:sz w:val="24"/>
        </w:rPr>
      </w:r>
    </w:p>
    <w:p>
      <w:pPr>
        <w:pStyle w:val="2"/>
        <w:outlineLvl w:val="1"/>
        <w:jc w:val="center"/>
      </w:pPr>
      <w:r>
        <w:rPr>
          <w:sz w:val="24"/>
        </w:rPr>
        <w:t xml:space="preserve">4. Требования к осуществлению контроля</w:t>
      </w:r>
    </w:p>
    <w:p>
      <w:pPr>
        <w:pStyle w:val="2"/>
        <w:jc w:val="center"/>
      </w:pPr>
      <w:r>
        <w:rPr>
          <w:sz w:val="24"/>
        </w:rPr>
        <w:t xml:space="preserve">за соблюдением условий и порядка предоставления</w:t>
      </w:r>
    </w:p>
    <w:p>
      <w:pPr>
        <w:pStyle w:val="2"/>
        <w:jc w:val="center"/>
      </w:pPr>
      <w:r>
        <w:rPr>
          <w:sz w:val="24"/>
        </w:rPr>
        <w:t xml:space="preserve">грантов и ответственность за их нарушение</w:t>
      </w:r>
    </w:p>
    <w:p>
      <w:pPr>
        <w:pStyle w:val="0"/>
        <w:jc w:val="both"/>
      </w:pPr>
      <w:r>
        <w:rPr>
          <w:sz w:val="24"/>
        </w:rPr>
      </w:r>
    </w:p>
    <w:p>
      <w:pPr>
        <w:pStyle w:val="0"/>
        <w:ind w:firstLine="540"/>
        <w:jc w:val="both"/>
      </w:pPr>
      <w:r>
        <w:rPr>
          <w:sz w:val="24"/>
        </w:rPr>
        <w:t xml:space="preserve">4.1. Министерство осуществляет проверку соблюдения получателем гранта порядка и условий предоставления гранта, в том числе в части достижения результата предоставления гранта. Органы государственного финансового контроля Белгородской области осуществляют проверку в соответствии со </w:t>
      </w:r>
      <w:hyperlink w:history="0" r:id="rId275" w:tooltip="&quot;Бюджетный кодекс Российской Федерации&quot; от 31.07.1998 N 145-ФЗ (ред. от 28.12.2025, с изм. от 31.03.2026) {КонсультантПлюс}">
        <w:r>
          <w:rPr>
            <w:sz w:val="24"/>
            <w:color w:val="0000ff"/>
          </w:rPr>
          <w:t xml:space="preserve">статьями 268.1</w:t>
        </w:r>
      </w:hyperlink>
      <w:r>
        <w:rPr>
          <w:sz w:val="24"/>
        </w:rPr>
        <w:t xml:space="preserve"> и </w:t>
      </w:r>
      <w:hyperlink w:history="0" r:id="rId276" w:tooltip="&quot;Бюджетный кодекс Российской Федерации&quot; от 31.07.1998 N 145-ФЗ (ред. от 28.12.2025, с изм. от 31.03.2026) {КонсультантПлюс}">
        <w:r>
          <w:rPr>
            <w:sz w:val="24"/>
            <w:color w:val="0000ff"/>
          </w:rPr>
          <w:t xml:space="preserve">269.2</w:t>
        </w:r>
      </w:hyperlink>
      <w:r>
        <w:rPr>
          <w:sz w:val="24"/>
        </w:rPr>
        <w:t xml:space="preserve"> Бюджетного кодекса Российской Федерации.</w:t>
      </w:r>
    </w:p>
    <w:bookmarkStart w:id="2604" w:name="P2604"/>
    <w:bookmarkEnd w:id="2604"/>
    <w:p>
      <w:pPr>
        <w:pStyle w:val="0"/>
        <w:spacing w:before="240" w:lineRule="auto"/>
        <w:ind w:firstLine="540"/>
        <w:jc w:val="both"/>
      </w:pPr>
      <w:r>
        <w:rPr>
          <w:sz w:val="24"/>
        </w:rPr>
        <w:t xml:space="preserve">4.2. В случае установления нарушения получателем гранта условий, установленных при предоставлении гранта, выявленного в том числе по фактам проверок, проведенных Министерством или органами государственного финансового контроля Белгородской области, а также в случае недостижения значения результата предоставления гранта, грант подлежит возврату в областной бюджет.</w:t>
      </w:r>
    </w:p>
    <w:p>
      <w:pPr>
        <w:pStyle w:val="0"/>
        <w:spacing w:before="240" w:lineRule="auto"/>
        <w:ind w:firstLine="540"/>
        <w:jc w:val="both"/>
      </w:pPr>
      <w:r>
        <w:rPr>
          <w:sz w:val="24"/>
        </w:rPr>
        <w:t xml:space="preserve">4.3. Министерство в течение 5 (пяти) рабочих дней с даты выявления фактов, предусмотренных </w:t>
      </w:r>
      <w:hyperlink w:history="0" w:anchor="P2604" w:tooltip="4.2. В случае установления нарушения получателем гранта условий, установленных при предоставлении гранта, выявленного в том числе по фактам проверок, проведенных Министерством или органами государственного финансового контроля Белгородской области, а также в случае недостижения значения результата предоставления гранта, грант подлежит возврату в областной бюджет.">
        <w:r>
          <w:rPr>
            <w:sz w:val="24"/>
            <w:color w:val="0000ff"/>
          </w:rPr>
          <w:t xml:space="preserve">пунктом 4.2 раздела 4</w:t>
        </w:r>
      </w:hyperlink>
      <w:r>
        <w:rPr>
          <w:sz w:val="24"/>
        </w:rPr>
        <w:t xml:space="preserve"> Порядка, направляет получателю гранта требование об обеспечении возврата гранта в областной бюджет в размере, определенном в указанном требовании.</w:t>
      </w:r>
    </w:p>
    <w:p>
      <w:pPr>
        <w:pStyle w:val="0"/>
        <w:spacing w:before="240" w:lineRule="auto"/>
        <w:ind w:firstLine="540"/>
        <w:jc w:val="both"/>
      </w:pPr>
      <w:r>
        <w:rPr>
          <w:sz w:val="24"/>
        </w:rPr>
        <w:t xml:space="preserve">Возврат гранта осуществляется получателем гранта в срок, не превышающий 20 (двадцати) рабочих дней с даты получения требования, указанного в первом абзаце настоящего пункта.</w:t>
      </w:r>
    </w:p>
    <w:bookmarkStart w:id="2607" w:name="P2607"/>
    <w:bookmarkEnd w:id="2607"/>
    <w:p>
      <w:pPr>
        <w:pStyle w:val="0"/>
        <w:spacing w:before="240" w:lineRule="auto"/>
        <w:ind w:firstLine="540"/>
        <w:jc w:val="both"/>
      </w:pPr>
      <w:r>
        <w:rPr>
          <w:sz w:val="24"/>
        </w:rPr>
        <w:t xml:space="preserve">4.4. В случае невыполнения получателем гранта требования об обеспечении возврата гранта взыскание производится в судебном порядке в соответствии с законодательством Российской Федерации.</w:t>
      </w:r>
    </w:p>
    <w:p>
      <w:pPr>
        <w:pStyle w:val="0"/>
        <w:spacing w:before="240" w:lineRule="auto"/>
        <w:ind w:firstLine="540"/>
        <w:jc w:val="both"/>
      </w:pPr>
      <w:r>
        <w:rPr>
          <w:sz w:val="24"/>
        </w:rPr>
        <w:t xml:space="preserve">4.5. Мониторинг достижения результата предоставления гранта, указанного в </w:t>
      </w:r>
      <w:hyperlink w:history="0" w:anchor="P2575" w:tooltip="2.15. Результатом предоставления гранта для социальных предприятий и молодых предпринимателей является объем налоговых отчислений в бюджеты всех уровней в стоимостном выражении, который обязуется осуществить получатель гранта по итогам года, следующего за годом получения гранта.">
        <w:r>
          <w:rPr>
            <w:sz w:val="24"/>
            <w:color w:val="0000ff"/>
          </w:rPr>
          <w:t xml:space="preserve">пункте 2.15 раздела 2</w:t>
        </w:r>
      </w:hyperlink>
      <w:r>
        <w:rPr>
          <w:sz w:val="24"/>
        </w:rPr>
        <w:t xml:space="preserve"> Порядка, исходя из достижения значения результата предоставления гранта и событий, отражающих факт завершения соответствующего мероприятия по получению результата предоставления гранта (контрольная точка), проводится в порядке, установленном Министерством финансов Российской Федерации.</w:t>
      </w:r>
    </w:p>
    <w:p>
      <w:pPr>
        <w:pStyle w:val="0"/>
        <w:spacing w:before="240" w:lineRule="auto"/>
        <w:ind w:firstLine="540"/>
        <w:jc w:val="both"/>
      </w:pPr>
      <w:r>
        <w:rPr>
          <w:sz w:val="24"/>
        </w:rPr>
        <w:t xml:space="preserve">4.6. В случае если получатель гранта в течение исполнения взятых обязательств по соглашению приобретает статус участника специальной военной операции, определенный в соответствии с </w:t>
      </w:r>
      <w:hyperlink w:history="0" r:id="rId277" w:tooltip="Постановление Правительства Белгородской обл. от 29.07.2024 N 341-пп &quot;О дополнительных направлениях мер поддержки участников специальной военной операции и членов их семей&quot; ------------ Утратил силу или отменен {КонсультантПлюс}">
        <w:r>
          <w:rPr>
            <w:sz w:val="24"/>
            <w:color w:val="0000ff"/>
          </w:rPr>
          <w:t xml:space="preserve">пунктом 2</w:t>
        </w:r>
      </w:hyperlink>
      <w:r>
        <w:rPr>
          <w:sz w:val="24"/>
        </w:rPr>
        <w:t xml:space="preserve"> постановления Правительства Белгородской области от 29 июля 2024 года N 341-пп "О дополнительных направлениях мер поддержки участников специальной военной операции и членов их семей", получатель гранта (уполномоченное получателем гранта лицо) обязан уведомить Министерство в течение 3 (трех) рабочих дней с даты наличия у получателя гранта информации об указанных обстоятельствах на почтовый адрес и (или) адрес электронной почты Министерства, указанный в объявлении, с приложением документов, указанных в </w:t>
      </w:r>
      <w:hyperlink w:history="0" w:anchor="P2611" w:tooltip="4.8. Получатель гранта (уполномоченное получателем гранта лицо) представляет в Министерство документы, подтверждающие его участие в специальной военной операции в период действия соглашения, но не позднее 30 (тридцати) календарных дней после окончания его участия в специальной военной операции.">
        <w:r>
          <w:rPr>
            <w:sz w:val="24"/>
            <w:color w:val="0000ff"/>
          </w:rPr>
          <w:t xml:space="preserve">пункте 4.8 раздела 4</w:t>
        </w:r>
      </w:hyperlink>
      <w:r>
        <w:rPr>
          <w:sz w:val="24"/>
        </w:rPr>
        <w:t xml:space="preserve"> Порядка (при наличии).</w:t>
      </w:r>
    </w:p>
    <w:p>
      <w:pPr>
        <w:pStyle w:val="0"/>
        <w:spacing w:before="240" w:lineRule="auto"/>
        <w:ind w:firstLine="540"/>
        <w:jc w:val="both"/>
      </w:pPr>
      <w:r>
        <w:rPr>
          <w:sz w:val="24"/>
        </w:rPr>
        <w:t xml:space="preserve">4.7. По согласованию с Министерством исполнение обязательств по соглашению приостанавливается на период участия получателя гранта в специальной военной операции с последующим продлением сроков достижения результата предоставления гранта, выполнения условий предоставления гранта и представления в Министерство отчетов, установленных </w:t>
      </w:r>
      <w:hyperlink w:history="0" w:anchor="P2586" w:tooltip="3.1. Получатели гранта представляют в Министерство:">
        <w:r>
          <w:rPr>
            <w:sz w:val="24"/>
            <w:color w:val="0000ff"/>
          </w:rPr>
          <w:t xml:space="preserve">пунктом 3.1 раздела 3</w:t>
        </w:r>
      </w:hyperlink>
      <w:r>
        <w:rPr>
          <w:sz w:val="24"/>
        </w:rPr>
        <w:t xml:space="preserve"> Порядка, на срок, равный сроку участия получателя гранта в специальной военной операции.</w:t>
      </w:r>
    </w:p>
    <w:bookmarkStart w:id="2611" w:name="P2611"/>
    <w:bookmarkEnd w:id="2611"/>
    <w:p>
      <w:pPr>
        <w:pStyle w:val="0"/>
        <w:spacing w:before="240" w:lineRule="auto"/>
        <w:ind w:firstLine="540"/>
        <w:jc w:val="both"/>
      </w:pPr>
      <w:r>
        <w:rPr>
          <w:sz w:val="24"/>
        </w:rPr>
        <w:t xml:space="preserve">4.8. Получатель гранта (уполномоченное получателем гранта лицо) представляет в Министерство документы, подтверждающие его участие в специальной военной операции в период действия соглашения, но не позднее 30 (тридцати) календарных дней после окончания его участия в специальной военной операции.</w:t>
      </w:r>
    </w:p>
    <w:p>
      <w:pPr>
        <w:pStyle w:val="0"/>
        <w:spacing w:before="240" w:lineRule="auto"/>
        <w:ind w:firstLine="540"/>
        <w:jc w:val="both"/>
      </w:pPr>
      <w:r>
        <w:rPr>
          <w:sz w:val="24"/>
        </w:rPr>
        <w:t xml:space="preserve">4.9. В случае наступления обстоятельств непреодолимой силы, то есть чрезвычайных и непредотвратимых при данных условиях обстоятельств, исполнение обязательств по соглашению приостанавливается на срок, необходимый для окончания обстоятельств непреодолимой силы, с последующим продлением сроков достижения результата предоставления гранта, выполнения условий предоставления гранта и представления в Министерство отчетов, установленных </w:t>
      </w:r>
      <w:hyperlink w:history="0" w:anchor="P2586" w:tooltip="3.1. Получатели гранта представляют в Министерство:">
        <w:r>
          <w:rPr>
            <w:sz w:val="24"/>
            <w:color w:val="0000ff"/>
          </w:rPr>
          <w:t xml:space="preserve">пунктом 3.1 раздела 3</w:t>
        </w:r>
      </w:hyperlink>
      <w:r>
        <w:rPr>
          <w:sz w:val="24"/>
        </w:rPr>
        <w:t xml:space="preserve"> Порядка, на срок, равный сроку, необходимому для окончания обстоятельств непреодолимой силы.</w:t>
      </w:r>
    </w:p>
    <w:p>
      <w:pPr>
        <w:pStyle w:val="0"/>
        <w:jc w:val="both"/>
      </w:pPr>
      <w:r>
        <w:rPr>
          <w:sz w:val="24"/>
        </w:rPr>
      </w:r>
    </w:p>
    <w:p>
      <w:pPr>
        <w:pStyle w:val="2"/>
        <w:outlineLvl w:val="1"/>
        <w:jc w:val="center"/>
      </w:pPr>
      <w:r>
        <w:rPr>
          <w:sz w:val="24"/>
        </w:rPr>
        <w:t xml:space="preserve">5. Порядок проведения отбора</w:t>
      </w:r>
    </w:p>
    <w:p>
      <w:pPr>
        <w:pStyle w:val="0"/>
        <w:jc w:val="both"/>
      </w:pPr>
      <w:r>
        <w:rPr>
          <w:sz w:val="24"/>
        </w:rPr>
      </w:r>
    </w:p>
    <w:p>
      <w:pPr>
        <w:pStyle w:val="0"/>
        <w:ind w:firstLine="540"/>
        <w:jc w:val="both"/>
      </w:pPr>
      <w:r>
        <w:rPr>
          <w:sz w:val="24"/>
        </w:rPr>
        <w:t xml:space="preserve">5.1. Отбор осуществляется в системе "Электронный бюджет".</w:t>
      </w:r>
    </w:p>
    <w:p>
      <w:pPr>
        <w:pStyle w:val="0"/>
        <w:spacing w:before="240" w:lineRule="auto"/>
        <w:ind w:firstLine="540"/>
        <w:jc w:val="both"/>
      </w:pPr>
      <w:r>
        <w:rPr>
          <w:sz w:val="24"/>
        </w:rPr>
        <w:t xml:space="preserve">5.2. Взаимодействие Министерства с участниками отбора осуществляется с использованием документов в электронной форме в системе "Электронный бюджет".</w:t>
      </w:r>
    </w:p>
    <w:bookmarkStart w:id="2618" w:name="P2618"/>
    <w:bookmarkEnd w:id="2618"/>
    <w:p>
      <w:pPr>
        <w:pStyle w:val="0"/>
        <w:spacing w:before="240" w:lineRule="auto"/>
        <w:ind w:firstLine="540"/>
        <w:jc w:val="both"/>
      </w:pPr>
      <w:r>
        <w:rPr>
          <w:sz w:val="24"/>
        </w:rPr>
        <w:t xml:space="preserve">5.3. Получатель (получатели) гранта определяется (определяются) по результатам отбора на конкурентной основе исходя из наилучших условий достижения результата предоставления гранта.</w:t>
      </w:r>
    </w:p>
    <w:p>
      <w:pPr>
        <w:pStyle w:val="0"/>
        <w:spacing w:before="240" w:lineRule="auto"/>
        <w:ind w:firstLine="540"/>
        <w:jc w:val="both"/>
      </w:pPr>
      <w:r>
        <w:rPr>
          <w:sz w:val="24"/>
        </w:rPr>
        <w:t xml:space="preserve">Способом проведения отбора является конкурс.</w:t>
      </w:r>
    </w:p>
    <w:p>
      <w:pPr>
        <w:pStyle w:val="0"/>
        <w:spacing w:before="240" w:lineRule="auto"/>
        <w:ind w:firstLine="540"/>
        <w:jc w:val="both"/>
      </w:pPr>
      <w:r>
        <w:rPr>
          <w:sz w:val="24"/>
        </w:rPr>
        <w:t xml:space="preserve">5.4. Отбор проводится Министерством на основании заявок, направленных участниками отбора для участия в отборе в системе "Электронный бюджет", исходя из наилучших условий достижения результата предоставления гранта.</w:t>
      </w:r>
    </w:p>
    <w:bookmarkStart w:id="2621" w:name="P2621"/>
    <w:bookmarkEnd w:id="2621"/>
    <w:p>
      <w:pPr>
        <w:pStyle w:val="0"/>
        <w:spacing w:before="240" w:lineRule="auto"/>
        <w:ind w:firstLine="540"/>
        <w:jc w:val="both"/>
      </w:pPr>
      <w:r>
        <w:rPr>
          <w:sz w:val="24"/>
        </w:rPr>
        <w:t xml:space="preserve">5.5. Решение о проведении отбора принимается Министерством путем формирования объявления в электронной форме посредством заполнения соответствующих форм веб-интерфейса системы "Электронный бюджет" и опубликования на едином портале.</w:t>
      </w:r>
    </w:p>
    <w:p>
      <w:pPr>
        <w:pStyle w:val="0"/>
        <w:spacing w:before="240" w:lineRule="auto"/>
        <w:ind w:firstLine="540"/>
        <w:jc w:val="both"/>
      </w:pPr>
      <w:r>
        <w:rPr>
          <w:sz w:val="24"/>
        </w:rPr>
        <w:t xml:space="preserve">5.6. Министерство проводит дополнительный отбор в случае:</w:t>
      </w:r>
    </w:p>
    <w:p>
      <w:pPr>
        <w:pStyle w:val="0"/>
        <w:spacing w:before="240" w:lineRule="auto"/>
        <w:ind w:firstLine="540"/>
        <w:jc w:val="both"/>
      </w:pPr>
      <w:r>
        <w:rPr>
          <w:sz w:val="24"/>
        </w:rPr>
        <w:t xml:space="preserve">- наличия нераспределенных лимитов бюджетных ассигнований, указанных в </w:t>
      </w:r>
      <w:hyperlink w:history="0" w:anchor="P2460" w:tooltip="1.4. Предоставление гранта осуществляется за счет средств областного бюджета в пределах бюджетных ассигнований, предусмотренных законом Белгородской области об областном бюджете на соответствующий финансовый год и на плановый период, в соответствии с Соглашением (дополнительным соглашением) с Минэкономразвития России на цель, указанную в пункте 1.3 раздела 1 Порядка.">
        <w:r>
          <w:rPr>
            <w:sz w:val="24"/>
            <w:color w:val="0000ff"/>
          </w:rPr>
          <w:t xml:space="preserve">пункте 1.4 раздела 1</w:t>
        </w:r>
      </w:hyperlink>
      <w:r>
        <w:rPr>
          <w:sz w:val="24"/>
        </w:rPr>
        <w:t xml:space="preserve"> Порядка;</w:t>
      </w:r>
    </w:p>
    <w:p>
      <w:pPr>
        <w:pStyle w:val="0"/>
        <w:spacing w:before="240" w:lineRule="auto"/>
        <w:ind w:firstLine="540"/>
        <w:jc w:val="both"/>
      </w:pPr>
      <w:r>
        <w:rPr>
          <w:sz w:val="24"/>
        </w:rPr>
        <w:t xml:space="preserve">- доведения дополнительных лимитов бюджетных ассигнований, указанных в пункте 1.4 раздела 1 Порядка;</w:t>
      </w:r>
    </w:p>
    <w:p>
      <w:pPr>
        <w:pStyle w:val="0"/>
        <w:spacing w:before="240" w:lineRule="auto"/>
        <w:ind w:firstLine="540"/>
        <w:jc w:val="both"/>
      </w:pPr>
      <w:r>
        <w:rPr>
          <w:sz w:val="24"/>
        </w:rPr>
        <w:t xml:space="preserve">- отказа победителя отбора от заключения соглашения;</w:t>
      </w:r>
    </w:p>
    <w:p>
      <w:pPr>
        <w:pStyle w:val="0"/>
        <w:spacing w:before="240" w:lineRule="auto"/>
        <w:ind w:firstLine="540"/>
        <w:jc w:val="both"/>
      </w:pPr>
      <w:r>
        <w:rPr>
          <w:sz w:val="24"/>
        </w:rPr>
        <w:t xml:space="preserve">- расторжения соглашения с получателем гранта.</w:t>
      </w:r>
    </w:p>
    <w:p>
      <w:pPr>
        <w:pStyle w:val="0"/>
        <w:spacing w:before="240" w:lineRule="auto"/>
        <w:ind w:firstLine="540"/>
        <w:jc w:val="both"/>
      </w:pPr>
      <w:r>
        <w:rPr>
          <w:sz w:val="24"/>
        </w:rPr>
        <w:t xml:space="preserve">При проведении дополнительного отбора Министерством принимается решение в соответствии с </w:t>
      </w:r>
      <w:hyperlink w:history="0" w:anchor="P2621" w:tooltip="5.5. Решение о проведении отбора принимается Министерством путем формирования объявления в электронной форме посредством заполнения соответствующих форм веб-интерфейса системы &quot;Электронный бюджет&quot; и опубликования на едином портале.">
        <w:r>
          <w:rPr>
            <w:sz w:val="24"/>
            <w:color w:val="0000ff"/>
          </w:rPr>
          <w:t xml:space="preserve">пунктом 5.5 раздела 5</w:t>
        </w:r>
      </w:hyperlink>
      <w:r>
        <w:rPr>
          <w:sz w:val="24"/>
        </w:rPr>
        <w:t xml:space="preserve"> Порядка и размещается соответствующее объявление в соответствии с </w:t>
      </w:r>
      <w:hyperlink w:history="0" w:anchor="P2628" w:tooltip="5.7. Объявление размещается Министерством не позднее 5-го календарного дня до наступления даты начала приема заявок.">
        <w:r>
          <w:rPr>
            <w:sz w:val="24"/>
            <w:color w:val="0000ff"/>
          </w:rPr>
          <w:t xml:space="preserve">пунктом 5.7 раздела 5</w:t>
        </w:r>
      </w:hyperlink>
      <w:r>
        <w:rPr>
          <w:sz w:val="24"/>
        </w:rPr>
        <w:t xml:space="preserve"> Порядка.</w:t>
      </w:r>
    </w:p>
    <w:bookmarkStart w:id="2628" w:name="P2628"/>
    <w:bookmarkEnd w:id="2628"/>
    <w:p>
      <w:pPr>
        <w:pStyle w:val="0"/>
        <w:spacing w:before="240" w:lineRule="auto"/>
        <w:ind w:firstLine="540"/>
        <w:jc w:val="both"/>
      </w:pPr>
      <w:r>
        <w:rPr>
          <w:sz w:val="24"/>
        </w:rPr>
        <w:t xml:space="preserve">5.7. Объявление размещается Министерством не позднее 5-го календарного дня до наступления даты начала приема заявок.</w:t>
      </w:r>
    </w:p>
    <w:p>
      <w:pPr>
        <w:pStyle w:val="0"/>
        <w:spacing w:before="240" w:lineRule="auto"/>
        <w:ind w:firstLine="540"/>
        <w:jc w:val="both"/>
      </w:pPr>
      <w:r>
        <w:rPr>
          <w:sz w:val="24"/>
        </w:rPr>
        <w:t xml:space="preserve">5.8. Объявление формируется в электронной форме посредством заполнения соответствующих форм веб-интерфейса системы "Электронный бюджет", подписывается усиленной квалифицированной электронной подписью руководителя Министерства, публикуется на едином портале и включает в себя следующую информацию:</w:t>
      </w:r>
    </w:p>
    <w:p>
      <w:pPr>
        <w:pStyle w:val="0"/>
        <w:spacing w:before="240" w:lineRule="auto"/>
        <w:ind w:firstLine="540"/>
        <w:jc w:val="both"/>
      </w:pPr>
      <w:r>
        <w:rPr>
          <w:sz w:val="24"/>
        </w:rPr>
        <w:t xml:space="preserve">1) способ проведения отбора в соответствии с </w:t>
      </w:r>
      <w:hyperlink w:history="0" w:anchor="P2618" w:tooltip="5.3. Получатель (получатели) гранта определяется (определяются) по результатам отбора на конкурентной основе исходя из наилучших условий достижения результата предоставления гранта.">
        <w:r>
          <w:rPr>
            <w:sz w:val="24"/>
            <w:color w:val="0000ff"/>
          </w:rPr>
          <w:t xml:space="preserve">пунктом 5.3 раздела 5</w:t>
        </w:r>
      </w:hyperlink>
      <w:r>
        <w:rPr>
          <w:sz w:val="24"/>
        </w:rPr>
        <w:t xml:space="preserve"> Порядка;</w:t>
      </w:r>
    </w:p>
    <w:p>
      <w:pPr>
        <w:pStyle w:val="0"/>
        <w:spacing w:before="240" w:lineRule="auto"/>
        <w:ind w:firstLine="540"/>
        <w:jc w:val="both"/>
      </w:pPr>
      <w:r>
        <w:rPr>
          <w:sz w:val="24"/>
        </w:rPr>
        <w:t xml:space="preserve">2) дата и время начала подачи заявок, а также дата и время окончания приема заявок;</w:t>
      </w:r>
    </w:p>
    <w:p>
      <w:pPr>
        <w:pStyle w:val="0"/>
        <w:spacing w:before="240" w:lineRule="auto"/>
        <w:ind w:firstLine="540"/>
        <w:jc w:val="both"/>
      </w:pPr>
      <w:r>
        <w:rPr>
          <w:sz w:val="24"/>
        </w:rPr>
        <w:t xml:space="preserve">3) возможность проведения нескольких этапов отбора;</w:t>
      </w:r>
    </w:p>
    <w:p>
      <w:pPr>
        <w:pStyle w:val="0"/>
        <w:spacing w:before="240" w:lineRule="auto"/>
        <w:ind w:firstLine="540"/>
        <w:jc w:val="both"/>
      </w:pPr>
      <w:r>
        <w:rPr>
          <w:sz w:val="24"/>
        </w:rPr>
        <w:t xml:space="preserve">4) наименование, адрес местонахождения, почтовый адрес, адрес электронной почты, контактный телефон Министерства;</w:t>
      </w:r>
    </w:p>
    <w:p>
      <w:pPr>
        <w:pStyle w:val="0"/>
        <w:spacing w:before="240" w:lineRule="auto"/>
        <w:ind w:firstLine="540"/>
        <w:jc w:val="both"/>
      </w:pPr>
      <w:r>
        <w:rPr>
          <w:sz w:val="24"/>
        </w:rPr>
        <w:t xml:space="preserve">5) решение о создании комиссии, принимаемое в форме приказа Министерства, в случае принятия Министерством такого решения;</w:t>
      </w:r>
    </w:p>
    <w:p>
      <w:pPr>
        <w:pStyle w:val="0"/>
        <w:spacing w:before="240" w:lineRule="auto"/>
        <w:ind w:firstLine="540"/>
        <w:jc w:val="both"/>
      </w:pPr>
      <w:r>
        <w:rPr>
          <w:sz w:val="24"/>
        </w:rPr>
        <w:t xml:space="preserve">6) результат предоставления гранта, определенный в соответствии с </w:t>
      </w:r>
      <w:hyperlink w:history="0" w:anchor="P2575" w:tooltip="2.15. Результатом предоставления гранта для социальных предприятий и молодых предпринимателей является объем налоговых отчислений в бюджеты всех уровней в стоимостном выражении, который обязуется осуществить получатель гранта по итогам года, следующего за годом получения гранта.">
        <w:r>
          <w:rPr>
            <w:sz w:val="24"/>
            <w:color w:val="0000ff"/>
          </w:rPr>
          <w:t xml:space="preserve">пунктом 2.15 раздела 2</w:t>
        </w:r>
      </w:hyperlink>
      <w:r>
        <w:rPr>
          <w:sz w:val="24"/>
        </w:rPr>
        <w:t xml:space="preserve"> Порядка;</w:t>
      </w:r>
    </w:p>
    <w:p>
      <w:pPr>
        <w:pStyle w:val="0"/>
        <w:spacing w:before="240" w:lineRule="auto"/>
        <w:ind w:firstLine="540"/>
        <w:jc w:val="both"/>
      </w:pPr>
      <w:r>
        <w:rPr>
          <w:sz w:val="24"/>
        </w:rPr>
        <w:t xml:space="preserve">7) требования, категории и условия, предъявляемые к участникам отбора, в соответствии с </w:t>
      </w:r>
      <w:hyperlink w:history="0" w:anchor="P2485" w:tooltip="2.1. Участники отбора на предоставление грантов (далее - отбор) (получатели грантов) должны соответствовать следующим требованиям:">
        <w:r>
          <w:rPr>
            <w:sz w:val="24"/>
            <w:color w:val="0000ff"/>
          </w:rPr>
          <w:t xml:space="preserve">пунктами 2.1</w:t>
        </w:r>
      </w:hyperlink>
      <w:r>
        <w:rPr>
          <w:sz w:val="24"/>
        </w:rPr>
        <w:t xml:space="preserve">, </w:t>
      </w:r>
      <w:hyperlink w:history="0" w:anchor="P2513" w:tooltip="2.2. Гранты предоставляются следующим категориям участников отбора:">
        <w:r>
          <w:rPr>
            <w:sz w:val="24"/>
            <w:color w:val="0000ff"/>
          </w:rPr>
          <w:t xml:space="preserve">2.2</w:t>
        </w:r>
      </w:hyperlink>
      <w:r>
        <w:rPr>
          <w:sz w:val="24"/>
        </w:rPr>
        <w:t xml:space="preserve">, </w:t>
      </w:r>
      <w:hyperlink w:history="0" w:anchor="P2516" w:tooltip="2.3. Условия предоставления гранта:">
        <w:r>
          <w:rPr>
            <w:sz w:val="24"/>
            <w:color w:val="0000ff"/>
          </w:rPr>
          <w:t xml:space="preserve">2.3 раздела 2</w:t>
        </w:r>
      </w:hyperlink>
      <w:r>
        <w:rPr>
          <w:sz w:val="24"/>
        </w:rPr>
        <w:t xml:space="preserve"> Порядка, а также перечень документов, представляемых участниками отбора для подтверждения соответствия указанным требованиям, категориям и условиям;</w:t>
      </w:r>
    </w:p>
    <w:p>
      <w:pPr>
        <w:pStyle w:val="0"/>
        <w:spacing w:before="240" w:lineRule="auto"/>
        <w:ind w:firstLine="540"/>
        <w:jc w:val="both"/>
      </w:pPr>
      <w:r>
        <w:rPr>
          <w:sz w:val="24"/>
        </w:rPr>
        <w:t xml:space="preserve">8) порядок подачи заявок участниками отбора и требования, предъявляемые к содержанию заявок, подаваемых участниками отбора;</w:t>
      </w:r>
    </w:p>
    <w:p>
      <w:pPr>
        <w:pStyle w:val="0"/>
        <w:spacing w:before="240" w:lineRule="auto"/>
        <w:ind w:firstLine="540"/>
        <w:jc w:val="both"/>
      </w:pPr>
      <w:r>
        <w:rPr>
          <w:sz w:val="24"/>
        </w:rPr>
        <w:t xml:space="preserve">9) порядок отзыва участниками отбора заявок, включающий в себя условия отзыва заявок;</w:t>
      </w:r>
    </w:p>
    <w:p>
      <w:pPr>
        <w:pStyle w:val="0"/>
        <w:spacing w:before="240" w:lineRule="auto"/>
        <w:ind w:firstLine="540"/>
        <w:jc w:val="both"/>
      </w:pPr>
      <w:r>
        <w:rPr>
          <w:sz w:val="24"/>
        </w:rPr>
        <w:t xml:space="preserve">10) порядок и условия внесения участниками отбора изменений в заявки;</w:t>
      </w:r>
    </w:p>
    <w:p>
      <w:pPr>
        <w:pStyle w:val="0"/>
        <w:spacing w:before="240" w:lineRule="auto"/>
        <w:ind w:firstLine="540"/>
        <w:jc w:val="both"/>
      </w:pPr>
      <w:r>
        <w:rPr>
          <w:sz w:val="24"/>
        </w:rPr>
        <w:t xml:space="preserve">11) порядок рассмотрения заявок на предмет их соответствия установленным в объявлении требованиям, категориям и условиям, установленным в соответствии с </w:t>
      </w:r>
      <w:hyperlink w:history="0" w:anchor="P2485" w:tooltip="2.1. Участники отбора на предоставление грантов (далее - отбор) (получатели грантов) должны соответствовать следующим требованиям:">
        <w:r>
          <w:rPr>
            <w:sz w:val="24"/>
            <w:color w:val="0000ff"/>
          </w:rPr>
          <w:t xml:space="preserve">пунктами 2.1</w:t>
        </w:r>
      </w:hyperlink>
      <w:r>
        <w:rPr>
          <w:sz w:val="24"/>
        </w:rPr>
        <w:t xml:space="preserve">, </w:t>
      </w:r>
      <w:hyperlink w:history="0" w:anchor="P2513" w:tooltip="2.2. Гранты предоставляются следующим категориям участников отбора:">
        <w:r>
          <w:rPr>
            <w:sz w:val="24"/>
            <w:color w:val="0000ff"/>
          </w:rPr>
          <w:t xml:space="preserve">2.2</w:t>
        </w:r>
      </w:hyperlink>
      <w:r>
        <w:rPr>
          <w:sz w:val="24"/>
        </w:rPr>
        <w:t xml:space="preserve">, </w:t>
      </w:r>
      <w:hyperlink w:history="0" w:anchor="P2516" w:tooltip="2.3. Условия предоставления гранта:">
        <w:r>
          <w:rPr>
            <w:sz w:val="24"/>
            <w:color w:val="0000ff"/>
          </w:rPr>
          <w:t xml:space="preserve">2.3 раздела 2</w:t>
        </w:r>
      </w:hyperlink>
      <w:r>
        <w:rPr>
          <w:sz w:val="24"/>
        </w:rPr>
        <w:t xml:space="preserve"> Порядка;</w:t>
      </w:r>
    </w:p>
    <w:p>
      <w:pPr>
        <w:pStyle w:val="0"/>
        <w:spacing w:before="240" w:lineRule="auto"/>
        <w:ind w:firstLine="540"/>
        <w:jc w:val="both"/>
      </w:pPr>
      <w:r>
        <w:rPr>
          <w:sz w:val="24"/>
        </w:rPr>
        <w:t xml:space="preserve">12) порядок возврата заявок участникам отбора на доработку (возможность возврата заявок на доработку отсутствует);</w:t>
      </w:r>
    </w:p>
    <w:p>
      <w:pPr>
        <w:pStyle w:val="0"/>
        <w:spacing w:before="240" w:lineRule="auto"/>
        <w:ind w:firstLine="540"/>
        <w:jc w:val="both"/>
      </w:pPr>
      <w:r>
        <w:rPr>
          <w:sz w:val="24"/>
        </w:rPr>
        <w:t xml:space="preserve">13) сроки рассмотрения заявок;</w:t>
      </w:r>
    </w:p>
    <w:p>
      <w:pPr>
        <w:pStyle w:val="0"/>
        <w:spacing w:before="240" w:lineRule="auto"/>
        <w:ind w:firstLine="540"/>
        <w:jc w:val="both"/>
      </w:pPr>
      <w:r>
        <w:rPr>
          <w:sz w:val="24"/>
        </w:rPr>
        <w:t xml:space="preserve">14) информация об участии комиссии в рассмотрении заявок;</w:t>
      </w:r>
    </w:p>
    <w:p>
      <w:pPr>
        <w:pStyle w:val="0"/>
        <w:spacing w:before="240" w:lineRule="auto"/>
        <w:ind w:firstLine="540"/>
        <w:jc w:val="both"/>
      </w:pPr>
      <w:r>
        <w:rPr>
          <w:sz w:val="24"/>
        </w:rPr>
        <w:t xml:space="preserve">15) порядок отклонения заявок и информация об основаниях их отклонения в соответствии с </w:t>
      </w:r>
      <w:hyperlink w:history="0" w:anchor="P2719" w:tooltip="7.5. Заявка отклоняется в случае наличия оснований для отклонения заявки, предусмотренных пунктом 7.6 раздела 7 Порядка.">
        <w:r>
          <w:rPr>
            <w:sz w:val="24"/>
            <w:color w:val="0000ff"/>
          </w:rPr>
          <w:t xml:space="preserve">пунктами 7.5</w:t>
        </w:r>
      </w:hyperlink>
      <w:r>
        <w:rPr>
          <w:sz w:val="24"/>
        </w:rPr>
        <w:t xml:space="preserve"> - </w:t>
      </w:r>
      <w:hyperlink w:history="0" w:anchor="P2720" w:tooltip="7.6. На стадии рассмотрения заявки основаниями для отклонения заявки являются:">
        <w:r>
          <w:rPr>
            <w:sz w:val="24"/>
            <w:color w:val="0000ff"/>
          </w:rPr>
          <w:t xml:space="preserve">7.6 раздела 7</w:t>
        </w:r>
      </w:hyperlink>
      <w:r>
        <w:rPr>
          <w:sz w:val="24"/>
        </w:rPr>
        <w:t xml:space="preserve"> Порядка;</w:t>
      </w:r>
    </w:p>
    <w:p>
      <w:pPr>
        <w:pStyle w:val="0"/>
        <w:spacing w:before="240" w:lineRule="auto"/>
        <w:ind w:firstLine="540"/>
        <w:jc w:val="both"/>
      </w:pPr>
      <w:r>
        <w:rPr>
          <w:sz w:val="24"/>
        </w:rPr>
        <w:t xml:space="preserve">16) порядок оценки заявок, сроки оценки заявок, информацию об участии или неучастии комиссии и экспертов (экспертных организаций) в оценке заявок;</w:t>
      </w:r>
    </w:p>
    <w:p>
      <w:pPr>
        <w:pStyle w:val="0"/>
        <w:spacing w:before="240" w:lineRule="auto"/>
        <w:ind w:firstLine="540"/>
        <w:jc w:val="both"/>
      </w:pPr>
      <w:r>
        <w:rPr>
          <w:sz w:val="24"/>
        </w:rPr>
        <w:t xml:space="preserve">17) объем распределяемых грантов в рамках отбора, порядок расчета размера гранта, установленного </w:t>
      </w:r>
      <w:hyperlink w:history="0" w:anchor="P2551" w:tooltip="2.6. Размер гранта определяется в пределах лимитов бюджетных ассигнований, предусмотренных законом Белгородской области об областном бюджете на соответствующий финансовый год и плановый период в размере не более 75 процентов от размера расходов, предусмотренных в рамках реализации проекта, указанных в пунктах 1.5 - 1.6 раздела 1 Порядка, и в соответствии с бизнес-планом, предусмотренным подпунктом 2.4.5 пункта 2.4 раздела 2 Порядка, и определяется пропорционально размеру:">
        <w:r>
          <w:rPr>
            <w:sz w:val="24"/>
            <w:color w:val="0000ff"/>
          </w:rPr>
          <w:t xml:space="preserve">пунктом 2.6 раздела 2</w:t>
        </w:r>
      </w:hyperlink>
      <w:r>
        <w:rPr>
          <w:sz w:val="24"/>
        </w:rPr>
        <w:t xml:space="preserve"> Порядка, правила распределения гранта по результатам отбора, которые могут включать максимальный (минимальный) размер гранта, предоставляемый победителю (победителям) отбора, а также предельное количество победителей отбора;</w:t>
      </w:r>
    </w:p>
    <w:p>
      <w:pPr>
        <w:pStyle w:val="0"/>
        <w:spacing w:before="240" w:lineRule="auto"/>
        <w:ind w:firstLine="540"/>
        <w:jc w:val="both"/>
      </w:pPr>
      <w:r>
        <w:rPr>
          <w:sz w:val="24"/>
        </w:rPr>
        <w:t xml:space="preserve">18) порядок предоставления участникам отбора разъяснений положений объявления, установленный </w:t>
      </w:r>
      <w:hyperlink w:history="0" w:anchor="P2690" w:tooltip="5.16. Любой участник отбора со дня размещения объявления на едином портале не позднее 3-го рабочего дня до дня окончания срока подачи заявок вправе направить в Министерство не более 5 запросов о разъяснении положений объявления путем формирования в системе &quot;Электронный бюджет&quot; соответствующего запроса.">
        <w:r>
          <w:rPr>
            <w:sz w:val="24"/>
            <w:color w:val="0000ff"/>
          </w:rPr>
          <w:t xml:space="preserve">пунктами 5.16</w:t>
        </w:r>
      </w:hyperlink>
      <w:r>
        <w:rPr>
          <w:sz w:val="24"/>
        </w:rPr>
        <w:t xml:space="preserve"> - </w:t>
      </w:r>
      <w:hyperlink w:history="0" w:anchor="P2691" w:tooltip="5.17. Министерство в ответ на запрос, указанный в пункте 5.16 раздела 5 Порядка, направляет разъяснение положений объявления в срок, установленный указанным объявлением, но не позднее 1 (одного) рабочего дня до дня окончания срока подачи заявок, путем формирования в системе &quot;Электронный бюджет&quot; соответствующего разъяснения.">
        <w:r>
          <w:rPr>
            <w:sz w:val="24"/>
            <w:color w:val="0000ff"/>
          </w:rPr>
          <w:t xml:space="preserve">5.17 раздела 5</w:t>
        </w:r>
      </w:hyperlink>
      <w:r>
        <w:rPr>
          <w:sz w:val="24"/>
        </w:rPr>
        <w:t xml:space="preserve"> Порядка, даты начала и окончания срока такого предоставления;</w:t>
      </w:r>
    </w:p>
    <w:p>
      <w:pPr>
        <w:pStyle w:val="0"/>
        <w:spacing w:before="240" w:lineRule="auto"/>
        <w:ind w:firstLine="540"/>
        <w:jc w:val="both"/>
      </w:pPr>
      <w:r>
        <w:rPr>
          <w:sz w:val="24"/>
        </w:rPr>
        <w:t xml:space="preserve">19) срок, в течение которого победитель (победители) отбора должен (должны) подписать соглашение, установленный </w:t>
      </w:r>
      <w:hyperlink w:history="0" w:anchor="P2569" w:tooltip="2.11. Министерство в течение 3 (трех) рабочих дней с даты принятия решения о предоставлении гранта подготавливает в системе &quot;Электронный бюджет&quot; проект соглашения.">
        <w:r>
          <w:rPr>
            <w:sz w:val="24"/>
            <w:color w:val="0000ff"/>
          </w:rPr>
          <w:t xml:space="preserve">пунктами 2.11</w:t>
        </w:r>
      </w:hyperlink>
      <w:r>
        <w:rPr>
          <w:sz w:val="24"/>
        </w:rPr>
        <w:t xml:space="preserve"> - </w:t>
      </w:r>
      <w:hyperlink w:history="0" w:anchor="P2570" w:tooltip="2.12. Победитель отбора в течение 2 (двух) рабочих дней с даты формирования проекта соглашения подписывает соглашение в системе &quot;Электронный бюджет&quot;.">
        <w:r>
          <w:rPr>
            <w:sz w:val="24"/>
            <w:color w:val="0000ff"/>
          </w:rPr>
          <w:t xml:space="preserve">2.12 раздела 2</w:t>
        </w:r>
      </w:hyperlink>
      <w:r>
        <w:rPr>
          <w:sz w:val="24"/>
        </w:rPr>
        <w:t xml:space="preserve"> Порядка;</w:t>
      </w:r>
    </w:p>
    <w:p>
      <w:pPr>
        <w:pStyle w:val="0"/>
        <w:spacing w:before="240" w:lineRule="auto"/>
        <w:ind w:firstLine="540"/>
        <w:jc w:val="both"/>
      </w:pPr>
      <w:r>
        <w:rPr>
          <w:sz w:val="24"/>
        </w:rPr>
        <w:t xml:space="preserve">20) условия признания победителя (победителей) отбора уклонившимся (уклонившимися) от заключения соглашения, если победитель отбора не подписал соглашение в течение указанного в объявлении срока со дня поступления проекта соглашения на подписание в системе "Электронный бюджет" и не направил возражения по проекту соглашения.</w:t>
      </w:r>
    </w:p>
    <w:p>
      <w:pPr>
        <w:pStyle w:val="0"/>
        <w:spacing w:before="240" w:lineRule="auto"/>
        <w:ind w:firstLine="540"/>
        <w:jc w:val="both"/>
      </w:pPr>
      <w:r>
        <w:rPr>
          <w:sz w:val="24"/>
        </w:rPr>
        <w:t xml:space="preserve">5.9. Дата окончания приема заявок не может быть ранее 30-го календарного дня, следующего за днем размещения объявления.</w:t>
      </w:r>
    </w:p>
    <w:bookmarkStart w:id="2651" w:name="P2651"/>
    <w:bookmarkEnd w:id="2651"/>
    <w:p>
      <w:pPr>
        <w:pStyle w:val="0"/>
        <w:spacing w:before="240" w:lineRule="auto"/>
        <w:ind w:firstLine="540"/>
        <w:jc w:val="both"/>
      </w:pPr>
      <w:r>
        <w:rPr>
          <w:sz w:val="24"/>
        </w:rPr>
        <w:t xml:space="preserve">5.10. До размещения объявления на едином портале в целях проведения отбора Министерство вправе принять решение о создании комиссии в целях коллегиального рассмотрения заявок участников отбора.</w:t>
      </w:r>
    </w:p>
    <w:p>
      <w:pPr>
        <w:pStyle w:val="0"/>
        <w:spacing w:before="240" w:lineRule="auto"/>
        <w:ind w:firstLine="540"/>
        <w:jc w:val="both"/>
      </w:pPr>
      <w:r>
        <w:rPr>
          <w:sz w:val="24"/>
        </w:rPr>
        <w:t xml:space="preserve">Решение Министерства оформляется приказом Министерства, размещается на едином портале. Решением также утверждаются состав комиссии и порядок работы комиссии, включающий информацию о полномочиях комиссии, к которым относятся:</w:t>
      </w:r>
    </w:p>
    <w:p>
      <w:pPr>
        <w:pStyle w:val="0"/>
        <w:spacing w:before="240" w:lineRule="auto"/>
        <w:ind w:firstLine="540"/>
        <w:jc w:val="both"/>
      </w:pPr>
      <w:r>
        <w:rPr>
          <w:sz w:val="24"/>
        </w:rPr>
        <w:t xml:space="preserve">- рассмотрение заявок участников отбора (единственной заявки);</w:t>
      </w:r>
    </w:p>
    <w:p>
      <w:pPr>
        <w:pStyle w:val="0"/>
        <w:spacing w:before="240" w:lineRule="auto"/>
        <w:ind w:firstLine="540"/>
        <w:jc w:val="both"/>
      </w:pPr>
      <w:r>
        <w:rPr>
          <w:sz w:val="24"/>
        </w:rPr>
        <w:t xml:space="preserve">- принятие решения о признании отбора несостоявшимся;</w:t>
      </w:r>
    </w:p>
    <w:p>
      <w:pPr>
        <w:pStyle w:val="0"/>
        <w:spacing w:before="240" w:lineRule="auto"/>
        <w:ind w:firstLine="540"/>
        <w:jc w:val="both"/>
      </w:pPr>
      <w:r>
        <w:rPr>
          <w:sz w:val="24"/>
        </w:rPr>
        <w:t xml:space="preserve">- подписание протоколов, формируемых в процессе проведения отбора, содержащих информацию о принятых комиссией решениях;</w:t>
      </w:r>
    </w:p>
    <w:p>
      <w:pPr>
        <w:pStyle w:val="0"/>
        <w:spacing w:before="240" w:lineRule="auto"/>
        <w:ind w:firstLine="540"/>
        <w:jc w:val="both"/>
      </w:pPr>
      <w:r>
        <w:rPr>
          <w:sz w:val="24"/>
        </w:rPr>
        <w:t xml:space="preserve">- направление запроса участнику отбора с целью разъяснения в отношении представленных им документов и информации;</w:t>
      </w:r>
    </w:p>
    <w:p>
      <w:pPr>
        <w:pStyle w:val="0"/>
        <w:spacing w:before="240" w:lineRule="auto"/>
        <w:ind w:firstLine="540"/>
        <w:jc w:val="both"/>
      </w:pPr>
      <w:r>
        <w:rPr>
          <w:sz w:val="24"/>
        </w:rPr>
        <w:t xml:space="preserve">- единоличное подписание председателем комиссии протоколов, формируемых в процессе проведения отбора;</w:t>
      </w:r>
    </w:p>
    <w:p>
      <w:pPr>
        <w:pStyle w:val="0"/>
        <w:spacing w:before="240" w:lineRule="auto"/>
        <w:ind w:firstLine="540"/>
        <w:jc w:val="both"/>
      </w:pPr>
      <w:r>
        <w:rPr>
          <w:sz w:val="24"/>
        </w:rPr>
        <w:t xml:space="preserve">- иные полномочия, не противоречащие законодательству Российской Федерации, установленные порядком работы комиссии.</w:t>
      </w:r>
    </w:p>
    <w:p>
      <w:pPr>
        <w:pStyle w:val="0"/>
        <w:spacing w:before="240" w:lineRule="auto"/>
        <w:ind w:firstLine="540"/>
        <w:jc w:val="both"/>
      </w:pPr>
      <w:r>
        <w:rPr>
          <w:sz w:val="24"/>
        </w:rPr>
        <w:t xml:space="preserve">Члены комиссии в случае наличия у них признаков аффилированности с участниками отбора не допускаются до рассмотрения заявок таких участников отбора и (или) отстраняются от их рассмотрения.</w:t>
      </w:r>
    </w:p>
    <w:bookmarkStart w:id="2660" w:name="P2660"/>
    <w:bookmarkEnd w:id="2660"/>
    <w:p>
      <w:pPr>
        <w:pStyle w:val="0"/>
        <w:spacing w:before="240" w:lineRule="auto"/>
        <w:ind w:firstLine="540"/>
        <w:jc w:val="both"/>
      </w:pPr>
      <w:r>
        <w:rPr>
          <w:sz w:val="24"/>
        </w:rPr>
        <w:t xml:space="preserve">5.11. Заявка подается в системе "Электронный бюджет".</w:t>
      </w:r>
    </w:p>
    <w:p>
      <w:pPr>
        <w:pStyle w:val="0"/>
        <w:spacing w:before="240" w:lineRule="auto"/>
        <w:ind w:firstLine="540"/>
        <w:jc w:val="both"/>
      </w:pPr>
      <w:r>
        <w:rPr>
          <w:sz w:val="24"/>
        </w:rPr>
        <w:t xml:space="preserve">Для участия в отборе участник отбора вправе подать одну заявку в соответствии с требованиями в сроки, указанные в объявлении.</w:t>
      </w:r>
    </w:p>
    <w:bookmarkStart w:id="2662" w:name="P2662"/>
    <w:bookmarkEnd w:id="2662"/>
    <w:p>
      <w:pPr>
        <w:pStyle w:val="0"/>
        <w:spacing w:before="240" w:lineRule="auto"/>
        <w:ind w:firstLine="540"/>
        <w:jc w:val="both"/>
      </w:pPr>
      <w:r>
        <w:rPr>
          <w:sz w:val="24"/>
        </w:rPr>
        <w:t xml:space="preserve">5.12. Заявка формируется в электронной форме посредством заполнения соответствующих форм веб-интерфейса системы "Электронный бюджет" и представления в системе "Электронный бюджет" электронных копий документов (документов на бумажном носителе, преобразованных в электронную форму путем сканирования), представление которых предусмотрено в объявлении.</w:t>
      </w:r>
    </w:p>
    <w:p>
      <w:pPr>
        <w:pStyle w:val="0"/>
        <w:spacing w:before="240" w:lineRule="auto"/>
        <w:ind w:firstLine="540"/>
        <w:jc w:val="both"/>
      </w:pPr>
      <w:r>
        <w:rPr>
          <w:sz w:val="24"/>
        </w:rPr>
        <w:t xml:space="preserve">Электронные копии документов должны иметь распространенные открытые форматы, обеспечивающие возможность просмотра всего документа или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pPr>
        <w:pStyle w:val="0"/>
        <w:spacing w:before="240" w:lineRule="auto"/>
        <w:ind w:firstLine="540"/>
        <w:jc w:val="both"/>
      </w:pPr>
      <w:r>
        <w:rPr>
          <w:sz w:val="24"/>
        </w:rPr>
        <w:t xml:space="preserve">Фото- и видеоматериалы, включенные в заявку, должны содержать четкое и контрастное изображение высокого качества.</w:t>
      </w:r>
    </w:p>
    <w:bookmarkStart w:id="2665" w:name="P2665"/>
    <w:bookmarkEnd w:id="2665"/>
    <w:p>
      <w:pPr>
        <w:pStyle w:val="0"/>
        <w:spacing w:before="240" w:lineRule="auto"/>
        <w:ind w:firstLine="540"/>
        <w:jc w:val="both"/>
      </w:pPr>
      <w:r>
        <w:rPr>
          <w:sz w:val="24"/>
        </w:rPr>
        <w:t xml:space="preserve">5.13. Заявка подписывается усиленной квалифицированной электронной подписью руководителя участника отбора или лица, имеющего право действовать от имени участника отбора.</w:t>
      </w:r>
    </w:p>
    <w:p>
      <w:pPr>
        <w:pStyle w:val="0"/>
        <w:spacing w:before="240" w:lineRule="auto"/>
        <w:ind w:firstLine="540"/>
        <w:jc w:val="both"/>
      </w:pPr>
      <w:r>
        <w:rPr>
          <w:sz w:val="24"/>
        </w:rPr>
        <w:t xml:space="preserve">Ответственность за полноту и достоверность информации и документов, содержащихся в заявке, а также за своевременность их представления несет участник отбора в соответствии с законодательством Российской Федерации.</w:t>
      </w:r>
    </w:p>
    <w:p>
      <w:pPr>
        <w:pStyle w:val="0"/>
        <w:spacing w:before="240" w:lineRule="auto"/>
        <w:ind w:firstLine="540"/>
        <w:jc w:val="both"/>
      </w:pPr>
      <w:r>
        <w:rPr>
          <w:sz w:val="24"/>
        </w:rPr>
        <w:t xml:space="preserve">5.14. Датой и временем представления участником отбора заявки считаются дата и время подписания участником отбора заявки с присвоением ей регистрационного номера в системе "Электронный бюджет".</w:t>
      </w:r>
    </w:p>
    <w:p>
      <w:pPr>
        <w:pStyle w:val="0"/>
        <w:spacing w:before="240" w:lineRule="auto"/>
        <w:ind w:firstLine="540"/>
        <w:jc w:val="both"/>
      </w:pPr>
      <w:r>
        <w:rPr>
          <w:sz w:val="24"/>
        </w:rPr>
        <w:t xml:space="preserve">Участник отбора вправе отозвать заявку и (или) внести изменения в заявку не позднее даты и (или) времени, определенных в объявлении для подачи заявок. При этом участник отбора формирует в электронной форме уведомление об отзыве заявки.</w:t>
      </w:r>
    </w:p>
    <w:p>
      <w:pPr>
        <w:pStyle w:val="0"/>
        <w:spacing w:before="240" w:lineRule="auto"/>
        <w:ind w:firstLine="540"/>
        <w:jc w:val="both"/>
      </w:pPr>
      <w:r>
        <w:rPr>
          <w:sz w:val="24"/>
        </w:rPr>
        <w:t xml:space="preserve">После даты и (или) времени, определенных для подачи заявок, заявка отзыву и (или) изменению не подлежит.</w:t>
      </w:r>
    </w:p>
    <w:p>
      <w:pPr>
        <w:pStyle w:val="0"/>
        <w:spacing w:before="240" w:lineRule="auto"/>
        <w:ind w:firstLine="540"/>
        <w:jc w:val="both"/>
      </w:pPr>
      <w:r>
        <w:rPr>
          <w:sz w:val="24"/>
        </w:rPr>
        <w:t xml:space="preserve">Участник отбора вправе после отзыва и (или) внесения изменений в заявку повторно подать заявку в порядке, установленном </w:t>
      </w:r>
      <w:hyperlink w:history="0" w:anchor="P2662" w:tooltip="5.12. Заявка формируется в электронной форме посредством заполнения соответствующих форм веб-интерфейса системы &quot;Электронный бюджет&quot; и представления в системе &quot;Электронный бюджет&quot; электронных копий документов (документов на бумажном носителе, преобразованных в электронную форму путем сканирования), представление которых предусмотрено в объявлении.">
        <w:r>
          <w:rPr>
            <w:sz w:val="24"/>
            <w:color w:val="0000ff"/>
          </w:rPr>
          <w:t xml:space="preserve">пунктами 5.12</w:t>
        </w:r>
      </w:hyperlink>
      <w:r>
        <w:rPr>
          <w:sz w:val="24"/>
        </w:rPr>
        <w:t xml:space="preserve"> - </w:t>
      </w:r>
      <w:hyperlink w:history="0" w:anchor="P2665" w:tooltip="5.13. Заявка подписывается усиленной квалифицированной электронной подписью руководителя участника отбора или лица, имеющего право действовать от имени участника отбора.">
        <w:r>
          <w:rPr>
            <w:sz w:val="24"/>
            <w:color w:val="0000ff"/>
          </w:rPr>
          <w:t xml:space="preserve">5.13 раздела 5</w:t>
        </w:r>
      </w:hyperlink>
      <w:r>
        <w:rPr>
          <w:sz w:val="24"/>
        </w:rPr>
        <w:t xml:space="preserve"> Порядка, не позднее даты и (или) времени, определенных для подачи заявок.</w:t>
      </w:r>
    </w:p>
    <w:bookmarkStart w:id="2671" w:name="P2671"/>
    <w:bookmarkEnd w:id="2671"/>
    <w:p>
      <w:pPr>
        <w:pStyle w:val="0"/>
        <w:spacing w:before="240" w:lineRule="auto"/>
        <w:ind w:firstLine="540"/>
        <w:jc w:val="both"/>
      </w:pPr>
      <w:r>
        <w:rPr>
          <w:sz w:val="24"/>
        </w:rPr>
        <w:t xml:space="preserve">5.15. Заявка содержит следующую информацию и документы об участнике отбора:</w:t>
      </w:r>
    </w:p>
    <w:p>
      <w:pPr>
        <w:pStyle w:val="0"/>
        <w:spacing w:before="240" w:lineRule="auto"/>
        <w:ind w:firstLine="540"/>
        <w:jc w:val="both"/>
      </w:pPr>
      <w:r>
        <w:rPr>
          <w:sz w:val="24"/>
        </w:rPr>
        <w:t xml:space="preserve">1) полное и сокращенное наименования участника отбора (для юридических лиц);</w:t>
      </w:r>
    </w:p>
    <w:p>
      <w:pPr>
        <w:pStyle w:val="0"/>
        <w:spacing w:before="240" w:lineRule="auto"/>
        <w:ind w:firstLine="540"/>
        <w:jc w:val="both"/>
      </w:pPr>
      <w:r>
        <w:rPr>
          <w:sz w:val="24"/>
        </w:rPr>
        <w:t xml:space="preserve">2) фамилия, имя, отчество (при наличии) индивидуального предпринимателя;</w:t>
      </w:r>
    </w:p>
    <w:p>
      <w:pPr>
        <w:pStyle w:val="0"/>
        <w:spacing w:before="240" w:lineRule="auto"/>
        <w:ind w:firstLine="540"/>
        <w:jc w:val="both"/>
      </w:pPr>
      <w:r>
        <w:rPr>
          <w:sz w:val="24"/>
        </w:rPr>
        <w:t xml:space="preserve">3) основной государственный регистрационный номер участника отбора (для юридических лиц и индивидуальных предпринимателей);</w:t>
      </w:r>
    </w:p>
    <w:p>
      <w:pPr>
        <w:pStyle w:val="0"/>
        <w:spacing w:before="240" w:lineRule="auto"/>
        <w:ind w:firstLine="540"/>
        <w:jc w:val="both"/>
      </w:pPr>
      <w:r>
        <w:rPr>
          <w:sz w:val="24"/>
        </w:rPr>
        <w:t xml:space="preserve">4) идентификационный номер налогоплательщика;</w:t>
      </w:r>
    </w:p>
    <w:p>
      <w:pPr>
        <w:pStyle w:val="0"/>
        <w:spacing w:before="240" w:lineRule="auto"/>
        <w:ind w:firstLine="540"/>
        <w:jc w:val="both"/>
      </w:pPr>
      <w:r>
        <w:rPr>
          <w:sz w:val="24"/>
        </w:rPr>
        <w:t xml:space="preserve">5) дата постановки на учет в налоговом органе (для индивидуальных предпринимателей);</w:t>
      </w:r>
    </w:p>
    <w:p>
      <w:pPr>
        <w:pStyle w:val="0"/>
        <w:spacing w:before="240" w:lineRule="auto"/>
        <w:ind w:firstLine="540"/>
        <w:jc w:val="both"/>
      </w:pPr>
      <w:r>
        <w:rPr>
          <w:sz w:val="24"/>
        </w:rPr>
        <w:t xml:space="preserve">6) дата и код причины постановки на учет в налоговом органе (для юридических лиц);</w:t>
      </w:r>
    </w:p>
    <w:p>
      <w:pPr>
        <w:pStyle w:val="0"/>
        <w:spacing w:before="240" w:lineRule="auto"/>
        <w:ind w:firstLine="540"/>
        <w:jc w:val="both"/>
      </w:pPr>
      <w:r>
        <w:rPr>
          <w:sz w:val="24"/>
        </w:rPr>
        <w:t xml:space="preserve">7) дата государственной регистрации физического лица в качестве индивидуального предпринимателя;</w:t>
      </w:r>
    </w:p>
    <w:p>
      <w:pPr>
        <w:pStyle w:val="0"/>
        <w:spacing w:before="240" w:lineRule="auto"/>
        <w:ind w:firstLine="540"/>
        <w:jc w:val="both"/>
      </w:pPr>
      <w:r>
        <w:rPr>
          <w:sz w:val="24"/>
        </w:rPr>
        <w:t xml:space="preserve">8) дата и место рождения (для индивидуальных предпринимателей);</w:t>
      </w:r>
    </w:p>
    <w:p>
      <w:pPr>
        <w:pStyle w:val="0"/>
        <w:spacing w:before="240" w:lineRule="auto"/>
        <w:ind w:firstLine="540"/>
        <w:jc w:val="both"/>
      </w:pPr>
      <w:r>
        <w:rPr>
          <w:sz w:val="24"/>
        </w:rPr>
        <w:t xml:space="preserve">9) страховой номер индивидуального лицевого счета (для индивидуальных предпринимателей);</w:t>
      </w:r>
    </w:p>
    <w:p>
      <w:pPr>
        <w:pStyle w:val="0"/>
        <w:spacing w:before="240" w:lineRule="auto"/>
        <w:ind w:firstLine="540"/>
        <w:jc w:val="both"/>
      </w:pPr>
      <w:r>
        <w:rPr>
          <w:sz w:val="24"/>
        </w:rPr>
        <w:t xml:space="preserve">10) адрес юридического лица, адрес регистрации (для индивидуальных предпринимателей);</w:t>
      </w:r>
    </w:p>
    <w:p>
      <w:pPr>
        <w:pStyle w:val="0"/>
        <w:spacing w:before="240" w:lineRule="auto"/>
        <w:ind w:firstLine="540"/>
        <w:jc w:val="both"/>
      </w:pPr>
      <w:r>
        <w:rPr>
          <w:sz w:val="24"/>
        </w:rPr>
        <w:t xml:space="preserve">11) номер контактного телефона, почтовый адрес и адрес электронной почты для направления юридически значимых сообщений;</w:t>
      </w:r>
    </w:p>
    <w:p>
      <w:pPr>
        <w:pStyle w:val="0"/>
        <w:spacing w:before="240" w:lineRule="auto"/>
        <w:ind w:firstLine="540"/>
        <w:jc w:val="both"/>
      </w:pPr>
      <w:r>
        <w:rPr>
          <w:sz w:val="24"/>
        </w:rPr>
        <w:t xml:space="preserve">12) фамилия, имя, отчество (при наличии) и идентификационный номер налогоплательщика главного бухгалтера (при наличии), фамилии, имена, отчества (при наличии) учредителей (за исключением сельскохозяйственных кооперативов, созданных в соответствии с Федеральным </w:t>
      </w:r>
      <w:hyperlink w:history="0" r:id="rId278" w:tooltip="Федеральный закон от 08.12.1995 N 193-ФЗ (ред. от 31.07.2025) &quot;О сельскохозяйственной кооперации&quot; (с изм. и доп., вступ. в силу с 01.03.2026) {КонсультантПлюс}">
        <w:r>
          <w:rPr>
            <w:sz w:val="24"/>
            <w:color w:val="0000ff"/>
          </w:rPr>
          <w:t xml:space="preserve">законом</w:t>
        </w:r>
      </w:hyperlink>
      <w:r>
        <w:rPr>
          <w:sz w:val="24"/>
        </w:rPr>
        <w:t xml:space="preserve"> от 8 декабря 1995 года N 193-ФЗ "О сельскохозяйственной кооперации"), членов коллегиального исполнительного органа, лица, исполняющего функции единоличного исполнительного органа (для юридических лиц);</w:t>
      </w:r>
    </w:p>
    <w:p>
      <w:pPr>
        <w:pStyle w:val="0"/>
        <w:spacing w:before="240" w:lineRule="auto"/>
        <w:ind w:firstLine="540"/>
        <w:jc w:val="both"/>
      </w:pPr>
      <w:r>
        <w:rPr>
          <w:sz w:val="24"/>
        </w:rPr>
        <w:t xml:space="preserve">13) информация о руководителе юридического лица (фамилия, имя, отчество (при наличии), идентификационный номер налогоплательщика, должность);</w:t>
      </w:r>
    </w:p>
    <w:p>
      <w:pPr>
        <w:pStyle w:val="0"/>
        <w:spacing w:before="240" w:lineRule="auto"/>
        <w:ind w:firstLine="540"/>
        <w:jc w:val="both"/>
      </w:pPr>
      <w:r>
        <w:rPr>
          <w:sz w:val="24"/>
        </w:rPr>
        <w:t xml:space="preserve">14) перечень основных и дополнительных видов деятельности, которые участник отбора вправе осуществлять в соответствии с учредительными документами организации (для юридических лиц) или в соответствии со сведениями единого государственного реестра индивидуальных предпринимателей (для индивидуальных предпринимателей);</w:t>
      </w:r>
    </w:p>
    <w:p>
      <w:pPr>
        <w:pStyle w:val="0"/>
        <w:spacing w:before="240" w:lineRule="auto"/>
        <w:ind w:firstLine="540"/>
        <w:jc w:val="both"/>
      </w:pPr>
      <w:r>
        <w:rPr>
          <w:sz w:val="24"/>
        </w:rPr>
        <w:t xml:space="preserve">15) информация о счетах в соответствии с законодательством Российской Федерации для перечисления гранта, а также о лице, уполномоченном на подписание соглашения;</w:t>
      </w:r>
    </w:p>
    <w:p>
      <w:pPr>
        <w:pStyle w:val="0"/>
        <w:spacing w:before="240" w:lineRule="auto"/>
        <w:ind w:firstLine="540"/>
        <w:jc w:val="both"/>
      </w:pPr>
      <w:r>
        <w:rPr>
          <w:sz w:val="24"/>
        </w:rPr>
        <w:t xml:space="preserve">16) документы, указанные в </w:t>
      </w:r>
      <w:hyperlink w:history="0" w:anchor="P2528" w:tooltip="2.4. Для получения гранта участник отбора в срок, установленный в объявлении о проведении отбора (далее - объявление), формирует заявку в электронной форме посредством заполнения соответствующих форм веб-интерфейса системы &quot;Электронный бюджет&quot; с учетом положений, установленных пунктами 5.11 - 5.15 раздела 5 Порядка, и представляет в системе &quot;Электронный бюджет&quot; электронные копии документов, представление которых предусмотрено объявлением (документы на бумажном носителе, преобразованные в электронную форм...">
        <w:r>
          <w:rPr>
            <w:sz w:val="24"/>
            <w:color w:val="0000ff"/>
          </w:rPr>
          <w:t xml:space="preserve">пункте 2.4 раздела 2</w:t>
        </w:r>
      </w:hyperlink>
      <w:r>
        <w:rPr>
          <w:sz w:val="24"/>
        </w:rPr>
        <w:t xml:space="preserve"> Порядка;</w:t>
      </w:r>
    </w:p>
    <w:p>
      <w:pPr>
        <w:pStyle w:val="0"/>
        <w:spacing w:before="240" w:lineRule="auto"/>
        <w:ind w:firstLine="540"/>
        <w:jc w:val="both"/>
      </w:pPr>
      <w:r>
        <w:rPr>
          <w:sz w:val="24"/>
        </w:rPr>
        <w:t xml:space="preserve">17) согласие на публикацию (размещение) в сети Интернет информации об участнике отбора, о подаваемой участником отбора заявке, а также иной информации об участнике отбора, связанной с соответствующим отбором и результатом предоставления гранта, подаваемое посредством заполнения соответствующих форм веб-интерфейса системы "Электронный бюджет";</w:t>
      </w:r>
    </w:p>
    <w:p>
      <w:pPr>
        <w:pStyle w:val="0"/>
        <w:spacing w:before="240" w:lineRule="auto"/>
        <w:ind w:firstLine="540"/>
        <w:jc w:val="both"/>
      </w:pPr>
      <w:r>
        <w:rPr>
          <w:sz w:val="24"/>
        </w:rPr>
        <w:t xml:space="preserve">18) предлагаемое участником отбора значение результата предоставления гранта, указанного в </w:t>
      </w:r>
      <w:hyperlink w:history="0" w:anchor="P2575" w:tooltip="2.15. Результатом предоставления гранта для социальных предприятий и молодых предпринимателей является объем налоговых отчислений в бюджеты всех уровней в стоимостном выражении, который обязуется осуществить получатель гранта по итогам года, следующего за годом получения гранта.">
        <w:r>
          <w:rPr>
            <w:sz w:val="24"/>
            <w:color w:val="0000ff"/>
          </w:rPr>
          <w:t xml:space="preserve">пункте 2.15 раздела 2</w:t>
        </w:r>
      </w:hyperlink>
      <w:r>
        <w:rPr>
          <w:sz w:val="24"/>
        </w:rPr>
        <w:t xml:space="preserve"> Порядка, значение запрашиваемого участником отбора размера гранта, который не может быть выше (ниже) максимального (минимального) размера, установленного в объявлении (если установлено).</w:t>
      </w:r>
    </w:p>
    <w:bookmarkStart w:id="2690" w:name="P2690"/>
    <w:bookmarkEnd w:id="2690"/>
    <w:p>
      <w:pPr>
        <w:pStyle w:val="0"/>
        <w:spacing w:before="240" w:lineRule="auto"/>
        <w:ind w:firstLine="540"/>
        <w:jc w:val="both"/>
      </w:pPr>
      <w:r>
        <w:rPr>
          <w:sz w:val="24"/>
        </w:rPr>
        <w:t xml:space="preserve">5.16. Любой участник отбора со дня размещения объявления на едином портале не позднее 3-го рабочего дня до дня окончания срока подачи заявок вправе направить в Министерство не более 5 запросов о разъяснении положений объявления путем формирования в системе "Электронный бюджет" соответствующего запроса.</w:t>
      </w:r>
    </w:p>
    <w:bookmarkStart w:id="2691" w:name="P2691"/>
    <w:bookmarkEnd w:id="2691"/>
    <w:p>
      <w:pPr>
        <w:pStyle w:val="0"/>
        <w:spacing w:before="240" w:lineRule="auto"/>
        <w:ind w:firstLine="540"/>
        <w:jc w:val="both"/>
      </w:pPr>
      <w:r>
        <w:rPr>
          <w:sz w:val="24"/>
        </w:rPr>
        <w:t xml:space="preserve">5.17. Министерство в ответ на запрос, указанный в </w:t>
      </w:r>
      <w:hyperlink w:history="0" w:anchor="P2690" w:tooltip="5.16. Любой участник отбора со дня размещения объявления на едином портале не позднее 3-го рабочего дня до дня окончания срока подачи заявок вправе направить в Министерство не более 5 запросов о разъяснении положений объявления путем формирования в системе &quot;Электронный бюджет&quot; соответствующего запроса.">
        <w:r>
          <w:rPr>
            <w:sz w:val="24"/>
            <w:color w:val="0000ff"/>
          </w:rPr>
          <w:t xml:space="preserve">пункте 5.16 раздела 5</w:t>
        </w:r>
      </w:hyperlink>
      <w:r>
        <w:rPr>
          <w:sz w:val="24"/>
        </w:rPr>
        <w:t xml:space="preserve"> Порядка, направляет разъяснение положений объявления в срок, установленный указанным объявлением, но не позднее 1 (одного) рабочего дня до дня окончания срока подачи заявок, путем формирования в системе "Электронный бюджет" соответствующего разъяснения.</w:t>
      </w:r>
    </w:p>
    <w:p>
      <w:pPr>
        <w:pStyle w:val="0"/>
        <w:spacing w:before="240" w:lineRule="auto"/>
        <w:ind w:firstLine="540"/>
        <w:jc w:val="both"/>
      </w:pPr>
      <w:r>
        <w:rPr>
          <w:sz w:val="24"/>
        </w:rPr>
        <w:t xml:space="preserve">Представленное Министерством разъяснение положений объявления не должно изменять суть информации, содержащейся в указанном объявлении.</w:t>
      </w:r>
    </w:p>
    <w:p>
      <w:pPr>
        <w:pStyle w:val="0"/>
        <w:spacing w:before="240" w:lineRule="auto"/>
        <w:ind w:firstLine="540"/>
        <w:jc w:val="both"/>
      </w:pPr>
      <w:r>
        <w:rPr>
          <w:sz w:val="24"/>
        </w:rPr>
        <w:t xml:space="preserve">Доступ к разъяснению, формируемому в системе "Электронный бюджет" в соответствии с </w:t>
      </w:r>
      <w:hyperlink w:history="0" w:anchor="P2691" w:tooltip="5.17. Министерство в ответ на запрос, указанный в пункте 5.16 раздела 5 Порядка, направляет разъяснение положений объявления в срок, установленный указанным объявлением, но не позднее 1 (одного) рабочего дня до дня окончания срока подачи заявок, путем формирования в системе &quot;Электронный бюджет&quot; соответствующего разъяснения.">
        <w:r>
          <w:rPr>
            <w:sz w:val="24"/>
            <w:color w:val="0000ff"/>
          </w:rPr>
          <w:t xml:space="preserve">первым абзацем</w:t>
        </w:r>
      </w:hyperlink>
      <w:r>
        <w:rPr>
          <w:sz w:val="24"/>
        </w:rPr>
        <w:t xml:space="preserve"> настоящего пункта, предоставляется всем участникам отбора.</w:t>
      </w:r>
    </w:p>
    <w:p>
      <w:pPr>
        <w:pStyle w:val="0"/>
        <w:jc w:val="both"/>
      </w:pPr>
      <w:r>
        <w:rPr>
          <w:sz w:val="24"/>
        </w:rPr>
      </w:r>
    </w:p>
    <w:p>
      <w:pPr>
        <w:pStyle w:val="2"/>
        <w:outlineLvl w:val="1"/>
        <w:jc w:val="center"/>
      </w:pPr>
      <w:r>
        <w:rPr>
          <w:sz w:val="24"/>
        </w:rPr>
        <w:t xml:space="preserve">6. Порядок отмены проведения отбора</w:t>
      </w:r>
    </w:p>
    <w:p>
      <w:pPr>
        <w:pStyle w:val="0"/>
        <w:jc w:val="both"/>
      </w:pPr>
      <w:r>
        <w:rPr>
          <w:sz w:val="24"/>
        </w:rPr>
      </w:r>
    </w:p>
    <w:bookmarkStart w:id="2697" w:name="P2697"/>
    <w:bookmarkEnd w:id="2697"/>
    <w:p>
      <w:pPr>
        <w:pStyle w:val="0"/>
        <w:ind w:firstLine="540"/>
        <w:jc w:val="both"/>
      </w:pPr>
      <w:r>
        <w:rPr>
          <w:sz w:val="24"/>
        </w:rPr>
        <w:t xml:space="preserve">6.1. Размещение Министерством объявления об отмене проведения отбора на едином портале допускается не позднее чем за 1 (один) рабочий день до даты окончания срока подачи заявок участниками отбора, предусмотренного в объявлении.</w:t>
      </w:r>
    </w:p>
    <w:p>
      <w:pPr>
        <w:pStyle w:val="0"/>
        <w:spacing w:before="240" w:lineRule="auto"/>
        <w:ind w:firstLine="540"/>
        <w:jc w:val="both"/>
      </w:pPr>
      <w:r>
        <w:rPr>
          <w:sz w:val="24"/>
        </w:rPr>
        <w:t xml:space="preserve">6.2. Объявление об отмене проведения отбора формируется в электронной форме посредством заполнения соответствующих форм веб-интерфейса системы "Электронный бюджет", подписывается усиленной квалифицированной электронной подписью руководителя Министерства, размещается на едином портале и содержит информацию о причинах отмены отбора.</w:t>
      </w:r>
    </w:p>
    <w:p>
      <w:pPr>
        <w:pStyle w:val="0"/>
        <w:spacing w:before="240" w:lineRule="auto"/>
        <w:ind w:firstLine="540"/>
        <w:jc w:val="both"/>
      </w:pPr>
      <w:r>
        <w:rPr>
          <w:sz w:val="24"/>
        </w:rPr>
        <w:t xml:space="preserve">6.3. Основаниями для отмены отбора являются:</w:t>
      </w:r>
    </w:p>
    <w:p>
      <w:pPr>
        <w:pStyle w:val="0"/>
        <w:spacing w:before="240" w:lineRule="auto"/>
        <w:ind w:firstLine="540"/>
        <w:jc w:val="both"/>
      </w:pPr>
      <w:r>
        <w:rPr>
          <w:sz w:val="24"/>
        </w:rPr>
        <w:t xml:space="preserve">- изменения объема лимитов бюджетных обязательств, доведенных до Министерства на цель, указанную в </w:t>
      </w:r>
      <w:hyperlink w:history="0" w:anchor="P2459" w:tooltip="1.3. Цель предоставления грантов - финансовое обеспечение затрат, связанных с реализацией проекта в сфере социального предпринимательства социальными предприятиями или с реализацией проекта в сфере предпринимательской деятельности молодыми предпринимателями (далее - проект) в соответствии с бизнес-планом проекта, указанным в подпункте 2.4.5 пункта 2.4 раздела 2 Порядка, в рамках реализации регионального проекта государственной программы, входящего в национальный проект, обеспечивающего достижение целей, ...">
        <w:r>
          <w:rPr>
            <w:sz w:val="24"/>
            <w:color w:val="0000ff"/>
          </w:rPr>
          <w:t xml:space="preserve">пункте 1.3 раздела 1</w:t>
        </w:r>
      </w:hyperlink>
      <w:r>
        <w:rPr>
          <w:sz w:val="24"/>
        </w:rPr>
        <w:t xml:space="preserve"> Порядка;</w:t>
      </w:r>
    </w:p>
    <w:p>
      <w:pPr>
        <w:pStyle w:val="0"/>
        <w:spacing w:before="240" w:lineRule="auto"/>
        <w:ind w:firstLine="540"/>
        <w:jc w:val="both"/>
      </w:pPr>
      <w:r>
        <w:rPr>
          <w:sz w:val="24"/>
        </w:rPr>
        <w:t xml:space="preserve">- необходимость изменения условий отбора, связанных с изменениями действующего законодательства.</w:t>
      </w:r>
    </w:p>
    <w:p>
      <w:pPr>
        <w:pStyle w:val="0"/>
        <w:spacing w:before="240" w:lineRule="auto"/>
        <w:ind w:firstLine="540"/>
        <w:jc w:val="both"/>
      </w:pPr>
      <w:r>
        <w:rPr>
          <w:sz w:val="24"/>
        </w:rPr>
        <w:t xml:space="preserve">6.4. Участники отбора, подавшие заявки, информируются об отмене проведения отбора в системе "Электронный бюджет".</w:t>
      </w:r>
    </w:p>
    <w:p>
      <w:pPr>
        <w:pStyle w:val="0"/>
        <w:spacing w:before="240" w:lineRule="auto"/>
        <w:ind w:firstLine="540"/>
        <w:jc w:val="both"/>
      </w:pPr>
      <w:r>
        <w:rPr>
          <w:sz w:val="24"/>
        </w:rPr>
        <w:t xml:space="preserve">6.5. Отбор считается отмененным со дня размещения объявления о его отмене на едином портале.</w:t>
      </w:r>
    </w:p>
    <w:p>
      <w:pPr>
        <w:pStyle w:val="0"/>
        <w:spacing w:before="240" w:lineRule="auto"/>
        <w:ind w:firstLine="540"/>
        <w:jc w:val="both"/>
      </w:pPr>
      <w:r>
        <w:rPr>
          <w:sz w:val="24"/>
        </w:rPr>
        <w:t xml:space="preserve">6.6. После окончания срока отмены проведения отбора в соответствии с </w:t>
      </w:r>
      <w:hyperlink w:history="0" w:anchor="P2697" w:tooltip="6.1. Размещение Министерством объявления об отмене проведения отбора на едином портале допускается не позднее чем за 1 (один) рабочий день до даты окончания срока подачи заявок участниками отбора, предусмотренного в объявлении.">
        <w:r>
          <w:rPr>
            <w:sz w:val="24"/>
            <w:color w:val="0000ff"/>
          </w:rPr>
          <w:t xml:space="preserve">пунктом 6.1 раздела 6</w:t>
        </w:r>
      </w:hyperlink>
      <w:r>
        <w:rPr>
          <w:sz w:val="24"/>
        </w:rPr>
        <w:t xml:space="preserve"> Порядка до заключения соглашения (соглашений) с победителем (победителями) отбора Министерство может отменить отбор только в случае возникновения обстоятельств непреодолимой силы в соответствии с </w:t>
      </w:r>
      <w:hyperlink w:history="0" r:id="rId279" w:tooltip="&quot;Гражданский кодекс Российской Федерации (часть первая)&quot; от 30.11.1994 N 51-ФЗ (ред. от 31.07.2025, с изм. от 25.03.2026) (с изм. и доп., вступ. в силу с 01.08.2025) {КонсультантПлюс}">
        <w:r>
          <w:rPr>
            <w:sz w:val="24"/>
            <w:color w:val="0000ff"/>
          </w:rPr>
          <w:t xml:space="preserve">пунктом 3 статьи 401</w:t>
        </w:r>
      </w:hyperlink>
      <w:r>
        <w:rPr>
          <w:sz w:val="24"/>
        </w:rPr>
        <w:t xml:space="preserve"> Гражданского кодекса Российской Федерации.</w:t>
      </w:r>
    </w:p>
    <w:p>
      <w:pPr>
        <w:pStyle w:val="0"/>
        <w:jc w:val="both"/>
      </w:pPr>
      <w:r>
        <w:rPr>
          <w:sz w:val="24"/>
        </w:rPr>
      </w:r>
    </w:p>
    <w:p>
      <w:pPr>
        <w:pStyle w:val="2"/>
        <w:outlineLvl w:val="1"/>
        <w:jc w:val="center"/>
      </w:pPr>
      <w:r>
        <w:rPr>
          <w:sz w:val="24"/>
        </w:rPr>
        <w:t xml:space="preserve">7. Порядок рассмотрения заявок, а также</w:t>
      </w:r>
    </w:p>
    <w:p>
      <w:pPr>
        <w:pStyle w:val="2"/>
        <w:jc w:val="center"/>
      </w:pPr>
      <w:r>
        <w:rPr>
          <w:sz w:val="24"/>
        </w:rPr>
        <w:t xml:space="preserve">определения победителей отбора</w:t>
      </w:r>
    </w:p>
    <w:p>
      <w:pPr>
        <w:pStyle w:val="0"/>
        <w:jc w:val="both"/>
      </w:pPr>
      <w:r>
        <w:rPr>
          <w:sz w:val="24"/>
        </w:rPr>
      </w:r>
    </w:p>
    <w:bookmarkStart w:id="2709" w:name="P2709"/>
    <w:bookmarkEnd w:id="2709"/>
    <w:p>
      <w:pPr>
        <w:pStyle w:val="0"/>
        <w:ind w:firstLine="540"/>
        <w:jc w:val="both"/>
      </w:pPr>
      <w:r>
        <w:rPr>
          <w:sz w:val="24"/>
        </w:rPr>
        <w:t xml:space="preserve">7.1. Не позднее 1 (одного) рабочего дня, следующего за днем окончания срока подачи заявок, установленного в объявлении, в системе "Электронный бюджет" открывается доступ Министерству, а также в случае принятия решения, указанного в </w:t>
      </w:r>
      <w:hyperlink w:history="0" w:anchor="P2651" w:tooltip="5.10. До размещения объявления на едином портале в целях проведения отбора Министерство вправе принять решение о создании комиссии в целях коллегиального рассмотрения заявок участников отбора.">
        <w:r>
          <w:rPr>
            <w:sz w:val="24"/>
            <w:color w:val="0000ff"/>
          </w:rPr>
          <w:t xml:space="preserve">пункте 5.10 раздела 5</w:t>
        </w:r>
      </w:hyperlink>
      <w:r>
        <w:rPr>
          <w:sz w:val="24"/>
        </w:rPr>
        <w:t xml:space="preserve"> Порядка, комиссии к поданным участниками отбора заявкам для их рассмотрения.</w:t>
      </w:r>
    </w:p>
    <w:p>
      <w:pPr>
        <w:pStyle w:val="0"/>
        <w:spacing w:before="240" w:lineRule="auto"/>
        <w:ind w:firstLine="540"/>
        <w:jc w:val="both"/>
      </w:pPr>
      <w:r>
        <w:rPr>
          <w:sz w:val="24"/>
        </w:rPr>
        <w:t xml:space="preserve">7.2. В рамках первого этапа отбора руководитель Министерства или председатель комиссии, в случае принятия решения о ее создании в целях проведения отбора в соответствии с пунктом 5.10 раздела 5 Порядка, не позднее 1 (одного) рабочего дня, следующего за днем вскрытия заявок, подписывает протокол вскрытия заявок, содержащий следующую информацию о поступивших для участия в отборе заявках:</w:t>
      </w:r>
    </w:p>
    <w:p>
      <w:pPr>
        <w:pStyle w:val="0"/>
        <w:spacing w:before="240" w:lineRule="auto"/>
        <w:ind w:firstLine="540"/>
        <w:jc w:val="both"/>
      </w:pPr>
      <w:r>
        <w:rPr>
          <w:sz w:val="24"/>
        </w:rPr>
        <w:t xml:space="preserve">а) регистрационный номер заявки;</w:t>
      </w:r>
    </w:p>
    <w:p>
      <w:pPr>
        <w:pStyle w:val="0"/>
        <w:spacing w:before="240" w:lineRule="auto"/>
        <w:ind w:firstLine="540"/>
        <w:jc w:val="both"/>
      </w:pPr>
      <w:r>
        <w:rPr>
          <w:sz w:val="24"/>
        </w:rPr>
        <w:t xml:space="preserve">б) дата и время поступления заявки;</w:t>
      </w:r>
    </w:p>
    <w:p>
      <w:pPr>
        <w:pStyle w:val="0"/>
        <w:spacing w:before="240" w:lineRule="auto"/>
        <w:ind w:firstLine="540"/>
        <w:jc w:val="both"/>
      </w:pPr>
      <w:r>
        <w:rPr>
          <w:sz w:val="24"/>
        </w:rPr>
        <w:t xml:space="preserve">в) полное наименование участника отбора (для юридических лиц) или фамилия, имя, отчество (при наличии) (для индивидуальных предпринимателей);</w:t>
      </w:r>
    </w:p>
    <w:p>
      <w:pPr>
        <w:pStyle w:val="0"/>
        <w:spacing w:before="240" w:lineRule="auto"/>
        <w:ind w:firstLine="540"/>
        <w:jc w:val="both"/>
      </w:pPr>
      <w:r>
        <w:rPr>
          <w:sz w:val="24"/>
        </w:rPr>
        <w:t xml:space="preserve">г) адрес юридического лица, адрес регистрации (для индивидуальных предпринимателей);</w:t>
      </w:r>
    </w:p>
    <w:p>
      <w:pPr>
        <w:pStyle w:val="0"/>
        <w:spacing w:before="240" w:lineRule="auto"/>
        <w:ind w:firstLine="540"/>
        <w:jc w:val="both"/>
      </w:pPr>
      <w:r>
        <w:rPr>
          <w:sz w:val="24"/>
        </w:rPr>
        <w:t xml:space="preserve">д) запрашиваемый участником отбора размер гранта.</w:t>
      </w:r>
    </w:p>
    <w:p>
      <w:pPr>
        <w:pStyle w:val="0"/>
        <w:spacing w:before="240" w:lineRule="auto"/>
        <w:ind w:firstLine="540"/>
        <w:jc w:val="both"/>
      </w:pPr>
      <w:r>
        <w:rPr>
          <w:sz w:val="24"/>
        </w:rPr>
        <w:t xml:space="preserve">7.3. Протокол вскрытия заявок формируется на едином портале автоматически и подписывается усиленной квалифицированной электронной подписью руководителя Министерства или председателя комиссии (председателя комиссии и членов комиссии), в случае принятия решения о ее создании в целях проведения отбора в соответствии </w:t>
      </w:r>
      <w:hyperlink w:history="0" w:anchor="P2651" w:tooltip="5.10. До размещения объявления на едином портале в целях проведения отбора Министерство вправе принять решение о создании комиссии в целях коллегиального рассмотрения заявок участников отбора.">
        <w:r>
          <w:rPr>
            <w:sz w:val="24"/>
            <w:color w:val="0000ff"/>
          </w:rPr>
          <w:t xml:space="preserve">пунктом 5.10 раздела 5</w:t>
        </w:r>
      </w:hyperlink>
      <w:r>
        <w:rPr>
          <w:sz w:val="24"/>
        </w:rPr>
        <w:t xml:space="preserve"> Порядка, в системе "Электронный бюджет", а также размещается на едином портале не позднее рабочего дня, следующего за днем его подписания.</w:t>
      </w:r>
    </w:p>
    <w:p>
      <w:pPr>
        <w:pStyle w:val="0"/>
        <w:spacing w:before="240" w:lineRule="auto"/>
        <w:ind w:firstLine="540"/>
        <w:jc w:val="both"/>
      </w:pPr>
      <w:r>
        <w:rPr>
          <w:sz w:val="24"/>
        </w:rPr>
        <w:t xml:space="preserve">7.4. Заявка признается надлежащей, если она соответствует требованиям, указанным в объявлении, и при отсутствии оснований для отклонения заявки.</w:t>
      </w:r>
    </w:p>
    <w:p>
      <w:pPr>
        <w:pStyle w:val="0"/>
        <w:spacing w:before="240" w:lineRule="auto"/>
        <w:ind w:firstLine="540"/>
        <w:jc w:val="both"/>
      </w:pPr>
      <w:r>
        <w:rPr>
          <w:sz w:val="24"/>
        </w:rPr>
        <w:t xml:space="preserve">Решения о соответствии заявки требованиям, указанным в объявлении, принимается Министерством или комиссией, в случае принятия решения о ее создании в целях проведения отбора в соответствии </w:t>
      </w:r>
      <w:hyperlink w:history="0" w:anchor="P2651" w:tooltip="5.10. До размещения объявления на едином портале в целях проведения отбора Министерство вправе принять решение о создании комиссии в целях коллегиального рассмотрения заявок участников отбора.">
        <w:r>
          <w:rPr>
            <w:sz w:val="24"/>
            <w:color w:val="0000ff"/>
          </w:rPr>
          <w:t xml:space="preserve">пунктом 5.10 раздела 5</w:t>
        </w:r>
      </w:hyperlink>
      <w:r>
        <w:rPr>
          <w:sz w:val="24"/>
        </w:rPr>
        <w:t xml:space="preserve"> Порядка, в день получения результатов проверки представленных участником отбора информации и документов, поданных в составе заявки.</w:t>
      </w:r>
    </w:p>
    <w:bookmarkStart w:id="2719" w:name="P2719"/>
    <w:bookmarkEnd w:id="2719"/>
    <w:p>
      <w:pPr>
        <w:pStyle w:val="0"/>
        <w:spacing w:before="240" w:lineRule="auto"/>
        <w:ind w:firstLine="540"/>
        <w:jc w:val="both"/>
      </w:pPr>
      <w:r>
        <w:rPr>
          <w:sz w:val="24"/>
        </w:rPr>
        <w:t xml:space="preserve">7.5. Заявка отклоняется в случае наличия оснований для отклонения заявки, предусмотренных </w:t>
      </w:r>
      <w:hyperlink w:history="0" w:anchor="P2720" w:tooltip="7.6. На стадии рассмотрения заявки основаниями для отклонения заявки являются:">
        <w:r>
          <w:rPr>
            <w:sz w:val="24"/>
            <w:color w:val="0000ff"/>
          </w:rPr>
          <w:t xml:space="preserve">пунктом 7.6 раздела 7</w:t>
        </w:r>
      </w:hyperlink>
      <w:r>
        <w:rPr>
          <w:sz w:val="24"/>
        </w:rPr>
        <w:t xml:space="preserve"> Порядка.</w:t>
      </w:r>
    </w:p>
    <w:bookmarkStart w:id="2720" w:name="P2720"/>
    <w:bookmarkEnd w:id="2720"/>
    <w:p>
      <w:pPr>
        <w:pStyle w:val="0"/>
        <w:spacing w:before="240" w:lineRule="auto"/>
        <w:ind w:firstLine="540"/>
        <w:jc w:val="both"/>
      </w:pPr>
      <w:r>
        <w:rPr>
          <w:sz w:val="24"/>
        </w:rPr>
        <w:t xml:space="preserve">7.6. На стадии рассмотрения заявки основаниями для отклонения заявки являются:</w:t>
      </w:r>
    </w:p>
    <w:p>
      <w:pPr>
        <w:pStyle w:val="0"/>
        <w:spacing w:before="240" w:lineRule="auto"/>
        <w:ind w:firstLine="540"/>
        <w:jc w:val="both"/>
      </w:pPr>
      <w:r>
        <w:rPr>
          <w:sz w:val="24"/>
        </w:rPr>
        <w:t xml:space="preserve">а) несоответствие участника отбора требованиям, установленным </w:t>
      </w:r>
      <w:hyperlink w:history="0" w:anchor="P2485" w:tooltip="2.1. Участники отбора на предоставление грантов (далее - отбор) (получатели грантов) должны соответствовать следующим требованиям:">
        <w:r>
          <w:rPr>
            <w:sz w:val="24"/>
            <w:color w:val="0000ff"/>
          </w:rPr>
          <w:t xml:space="preserve">пунктом 2.1 раздела 2</w:t>
        </w:r>
      </w:hyperlink>
      <w:r>
        <w:rPr>
          <w:sz w:val="24"/>
        </w:rPr>
        <w:t xml:space="preserve"> Порядка, категориям, установленным </w:t>
      </w:r>
      <w:hyperlink w:history="0" w:anchor="P2513" w:tooltip="2.2. Гранты предоставляются следующим категориям участников отбора:">
        <w:r>
          <w:rPr>
            <w:sz w:val="24"/>
            <w:color w:val="0000ff"/>
          </w:rPr>
          <w:t xml:space="preserve">пунктом 2.2 раздела 2</w:t>
        </w:r>
      </w:hyperlink>
      <w:r>
        <w:rPr>
          <w:sz w:val="24"/>
        </w:rPr>
        <w:t xml:space="preserve"> Порядка, и условиям, установленным </w:t>
      </w:r>
      <w:hyperlink w:history="0" w:anchor="P2516" w:tooltip="2.3. Условия предоставления гранта:">
        <w:r>
          <w:rPr>
            <w:sz w:val="24"/>
            <w:color w:val="0000ff"/>
          </w:rPr>
          <w:t xml:space="preserve">пунктом 2.3 раздела 2</w:t>
        </w:r>
      </w:hyperlink>
      <w:r>
        <w:rPr>
          <w:sz w:val="24"/>
        </w:rPr>
        <w:t xml:space="preserve"> Порядка;</w:t>
      </w:r>
    </w:p>
    <w:p>
      <w:pPr>
        <w:pStyle w:val="0"/>
        <w:spacing w:before="240" w:lineRule="auto"/>
        <w:ind w:firstLine="540"/>
        <w:jc w:val="both"/>
      </w:pPr>
      <w:r>
        <w:rPr>
          <w:sz w:val="24"/>
        </w:rPr>
        <w:t xml:space="preserve">б) несоответствие представленных документов и (или) заявки требованиям, установленным в объявлении;</w:t>
      </w:r>
    </w:p>
    <w:p>
      <w:pPr>
        <w:pStyle w:val="0"/>
        <w:spacing w:before="240" w:lineRule="auto"/>
        <w:ind w:firstLine="540"/>
        <w:jc w:val="both"/>
      </w:pPr>
      <w:r>
        <w:rPr>
          <w:sz w:val="24"/>
        </w:rPr>
        <w:t xml:space="preserve">в) непредставление (представление не в полном объеме) документов, указанных в объявлении;</w:t>
      </w:r>
    </w:p>
    <w:p>
      <w:pPr>
        <w:pStyle w:val="0"/>
        <w:spacing w:before="240" w:lineRule="auto"/>
        <w:ind w:firstLine="540"/>
        <w:jc w:val="both"/>
      </w:pPr>
      <w:r>
        <w:rPr>
          <w:sz w:val="24"/>
        </w:rPr>
        <w:t xml:space="preserve">г) недостоверность информации, содержащейся в документах, представленных участником отбора в составе заявки в целях подтверждения соответствия требованиям, критериям и условиям, установленным Порядком.</w:t>
      </w:r>
    </w:p>
    <w:p>
      <w:pPr>
        <w:pStyle w:val="0"/>
        <w:spacing w:before="240" w:lineRule="auto"/>
        <w:ind w:firstLine="540"/>
        <w:jc w:val="both"/>
      </w:pPr>
      <w:r>
        <w:rPr>
          <w:sz w:val="24"/>
        </w:rPr>
        <w:t xml:space="preserve">7.7. Участники отбора, в отношении которых Министерством или комиссией, в случае принятия решения о ее создании в целях проведения отбора в соответствии с </w:t>
      </w:r>
      <w:hyperlink w:history="0" w:anchor="P2651" w:tooltip="5.10. До размещения объявления на едином портале в целях проведения отбора Министерство вправе принять решение о создании комиссии в целях коллегиального рассмотрения заявок участников отбора.">
        <w:r>
          <w:rPr>
            <w:sz w:val="24"/>
            <w:color w:val="0000ff"/>
          </w:rPr>
          <w:t xml:space="preserve">пунктом 5.10 раздела 5</w:t>
        </w:r>
      </w:hyperlink>
      <w:r>
        <w:rPr>
          <w:sz w:val="24"/>
        </w:rPr>
        <w:t xml:space="preserve"> Порядка, принято решение об отклонении заявки в соответствии с </w:t>
      </w:r>
      <w:hyperlink w:history="0" w:anchor="P2720" w:tooltip="7.6. На стадии рассмотрения заявки основаниями для отклонения заявки являются:">
        <w:r>
          <w:rPr>
            <w:sz w:val="24"/>
            <w:color w:val="0000ff"/>
          </w:rPr>
          <w:t xml:space="preserve">пунктом 7.6 раздела 7</w:t>
        </w:r>
      </w:hyperlink>
      <w:r>
        <w:rPr>
          <w:sz w:val="24"/>
        </w:rPr>
        <w:t xml:space="preserve"> Порядка, в случае устранения замечаний, послуживших основанием для ее отклонения, вправе повторно подать заявку в рамках проведения дополнительного отбора в текущем финансовом году (в случае его проведения).</w:t>
      </w:r>
    </w:p>
    <w:p>
      <w:pPr>
        <w:pStyle w:val="0"/>
        <w:spacing w:before="240" w:lineRule="auto"/>
        <w:ind w:firstLine="540"/>
        <w:jc w:val="both"/>
      </w:pPr>
      <w:r>
        <w:rPr>
          <w:sz w:val="24"/>
        </w:rPr>
        <w:t xml:space="preserve">7.8. Срок рассмотрения заявок Министерством или комиссией, в случае принятия решения о ее создании в целях проведения отбора в соответствии с </w:t>
      </w:r>
      <w:hyperlink w:history="0" w:anchor="P2651" w:tooltip="5.10. До размещения объявления на едином портале в целях проведения отбора Министерство вправе принять решение о создании комиссии в целях коллегиального рассмотрения заявок участников отбора.">
        <w:r>
          <w:rPr>
            <w:sz w:val="24"/>
            <w:color w:val="0000ff"/>
          </w:rPr>
          <w:t xml:space="preserve">пунктом 5.10 раздела 5</w:t>
        </w:r>
      </w:hyperlink>
      <w:r>
        <w:rPr>
          <w:sz w:val="24"/>
        </w:rPr>
        <w:t xml:space="preserve"> Порядка, составляет не более 10 (десяти) рабочих дней с даты подписания протокола вскрытия заявок.</w:t>
      </w:r>
    </w:p>
    <w:p>
      <w:pPr>
        <w:pStyle w:val="0"/>
        <w:spacing w:before="240" w:lineRule="auto"/>
        <w:ind w:firstLine="540"/>
        <w:jc w:val="both"/>
      </w:pPr>
      <w:r>
        <w:rPr>
          <w:sz w:val="24"/>
        </w:rPr>
        <w:t xml:space="preserve">7.9. По результатам рассмотрения заявок не позднее 1 (одного) рабочего дня со дня окончания срока рассмотрения заявок подготавливается протокол рассмотрения заявок, включающий информацию о количестве поступивших и рассмотренных заявок, а также информацию по каждому участнику отбора, о признании его заявки надлежащей или об отклонении его заявки с указанием оснований для отклонения.</w:t>
      </w:r>
    </w:p>
    <w:p>
      <w:pPr>
        <w:pStyle w:val="0"/>
        <w:spacing w:before="240" w:lineRule="auto"/>
        <w:ind w:firstLine="540"/>
        <w:jc w:val="both"/>
      </w:pPr>
      <w:r>
        <w:rPr>
          <w:sz w:val="24"/>
        </w:rPr>
        <w:t xml:space="preserve">7.10. Протокол рассмотрения заявок формируется на едином портале автоматически на основании результатов рассмотрения заявок и подписывается усиленной квалифицированной электронной подписью руководителя Министерства или председателя комиссии (председателя комиссии и членов комиссии), в случае принятия решения о ее создании в целях проведения отбора в соответствии с </w:t>
      </w:r>
      <w:hyperlink w:history="0" w:anchor="P2651" w:tooltip="5.10. До размещения объявления на едином портале в целях проведения отбора Министерство вправе принять решение о создании комиссии в целях коллегиального рассмотрения заявок участников отбора.">
        <w:r>
          <w:rPr>
            <w:sz w:val="24"/>
            <w:color w:val="0000ff"/>
          </w:rPr>
          <w:t xml:space="preserve">пунктом 5.10 раздела 5</w:t>
        </w:r>
      </w:hyperlink>
      <w:r>
        <w:rPr>
          <w:sz w:val="24"/>
        </w:rPr>
        <w:t xml:space="preserve"> Порядка, в системе "Электронный бюджет", а также размещается на едином портале не позднее рабочего дня, следующего за днем его подписания.</w:t>
      </w:r>
    </w:p>
    <w:bookmarkStart w:id="2729" w:name="P2729"/>
    <w:bookmarkEnd w:id="2729"/>
    <w:p>
      <w:pPr>
        <w:pStyle w:val="0"/>
        <w:spacing w:before="240" w:lineRule="auto"/>
        <w:ind w:firstLine="540"/>
        <w:jc w:val="both"/>
      </w:pPr>
      <w:r>
        <w:rPr>
          <w:sz w:val="24"/>
        </w:rPr>
        <w:t xml:space="preserve">7.11. В случае если в целях полного, всестороннего и объективного рассмотрения заявок необходимо получение информации и документов от участника отбора для разъяснений по представленным им документам и информации, Министерством осуществляется запрос разъяснения у участника отбора в отношении документов и информации с использованием системы "Электронный бюджет", направляемый при необходимости в равной мере всем участникам отбора.</w:t>
      </w:r>
    </w:p>
    <w:p>
      <w:pPr>
        <w:pStyle w:val="0"/>
        <w:spacing w:before="240" w:lineRule="auto"/>
        <w:ind w:firstLine="540"/>
        <w:jc w:val="both"/>
      </w:pPr>
      <w:r>
        <w:rPr>
          <w:sz w:val="24"/>
        </w:rPr>
        <w:t xml:space="preserve">При необходимости получения от участников отбора разъяснений по запросу Министерства время рассмотрения заявок продлевается на срок, установленный </w:t>
      </w:r>
      <w:hyperlink w:history="0" w:anchor="P2731" w:tooltip="7.12. В запросе, указанном в пункте 7.11 раздела 7 Порядка, Министерством устанавливается срок представления участником отбора разъяснений в отношении ранее представленных им документов и информации, который составляет не менее 2 (двух) рабочих дней со дня, следующего за днем размещения соответствующего запроса.">
        <w:r>
          <w:rPr>
            <w:sz w:val="24"/>
            <w:color w:val="0000ff"/>
          </w:rPr>
          <w:t xml:space="preserve">пунктом 7.12 раздела 7</w:t>
        </w:r>
      </w:hyperlink>
      <w:r>
        <w:rPr>
          <w:sz w:val="24"/>
        </w:rPr>
        <w:t xml:space="preserve"> Порядка.</w:t>
      </w:r>
    </w:p>
    <w:bookmarkStart w:id="2731" w:name="P2731"/>
    <w:bookmarkEnd w:id="2731"/>
    <w:p>
      <w:pPr>
        <w:pStyle w:val="0"/>
        <w:spacing w:before="240" w:lineRule="auto"/>
        <w:ind w:firstLine="540"/>
        <w:jc w:val="both"/>
      </w:pPr>
      <w:r>
        <w:rPr>
          <w:sz w:val="24"/>
        </w:rPr>
        <w:t xml:space="preserve">7.12. В запросе, указанном в </w:t>
      </w:r>
      <w:hyperlink w:history="0" w:anchor="P2729" w:tooltip="7.11. В случае если в целях полного, всестороннего и объективного рассмотрения заявок необходимо получение информации и документов от участника отбора для разъяснений по представленным им документам и информации, Министерством осуществляется запрос разъяснения у участника отбора в отношении документов и информации с использованием системы &quot;Электронный бюджет&quot;, направляемый при необходимости в равной мере всем участникам отбора.">
        <w:r>
          <w:rPr>
            <w:sz w:val="24"/>
            <w:color w:val="0000ff"/>
          </w:rPr>
          <w:t xml:space="preserve">пункте 7.11 раздела 7</w:t>
        </w:r>
      </w:hyperlink>
      <w:r>
        <w:rPr>
          <w:sz w:val="24"/>
        </w:rPr>
        <w:t xml:space="preserve"> Порядка, Министерством устанавливается срок представления участником отбора разъяснений в отношении ранее представленных им документов и информации, который составляет не менее 2 (двух) рабочих дней со дня, следующего за днем размещения соответствующего запроса.</w:t>
      </w:r>
    </w:p>
    <w:p>
      <w:pPr>
        <w:pStyle w:val="0"/>
        <w:spacing w:before="240" w:lineRule="auto"/>
        <w:ind w:firstLine="540"/>
        <w:jc w:val="both"/>
      </w:pPr>
      <w:r>
        <w:rPr>
          <w:sz w:val="24"/>
        </w:rPr>
        <w:t xml:space="preserve">7.13. Участник отбора формирует и представляет в системе "Электронный бюджет" информацию и документы, запрашиваемые в соответствии с пунктом 7.11 раздела 7 Порядка, в сроки, установленные соответствующим запросом с учетом положений </w:t>
      </w:r>
      <w:hyperlink w:history="0" w:anchor="P2731" w:tooltip="7.12. В запросе, указанном в пункте 7.11 раздела 7 Порядка, Министерством устанавливается срок представления участником отбора разъяснений в отношении ранее представленных им документов и информации, который составляет не менее 2 (двух) рабочих дней со дня, следующего за днем размещения соответствующего запроса.">
        <w:r>
          <w:rPr>
            <w:sz w:val="24"/>
            <w:color w:val="0000ff"/>
          </w:rPr>
          <w:t xml:space="preserve">пункта 7.12 раздела 7</w:t>
        </w:r>
      </w:hyperlink>
      <w:r>
        <w:rPr>
          <w:sz w:val="24"/>
        </w:rPr>
        <w:t xml:space="preserve"> Порядка.</w:t>
      </w:r>
    </w:p>
    <w:p>
      <w:pPr>
        <w:pStyle w:val="0"/>
        <w:spacing w:before="240" w:lineRule="auto"/>
        <w:ind w:firstLine="540"/>
        <w:jc w:val="both"/>
      </w:pPr>
      <w:r>
        <w:rPr>
          <w:sz w:val="24"/>
        </w:rPr>
        <w:t xml:space="preserve">7.14. В случае если участник отбора в ответ на запрос, указанный в </w:t>
      </w:r>
      <w:hyperlink w:history="0" w:anchor="P2729" w:tooltip="7.11. В случае если в целях полного, всестороннего и объективного рассмотрения заявок необходимо получение информации и документов от участника отбора для разъяснений по представленным им документам и информации, Министерством осуществляется запрос разъяснения у участника отбора в отношении документов и информации с использованием системы &quot;Электронный бюджет&quot;, направляемый при необходимости в равной мере всем участникам отбора.">
        <w:r>
          <w:rPr>
            <w:sz w:val="24"/>
            <w:color w:val="0000ff"/>
          </w:rPr>
          <w:t xml:space="preserve">пункте 7.11 раздела 7</w:t>
        </w:r>
      </w:hyperlink>
      <w:r>
        <w:rPr>
          <w:sz w:val="24"/>
        </w:rPr>
        <w:t xml:space="preserve"> Порядка, не представил запрашиваемые документы и информацию в срок, установленный соответствующим запросом с учетом положений </w:t>
      </w:r>
      <w:hyperlink w:history="0" w:anchor="P2731" w:tooltip="7.12. В запросе, указанном в пункте 7.11 раздела 7 Порядка, Министерством устанавливается срок представления участником отбора разъяснений в отношении ранее представленных им документов и информации, который составляет не менее 2 (двух) рабочих дней со дня, следующего за днем размещения соответствующего запроса.">
        <w:r>
          <w:rPr>
            <w:sz w:val="24"/>
            <w:color w:val="0000ff"/>
          </w:rPr>
          <w:t xml:space="preserve">пункта 7.12 раздела 7</w:t>
        </w:r>
      </w:hyperlink>
      <w:r>
        <w:rPr>
          <w:sz w:val="24"/>
        </w:rPr>
        <w:t xml:space="preserve"> Порядка, информация об этом включается в протокол подведения итогов отбора.</w:t>
      </w:r>
    </w:p>
    <w:p>
      <w:pPr>
        <w:pStyle w:val="0"/>
        <w:spacing w:before="240" w:lineRule="auto"/>
        <w:ind w:firstLine="540"/>
        <w:jc w:val="both"/>
      </w:pPr>
      <w:r>
        <w:rPr>
          <w:sz w:val="24"/>
        </w:rPr>
        <w:t xml:space="preserve">7.15. Отбор признается несостоявшимся в следующих случаях:</w:t>
      </w:r>
    </w:p>
    <w:p>
      <w:pPr>
        <w:pStyle w:val="0"/>
        <w:spacing w:before="240" w:lineRule="auto"/>
        <w:ind w:firstLine="540"/>
        <w:jc w:val="both"/>
      </w:pPr>
      <w:r>
        <w:rPr>
          <w:sz w:val="24"/>
        </w:rPr>
        <w:t xml:space="preserve">а) по окончании срока подачи заявок подана только одна заявка;</w:t>
      </w:r>
    </w:p>
    <w:p>
      <w:pPr>
        <w:pStyle w:val="0"/>
        <w:spacing w:before="240" w:lineRule="auto"/>
        <w:ind w:firstLine="540"/>
        <w:jc w:val="both"/>
      </w:pPr>
      <w:r>
        <w:rPr>
          <w:sz w:val="24"/>
        </w:rPr>
        <w:t xml:space="preserve">б) по результатам рассмотрения заявок только одна заявка соответствует требованиям, критериям и условиям, установленным в объявлении;</w:t>
      </w:r>
    </w:p>
    <w:p>
      <w:pPr>
        <w:pStyle w:val="0"/>
        <w:spacing w:before="240" w:lineRule="auto"/>
        <w:ind w:firstLine="540"/>
        <w:jc w:val="both"/>
      </w:pPr>
      <w:r>
        <w:rPr>
          <w:sz w:val="24"/>
        </w:rPr>
        <w:t xml:space="preserve">в) по окончании срока подачи заявок не подано ни одной заявки;</w:t>
      </w:r>
    </w:p>
    <w:p>
      <w:pPr>
        <w:pStyle w:val="0"/>
        <w:spacing w:before="240" w:lineRule="auto"/>
        <w:ind w:firstLine="540"/>
        <w:jc w:val="both"/>
      </w:pPr>
      <w:r>
        <w:rPr>
          <w:sz w:val="24"/>
        </w:rPr>
        <w:t xml:space="preserve">г) по результатам рассмотрения заявок отклонены все заявки.</w:t>
      </w:r>
    </w:p>
    <w:bookmarkStart w:id="2739" w:name="P2739"/>
    <w:bookmarkEnd w:id="2739"/>
    <w:p>
      <w:pPr>
        <w:pStyle w:val="0"/>
        <w:spacing w:before="240" w:lineRule="auto"/>
        <w:ind w:firstLine="540"/>
        <w:jc w:val="both"/>
      </w:pPr>
      <w:r>
        <w:rPr>
          <w:sz w:val="24"/>
        </w:rPr>
        <w:t xml:space="preserve">7.16. Соглашение заключается с участником отбора, признанного несостоявшимся, в случае, если по результатам рассмотрения заявок единственная заявка признана соответствующей требованиям, критериям и условиям, установленным в объявлении.</w:t>
      </w:r>
    </w:p>
    <w:p>
      <w:pPr>
        <w:pStyle w:val="0"/>
        <w:spacing w:before="240" w:lineRule="auto"/>
        <w:ind w:firstLine="540"/>
        <w:jc w:val="both"/>
      </w:pPr>
      <w:r>
        <w:rPr>
          <w:sz w:val="24"/>
        </w:rPr>
        <w:t xml:space="preserve">7.17. В рамках второго этапа отбора в течение 3 (трех) рабочих дней с даты подписания протокола рассмотрения заявок осуществляется ранжирование поступивших заявок исходя из наилучшего значения результата предоставления гранта, указанного в </w:t>
      </w:r>
      <w:hyperlink w:history="0" w:anchor="P2575" w:tooltip="2.15. Результатом предоставления гранта для социальных предприятий и молодых предпринимателей является объем налоговых отчислений в бюджеты всех уровней в стоимостном выражении, который обязуется осуществить получатель гранта по итогам года, следующего за годом получения гранта.">
        <w:r>
          <w:rPr>
            <w:sz w:val="24"/>
            <w:color w:val="0000ff"/>
          </w:rPr>
          <w:t xml:space="preserve">пункте 2.15 раздела 2</w:t>
        </w:r>
      </w:hyperlink>
      <w:r>
        <w:rPr>
          <w:sz w:val="24"/>
        </w:rPr>
        <w:t xml:space="preserve"> Порядка, путем расчета показателя эффективности предоставления гранта и присвоения баллов.</w:t>
      </w:r>
    </w:p>
    <w:p>
      <w:pPr>
        <w:pStyle w:val="0"/>
        <w:spacing w:before="240" w:lineRule="auto"/>
        <w:ind w:firstLine="540"/>
        <w:jc w:val="both"/>
      </w:pPr>
      <w:r>
        <w:rPr>
          <w:sz w:val="24"/>
        </w:rPr>
        <w:t xml:space="preserve">7.18. Расчет показателя эффективности предоставления гранта определяется по формуле:</w:t>
      </w:r>
    </w:p>
    <w:p>
      <w:pPr>
        <w:pStyle w:val="0"/>
        <w:jc w:val="both"/>
      </w:pPr>
      <w:r>
        <w:rPr>
          <w:sz w:val="24"/>
        </w:rPr>
      </w:r>
    </w:p>
    <w:p>
      <w:pPr>
        <w:pStyle w:val="0"/>
        <w:jc w:val="center"/>
      </w:pPr>
      <w:r>
        <w:rPr>
          <w:sz w:val="24"/>
        </w:rPr>
        <w:t xml:space="preserve">Пэг = Рез.г / Рг,</w:t>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Пэг - показатель эффективности предоставления гранта;</w:t>
      </w:r>
    </w:p>
    <w:p>
      <w:pPr>
        <w:pStyle w:val="0"/>
        <w:spacing w:before="240" w:lineRule="auto"/>
        <w:ind w:firstLine="540"/>
        <w:jc w:val="both"/>
      </w:pPr>
      <w:r>
        <w:rPr>
          <w:sz w:val="24"/>
        </w:rPr>
        <w:t xml:space="preserve">Рез.г - значение результата предоставления гранта, указанного участником отбора в заявке, предусмотренной </w:t>
      </w:r>
      <w:hyperlink w:history="0" w:anchor="P2528" w:tooltip="2.4. Для получения гранта участник отбора в срок, установленный в объявлении о проведении отбора (далее - объявление), формирует заявку в электронной форме посредством заполнения соответствующих форм веб-интерфейса системы &quot;Электронный бюджет&quot; с учетом положений, установленных пунктами 5.11 - 5.15 раздела 5 Порядка, и представляет в системе &quot;Электронный бюджет&quot; электронные копии документов, представление которых предусмотрено объявлением (документы на бумажном носителе, преобразованные в электронную форм...">
        <w:r>
          <w:rPr>
            <w:sz w:val="24"/>
            <w:color w:val="0000ff"/>
          </w:rPr>
          <w:t xml:space="preserve">пунктом 2.4 раздела 2</w:t>
        </w:r>
      </w:hyperlink>
      <w:r>
        <w:rPr>
          <w:sz w:val="24"/>
        </w:rPr>
        <w:t xml:space="preserve"> Порядка;</w:t>
      </w:r>
    </w:p>
    <w:p>
      <w:pPr>
        <w:pStyle w:val="0"/>
        <w:spacing w:before="240" w:lineRule="auto"/>
        <w:ind w:firstLine="540"/>
        <w:jc w:val="both"/>
      </w:pPr>
      <w:r>
        <w:rPr>
          <w:sz w:val="24"/>
        </w:rPr>
        <w:t xml:space="preserve">Рг - размер запрашиваемого гранта.</w:t>
      </w:r>
    </w:p>
    <w:bookmarkStart w:id="2749" w:name="P2749"/>
    <w:bookmarkEnd w:id="2749"/>
    <w:p>
      <w:pPr>
        <w:pStyle w:val="0"/>
        <w:spacing w:before="240" w:lineRule="auto"/>
        <w:ind w:firstLine="540"/>
        <w:jc w:val="both"/>
      </w:pPr>
      <w:r>
        <w:rPr>
          <w:sz w:val="24"/>
        </w:rPr>
        <w:t xml:space="preserve">7.19. Полученные участниками отбора показатели эффективности предоставления гранта заносятся в сводную </w:t>
      </w:r>
      <w:hyperlink w:history="0" w:anchor="P3370" w:tooltip="Сводная ведомость оценки заявок на предоставление гранта">
        <w:r>
          <w:rPr>
            <w:sz w:val="24"/>
            <w:color w:val="0000ff"/>
          </w:rPr>
          <w:t xml:space="preserve">ведомость</w:t>
        </w:r>
      </w:hyperlink>
      <w:r>
        <w:rPr>
          <w:sz w:val="24"/>
        </w:rPr>
        <w:t xml:space="preserve"> оценки заявок (далее - сводная ведомость) согласно приложению N 4 к Порядку.</w:t>
      </w:r>
    </w:p>
    <w:p>
      <w:pPr>
        <w:pStyle w:val="0"/>
        <w:spacing w:before="240" w:lineRule="auto"/>
        <w:ind w:firstLine="540"/>
        <w:jc w:val="both"/>
      </w:pPr>
      <w:r>
        <w:rPr>
          <w:sz w:val="24"/>
        </w:rPr>
        <w:t xml:space="preserve">В сводной ведомости всем заявкам присваиваются баллы от одного до N, где N равно количеству представленных заявок, допущенных к участию во втором этапе отбора. N баллов присуждается наибольшему значению показателя эффективности предоставления гранта. Далее баллы присуждаются в порядке убывания согласно значению показателя эффективности предоставления гранта. Один балл присуждается наименьшему значению показателя эффективности предоставления гранта.</w:t>
      </w:r>
    </w:p>
    <w:p>
      <w:pPr>
        <w:pStyle w:val="0"/>
        <w:spacing w:before="240" w:lineRule="auto"/>
        <w:ind w:firstLine="540"/>
        <w:jc w:val="both"/>
      </w:pPr>
      <w:r>
        <w:rPr>
          <w:sz w:val="24"/>
        </w:rPr>
        <w:t xml:space="preserve">В сводной ведомости всем заявкам присваиваются порядковые номера в зависимости от суммы набранных баллов. Первый номер присваивается заявке, набравшей максимальное количество баллов, далее в порядке уменьшения количества баллов.</w:t>
      </w:r>
    </w:p>
    <w:p>
      <w:pPr>
        <w:pStyle w:val="0"/>
        <w:spacing w:before="240" w:lineRule="auto"/>
        <w:ind w:firstLine="540"/>
        <w:jc w:val="both"/>
      </w:pPr>
      <w:r>
        <w:rPr>
          <w:sz w:val="24"/>
        </w:rPr>
        <w:t xml:space="preserve">В случае равенства баллов у двух и более заявок номер в рейтинге определяется в соответствии датой и временем подписания участником отбора заявки с присвоением ей регистрационного номера в системе "Электронный бюджет" (меньший порядковый номер присваивается заявке, поданной ранее).</w:t>
      </w:r>
    </w:p>
    <w:bookmarkStart w:id="2753" w:name="P2753"/>
    <w:bookmarkEnd w:id="2753"/>
    <w:p>
      <w:pPr>
        <w:pStyle w:val="0"/>
        <w:spacing w:before="240" w:lineRule="auto"/>
        <w:ind w:firstLine="540"/>
        <w:jc w:val="both"/>
      </w:pPr>
      <w:r>
        <w:rPr>
          <w:sz w:val="24"/>
        </w:rPr>
        <w:t xml:space="preserve">7.20. Победителями отбора признаются участники отбора, включенные в рейтинг по результатам ранжирования поступивших заявок, заявкам которых присвоен номер в рейтинге от первого и до номера, суммарный размер запрашиваемых грантов до которого не превышает лимит бюджетных ассигнований, указанных в </w:t>
      </w:r>
      <w:hyperlink w:history="0" w:anchor="P2460" w:tooltip="1.4. Предоставление гранта осуществляется за счет средств областного бюджета в пределах бюджетных ассигнований, предусмотренных законом Белгородской области об областном бюджете на соответствующий финансовый год и на плановый период, в соответствии с Соглашением (дополнительным соглашением) с Минэкономразвития России на цель, указанную в пункте 1.3 раздела 1 Порядка.">
        <w:r>
          <w:rPr>
            <w:sz w:val="24"/>
            <w:color w:val="0000ff"/>
          </w:rPr>
          <w:t xml:space="preserve">пункте 1.4 раздела 1</w:t>
        </w:r>
      </w:hyperlink>
      <w:r>
        <w:rPr>
          <w:sz w:val="24"/>
        </w:rPr>
        <w:t xml:space="preserve"> Порядка.</w:t>
      </w:r>
    </w:p>
    <w:bookmarkStart w:id="2754" w:name="P2754"/>
    <w:bookmarkEnd w:id="2754"/>
    <w:p>
      <w:pPr>
        <w:pStyle w:val="0"/>
        <w:spacing w:before="240" w:lineRule="auto"/>
        <w:ind w:firstLine="540"/>
        <w:jc w:val="both"/>
      </w:pPr>
      <w:r>
        <w:rPr>
          <w:sz w:val="24"/>
        </w:rPr>
        <w:t xml:space="preserve">7.21. В целях завершения отбора и определения победителей формируется протокол подведения итогов отбора, включающий информацию о количестве набранных участником отбора баллов, об общем количестве набранных баллов по результатам оценки заявок или единственной заявки, о победителях отбора с указанием размера предоставляемого им гранта, об отклонении заявок с указанием оснований для их отклонения.</w:t>
      </w:r>
    </w:p>
    <w:p>
      <w:pPr>
        <w:pStyle w:val="0"/>
        <w:spacing w:before="240" w:lineRule="auto"/>
        <w:ind w:firstLine="540"/>
        <w:jc w:val="both"/>
      </w:pPr>
      <w:r>
        <w:rPr>
          <w:sz w:val="24"/>
        </w:rPr>
        <w:t xml:space="preserve">7.22. При указании в протоколе подведения итогов отбора размера гранта, предусмотренного для предоставления участнику отбора в соответствии с </w:t>
      </w:r>
      <w:hyperlink w:history="0" w:anchor="P2754" w:tooltip="7.21. В целях завершения отбора и определения победителей формируется протокол подведения итогов отбора, включающий информацию о количестве набранных участником отбора баллов, об общем количестве набранных баллов по результатам оценки заявок или единственной заявки, о победителях отбора с указанием размера предоставляемого им гранта, об отклонении заявок с указанием оснований для их отклонения.">
        <w:r>
          <w:rPr>
            <w:sz w:val="24"/>
            <w:color w:val="0000ff"/>
          </w:rPr>
          <w:t xml:space="preserve">пунктом 7.21 раздела 7</w:t>
        </w:r>
      </w:hyperlink>
      <w:r>
        <w:rPr>
          <w:sz w:val="24"/>
        </w:rPr>
        <w:t xml:space="preserve"> Порядка, в случае несоответствия запрашиваемого им размера гранта порядку расчета размера гранта, установленному решением о порядке предоставления гранта, Министерство или комиссия могут скорректировать размер гранта, предусмотренный для предоставления такому участнику отбора, но не выше размера, указанного им в заявке.</w:t>
      </w:r>
    </w:p>
    <w:p>
      <w:pPr>
        <w:pStyle w:val="0"/>
        <w:spacing w:before="240" w:lineRule="auto"/>
        <w:ind w:firstLine="540"/>
        <w:jc w:val="both"/>
      </w:pPr>
      <w:r>
        <w:rPr>
          <w:sz w:val="24"/>
        </w:rPr>
        <w:t xml:space="preserve">7.23. Грант, распределяемый в рамках отбора, распределяется между участниками отбора, включенными в рейтинг, указанный в </w:t>
      </w:r>
      <w:hyperlink w:history="0" w:anchor="P2753" w:tooltip="7.20. Победителями отбора признаются участники отбора, включенные в рейтинг по результатам ранжирования поступивших заявок, заявкам которых присвоен номер в рейтинге от первого и до номера, суммарный размер запрашиваемых грантов до которого не превышает лимит бюджетных ассигнований, указанных в пункте 1.4 раздела 1 Порядка.">
        <w:r>
          <w:rPr>
            <w:sz w:val="24"/>
            <w:color w:val="0000ff"/>
          </w:rPr>
          <w:t xml:space="preserve">пункте 7.20 раздела 7</w:t>
        </w:r>
      </w:hyperlink>
      <w:r>
        <w:rPr>
          <w:sz w:val="24"/>
        </w:rPr>
        <w:t xml:space="preserve"> Порядка, следующим способом: участнику отбора, которому присвоен первый порядковый номер в рейтинге, распределяется размер гранта, равный значению размера, указанному им в заявке, но не выше максимального размера гранта, определенного объявлением (при установлении максимального размера гранта).</w:t>
      </w:r>
    </w:p>
    <w:p>
      <w:pPr>
        <w:pStyle w:val="0"/>
        <w:spacing w:before="240" w:lineRule="auto"/>
        <w:ind w:firstLine="540"/>
        <w:jc w:val="both"/>
      </w:pPr>
      <w:r>
        <w:rPr>
          <w:sz w:val="24"/>
        </w:rPr>
        <w:t xml:space="preserve">В случае если грант, предоставляемый в рамках отбора, больше размера гранта, указанного в заявке участника отбора, которому присвоен первый порядковый номер, оставшийся размер гранта распределяется между остальными участниками отбора, включенными в рейтинг.</w:t>
      </w:r>
    </w:p>
    <w:p>
      <w:pPr>
        <w:pStyle w:val="0"/>
        <w:spacing w:before="240" w:lineRule="auto"/>
        <w:ind w:firstLine="540"/>
        <w:jc w:val="both"/>
      </w:pPr>
      <w:r>
        <w:rPr>
          <w:sz w:val="24"/>
        </w:rPr>
        <w:t xml:space="preserve">Каждому следующему участнику отбора, включенному в рейтинг, распределяется размер гранта, равный размеру, указанному им в заявке, но не выше максимального размера гранта, определенного объявлением (при установлении максимального размера гранта), в случае если указанный им размер меньше нераспределенного размера гранта либо равен ему.</w:t>
      </w:r>
    </w:p>
    <w:p>
      <w:pPr>
        <w:pStyle w:val="0"/>
        <w:spacing w:before="240" w:lineRule="auto"/>
        <w:ind w:firstLine="540"/>
        <w:jc w:val="both"/>
      </w:pPr>
      <w:r>
        <w:rPr>
          <w:sz w:val="24"/>
        </w:rPr>
        <w:t xml:space="preserve">В случае если размер гранта, указанный участником отбора в заявке, больше нераспределенного размера гранта, такому участнику отбора при его согласии распределяется весь оставшийся нераспределенный размер гранта, но не выше максимального размера гранта, определенного объявлением (при установлении максимального размера гранта), без изменения указанного участником отбора в заявке значения результата предоставления гранта.</w:t>
      </w:r>
    </w:p>
    <w:p>
      <w:pPr>
        <w:pStyle w:val="0"/>
        <w:spacing w:before="240" w:lineRule="auto"/>
        <w:ind w:firstLine="540"/>
        <w:jc w:val="both"/>
      </w:pPr>
      <w:r>
        <w:rPr>
          <w:sz w:val="24"/>
        </w:rPr>
        <w:t xml:space="preserve">7.24. Протокол подведения итогов отбора, сформированный на едином портале автоматически на основании результатов определения победителей отбора, подписывается усиленной квалифицированной электронной подписью руководителя Министерства или председателя комиссии (председателя комиссии и членов комиссии), в случае принятия решения о ее создании в целях проведения отбора в соответствии с </w:t>
      </w:r>
      <w:hyperlink w:history="0" w:anchor="P2651" w:tooltip="5.10. До размещения объявления на едином портале в целях проведения отбора Министерство вправе принять решение о создании комиссии в целях коллегиального рассмотрения заявок участников отбора.">
        <w:r>
          <w:rPr>
            <w:sz w:val="24"/>
            <w:color w:val="0000ff"/>
          </w:rPr>
          <w:t xml:space="preserve">пунктом 5.10 раздела 5</w:t>
        </w:r>
      </w:hyperlink>
      <w:r>
        <w:rPr>
          <w:sz w:val="24"/>
        </w:rPr>
        <w:t xml:space="preserve"> Порядка, в системе "Электронный бюджет", а также размещается на едином портале не позднее рабочего дня, следующего за днем его подписания.</w:t>
      </w:r>
    </w:p>
    <w:p>
      <w:pPr>
        <w:pStyle w:val="0"/>
        <w:jc w:val="both"/>
      </w:pPr>
      <w:r>
        <w:rPr>
          <w:sz w:val="24"/>
        </w:rPr>
      </w:r>
    </w:p>
    <w:p>
      <w:pPr>
        <w:pStyle w:val="2"/>
        <w:outlineLvl w:val="1"/>
        <w:jc w:val="center"/>
      </w:pPr>
      <w:r>
        <w:rPr>
          <w:sz w:val="24"/>
        </w:rPr>
        <w:t xml:space="preserve">8. Порядок взаимодействия</w:t>
      </w:r>
    </w:p>
    <w:p>
      <w:pPr>
        <w:pStyle w:val="0"/>
        <w:jc w:val="both"/>
      </w:pPr>
      <w:r>
        <w:rPr>
          <w:sz w:val="24"/>
        </w:rPr>
      </w:r>
    </w:p>
    <w:p>
      <w:pPr>
        <w:pStyle w:val="0"/>
        <w:ind w:firstLine="540"/>
        <w:jc w:val="both"/>
      </w:pPr>
      <w:r>
        <w:rPr>
          <w:sz w:val="24"/>
        </w:rPr>
        <w:t xml:space="preserve">8.1. Обеспечение доступа к системе "Электронный бюджет" в целях обеспечения проведения отбора осуществляется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40" w:lineRule="auto"/>
        <w:ind w:firstLine="540"/>
        <w:jc w:val="both"/>
      </w:pPr>
      <w:r>
        <w:rPr>
          <w:sz w:val="24"/>
        </w:rPr>
        <w:t xml:space="preserve">8.2. Взаимодействие Министерства и комиссии, в случае принятия решения о ее создании в целях проведения отбора в соответствии с </w:t>
      </w:r>
      <w:hyperlink w:history="0" w:anchor="P2651" w:tooltip="5.10. До размещения объявления на едином портале в целях проведения отбора Министерство вправе принять решение о создании комиссии в целях коллегиального рассмотрения заявок участников отбора.">
        <w:r>
          <w:rPr>
            <w:sz w:val="24"/>
            <w:color w:val="0000ff"/>
          </w:rPr>
          <w:t xml:space="preserve">пунктом 5.10 раздела 5</w:t>
        </w:r>
      </w:hyperlink>
      <w:r>
        <w:rPr>
          <w:sz w:val="24"/>
        </w:rPr>
        <w:t xml:space="preserve"> Порядка, с участниками отбора осуществляется с использованием документов в электронной форме в системе "Электронный бюджет".</w:t>
      </w:r>
    </w:p>
    <w:p>
      <w:pPr>
        <w:pStyle w:val="0"/>
        <w:spacing w:before="240" w:lineRule="auto"/>
        <w:ind w:firstLine="540"/>
        <w:jc w:val="both"/>
      </w:pPr>
      <w:r>
        <w:rPr>
          <w:sz w:val="24"/>
        </w:rPr>
        <w:t xml:space="preserve">8.3. Министерство не вправе требовать от участника отбора представления документов и информации в целях подтверждения соответствия участника отбора требованиям, установленным </w:t>
      </w:r>
      <w:hyperlink w:history="0" w:anchor="P2485" w:tooltip="2.1. Участники отбора на предоставление грантов (далее - отбор) (получатели грантов) должны соответствовать следующим требованиям:">
        <w:r>
          <w:rPr>
            <w:sz w:val="24"/>
            <w:color w:val="0000ff"/>
          </w:rPr>
          <w:t xml:space="preserve">пунктом 2.1 раздела 2</w:t>
        </w:r>
      </w:hyperlink>
      <w:r>
        <w:rPr>
          <w:sz w:val="24"/>
        </w:rPr>
        <w:t xml:space="preserve"> Порядка, при наличии соответствующей информации в государственных информационных системах, доступ к которым у Министерства имеется в рамках межведомственного электронного взаимодействия, за исключением случая, если участник отбора готов представить указанные документы и информацию в Министерство по собственной инициативе.</w:t>
      </w:r>
    </w:p>
    <w:p>
      <w:pPr>
        <w:pStyle w:val="0"/>
        <w:spacing w:before="240" w:lineRule="auto"/>
        <w:ind w:firstLine="540"/>
        <w:jc w:val="both"/>
      </w:pPr>
      <w:r>
        <w:rPr>
          <w:sz w:val="24"/>
        </w:rPr>
        <w:t xml:space="preserve">8.4. По результатам отбора с победителем (победителями) отбора в порядке, предусмотренном </w:t>
      </w:r>
      <w:hyperlink w:history="0" w:anchor="P2557" w:tooltip="2.8. В случае принятия решения о предоставлении гранта между Министерством и победителями отбора заключается соглашение.">
        <w:r>
          <w:rPr>
            <w:sz w:val="24"/>
            <w:color w:val="0000ff"/>
          </w:rPr>
          <w:t xml:space="preserve">пунктами 2.8</w:t>
        </w:r>
      </w:hyperlink>
      <w:r>
        <w:rPr>
          <w:sz w:val="24"/>
        </w:rPr>
        <w:t xml:space="preserve"> - </w:t>
      </w:r>
      <w:hyperlink w:history="0" w:anchor="P2574" w:tooltip="2.14. Министерство в течение 2 (двух) рабочих дней со дня подписания победителем отбора соглашения подписывает его в системе &quot;Электронный бюджет&quot;.">
        <w:r>
          <w:rPr>
            <w:sz w:val="24"/>
            <w:color w:val="0000ff"/>
          </w:rPr>
          <w:t xml:space="preserve">2.14 раздела 2</w:t>
        </w:r>
      </w:hyperlink>
      <w:r>
        <w:rPr>
          <w:sz w:val="24"/>
        </w:rPr>
        <w:t xml:space="preserve"> Порядка, заключается (заключаются) соглашение (соглашения).</w:t>
      </w:r>
    </w:p>
    <w:p>
      <w:pPr>
        <w:pStyle w:val="0"/>
        <w:spacing w:before="240" w:lineRule="auto"/>
        <w:ind w:firstLine="540"/>
        <w:jc w:val="both"/>
      </w:pPr>
      <w:r>
        <w:rPr>
          <w:sz w:val="24"/>
        </w:rPr>
        <w:t xml:space="preserve">8.5. В целях заключения соглашения победителем (победителями) отбора в системе "Электронный бюджет" уточняется информация о счетах для перечисления гранта, а также о лице, уполномоченном на подписание соглашения в соответствии с законодательством Российской Федерации.</w:t>
      </w:r>
    </w:p>
    <w:bookmarkStart w:id="2769" w:name="P2769"/>
    <w:bookmarkEnd w:id="2769"/>
    <w:p>
      <w:pPr>
        <w:pStyle w:val="0"/>
        <w:spacing w:before="240" w:lineRule="auto"/>
        <w:ind w:firstLine="540"/>
        <w:jc w:val="both"/>
      </w:pPr>
      <w:r>
        <w:rPr>
          <w:sz w:val="24"/>
        </w:rPr>
        <w:t xml:space="preserve">8.6. Министерство отказывает в заключении соглашения победителю отбора по основаниям, указанным в </w:t>
      </w:r>
      <w:hyperlink w:history="0" w:anchor="P2547" w:tooltip="2.5. Основания для отказа в предоставлении гранта:">
        <w:r>
          <w:rPr>
            <w:sz w:val="24"/>
            <w:color w:val="0000ff"/>
          </w:rPr>
          <w:t xml:space="preserve">пункте 2.5 раздела 2</w:t>
        </w:r>
      </w:hyperlink>
      <w:r>
        <w:rPr>
          <w:sz w:val="24"/>
        </w:rPr>
        <w:t xml:space="preserve"> Порядка.</w:t>
      </w:r>
    </w:p>
    <w:p>
      <w:pPr>
        <w:pStyle w:val="0"/>
        <w:spacing w:before="240" w:lineRule="auto"/>
        <w:ind w:firstLine="540"/>
        <w:jc w:val="both"/>
      </w:pPr>
      <w:r>
        <w:rPr>
          <w:sz w:val="24"/>
        </w:rPr>
        <w:t xml:space="preserve">8.7. В случае отказа Министерства от заключения соглашения с победителем отбора по основаниям, предусмотренным </w:t>
      </w:r>
      <w:hyperlink w:history="0" w:anchor="P2769" w:tooltip="8.6. Министерство отказывает в заключении соглашения победителю отбора по основаниям, указанным в пункте 2.5 раздела 2 Порядка.">
        <w:r>
          <w:rPr>
            <w:sz w:val="24"/>
            <w:color w:val="0000ff"/>
          </w:rPr>
          <w:t xml:space="preserve">пунктом 8.6 раздела 8</w:t>
        </w:r>
      </w:hyperlink>
      <w:r>
        <w:rPr>
          <w:sz w:val="24"/>
        </w:rPr>
        <w:t xml:space="preserve"> Порядка, отказа победителя отбора от заключения соглашения, неподписания победителем отбора соглашения в срок, определенный объявлением, Министерство направляет иным участникам отбора, признанным победителями отбора, заявки которых в части запрашиваемого размера гранта не были удовлетворены в полном объеме, предложение об увеличении размера гранта и результатов его предоставления или заключает соглашение с участником отбора, заявка которого имеет следующий номер в порядке убывания в рейтинге.</w:t>
      </w:r>
    </w:p>
    <w:bookmarkStart w:id="2771" w:name="P2771"/>
    <w:bookmarkEnd w:id="2771"/>
    <w:p>
      <w:pPr>
        <w:pStyle w:val="0"/>
        <w:spacing w:before="240" w:lineRule="auto"/>
        <w:ind w:firstLine="540"/>
        <w:jc w:val="both"/>
      </w:pPr>
      <w:r>
        <w:rPr>
          <w:sz w:val="24"/>
        </w:rPr>
        <w:t xml:space="preserve">8.8. В случаях наличия по результатам проведения отбора остатка лимитов бюджетных обязательств на предоставление гранта на соответствующий финансовый год, не распределенного между победителями отбора, увеличения лимитов бюджетных обязательств, отказа победителя отбора от заключения соглашения, расторжения соглашения с получателем гранта Министерство может принять решение о проведении дополнительного отбора в соответствии с положениями Порядка, предусмотренными для проведения отбора.</w:t>
      </w:r>
    </w:p>
    <w:bookmarkStart w:id="2772" w:name="P2772"/>
    <w:bookmarkEnd w:id="2772"/>
    <w:p>
      <w:pPr>
        <w:pStyle w:val="0"/>
        <w:spacing w:before="240" w:lineRule="auto"/>
        <w:ind w:firstLine="540"/>
        <w:jc w:val="both"/>
      </w:pPr>
      <w:r>
        <w:rPr>
          <w:sz w:val="24"/>
        </w:rPr>
        <w:t xml:space="preserve">8.9. В случаях увеличения Министерству лимитов бюджетных обязательств на предоставление гранта в пределах текущего финансового года, отказа победителя отбора от заключения соглашения, расторжения соглашения с получателем гранта и наличия участников отбора, прошедших отбор и не признанных победителями отбора по причине недостаточности лимитов бюджетных обязательств на предоставление гранта или признанных победителями отбора, заявки которых в части запрашиваемого размера гранта не были удовлетворены в полном объеме, грант может распределяться без повторного проведения отбора с учетом присвоенного ранее номера в рейтинге.</w:t>
      </w:r>
    </w:p>
    <w:p>
      <w:pPr>
        <w:pStyle w:val="0"/>
        <w:spacing w:before="240" w:lineRule="auto"/>
        <w:ind w:firstLine="540"/>
        <w:jc w:val="both"/>
      </w:pPr>
      <w:r>
        <w:rPr>
          <w:sz w:val="24"/>
        </w:rPr>
        <w:t xml:space="preserve">8.10. Решения Министерства о проведении дополнительного отбора и распределении гранта без повторного проведения отбора с учетом присвоенного ранее номера в рейтинге, указанные в </w:t>
      </w:r>
      <w:hyperlink w:history="0" w:anchor="P2771" w:tooltip="8.8. В случаях наличия по результатам проведения отбора остатка лимитов бюджетных обязательств на предоставление гранта на соответствующий финансовый год, не распределенного между победителями отбора, увеличения лимитов бюджетных обязательств, отказа победителя отбора от заключения соглашения, расторжения соглашения с получателем гранта Министерство может принять решение о проведении дополнительного отбора в соответствии с положениями Порядка, предусмотренными для проведения отбора.">
        <w:r>
          <w:rPr>
            <w:sz w:val="24"/>
            <w:color w:val="0000ff"/>
          </w:rPr>
          <w:t xml:space="preserve">пунктах 8.8</w:t>
        </w:r>
      </w:hyperlink>
      <w:r>
        <w:rPr>
          <w:sz w:val="24"/>
        </w:rPr>
        <w:t xml:space="preserve"> и </w:t>
      </w:r>
      <w:hyperlink w:history="0" w:anchor="P2772" w:tooltip="8.9. В случаях увеличения Министерству лимитов бюджетных обязательств на предоставление гранта в пределах текущего финансового года, отказа победителя отбора от заключения соглашения, расторжения соглашения с получателем гранта и наличия участников отбора, прошедших отбор и не признанных победителями отбора по причине недостаточности лимитов бюджетных обязательств на предоставление гранта или признанных победителями отбора, заявки которых в части запрашиваемого размера гранта не были удовлетворены в полн...">
        <w:r>
          <w:rPr>
            <w:sz w:val="24"/>
            <w:color w:val="0000ff"/>
          </w:rPr>
          <w:t xml:space="preserve">8.9 раздела 8</w:t>
        </w:r>
      </w:hyperlink>
      <w:r>
        <w:rPr>
          <w:sz w:val="24"/>
        </w:rPr>
        <w:t xml:space="preserve"> Порядка, оформляются в форме приказов Министерства.</w:t>
      </w:r>
    </w:p>
    <w:p>
      <w:pPr>
        <w:pStyle w:val="0"/>
        <w:spacing w:before="240" w:lineRule="auto"/>
        <w:ind w:firstLine="540"/>
        <w:jc w:val="both"/>
      </w:pPr>
      <w:r>
        <w:rPr>
          <w:sz w:val="24"/>
        </w:rPr>
        <w:t xml:space="preserve">8.11. В случае невозможности предоставления гранта в текущем финансовом году в связи с недостаточностью лимитов бюджетных обязательств участнику отбора, соответствующему требованиям, указанным в объявлении, при его согласии в протоколе подведения итогов отбора может указываться размер гранта на очередной финансовый год и плановый период без изменения срока достижения результата предоставления гранта.</w:t>
      </w:r>
    </w:p>
    <w:p>
      <w:pPr>
        <w:pStyle w:val="0"/>
        <w:spacing w:before="240" w:lineRule="auto"/>
        <w:ind w:firstLine="540"/>
        <w:jc w:val="both"/>
      </w:pPr>
      <w:r>
        <w:rPr>
          <w:sz w:val="24"/>
        </w:rPr>
        <w:t xml:space="preserve">8.12. Победитель отбора признается уклонившимся от заключения соглашения в случае, устанавливаемом в объявлении.</w:t>
      </w:r>
    </w:p>
    <w:p>
      <w:pPr>
        <w:pStyle w:val="0"/>
        <w:spacing w:before="240" w:lineRule="auto"/>
        <w:ind w:firstLine="540"/>
        <w:jc w:val="both"/>
      </w:pPr>
      <w:r>
        <w:rPr>
          <w:sz w:val="24"/>
        </w:rPr>
        <w:t xml:space="preserve">8.13. Информационное взаимодействие, предусмотренное Порядком, осуществляется с использованием единой системы межведомственного электронного взаимодействия следующими способами:</w:t>
      </w:r>
    </w:p>
    <w:p>
      <w:pPr>
        <w:pStyle w:val="0"/>
        <w:spacing w:before="240" w:lineRule="auto"/>
        <w:ind w:firstLine="540"/>
        <w:jc w:val="both"/>
      </w:pPr>
      <w:r>
        <w:rPr>
          <w:sz w:val="24"/>
        </w:rPr>
        <w:t xml:space="preserve">- посредством направления запросов о предоставлении сведений и ответов на указанные запросы;</w:t>
      </w:r>
    </w:p>
    <w:p>
      <w:pPr>
        <w:pStyle w:val="0"/>
        <w:spacing w:before="240" w:lineRule="auto"/>
        <w:ind w:firstLine="540"/>
        <w:jc w:val="both"/>
      </w:pPr>
      <w:r>
        <w:rPr>
          <w:sz w:val="24"/>
        </w:rPr>
        <w:t xml:space="preserve">- в автоматическом режиме без направления запросов о предоставлении сведений.</w:t>
      </w:r>
    </w:p>
    <w:p>
      <w:pPr>
        <w:pStyle w:val="0"/>
        <w:spacing w:before="240" w:lineRule="auto"/>
        <w:ind w:firstLine="540"/>
        <w:jc w:val="both"/>
      </w:pPr>
      <w:r>
        <w:rPr>
          <w:sz w:val="24"/>
        </w:rPr>
        <w:t xml:space="preserve">8.14. Информационное взаимодействие осуществляется в соответствии с форматами сведений, разработанными в соответствии с техническими требованиями к взаимодействию информационных систем в единой системе межведомственного электронного взаимодействия, утвержденными </w:t>
      </w:r>
      <w:hyperlink w:history="0" r:id="rId280" w:tooltip="Постановление Правительства РФ от 08.09.2010 N 697 (ред. от 23.04.2026) &quot;О единой системе межведомственного электронного взаимодействия&quot; (вместе с &quot;Положением о единой системе межведомственного электронного взаимодействия&quot;) {КонсультантПлюс}">
        <w:r>
          <w:rPr>
            <w:sz w:val="24"/>
            <w:color w:val="0000ff"/>
          </w:rPr>
          <w:t xml:space="preserve">Постановлением</w:t>
        </w:r>
      </w:hyperlink>
      <w:r>
        <w:rPr>
          <w:sz w:val="24"/>
        </w:rPr>
        <w:t xml:space="preserve"> Правительства Российской Федерации от 8 сентября 2010 года N 697 "О единой системе межведомственного электронного взаимодействия".</w:t>
      </w:r>
    </w:p>
    <w:p>
      <w:pPr>
        <w:pStyle w:val="0"/>
        <w:spacing w:before="240" w:lineRule="auto"/>
        <w:ind w:firstLine="540"/>
        <w:jc w:val="both"/>
      </w:pPr>
      <w:r>
        <w:rPr>
          <w:sz w:val="24"/>
        </w:rPr>
        <w:t xml:space="preserve">Требования к форматам сведений, представляющим собой структуру и состав передаваемых сведений, а также к срокам их передачи устанавливаются Министерством финансов Российской Федерации.</w:t>
      </w:r>
    </w:p>
    <w:p>
      <w:pPr>
        <w:pStyle w:val="0"/>
        <w:spacing w:before="240" w:lineRule="auto"/>
        <w:ind w:firstLine="540"/>
        <w:jc w:val="both"/>
      </w:pPr>
      <w:r>
        <w:rPr>
          <w:sz w:val="24"/>
        </w:rPr>
        <w:t xml:space="preserve">8.15. Информационное взаимодействие системы "Электронный бюджет" в рамках Порядка обеспечивается с государственными информационными системами Белгородской области, определенными в соответствии с </w:t>
      </w:r>
      <w:hyperlink w:history="0" r:id="rId281" w:tooltip="&quot;Бюджетный кодекс Российской Федерации&quot; от 31.07.1998 N 145-ФЗ (ред. от 28.12.2025, с изм. от 31.03.2026) {КонсультантПлюс}">
        <w:r>
          <w:rPr>
            <w:sz w:val="24"/>
            <w:color w:val="0000ff"/>
          </w:rPr>
          <w:t xml:space="preserve">пунктом 5 статьи 78.5</w:t>
        </w:r>
      </w:hyperlink>
      <w:r>
        <w:rPr>
          <w:sz w:val="24"/>
        </w:rPr>
        <w:t xml:space="preserve"> Бюджетного кодекса Российской Федерации.</w:t>
      </w:r>
    </w:p>
    <w:p>
      <w:pPr>
        <w:pStyle w:val="0"/>
        <w:spacing w:before="240" w:lineRule="auto"/>
        <w:ind w:firstLine="540"/>
        <w:jc w:val="both"/>
      </w:pPr>
      <w:r>
        <w:rPr>
          <w:sz w:val="24"/>
        </w:rPr>
        <w:t xml:space="preserve">8.16. В рамках информационного взаимодействия между системой "Электронный бюджет" и указанными в пункте 8.15 раздела 8 Порядка государственными информационными системами с целью информационного обеспечения организации и проведения отборов получателей грантов осуществляется обмен следующими сведениями:</w:t>
      </w:r>
    </w:p>
    <w:p>
      <w:pPr>
        <w:pStyle w:val="0"/>
        <w:spacing w:before="240" w:lineRule="auto"/>
        <w:ind w:firstLine="540"/>
        <w:jc w:val="both"/>
      </w:pPr>
      <w:r>
        <w:rPr>
          <w:sz w:val="24"/>
        </w:rPr>
        <w:t xml:space="preserve">- информация о грантах;</w:t>
      </w:r>
    </w:p>
    <w:p>
      <w:pPr>
        <w:pStyle w:val="0"/>
        <w:spacing w:before="240" w:lineRule="auto"/>
        <w:ind w:firstLine="540"/>
        <w:jc w:val="both"/>
      </w:pPr>
      <w:r>
        <w:rPr>
          <w:sz w:val="24"/>
        </w:rPr>
        <w:t xml:space="preserve">- информация об объявлениях о проведении отбора получателей грантов, отмене отбора получателей грантов;</w:t>
      </w:r>
    </w:p>
    <w:p>
      <w:pPr>
        <w:pStyle w:val="0"/>
        <w:spacing w:before="240" w:lineRule="auto"/>
        <w:ind w:firstLine="540"/>
        <w:jc w:val="both"/>
      </w:pPr>
      <w:r>
        <w:rPr>
          <w:sz w:val="24"/>
        </w:rPr>
        <w:t xml:space="preserve">- указатели страниц сайтов государственных информационных систем, с которыми обеспечивается информационное взаимодействие;</w:t>
      </w:r>
    </w:p>
    <w:p>
      <w:pPr>
        <w:pStyle w:val="0"/>
        <w:spacing w:before="240" w:lineRule="auto"/>
        <w:ind w:firstLine="540"/>
        <w:jc w:val="both"/>
      </w:pPr>
      <w:r>
        <w:rPr>
          <w:sz w:val="24"/>
        </w:rPr>
        <w:t xml:space="preserve">- информация о заявках;</w:t>
      </w:r>
    </w:p>
    <w:p>
      <w:pPr>
        <w:pStyle w:val="0"/>
        <w:spacing w:before="240" w:lineRule="auto"/>
        <w:ind w:firstLine="540"/>
        <w:jc w:val="both"/>
      </w:pPr>
      <w:r>
        <w:rPr>
          <w:sz w:val="24"/>
        </w:rPr>
        <w:t xml:space="preserve">- информация о ходе и результатах отборов получателей грантов.</w:t>
      </w:r>
    </w:p>
    <w:p>
      <w:pPr>
        <w:pStyle w:val="0"/>
        <w:spacing w:before="240" w:lineRule="auto"/>
        <w:ind w:firstLine="540"/>
        <w:jc w:val="both"/>
      </w:pPr>
      <w:r>
        <w:rPr>
          <w:sz w:val="24"/>
        </w:rPr>
        <w:t xml:space="preserve">8.17. Министерством в системе "Электронный бюджет" осуществляется формирование следующей информации:</w:t>
      </w:r>
    </w:p>
    <w:p>
      <w:pPr>
        <w:pStyle w:val="0"/>
        <w:spacing w:before="240" w:lineRule="auto"/>
        <w:ind w:firstLine="540"/>
        <w:jc w:val="both"/>
      </w:pPr>
      <w:r>
        <w:rPr>
          <w:sz w:val="24"/>
        </w:rPr>
        <w:t xml:space="preserve">- информация о грантах в реестре грантов, предоставляемых юридическим лицам и индивидуальным предпринимателям, в установленном Министерством финансов Российской Федерации порядке;</w:t>
      </w:r>
    </w:p>
    <w:p>
      <w:pPr>
        <w:pStyle w:val="0"/>
        <w:spacing w:before="240" w:lineRule="auto"/>
        <w:ind w:firstLine="540"/>
        <w:jc w:val="both"/>
      </w:pPr>
      <w:r>
        <w:rPr>
          <w:sz w:val="24"/>
        </w:rPr>
        <w:t xml:space="preserve">- объявления о проведении отбора, отмене отбора - в соответствии с Порядком.</w:t>
      </w:r>
    </w:p>
    <w:p>
      <w:pPr>
        <w:pStyle w:val="0"/>
        <w:spacing w:before="240" w:lineRule="auto"/>
        <w:ind w:firstLine="540"/>
        <w:jc w:val="both"/>
      </w:pPr>
      <w:r>
        <w:rPr>
          <w:sz w:val="24"/>
        </w:rPr>
        <w:t xml:space="preserve">8.18. Министерство финансов Российской Федерации обеспечивает передачу участникам взаимодействия с системой "Электронный бюджет" информации о грантах и об объявлениях, об отмене отбора не позднее 1 (одного) календарного дня со дня ее формирования (изменения) в системе "Электронный бюджет" Министерством.</w:t>
      </w:r>
    </w:p>
    <w:p>
      <w:pPr>
        <w:pStyle w:val="0"/>
        <w:spacing w:before="240" w:lineRule="auto"/>
        <w:ind w:firstLine="540"/>
        <w:jc w:val="both"/>
      </w:pPr>
      <w:r>
        <w:rPr>
          <w:sz w:val="24"/>
        </w:rPr>
        <w:t xml:space="preserve">8.19. Участники взаимодействия с системой "Электронный бюджет" обеспечивают передачу Министерству финансов Российской Федерации информации об указателе страницы сайта государственной информационной системы, с которой обеспечивается информационное взаимодействие, не позднее 5-го календарного дня до наступления даты начала приема заявок, а также информации о заявках, ходе и результатах отбора.</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1</w:t>
      </w:r>
    </w:p>
    <w:p>
      <w:pPr>
        <w:pStyle w:val="0"/>
        <w:jc w:val="right"/>
      </w:pPr>
      <w:r>
        <w:rPr>
          <w:sz w:val="24"/>
        </w:rPr>
        <w:t xml:space="preserve">к Порядку предоставления из областного бюджета финансовой</w:t>
      </w:r>
    </w:p>
    <w:p>
      <w:pPr>
        <w:pStyle w:val="0"/>
        <w:jc w:val="right"/>
      </w:pPr>
      <w:r>
        <w:rPr>
          <w:sz w:val="24"/>
        </w:rPr>
        <w:t xml:space="preserve">поддержки в виде грантов субъектам малого и среднего</w:t>
      </w:r>
    </w:p>
    <w:p>
      <w:pPr>
        <w:pStyle w:val="0"/>
        <w:jc w:val="right"/>
      </w:pPr>
      <w:r>
        <w:rPr>
          <w:sz w:val="24"/>
        </w:rPr>
        <w:t xml:space="preserve">предпринимательства Белгородской области - социальным</w:t>
      </w:r>
    </w:p>
    <w:p>
      <w:pPr>
        <w:pStyle w:val="0"/>
        <w:jc w:val="right"/>
      </w:pPr>
      <w:r>
        <w:rPr>
          <w:sz w:val="24"/>
        </w:rPr>
        <w:t xml:space="preserve">предприятиям и (или) субъектам малого и среднего</w:t>
      </w:r>
    </w:p>
    <w:p>
      <w:pPr>
        <w:pStyle w:val="0"/>
        <w:jc w:val="right"/>
      </w:pPr>
      <w:r>
        <w:rPr>
          <w:sz w:val="24"/>
        </w:rPr>
        <w:t xml:space="preserve">предпринимательства, созданным физическими лицами</w:t>
      </w:r>
    </w:p>
    <w:p>
      <w:pPr>
        <w:pStyle w:val="0"/>
        <w:jc w:val="right"/>
      </w:pPr>
      <w:r>
        <w:rPr>
          <w:sz w:val="24"/>
        </w:rPr>
        <w:t xml:space="preserve">в возрасте до 25 лет включительно</w:t>
      </w:r>
    </w:p>
    <w:p>
      <w:pPr>
        <w:pStyle w:val="0"/>
        <w:jc w:val="both"/>
      </w:pPr>
      <w:r>
        <w:rPr>
          <w:sz w:val="24"/>
        </w:rPr>
      </w:r>
    </w:p>
    <w:p>
      <w:pPr>
        <w:pStyle w:val="0"/>
        <w:jc w:val="right"/>
      </w:pPr>
      <w:r>
        <w:rPr>
          <w:sz w:val="24"/>
        </w:rPr>
        <w:t xml:space="preserve">Форма</w:t>
      </w:r>
    </w:p>
    <w:p>
      <w:pPr>
        <w:pStyle w:val="0"/>
        <w:jc w:val="both"/>
      </w:pPr>
      <w:r>
        <w:rPr>
          <w:sz w:val="24"/>
        </w:rPr>
      </w:r>
    </w:p>
    <w:tbl>
      <w:tblPr>
        <w:tblInd w:w="0" w:type="dxa"/>
        <w:tblLayout w:type="fixed"/>
        <w:tblCellMar>
          <w:top w:w="102" w:type="dxa"/>
          <w:left w:w="62" w:type="dxa"/>
          <w:bottom w:w="102" w:type="dxa"/>
          <w:right w:w="62" w:type="dxa"/>
        </w:tblCellMar>
      </w:tblPr>
      <w:tblGrid>
        <w:gridCol w:w="9071"/>
      </w:tblGrid>
      <w:tr>
        <w:tc>
          <w:tcPr>
            <w:tcW w:w="9071" w:type="dxa"/>
            <w:tcBorders>
              <w:top w:val="nil"/>
              <w:left w:val="nil"/>
              <w:bottom w:val="nil"/>
              <w:right w:val="nil"/>
            </w:tcBorders>
          </w:tcPr>
          <w:bookmarkStart w:id="2808" w:name="P2808"/>
          <w:bookmarkEnd w:id="2808"/>
          <w:p>
            <w:pPr>
              <w:pStyle w:val="0"/>
              <w:jc w:val="center"/>
            </w:pPr>
            <w:r>
              <w:rPr>
                <w:sz w:val="24"/>
              </w:rPr>
              <w:t xml:space="preserve">Бизнес-план</w:t>
            </w:r>
          </w:p>
          <w:p>
            <w:pPr>
              <w:pStyle w:val="0"/>
              <w:jc w:val="center"/>
            </w:pPr>
            <w:r>
              <w:rPr>
                <w:sz w:val="24"/>
              </w:rPr>
              <w:t xml:space="preserve">"Наименование проекта"</w:t>
            </w:r>
          </w:p>
        </w:tc>
      </w:tr>
      <w:tr>
        <w:tc>
          <w:tcPr>
            <w:tcW w:w="9071" w:type="dxa"/>
            <w:tcBorders>
              <w:top w:val="nil"/>
              <w:left w:val="nil"/>
              <w:bottom w:val="nil"/>
              <w:right w:val="nil"/>
            </w:tcBorders>
          </w:tcPr>
          <w:p>
            <w:pPr>
              <w:pStyle w:val="0"/>
              <w:jc w:val="right"/>
            </w:pPr>
            <w:r>
              <w:rPr>
                <w:sz w:val="24"/>
              </w:rPr>
              <w:t xml:space="preserve">Инициатор проекта:</w:t>
            </w:r>
          </w:p>
          <w:p>
            <w:pPr>
              <w:pStyle w:val="0"/>
              <w:jc w:val="right"/>
            </w:pPr>
            <w:r>
              <w:rPr>
                <w:sz w:val="24"/>
              </w:rPr>
              <w:t xml:space="preserve">_________________________</w:t>
            </w:r>
          </w:p>
        </w:tc>
      </w:tr>
      <w:tr>
        <w:tc>
          <w:tcPr>
            <w:tcW w:w="9071" w:type="dxa"/>
            <w:tcBorders>
              <w:top w:val="nil"/>
              <w:left w:val="nil"/>
              <w:bottom w:val="nil"/>
              <w:right w:val="nil"/>
            </w:tcBorders>
          </w:tcPr>
          <w:p>
            <w:pPr>
              <w:pStyle w:val="0"/>
              <w:jc w:val="center"/>
            </w:pPr>
            <w:r>
              <w:rPr>
                <w:sz w:val="24"/>
              </w:rPr>
              <w:t xml:space="preserve">____________________________</w:t>
            </w:r>
          </w:p>
          <w:p>
            <w:pPr>
              <w:pStyle w:val="0"/>
              <w:jc w:val="center"/>
            </w:pPr>
            <w:r>
              <w:rPr>
                <w:sz w:val="24"/>
              </w:rPr>
              <w:t xml:space="preserve">(указывается год начала</w:t>
            </w:r>
          </w:p>
          <w:p>
            <w:pPr>
              <w:pStyle w:val="0"/>
              <w:jc w:val="center"/>
            </w:pPr>
            <w:r>
              <w:rPr>
                <w:sz w:val="24"/>
              </w:rPr>
              <w:t xml:space="preserve">реализации проекта)</w:t>
            </w:r>
          </w:p>
          <w:p>
            <w:pPr>
              <w:pStyle w:val="0"/>
            </w:pPr>
            <w:r>
              <w:rPr>
                <w:sz w:val="24"/>
              </w:rPr>
            </w:r>
          </w:p>
          <w:p>
            <w:pPr>
              <w:pStyle w:val="0"/>
              <w:outlineLvl w:val="2"/>
              <w:jc w:val="center"/>
            </w:pPr>
            <w:r>
              <w:rPr>
                <w:sz w:val="24"/>
              </w:rPr>
              <w:t xml:space="preserve">1. РЕЗЮМЕ ПРОЕКТА</w:t>
            </w:r>
          </w:p>
        </w:tc>
      </w:tr>
      <w:tr>
        <w:tc>
          <w:tcPr>
            <w:tcW w:w="9071" w:type="dxa"/>
            <w:tcBorders>
              <w:top w:val="nil"/>
              <w:left w:val="nil"/>
              <w:bottom w:val="nil"/>
              <w:right w:val="nil"/>
            </w:tcBorders>
          </w:tcPr>
          <w:p>
            <w:pPr>
              <w:pStyle w:val="0"/>
              <w:ind w:firstLine="283"/>
              <w:jc w:val="both"/>
            </w:pPr>
            <w:r>
              <w:rPr>
                <w:sz w:val="24"/>
              </w:rPr>
              <w:t xml:space="preserve">Инициатором и исполнителем проекта является ООО "___", (АО "___", ИП).</w:t>
            </w:r>
          </w:p>
          <w:p>
            <w:pPr>
              <w:pStyle w:val="0"/>
              <w:ind w:firstLine="283"/>
              <w:jc w:val="both"/>
            </w:pPr>
            <w:r>
              <w:rPr>
                <w:sz w:val="24"/>
              </w:rPr>
              <w:t xml:space="preserve">ООО "_______" (АО "_____", ИП) зарегистрировано (зарегистрирован) в качестве общества с ограниченной ответственностью (акционерного общества, индивидуального предпринимателя) __________________________________________ в _______________________________________________________________________</w:t>
            </w:r>
          </w:p>
          <w:p>
            <w:pPr>
              <w:pStyle w:val="0"/>
              <w:jc w:val="center"/>
            </w:pPr>
            <w:r>
              <w:rPr>
                <w:sz w:val="24"/>
              </w:rPr>
              <w:t xml:space="preserve">(дата регистрации, наименование инспекции ФНС России, ИНН, ОГРН)</w:t>
            </w:r>
          </w:p>
          <w:p>
            <w:pPr>
              <w:pStyle w:val="0"/>
              <w:jc w:val="both"/>
            </w:pPr>
            <w:r>
              <w:rPr>
                <w:sz w:val="24"/>
              </w:rPr>
              <w:t xml:space="preserve">Юридический адрес: _______________________________________________________</w:t>
            </w:r>
          </w:p>
          <w:p>
            <w:pPr>
              <w:pStyle w:val="0"/>
              <w:jc w:val="both"/>
            </w:pPr>
            <w:r>
              <w:rPr>
                <w:sz w:val="24"/>
              </w:rPr>
              <w:t xml:space="preserve">Фактический адрес (адрес реализации проекта): ________________________________</w:t>
            </w:r>
          </w:p>
          <w:p>
            <w:pPr>
              <w:pStyle w:val="0"/>
              <w:jc w:val="both"/>
            </w:pPr>
            <w:r>
              <w:rPr>
                <w:sz w:val="24"/>
              </w:rPr>
              <w:t xml:space="preserve">Контактный телефон: ______________________________________________________</w:t>
            </w:r>
          </w:p>
          <w:p>
            <w:pPr>
              <w:pStyle w:val="0"/>
              <w:jc w:val="both"/>
            </w:pPr>
            <w:r>
              <w:rPr>
                <w:sz w:val="24"/>
              </w:rPr>
              <w:t xml:space="preserve">Вид деятельности по </w:t>
            </w:r>
            <w:hyperlink w:history="0" r:id="rId282" w:tooltip="&quot;ОК 029-2014 (КДЕС Ред. 2). Общероссийский классификатор видов экономической деятельности&quot; (утв. Приказом Росстандарта от 31.01.2014 N 14-ст) (ред. от 10.04.2026) {КонсультантПлюс}">
              <w:r>
                <w:rPr>
                  <w:sz w:val="24"/>
                  <w:color w:val="0000ff"/>
                </w:rPr>
                <w:t xml:space="preserve">ОКВЭД</w:t>
              </w:r>
            </w:hyperlink>
            <w:r>
              <w:rPr>
                <w:sz w:val="24"/>
              </w:rPr>
              <w:t xml:space="preserve"> (основной): _____________________________________</w:t>
            </w:r>
          </w:p>
          <w:p>
            <w:pPr>
              <w:pStyle w:val="0"/>
              <w:jc w:val="both"/>
            </w:pPr>
            <w:r>
              <w:rPr>
                <w:sz w:val="24"/>
              </w:rPr>
              <w:t xml:space="preserve">Вид деятельности, по которому реализуется проект: ____________________________</w:t>
            </w:r>
          </w:p>
          <w:p>
            <w:pPr>
              <w:pStyle w:val="0"/>
              <w:jc w:val="both"/>
            </w:pPr>
            <w:r>
              <w:rPr>
                <w:sz w:val="24"/>
              </w:rPr>
              <w:t xml:space="preserve">Срок реализации проекта: __________________________________________________</w:t>
            </w:r>
          </w:p>
          <w:p>
            <w:pPr>
              <w:pStyle w:val="0"/>
              <w:jc w:val="both"/>
            </w:pPr>
            <w:r>
              <w:rPr>
                <w:sz w:val="24"/>
              </w:rPr>
              <w:t xml:space="preserve">Описание проекта: ________________________________________________________</w:t>
            </w:r>
          </w:p>
        </w:tc>
      </w:tr>
      <w:tr>
        <w:tc>
          <w:tcPr>
            <w:tcW w:w="9071" w:type="dxa"/>
            <w:tcBorders>
              <w:top w:val="nil"/>
              <w:left w:val="nil"/>
              <w:bottom w:val="single" w:sz="4"/>
              <w:right w:val="nil"/>
            </w:tcBorders>
          </w:tcPr>
          <w:p>
            <w:pPr>
              <w:pStyle w:val="0"/>
            </w:pPr>
            <w:r>
              <w:rPr>
                <w:sz w:val="24"/>
              </w:rPr>
            </w:r>
          </w:p>
        </w:tc>
      </w:tr>
      <w:tr>
        <w:tc>
          <w:tcPr>
            <w:tcW w:w="9071" w:type="dxa"/>
            <w:tcBorders>
              <w:top w:val="single" w:sz="4"/>
              <w:left w:val="nil"/>
              <w:bottom w:val="nil"/>
              <w:right w:val="nil"/>
            </w:tcBorders>
          </w:tcPr>
          <w:p>
            <w:pPr>
              <w:pStyle w:val="0"/>
              <w:jc w:val="both"/>
            </w:pPr>
            <w:r>
              <w:rPr>
                <w:sz w:val="24"/>
              </w:rPr>
              <w:t xml:space="preserve">Период осуществления расходов, связанных с реализацией проекта:</w:t>
            </w:r>
          </w:p>
        </w:tc>
      </w:tr>
      <w:tr>
        <w:tc>
          <w:tcPr>
            <w:tcW w:w="9071" w:type="dxa"/>
            <w:tcBorders>
              <w:top w:val="nil"/>
              <w:left w:val="nil"/>
              <w:bottom w:val="single" w:sz="4"/>
              <w:right w:val="nil"/>
            </w:tcBorders>
          </w:tcPr>
          <w:p>
            <w:pPr>
              <w:pStyle w:val="0"/>
            </w:pPr>
            <w:r>
              <w:rPr>
                <w:sz w:val="24"/>
              </w:rPr>
            </w:r>
          </w:p>
        </w:tc>
      </w:tr>
      <w:tr>
        <w:tblPrEx>
          <w:tblBorders>
            <w:insideH w:val="single" w:sz="4"/>
          </w:tblBorders>
        </w:tblPrEx>
        <w:tc>
          <w:tcPr>
            <w:tcW w:w="9071" w:type="dxa"/>
            <w:tcBorders>
              <w:top w:val="single" w:sz="4"/>
              <w:left w:val="nil"/>
              <w:bottom w:val="single" w:sz="4"/>
              <w:right w:val="nil"/>
            </w:tcBorders>
          </w:tcPr>
          <w:p>
            <w:pPr>
              <w:pStyle w:val="0"/>
            </w:pPr>
            <w:r>
              <w:rPr>
                <w:sz w:val="24"/>
              </w:rPr>
            </w:r>
          </w:p>
        </w:tc>
      </w:tr>
      <w:tr>
        <w:tc>
          <w:tcPr>
            <w:tcW w:w="9071" w:type="dxa"/>
            <w:tcBorders>
              <w:top w:val="single" w:sz="4"/>
              <w:left w:val="nil"/>
              <w:bottom w:val="nil"/>
              <w:right w:val="nil"/>
            </w:tcBorders>
          </w:tcPr>
          <w:p>
            <w:pPr>
              <w:pStyle w:val="0"/>
            </w:pPr>
            <w:r>
              <w:rPr>
                <w:sz w:val="24"/>
              </w:rPr>
            </w:r>
          </w:p>
          <w:p>
            <w:pPr>
              <w:pStyle w:val="0"/>
              <w:outlineLvl w:val="2"/>
              <w:jc w:val="center"/>
            </w:pPr>
            <w:r>
              <w:rPr>
                <w:sz w:val="24"/>
              </w:rPr>
              <w:t xml:space="preserve">2. ФИНАНСОВАЯ СТРУКТУРА ПРОЕКТА</w:t>
            </w:r>
          </w:p>
          <w:p>
            <w:pPr>
              <w:pStyle w:val="0"/>
            </w:pPr>
            <w:r>
              <w:rPr>
                <w:sz w:val="24"/>
              </w:rPr>
            </w:r>
          </w:p>
          <w:p>
            <w:pPr>
              <w:pStyle w:val="0"/>
              <w:ind w:firstLine="283"/>
              <w:jc w:val="both"/>
            </w:pPr>
            <w:r>
              <w:rPr>
                <w:sz w:val="24"/>
              </w:rPr>
              <w:t xml:space="preserve">Финансовый план составлен на 5 лет.</w:t>
            </w:r>
          </w:p>
          <w:p>
            <w:pPr>
              <w:pStyle w:val="0"/>
              <w:ind w:firstLine="283"/>
              <w:jc w:val="both"/>
            </w:pPr>
            <w:r>
              <w:rPr>
                <w:sz w:val="24"/>
              </w:rPr>
              <w:t xml:space="preserve">Расчеты выполнены в российской валюте, в постоянных ценах, принимаемых на момент формирования бизнес-плана и соответствующего налогового окружения.</w:t>
            </w:r>
          </w:p>
          <w:p>
            <w:pPr>
              <w:pStyle w:val="0"/>
              <w:ind w:firstLine="283"/>
              <w:jc w:val="both"/>
            </w:pPr>
            <w:r>
              <w:rPr>
                <w:sz w:val="24"/>
              </w:rPr>
              <w:t xml:space="preserve">Источники финансирования проекта: финансирование проекта планируется за счет:</w:t>
            </w:r>
          </w:p>
        </w:tc>
      </w:tr>
      <w:tr>
        <w:tc>
          <w:tcPr>
            <w:tcW w:w="9071" w:type="dxa"/>
            <w:tcBorders>
              <w:top w:val="nil"/>
              <w:left w:val="nil"/>
              <w:bottom w:val="single" w:sz="4"/>
              <w:right w:val="nil"/>
            </w:tcBorders>
          </w:tcPr>
          <w:p>
            <w:pPr>
              <w:pStyle w:val="0"/>
            </w:pPr>
            <w:r>
              <w:rPr>
                <w:sz w:val="24"/>
              </w:rPr>
            </w:r>
          </w:p>
        </w:tc>
      </w:tr>
      <w:tr>
        <w:tc>
          <w:tcPr>
            <w:tcW w:w="9071" w:type="dxa"/>
            <w:tcBorders>
              <w:top w:val="single" w:sz="4"/>
              <w:left w:val="nil"/>
              <w:bottom w:val="nil"/>
              <w:right w:val="nil"/>
            </w:tcBorders>
          </w:tcPr>
          <w:p>
            <w:pPr>
              <w:pStyle w:val="0"/>
              <w:jc w:val="both"/>
            </w:pPr>
            <w:r>
              <w:rPr>
                <w:sz w:val="24"/>
              </w:rPr>
              <w:t xml:space="preserve">в размере _____________________________________________________ тыс. рублей;</w:t>
            </w:r>
          </w:p>
        </w:tc>
      </w:tr>
      <w:tr>
        <w:tc>
          <w:tcPr>
            <w:tcW w:w="9071" w:type="dxa"/>
            <w:tcBorders>
              <w:top w:val="nil"/>
              <w:left w:val="nil"/>
              <w:bottom w:val="single" w:sz="4"/>
              <w:right w:val="nil"/>
            </w:tcBorders>
          </w:tcPr>
          <w:p>
            <w:pPr>
              <w:pStyle w:val="0"/>
            </w:pPr>
            <w:r>
              <w:rPr>
                <w:sz w:val="24"/>
              </w:rPr>
            </w:r>
          </w:p>
        </w:tc>
      </w:tr>
      <w:tr>
        <w:tblPrEx>
          <w:tblBorders>
            <w:insideH w:val="single" w:sz="4"/>
          </w:tblBorders>
        </w:tblPrEx>
        <w:tc>
          <w:tcPr>
            <w:tcW w:w="9071" w:type="dxa"/>
            <w:tcBorders>
              <w:top w:val="single" w:sz="4"/>
              <w:left w:val="nil"/>
              <w:bottom w:val="nil"/>
              <w:right w:val="nil"/>
            </w:tcBorders>
          </w:tcPr>
          <w:p>
            <w:pPr>
              <w:pStyle w:val="0"/>
              <w:jc w:val="both"/>
            </w:pPr>
            <w:r>
              <w:rPr>
                <w:sz w:val="24"/>
              </w:rPr>
              <w:t xml:space="preserve">в размере _____________________________________________________ тыс. рублей.</w:t>
            </w:r>
          </w:p>
        </w:tc>
      </w:tr>
    </w:tbl>
    <w:p>
      <w:pPr>
        <w:pStyle w:val="0"/>
        <w:jc w:val="both"/>
      </w:pPr>
      <w:r>
        <w:rPr>
          <w:sz w:val="24"/>
        </w:rPr>
      </w:r>
    </w:p>
    <w:p>
      <w:pPr>
        <w:pStyle w:val="0"/>
        <w:outlineLvl w:val="3"/>
        <w:jc w:val="right"/>
      </w:pPr>
      <w:r>
        <w:rPr>
          <w:sz w:val="24"/>
        </w:rPr>
        <w:t xml:space="preserve">Таблица 2.1</w:t>
      </w:r>
    </w:p>
    <w:p>
      <w:pPr>
        <w:pStyle w:val="0"/>
        <w:jc w:val="both"/>
      </w:pPr>
      <w:r>
        <w:rPr>
          <w:sz w:val="24"/>
        </w:rPr>
      </w:r>
    </w:p>
    <w:p>
      <w:pPr>
        <w:pStyle w:val="0"/>
        <w:jc w:val="center"/>
      </w:pPr>
      <w:r>
        <w:rPr>
          <w:sz w:val="24"/>
        </w:rPr>
        <w:t xml:space="preserve">Размер и расчет расходов, связанных с реализацией проекта</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268"/>
        <w:gridCol w:w="1669"/>
        <w:gridCol w:w="1399"/>
        <w:gridCol w:w="1234"/>
        <w:gridCol w:w="799"/>
        <w:gridCol w:w="1654"/>
      </w:tblGrid>
      <w:tr>
        <w:tc>
          <w:tcPr>
            <w:tcW w:w="2268" w:type="dxa"/>
            <w:vAlign w:val="center"/>
          </w:tcPr>
          <w:p>
            <w:pPr>
              <w:pStyle w:val="0"/>
              <w:jc w:val="center"/>
            </w:pPr>
            <w:r>
              <w:rPr>
                <w:sz w:val="24"/>
              </w:rPr>
              <w:t xml:space="preserve">Перечень расходов в соответствии с </w:t>
            </w:r>
            <w:hyperlink w:history="0" w:anchor="P2461" w:tooltip="1.5. Направлениями затрат, на финансовое обеспечение которых предоставляется грант, являются следующие затраты, связанные с реализацией проекта:">
              <w:r>
                <w:rPr>
                  <w:sz w:val="24"/>
                  <w:color w:val="0000ff"/>
                </w:rPr>
                <w:t xml:space="preserve">пунктами 1.5</w:t>
              </w:r>
            </w:hyperlink>
            <w:r>
              <w:rPr>
                <w:sz w:val="24"/>
              </w:rPr>
              <w:t xml:space="preserve"> - </w:t>
            </w:r>
            <w:hyperlink w:history="0" w:anchor="P2478" w:tooltip="1.6. Дополнительно к расходам, указанным в пункте 1.5 раздела 1 Порядка, грант социальным предприятиям предоставляется в целях финансового обеспечения затрат в рамках реализации проекта в сфере социального предпринимательства, связанных с приобретением комплектующих изделий при производстве и (или) реализации медицинской техники, протезно-ортопедических изделий, программного обеспечения, а также технических средств, которые могут быть использованы исключительно для профилактики инвалидности или реабилита...">
              <w:r>
                <w:rPr>
                  <w:sz w:val="24"/>
                  <w:color w:val="0000ff"/>
                </w:rPr>
                <w:t xml:space="preserve">1.6 раздела 1</w:t>
              </w:r>
            </w:hyperlink>
            <w:r>
              <w:rPr>
                <w:sz w:val="24"/>
              </w:rPr>
              <w:t xml:space="preserve"> Порядка &lt;*&gt;</w:t>
            </w:r>
          </w:p>
        </w:tc>
        <w:tc>
          <w:tcPr>
            <w:tcW w:w="1669" w:type="dxa"/>
          </w:tcPr>
          <w:p>
            <w:pPr>
              <w:pStyle w:val="0"/>
              <w:jc w:val="center"/>
            </w:pPr>
            <w:r>
              <w:rPr>
                <w:sz w:val="24"/>
              </w:rPr>
              <w:t xml:space="preserve">Перечень расходов в соответствии с бизнес-планом &lt;*&gt;</w:t>
            </w:r>
          </w:p>
        </w:tc>
        <w:tc>
          <w:tcPr>
            <w:tcW w:w="1399" w:type="dxa"/>
          </w:tcPr>
          <w:p>
            <w:pPr>
              <w:pStyle w:val="0"/>
              <w:jc w:val="center"/>
            </w:pPr>
            <w:r>
              <w:rPr>
                <w:sz w:val="24"/>
              </w:rPr>
              <w:t xml:space="preserve">Количество, ед.</w:t>
            </w:r>
          </w:p>
        </w:tc>
        <w:tc>
          <w:tcPr>
            <w:tcW w:w="1234" w:type="dxa"/>
          </w:tcPr>
          <w:p>
            <w:pPr>
              <w:pStyle w:val="0"/>
              <w:jc w:val="center"/>
            </w:pPr>
            <w:r>
              <w:rPr>
                <w:sz w:val="24"/>
              </w:rPr>
              <w:t xml:space="preserve">Стоимость за единицу, руб.</w:t>
            </w:r>
          </w:p>
        </w:tc>
        <w:tc>
          <w:tcPr>
            <w:tcW w:w="799" w:type="dxa"/>
          </w:tcPr>
          <w:p>
            <w:pPr>
              <w:pStyle w:val="0"/>
              <w:jc w:val="center"/>
            </w:pPr>
            <w:r>
              <w:rPr>
                <w:sz w:val="24"/>
              </w:rPr>
              <w:t xml:space="preserve">Сумма всего, руб.</w:t>
            </w:r>
          </w:p>
        </w:tc>
        <w:tc>
          <w:tcPr>
            <w:tcW w:w="1654" w:type="dxa"/>
          </w:tcPr>
          <w:p>
            <w:pPr>
              <w:pStyle w:val="0"/>
              <w:jc w:val="center"/>
            </w:pPr>
            <w:r>
              <w:rPr>
                <w:sz w:val="24"/>
              </w:rPr>
              <w:t xml:space="preserve">Период осуществления расходов (месяц, год)</w:t>
            </w:r>
          </w:p>
        </w:tc>
      </w:tr>
      <w:tr>
        <w:tc>
          <w:tcPr>
            <w:tcW w:w="2268" w:type="dxa"/>
            <w:vAlign w:val="center"/>
          </w:tcPr>
          <w:p>
            <w:pPr>
              <w:pStyle w:val="0"/>
            </w:pPr>
            <w:r>
              <w:rPr>
                <w:sz w:val="24"/>
              </w:rPr>
            </w:r>
          </w:p>
        </w:tc>
        <w:tc>
          <w:tcPr>
            <w:tcW w:w="1669" w:type="dxa"/>
          </w:tcPr>
          <w:p>
            <w:pPr>
              <w:pStyle w:val="0"/>
            </w:pPr>
            <w:r>
              <w:rPr>
                <w:sz w:val="24"/>
              </w:rPr>
            </w:r>
          </w:p>
        </w:tc>
        <w:tc>
          <w:tcPr>
            <w:tcW w:w="1399" w:type="dxa"/>
          </w:tcPr>
          <w:p>
            <w:pPr>
              <w:pStyle w:val="0"/>
            </w:pPr>
            <w:r>
              <w:rPr>
                <w:sz w:val="24"/>
              </w:rPr>
            </w:r>
          </w:p>
        </w:tc>
        <w:tc>
          <w:tcPr>
            <w:tcW w:w="1234" w:type="dxa"/>
          </w:tcPr>
          <w:p>
            <w:pPr>
              <w:pStyle w:val="0"/>
            </w:pPr>
            <w:r>
              <w:rPr>
                <w:sz w:val="24"/>
              </w:rPr>
            </w:r>
          </w:p>
        </w:tc>
        <w:tc>
          <w:tcPr>
            <w:tcW w:w="799" w:type="dxa"/>
            <w:vAlign w:val="center"/>
          </w:tcPr>
          <w:p>
            <w:pPr>
              <w:pStyle w:val="0"/>
            </w:pPr>
            <w:r>
              <w:rPr>
                <w:sz w:val="24"/>
              </w:rPr>
            </w:r>
          </w:p>
        </w:tc>
        <w:tc>
          <w:tcPr>
            <w:tcW w:w="1654" w:type="dxa"/>
          </w:tcPr>
          <w:p>
            <w:pPr>
              <w:pStyle w:val="0"/>
            </w:pPr>
            <w:r>
              <w:rPr>
                <w:sz w:val="24"/>
              </w:rPr>
            </w:r>
          </w:p>
        </w:tc>
      </w:tr>
      <w:tr>
        <w:tc>
          <w:tcPr>
            <w:tcW w:w="2268" w:type="dxa"/>
            <w:vAlign w:val="center"/>
          </w:tcPr>
          <w:p>
            <w:pPr>
              <w:pStyle w:val="0"/>
            </w:pPr>
            <w:r>
              <w:rPr>
                <w:sz w:val="24"/>
              </w:rPr>
            </w:r>
          </w:p>
        </w:tc>
        <w:tc>
          <w:tcPr>
            <w:tcW w:w="1669" w:type="dxa"/>
          </w:tcPr>
          <w:p>
            <w:pPr>
              <w:pStyle w:val="0"/>
            </w:pPr>
            <w:r>
              <w:rPr>
                <w:sz w:val="24"/>
              </w:rPr>
            </w:r>
          </w:p>
        </w:tc>
        <w:tc>
          <w:tcPr>
            <w:tcW w:w="1399" w:type="dxa"/>
          </w:tcPr>
          <w:p>
            <w:pPr>
              <w:pStyle w:val="0"/>
            </w:pPr>
            <w:r>
              <w:rPr>
                <w:sz w:val="24"/>
              </w:rPr>
            </w:r>
          </w:p>
        </w:tc>
        <w:tc>
          <w:tcPr>
            <w:tcW w:w="1234" w:type="dxa"/>
          </w:tcPr>
          <w:p>
            <w:pPr>
              <w:pStyle w:val="0"/>
            </w:pPr>
            <w:r>
              <w:rPr>
                <w:sz w:val="24"/>
              </w:rPr>
            </w:r>
          </w:p>
        </w:tc>
        <w:tc>
          <w:tcPr>
            <w:tcW w:w="799" w:type="dxa"/>
            <w:vAlign w:val="center"/>
          </w:tcPr>
          <w:p>
            <w:pPr>
              <w:pStyle w:val="0"/>
            </w:pPr>
            <w:r>
              <w:rPr>
                <w:sz w:val="24"/>
              </w:rPr>
            </w:r>
          </w:p>
        </w:tc>
        <w:tc>
          <w:tcPr>
            <w:tcW w:w="1654" w:type="dxa"/>
          </w:tcPr>
          <w:p>
            <w:pPr>
              <w:pStyle w:val="0"/>
            </w:pPr>
            <w:r>
              <w:rPr>
                <w:sz w:val="24"/>
              </w:rPr>
            </w:r>
          </w:p>
        </w:tc>
      </w:tr>
      <w:tr>
        <w:tc>
          <w:tcPr>
            <w:tcW w:w="2268" w:type="dxa"/>
            <w:vAlign w:val="center"/>
          </w:tcPr>
          <w:p>
            <w:pPr>
              <w:pStyle w:val="0"/>
            </w:pPr>
            <w:r>
              <w:rPr>
                <w:sz w:val="24"/>
              </w:rPr>
            </w:r>
          </w:p>
        </w:tc>
        <w:tc>
          <w:tcPr>
            <w:tcW w:w="1669" w:type="dxa"/>
          </w:tcPr>
          <w:p>
            <w:pPr>
              <w:pStyle w:val="0"/>
            </w:pPr>
            <w:r>
              <w:rPr>
                <w:sz w:val="24"/>
              </w:rPr>
            </w:r>
          </w:p>
        </w:tc>
        <w:tc>
          <w:tcPr>
            <w:tcW w:w="1399" w:type="dxa"/>
          </w:tcPr>
          <w:p>
            <w:pPr>
              <w:pStyle w:val="0"/>
            </w:pPr>
            <w:r>
              <w:rPr>
                <w:sz w:val="24"/>
              </w:rPr>
            </w:r>
          </w:p>
        </w:tc>
        <w:tc>
          <w:tcPr>
            <w:tcW w:w="1234" w:type="dxa"/>
          </w:tcPr>
          <w:p>
            <w:pPr>
              <w:pStyle w:val="0"/>
            </w:pPr>
            <w:r>
              <w:rPr>
                <w:sz w:val="24"/>
              </w:rPr>
            </w:r>
          </w:p>
        </w:tc>
        <w:tc>
          <w:tcPr>
            <w:tcW w:w="799" w:type="dxa"/>
            <w:vAlign w:val="center"/>
          </w:tcPr>
          <w:p>
            <w:pPr>
              <w:pStyle w:val="0"/>
            </w:pPr>
            <w:r>
              <w:rPr>
                <w:sz w:val="24"/>
              </w:rPr>
            </w:r>
          </w:p>
        </w:tc>
        <w:tc>
          <w:tcPr>
            <w:tcW w:w="1654" w:type="dxa"/>
          </w:tcPr>
          <w:p>
            <w:pPr>
              <w:pStyle w:val="0"/>
            </w:pPr>
            <w:r>
              <w:rPr>
                <w:sz w:val="24"/>
              </w:rPr>
            </w:r>
          </w:p>
        </w:tc>
      </w:tr>
      <w:tr>
        <w:tc>
          <w:tcPr>
            <w:tcW w:w="2268" w:type="dxa"/>
            <w:vAlign w:val="center"/>
          </w:tcPr>
          <w:p>
            <w:pPr>
              <w:pStyle w:val="0"/>
            </w:pPr>
            <w:r>
              <w:rPr>
                <w:sz w:val="24"/>
              </w:rPr>
            </w:r>
          </w:p>
        </w:tc>
        <w:tc>
          <w:tcPr>
            <w:tcW w:w="1669" w:type="dxa"/>
          </w:tcPr>
          <w:p>
            <w:pPr>
              <w:pStyle w:val="0"/>
            </w:pPr>
            <w:r>
              <w:rPr>
                <w:sz w:val="24"/>
              </w:rPr>
            </w:r>
          </w:p>
        </w:tc>
        <w:tc>
          <w:tcPr>
            <w:tcW w:w="1399" w:type="dxa"/>
          </w:tcPr>
          <w:p>
            <w:pPr>
              <w:pStyle w:val="0"/>
            </w:pPr>
            <w:r>
              <w:rPr>
                <w:sz w:val="24"/>
              </w:rPr>
            </w:r>
          </w:p>
        </w:tc>
        <w:tc>
          <w:tcPr>
            <w:tcW w:w="1234" w:type="dxa"/>
          </w:tcPr>
          <w:p>
            <w:pPr>
              <w:pStyle w:val="0"/>
            </w:pPr>
            <w:r>
              <w:rPr>
                <w:sz w:val="24"/>
              </w:rPr>
            </w:r>
          </w:p>
        </w:tc>
        <w:tc>
          <w:tcPr>
            <w:tcW w:w="799" w:type="dxa"/>
            <w:vAlign w:val="center"/>
          </w:tcPr>
          <w:p>
            <w:pPr>
              <w:pStyle w:val="0"/>
            </w:pPr>
            <w:r>
              <w:rPr>
                <w:sz w:val="24"/>
              </w:rPr>
            </w:r>
          </w:p>
        </w:tc>
        <w:tc>
          <w:tcPr>
            <w:tcW w:w="1654" w:type="dxa"/>
          </w:tcPr>
          <w:p>
            <w:pPr>
              <w:pStyle w:val="0"/>
            </w:pPr>
            <w:r>
              <w:rPr>
                <w:sz w:val="24"/>
              </w:rPr>
            </w:r>
          </w:p>
        </w:tc>
      </w:tr>
      <w:tr>
        <w:tc>
          <w:tcPr>
            <w:tcW w:w="2268" w:type="dxa"/>
            <w:vAlign w:val="center"/>
          </w:tcPr>
          <w:p>
            <w:pPr>
              <w:pStyle w:val="0"/>
            </w:pPr>
            <w:r>
              <w:rPr>
                <w:sz w:val="24"/>
              </w:rPr>
            </w:r>
          </w:p>
        </w:tc>
        <w:tc>
          <w:tcPr>
            <w:tcW w:w="1669" w:type="dxa"/>
          </w:tcPr>
          <w:p>
            <w:pPr>
              <w:pStyle w:val="0"/>
            </w:pPr>
            <w:r>
              <w:rPr>
                <w:sz w:val="24"/>
              </w:rPr>
            </w:r>
          </w:p>
        </w:tc>
        <w:tc>
          <w:tcPr>
            <w:tcW w:w="1399" w:type="dxa"/>
          </w:tcPr>
          <w:p>
            <w:pPr>
              <w:pStyle w:val="0"/>
            </w:pPr>
            <w:r>
              <w:rPr>
                <w:sz w:val="24"/>
              </w:rPr>
            </w:r>
          </w:p>
        </w:tc>
        <w:tc>
          <w:tcPr>
            <w:tcW w:w="1234" w:type="dxa"/>
          </w:tcPr>
          <w:p>
            <w:pPr>
              <w:pStyle w:val="0"/>
            </w:pPr>
            <w:r>
              <w:rPr>
                <w:sz w:val="24"/>
              </w:rPr>
            </w:r>
          </w:p>
        </w:tc>
        <w:tc>
          <w:tcPr>
            <w:tcW w:w="799" w:type="dxa"/>
            <w:vAlign w:val="center"/>
          </w:tcPr>
          <w:p>
            <w:pPr>
              <w:pStyle w:val="0"/>
            </w:pPr>
            <w:r>
              <w:rPr>
                <w:sz w:val="24"/>
              </w:rPr>
            </w:r>
          </w:p>
        </w:tc>
        <w:tc>
          <w:tcPr>
            <w:tcW w:w="1654" w:type="dxa"/>
          </w:tcPr>
          <w:p>
            <w:pPr>
              <w:pStyle w:val="0"/>
            </w:pPr>
            <w:r>
              <w:rPr>
                <w:sz w:val="24"/>
              </w:rPr>
            </w:r>
          </w:p>
        </w:tc>
      </w:tr>
      <w:tr>
        <w:tc>
          <w:tcPr>
            <w:tcW w:w="2268" w:type="dxa"/>
            <w:vAlign w:val="center"/>
          </w:tcPr>
          <w:p>
            <w:pPr>
              <w:pStyle w:val="0"/>
            </w:pPr>
            <w:r>
              <w:rPr>
                <w:sz w:val="24"/>
              </w:rPr>
            </w:r>
          </w:p>
        </w:tc>
        <w:tc>
          <w:tcPr>
            <w:tcW w:w="1669" w:type="dxa"/>
          </w:tcPr>
          <w:p>
            <w:pPr>
              <w:pStyle w:val="0"/>
            </w:pPr>
            <w:r>
              <w:rPr>
                <w:sz w:val="24"/>
              </w:rPr>
            </w:r>
          </w:p>
        </w:tc>
        <w:tc>
          <w:tcPr>
            <w:tcW w:w="1399" w:type="dxa"/>
          </w:tcPr>
          <w:p>
            <w:pPr>
              <w:pStyle w:val="0"/>
            </w:pPr>
            <w:r>
              <w:rPr>
                <w:sz w:val="24"/>
              </w:rPr>
            </w:r>
          </w:p>
        </w:tc>
        <w:tc>
          <w:tcPr>
            <w:tcW w:w="1234" w:type="dxa"/>
          </w:tcPr>
          <w:p>
            <w:pPr>
              <w:pStyle w:val="0"/>
            </w:pPr>
            <w:r>
              <w:rPr>
                <w:sz w:val="24"/>
              </w:rPr>
            </w:r>
          </w:p>
        </w:tc>
        <w:tc>
          <w:tcPr>
            <w:tcW w:w="799" w:type="dxa"/>
            <w:vAlign w:val="center"/>
          </w:tcPr>
          <w:p>
            <w:pPr>
              <w:pStyle w:val="0"/>
            </w:pPr>
            <w:r>
              <w:rPr>
                <w:sz w:val="24"/>
              </w:rPr>
            </w:r>
          </w:p>
        </w:tc>
        <w:tc>
          <w:tcPr>
            <w:tcW w:w="1654" w:type="dxa"/>
          </w:tcPr>
          <w:p>
            <w:pPr>
              <w:pStyle w:val="0"/>
            </w:pPr>
            <w:r>
              <w:rPr>
                <w:sz w:val="24"/>
              </w:rPr>
            </w:r>
          </w:p>
        </w:tc>
      </w:tr>
      <w:tr>
        <w:tc>
          <w:tcPr>
            <w:tcW w:w="2268" w:type="dxa"/>
            <w:vAlign w:val="center"/>
          </w:tcPr>
          <w:p>
            <w:pPr>
              <w:pStyle w:val="0"/>
              <w:jc w:val="both"/>
            </w:pPr>
            <w:r>
              <w:rPr>
                <w:sz w:val="24"/>
              </w:rPr>
              <w:t xml:space="preserve">Итого</w:t>
            </w:r>
          </w:p>
        </w:tc>
        <w:tc>
          <w:tcPr>
            <w:tcW w:w="1669" w:type="dxa"/>
          </w:tcPr>
          <w:p>
            <w:pPr>
              <w:pStyle w:val="0"/>
            </w:pPr>
            <w:r>
              <w:rPr>
                <w:sz w:val="24"/>
              </w:rPr>
            </w:r>
          </w:p>
        </w:tc>
        <w:tc>
          <w:tcPr>
            <w:tcW w:w="1399" w:type="dxa"/>
          </w:tcPr>
          <w:p>
            <w:pPr>
              <w:pStyle w:val="0"/>
            </w:pPr>
            <w:r>
              <w:rPr>
                <w:sz w:val="24"/>
              </w:rPr>
            </w:r>
          </w:p>
        </w:tc>
        <w:tc>
          <w:tcPr>
            <w:tcW w:w="1234" w:type="dxa"/>
          </w:tcPr>
          <w:p>
            <w:pPr>
              <w:pStyle w:val="0"/>
            </w:pPr>
            <w:r>
              <w:rPr>
                <w:sz w:val="24"/>
              </w:rPr>
            </w:r>
          </w:p>
        </w:tc>
        <w:tc>
          <w:tcPr>
            <w:tcW w:w="799" w:type="dxa"/>
            <w:vAlign w:val="center"/>
          </w:tcPr>
          <w:p>
            <w:pPr>
              <w:pStyle w:val="0"/>
            </w:pPr>
            <w:r>
              <w:rPr>
                <w:sz w:val="24"/>
              </w:rPr>
            </w:r>
          </w:p>
        </w:tc>
        <w:tc>
          <w:tcPr>
            <w:tcW w:w="1654" w:type="dxa"/>
          </w:tcPr>
          <w:p>
            <w:pPr>
              <w:pStyle w:val="0"/>
            </w:pPr>
            <w:r>
              <w:rPr>
                <w:sz w:val="24"/>
              </w:rPr>
            </w:r>
          </w:p>
        </w:tc>
      </w:tr>
    </w:tbl>
    <w:p>
      <w:pPr>
        <w:pStyle w:val="0"/>
        <w:jc w:val="both"/>
      </w:pPr>
      <w:r>
        <w:rPr>
          <w:sz w:val="24"/>
        </w:rPr>
      </w:r>
    </w:p>
    <w:p>
      <w:pPr>
        <w:pStyle w:val="0"/>
        <w:ind w:firstLine="540"/>
        <w:jc w:val="both"/>
      </w:pPr>
      <w:r>
        <w:rPr>
          <w:sz w:val="24"/>
        </w:rPr>
        <w:t xml:space="preserve">--------------------------------</w:t>
      </w:r>
    </w:p>
    <w:p>
      <w:pPr>
        <w:pStyle w:val="0"/>
        <w:spacing w:before="240" w:lineRule="auto"/>
        <w:ind w:firstLine="540"/>
        <w:jc w:val="both"/>
      </w:pPr>
      <w:r>
        <w:rPr>
          <w:sz w:val="24"/>
        </w:rPr>
        <w:t xml:space="preserve">&lt;*&gt; Необходимо соотнести расходы, связанные с реализацией проекта, с расходами, предусмотренными </w:t>
      </w:r>
      <w:hyperlink w:history="0" w:anchor="P2461" w:tooltip="1.5. Направлениями затрат, на финансовое обеспечение которых предоставляется грант, являются следующие затраты, связанные с реализацией проекта:">
        <w:r>
          <w:rPr>
            <w:sz w:val="24"/>
            <w:color w:val="0000ff"/>
          </w:rPr>
          <w:t xml:space="preserve">пунктами 1.5</w:t>
        </w:r>
      </w:hyperlink>
      <w:r>
        <w:rPr>
          <w:sz w:val="24"/>
        </w:rPr>
        <w:t xml:space="preserve"> - </w:t>
      </w:r>
      <w:hyperlink w:history="0" w:anchor="P2478" w:tooltip="1.6. Дополнительно к расходам, указанным в пункте 1.5 раздела 1 Порядка, грант социальным предприятиям предоставляется в целях финансового обеспечения затрат в рамках реализации проекта в сфере социального предпринимательства, связанных с приобретением комплектующих изделий при производстве и (или) реализации медицинской техники, протезно-ортопедических изделий, программного обеспечения, а также технических средств, которые могут быть использованы исключительно для профилактики инвалидности или реабилита...">
        <w:r>
          <w:rPr>
            <w:sz w:val="24"/>
            <w:color w:val="0000ff"/>
          </w:rPr>
          <w:t xml:space="preserve">1.6 раздела 1</w:t>
        </w:r>
      </w:hyperlink>
      <w:r>
        <w:rPr>
          <w:sz w:val="24"/>
        </w:rPr>
        <w:t xml:space="preserve"> Порядка предоставления из областного бюджета финансовой поддержки в виде грантов субъектам малого и среднего предпринимательства Белгородской области - социальным предприятиям и (или) субъектам малого и среднего предпринимательства, созданным физическими лицами в возрасте до 25 лет включительно.</w:t>
      </w:r>
    </w:p>
    <w:p>
      <w:pPr>
        <w:pStyle w:val="0"/>
        <w:jc w:val="both"/>
      </w:pPr>
      <w:r>
        <w:rPr>
          <w:sz w:val="24"/>
        </w:rPr>
      </w:r>
    </w:p>
    <w:p>
      <w:pPr>
        <w:pStyle w:val="0"/>
        <w:outlineLvl w:val="3"/>
        <w:jc w:val="right"/>
      </w:pPr>
      <w:r>
        <w:rPr>
          <w:sz w:val="24"/>
        </w:rPr>
        <w:t xml:space="preserve">Таблица 2.2</w:t>
      </w:r>
    </w:p>
    <w:p>
      <w:pPr>
        <w:pStyle w:val="0"/>
        <w:jc w:val="both"/>
      </w:pPr>
      <w:r>
        <w:rPr>
          <w:sz w:val="24"/>
        </w:rPr>
      </w:r>
    </w:p>
    <w:p>
      <w:pPr>
        <w:pStyle w:val="0"/>
        <w:jc w:val="center"/>
      </w:pPr>
      <w:r>
        <w:rPr>
          <w:sz w:val="24"/>
        </w:rPr>
        <w:t xml:space="preserve">Размер и расчет расходов, связанных с реализацией проекта,</w:t>
      </w:r>
    </w:p>
    <w:p>
      <w:pPr>
        <w:pStyle w:val="0"/>
        <w:jc w:val="center"/>
      </w:pPr>
      <w:r>
        <w:rPr>
          <w:sz w:val="24"/>
        </w:rPr>
        <w:t xml:space="preserve">за счет гранта (не более 75 процентов от размера расходов</w:t>
      </w:r>
    </w:p>
    <w:p>
      <w:pPr>
        <w:pStyle w:val="0"/>
        <w:jc w:val="center"/>
      </w:pPr>
      <w:r>
        <w:rPr>
          <w:sz w:val="24"/>
        </w:rPr>
        <w:t xml:space="preserve">на реализацию проекта, но не более 500 тыс. рублей)</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268"/>
        <w:gridCol w:w="1669"/>
        <w:gridCol w:w="1399"/>
        <w:gridCol w:w="1234"/>
        <w:gridCol w:w="799"/>
        <w:gridCol w:w="1654"/>
      </w:tblGrid>
      <w:tr>
        <w:tc>
          <w:tcPr>
            <w:tcW w:w="2268" w:type="dxa"/>
            <w:vAlign w:val="center"/>
          </w:tcPr>
          <w:p>
            <w:pPr>
              <w:pStyle w:val="0"/>
              <w:jc w:val="center"/>
            </w:pPr>
            <w:r>
              <w:rPr>
                <w:sz w:val="24"/>
              </w:rPr>
              <w:t xml:space="preserve">Перечень расходов в соответствии с </w:t>
            </w:r>
            <w:hyperlink w:history="0" w:anchor="P2461" w:tooltip="1.5. Направлениями затрат, на финансовое обеспечение которых предоставляется грант, являются следующие затраты, связанные с реализацией проекта:">
              <w:r>
                <w:rPr>
                  <w:sz w:val="24"/>
                  <w:color w:val="0000ff"/>
                </w:rPr>
                <w:t xml:space="preserve">пунктами 1.5</w:t>
              </w:r>
            </w:hyperlink>
            <w:r>
              <w:rPr>
                <w:sz w:val="24"/>
              </w:rPr>
              <w:t xml:space="preserve"> - </w:t>
            </w:r>
            <w:hyperlink w:history="0" w:anchor="P2478" w:tooltip="1.6. Дополнительно к расходам, указанным в пункте 1.5 раздела 1 Порядка, грант социальным предприятиям предоставляется в целях финансового обеспечения затрат в рамках реализации проекта в сфере социального предпринимательства, связанных с приобретением комплектующих изделий при производстве и (или) реализации медицинской техники, протезно-ортопедических изделий, программного обеспечения, а также технических средств, которые могут быть использованы исключительно для профилактики инвалидности или реабилита...">
              <w:r>
                <w:rPr>
                  <w:sz w:val="24"/>
                  <w:color w:val="0000ff"/>
                </w:rPr>
                <w:t xml:space="preserve">1.6 раздела 1</w:t>
              </w:r>
            </w:hyperlink>
            <w:r>
              <w:rPr>
                <w:sz w:val="24"/>
              </w:rPr>
              <w:t xml:space="preserve"> Порядка &lt;*&gt;</w:t>
            </w:r>
          </w:p>
        </w:tc>
        <w:tc>
          <w:tcPr>
            <w:tcW w:w="1669" w:type="dxa"/>
          </w:tcPr>
          <w:p>
            <w:pPr>
              <w:pStyle w:val="0"/>
              <w:jc w:val="center"/>
            </w:pPr>
            <w:r>
              <w:rPr>
                <w:sz w:val="24"/>
              </w:rPr>
              <w:t xml:space="preserve">Перечень расходов в соответствии с бизнес-планом &lt;*&gt;</w:t>
            </w:r>
          </w:p>
        </w:tc>
        <w:tc>
          <w:tcPr>
            <w:tcW w:w="1399" w:type="dxa"/>
          </w:tcPr>
          <w:p>
            <w:pPr>
              <w:pStyle w:val="0"/>
              <w:jc w:val="center"/>
            </w:pPr>
            <w:r>
              <w:rPr>
                <w:sz w:val="24"/>
              </w:rPr>
              <w:t xml:space="preserve">Количество, ед.</w:t>
            </w:r>
          </w:p>
        </w:tc>
        <w:tc>
          <w:tcPr>
            <w:tcW w:w="1234" w:type="dxa"/>
          </w:tcPr>
          <w:p>
            <w:pPr>
              <w:pStyle w:val="0"/>
              <w:jc w:val="center"/>
            </w:pPr>
            <w:r>
              <w:rPr>
                <w:sz w:val="24"/>
              </w:rPr>
              <w:t xml:space="preserve">Стоимость за единицу, руб.</w:t>
            </w:r>
          </w:p>
        </w:tc>
        <w:tc>
          <w:tcPr>
            <w:tcW w:w="799" w:type="dxa"/>
          </w:tcPr>
          <w:p>
            <w:pPr>
              <w:pStyle w:val="0"/>
              <w:jc w:val="center"/>
            </w:pPr>
            <w:r>
              <w:rPr>
                <w:sz w:val="24"/>
              </w:rPr>
              <w:t xml:space="preserve">Сумма всего, руб.</w:t>
            </w:r>
          </w:p>
        </w:tc>
        <w:tc>
          <w:tcPr>
            <w:tcW w:w="1654" w:type="dxa"/>
          </w:tcPr>
          <w:p>
            <w:pPr>
              <w:pStyle w:val="0"/>
              <w:jc w:val="center"/>
            </w:pPr>
            <w:r>
              <w:rPr>
                <w:sz w:val="24"/>
              </w:rPr>
              <w:t xml:space="preserve">Период осуществления расходов (месяц, год)</w:t>
            </w:r>
          </w:p>
        </w:tc>
      </w:tr>
      <w:tr>
        <w:tc>
          <w:tcPr>
            <w:tcW w:w="2268" w:type="dxa"/>
            <w:vAlign w:val="center"/>
          </w:tcPr>
          <w:p>
            <w:pPr>
              <w:pStyle w:val="0"/>
            </w:pPr>
            <w:r>
              <w:rPr>
                <w:sz w:val="24"/>
              </w:rPr>
            </w:r>
          </w:p>
        </w:tc>
        <w:tc>
          <w:tcPr>
            <w:tcW w:w="1669" w:type="dxa"/>
          </w:tcPr>
          <w:p>
            <w:pPr>
              <w:pStyle w:val="0"/>
            </w:pPr>
            <w:r>
              <w:rPr>
                <w:sz w:val="24"/>
              </w:rPr>
            </w:r>
          </w:p>
        </w:tc>
        <w:tc>
          <w:tcPr>
            <w:tcW w:w="1399" w:type="dxa"/>
          </w:tcPr>
          <w:p>
            <w:pPr>
              <w:pStyle w:val="0"/>
            </w:pPr>
            <w:r>
              <w:rPr>
                <w:sz w:val="24"/>
              </w:rPr>
            </w:r>
          </w:p>
        </w:tc>
        <w:tc>
          <w:tcPr>
            <w:tcW w:w="1234" w:type="dxa"/>
          </w:tcPr>
          <w:p>
            <w:pPr>
              <w:pStyle w:val="0"/>
            </w:pPr>
            <w:r>
              <w:rPr>
                <w:sz w:val="24"/>
              </w:rPr>
            </w:r>
          </w:p>
        </w:tc>
        <w:tc>
          <w:tcPr>
            <w:tcW w:w="799" w:type="dxa"/>
            <w:vAlign w:val="center"/>
          </w:tcPr>
          <w:p>
            <w:pPr>
              <w:pStyle w:val="0"/>
            </w:pPr>
            <w:r>
              <w:rPr>
                <w:sz w:val="24"/>
              </w:rPr>
            </w:r>
          </w:p>
        </w:tc>
        <w:tc>
          <w:tcPr>
            <w:tcW w:w="1654" w:type="dxa"/>
          </w:tcPr>
          <w:p>
            <w:pPr>
              <w:pStyle w:val="0"/>
            </w:pPr>
            <w:r>
              <w:rPr>
                <w:sz w:val="24"/>
              </w:rPr>
            </w:r>
          </w:p>
        </w:tc>
      </w:tr>
      <w:tr>
        <w:tc>
          <w:tcPr>
            <w:tcW w:w="2268" w:type="dxa"/>
            <w:vAlign w:val="center"/>
          </w:tcPr>
          <w:p>
            <w:pPr>
              <w:pStyle w:val="0"/>
              <w:jc w:val="both"/>
            </w:pPr>
            <w:r>
              <w:rPr>
                <w:sz w:val="24"/>
              </w:rPr>
              <w:t xml:space="preserve">Итого</w:t>
            </w:r>
          </w:p>
        </w:tc>
        <w:tc>
          <w:tcPr>
            <w:tcW w:w="1669" w:type="dxa"/>
          </w:tcPr>
          <w:p>
            <w:pPr>
              <w:pStyle w:val="0"/>
            </w:pPr>
            <w:r>
              <w:rPr>
                <w:sz w:val="24"/>
              </w:rPr>
            </w:r>
          </w:p>
        </w:tc>
        <w:tc>
          <w:tcPr>
            <w:tcW w:w="1399" w:type="dxa"/>
          </w:tcPr>
          <w:p>
            <w:pPr>
              <w:pStyle w:val="0"/>
            </w:pPr>
            <w:r>
              <w:rPr>
                <w:sz w:val="24"/>
              </w:rPr>
            </w:r>
          </w:p>
        </w:tc>
        <w:tc>
          <w:tcPr>
            <w:tcW w:w="1234" w:type="dxa"/>
          </w:tcPr>
          <w:p>
            <w:pPr>
              <w:pStyle w:val="0"/>
            </w:pPr>
            <w:r>
              <w:rPr>
                <w:sz w:val="24"/>
              </w:rPr>
            </w:r>
          </w:p>
        </w:tc>
        <w:tc>
          <w:tcPr>
            <w:tcW w:w="799" w:type="dxa"/>
            <w:vAlign w:val="center"/>
          </w:tcPr>
          <w:p>
            <w:pPr>
              <w:pStyle w:val="0"/>
            </w:pPr>
            <w:r>
              <w:rPr>
                <w:sz w:val="24"/>
              </w:rPr>
            </w:r>
          </w:p>
        </w:tc>
        <w:tc>
          <w:tcPr>
            <w:tcW w:w="1654" w:type="dxa"/>
          </w:tcPr>
          <w:p>
            <w:pPr>
              <w:pStyle w:val="0"/>
            </w:pPr>
            <w:r>
              <w:rPr>
                <w:sz w:val="24"/>
              </w:rPr>
            </w:r>
          </w:p>
        </w:tc>
      </w:tr>
    </w:tbl>
    <w:p>
      <w:pPr>
        <w:pStyle w:val="0"/>
        <w:jc w:val="both"/>
      </w:pPr>
      <w:r>
        <w:rPr>
          <w:sz w:val="24"/>
        </w:rPr>
      </w:r>
    </w:p>
    <w:p>
      <w:pPr>
        <w:pStyle w:val="0"/>
        <w:ind w:firstLine="540"/>
        <w:jc w:val="both"/>
      </w:pPr>
      <w:r>
        <w:rPr>
          <w:sz w:val="24"/>
        </w:rPr>
        <w:t xml:space="preserve">--------------------------------</w:t>
      </w:r>
    </w:p>
    <w:p>
      <w:pPr>
        <w:pStyle w:val="0"/>
        <w:spacing w:before="240" w:lineRule="auto"/>
        <w:ind w:firstLine="540"/>
        <w:jc w:val="both"/>
      </w:pPr>
      <w:r>
        <w:rPr>
          <w:sz w:val="24"/>
        </w:rPr>
        <w:t xml:space="preserve">&lt;*&gt; Необходимо соотнести расходы, связанные с реализацией проекта, с расходами, предусмотренными </w:t>
      </w:r>
      <w:hyperlink w:history="0" w:anchor="P2461" w:tooltip="1.5. Направлениями затрат, на финансовое обеспечение которых предоставляется грант, являются следующие затраты, связанные с реализацией проекта:">
        <w:r>
          <w:rPr>
            <w:sz w:val="24"/>
            <w:color w:val="0000ff"/>
          </w:rPr>
          <w:t xml:space="preserve">пунктами 1.5</w:t>
        </w:r>
      </w:hyperlink>
      <w:r>
        <w:rPr>
          <w:sz w:val="24"/>
        </w:rPr>
        <w:t xml:space="preserve"> - </w:t>
      </w:r>
      <w:hyperlink w:history="0" w:anchor="P2478" w:tooltip="1.6. Дополнительно к расходам, указанным в пункте 1.5 раздела 1 Порядка, грант социальным предприятиям предоставляется в целях финансового обеспечения затрат в рамках реализации проекта в сфере социального предпринимательства, связанных с приобретением комплектующих изделий при производстве и (или) реализации медицинской техники, протезно-ортопедических изделий, программного обеспечения, а также технических средств, которые могут быть использованы исключительно для профилактики инвалидности или реабилита...">
        <w:r>
          <w:rPr>
            <w:sz w:val="24"/>
            <w:color w:val="0000ff"/>
          </w:rPr>
          <w:t xml:space="preserve">1.6 раздела 1</w:t>
        </w:r>
      </w:hyperlink>
      <w:r>
        <w:rPr>
          <w:sz w:val="24"/>
        </w:rPr>
        <w:t xml:space="preserve"> Порядка предоставления из областного бюджета финансовой поддержки в виде грантов субъектам малого и среднего предпринимательства Белгородской области - социальным предприятиям и (или) субъектам малого и среднего предпринимательства, созданным физическими лицами в возрасте до 25 лет включительно.</w:t>
      </w:r>
    </w:p>
    <w:p>
      <w:pPr>
        <w:pStyle w:val="0"/>
        <w:jc w:val="both"/>
      </w:pPr>
      <w:r>
        <w:rPr>
          <w:sz w:val="24"/>
        </w:rPr>
      </w:r>
    </w:p>
    <w:p>
      <w:pPr>
        <w:pStyle w:val="0"/>
        <w:outlineLvl w:val="3"/>
        <w:jc w:val="right"/>
      </w:pPr>
      <w:r>
        <w:rPr>
          <w:sz w:val="24"/>
        </w:rPr>
        <w:t xml:space="preserve">Таблица 2.3</w:t>
      </w:r>
    </w:p>
    <w:p>
      <w:pPr>
        <w:pStyle w:val="0"/>
        <w:jc w:val="both"/>
      </w:pPr>
      <w:r>
        <w:rPr>
          <w:sz w:val="24"/>
        </w:rPr>
      </w:r>
    </w:p>
    <w:p>
      <w:pPr>
        <w:pStyle w:val="0"/>
        <w:jc w:val="center"/>
      </w:pPr>
      <w:r>
        <w:rPr>
          <w:sz w:val="24"/>
        </w:rPr>
        <w:t xml:space="preserve">Размер и расчет расходов, связанных с реализацией проекта,</w:t>
      </w:r>
    </w:p>
    <w:p>
      <w:pPr>
        <w:pStyle w:val="0"/>
        <w:jc w:val="center"/>
      </w:pPr>
      <w:r>
        <w:rPr>
          <w:sz w:val="24"/>
        </w:rPr>
        <w:t xml:space="preserve">за счет собственных средств (не менее 25 процентов</w:t>
      </w:r>
    </w:p>
    <w:p>
      <w:pPr>
        <w:pStyle w:val="0"/>
        <w:jc w:val="center"/>
      </w:pPr>
      <w:r>
        <w:rPr>
          <w:sz w:val="24"/>
        </w:rPr>
        <w:t xml:space="preserve">от размера расходов на реализацию проекта)</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268"/>
        <w:gridCol w:w="1669"/>
        <w:gridCol w:w="1399"/>
        <w:gridCol w:w="1234"/>
        <w:gridCol w:w="799"/>
        <w:gridCol w:w="1654"/>
      </w:tblGrid>
      <w:tr>
        <w:tc>
          <w:tcPr>
            <w:tcW w:w="2268" w:type="dxa"/>
            <w:vAlign w:val="center"/>
          </w:tcPr>
          <w:p>
            <w:pPr>
              <w:pStyle w:val="0"/>
              <w:jc w:val="center"/>
            </w:pPr>
            <w:r>
              <w:rPr>
                <w:sz w:val="24"/>
              </w:rPr>
              <w:t xml:space="preserve">Перечень расходов в соответствии с </w:t>
            </w:r>
            <w:hyperlink w:history="0" w:anchor="P2461" w:tooltip="1.5. Направлениями затрат, на финансовое обеспечение которых предоставляется грант, являются следующие затраты, связанные с реализацией проекта:">
              <w:r>
                <w:rPr>
                  <w:sz w:val="24"/>
                  <w:color w:val="0000ff"/>
                </w:rPr>
                <w:t xml:space="preserve">пунктами 1.5</w:t>
              </w:r>
            </w:hyperlink>
            <w:r>
              <w:rPr>
                <w:sz w:val="24"/>
              </w:rPr>
              <w:t xml:space="preserve"> - </w:t>
            </w:r>
            <w:hyperlink w:history="0" w:anchor="P2478" w:tooltip="1.6. Дополнительно к расходам, указанным в пункте 1.5 раздела 1 Порядка, грант социальным предприятиям предоставляется в целях финансового обеспечения затрат в рамках реализации проекта в сфере социального предпринимательства, связанных с приобретением комплектующих изделий при производстве и (или) реализации медицинской техники, протезно-ортопедических изделий, программного обеспечения, а также технических средств, которые могут быть использованы исключительно для профилактики инвалидности или реабилита...">
              <w:r>
                <w:rPr>
                  <w:sz w:val="24"/>
                  <w:color w:val="0000ff"/>
                </w:rPr>
                <w:t xml:space="preserve">1.6 раздела 1</w:t>
              </w:r>
            </w:hyperlink>
            <w:r>
              <w:rPr>
                <w:sz w:val="24"/>
              </w:rPr>
              <w:t xml:space="preserve"> Порядка &lt;*&gt;</w:t>
            </w:r>
          </w:p>
        </w:tc>
        <w:tc>
          <w:tcPr>
            <w:tcW w:w="1669" w:type="dxa"/>
          </w:tcPr>
          <w:p>
            <w:pPr>
              <w:pStyle w:val="0"/>
              <w:jc w:val="center"/>
            </w:pPr>
            <w:r>
              <w:rPr>
                <w:sz w:val="24"/>
              </w:rPr>
              <w:t xml:space="preserve">Перечень расходов в соответствии с бизнес-планом &lt;*&gt;</w:t>
            </w:r>
          </w:p>
        </w:tc>
        <w:tc>
          <w:tcPr>
            <w:tcW w:w="1399" w:type="dxa"/>
          </w:tcPr>
          <w:p>
            <w:pPr>
              <w:pStyle w:val="0"/>
              <w:jc w:val="center"/>
            </w:pPr>
            <w:r>
              <w:rPr>
                <w:sz w:val="24"/>
              </w:rPr>
              <w:t xml:space="preserve">Количество, ед.</w:t>
            </w:r>
          </w:p>
        </w:tc>
        <w:tc>
          <w:tcPr>
            <w:tcW w:w="1234" w:type="dxa"/>
          </w:tcPr>
          <w:p>
            <w:pPr>
              <w:pStyle w:val="0"/>
              <w:jc w:val="center"/>
            </w:pPr>
            <w:r>
              <w:rPr>
                <w:sz w:val="24"/>
              </w:rPr>
              <w:t xml:space="preserve">Стоимость за единицу, руб.</w:t>
            </w:r>
          </w:p>
        </w:tc>
        <w:tc>
          <w:tcPr>
            <w:tcW w:w="799" w:type="dxa"/>
          </w:tcPr>
          <w:p>
            <w:pPr>
              <w:pStyle w:val="0"/>
              <w:jc w:val="center"/>
            </w:pPr>
            <w:r>
              <w:rPr>
                <w:sz w:val="24"/>
              </w:rPr>
              <w:t xml:space="preserve">Сумма всего, руб.</w:t>
            </w:r>
          </w:p>
        </w:tc>
        <w:tc>
          <w:tcPr>
            <w:tcW w:w="1654" w:type="dxa"/>
          </w:tcPr>
          <w:p>
            <w:pPr>
              <w:pStyle w:val="0"/>
              <w:jc w:val="center"/>
            </w:pPr>
            <w:r>
              <w:rPr>
                <w:sz w:val="24"/>
              </w:rPr>
              <w:t xml:space="preserve">Период осуществления расходов (месяц, год)</w:t>
            </w:r>
          </w:p>
        </w:tc>
      </w:tr>
      <w:tr>
        <w:tc>
          <w:tcPr>
            <w:tcW w:w="2268" w:type="dxa"/>
            <w:vAlign w:val="center"/>
          </w:tcPr>
          <w:p>
            <w:pPr>
              <w:pStyle w:val="0"/>
            </w:pPr>
            <w:r>
              <w:rPr>
                <w:sz w:val="24"/>
              </w:rPr>
            </w:r>
          </w:p>
        </w:tc>
        <w:tc>
          <w:tcPr>
            <w:tcW w:w="1669" w:type="dxa"/>
          </w:tcPr>
          <w:p>
            <w:pPr>
              <w:pStyle w:val="0"/>
            </w:pPr>
            <w:r>
              <w:rPr>
                <w:sz w:val="24"/>
              </w:rPr>
            </w:r>
          </w:p>
        </w:tc>
        <w:tc>
          <w:tcPr>
            <w:tcW w:w="1399" w:type="dxa"/>
          </w:tcPr>
          <w:p>
            <w:pPr>
              <w:pStyle w:val="0"/>
            </w:pPr>
            <w:r>
              <w:rPr>
                <w:sz w:val="24"/>
              </w:rPr>
            </w:r>
          </w:p>
        </w:tc>
        <w:tc>
          <w:tcPr>
            <w:tcW w:w="1234" w:type="dxa"/>
          </w:tcPr>
          <w:p>
            <w:pPr>
              <w:pStyle w:val="0"/>
            </w:pPr>
            <w:r>
              <w:rPr>
                <w:sz w:val="24"/>
              </w:rPr>
            </w:r>
          </w:p>
        </w:tc>
        <w:tc>
          <w:tcPr>
            <w:tcW w:w="799" w:type="dxa"/>
            <w:vAlign w:val="center"/>
          </w:tcPr>
          <w:p>
            <w:pPr>
              <w:pStyle w:val="0"/>
            </w:pPr>
            <w:r>
              <w:rPr>
                <w:sz w:val="24"/>
              </w:rPr>
            </w:r>
          </w:p>
        </w:tc>
        <w:tc>
          <w:tcPr>
            <w:tcW w:w="1654" w:type="dxa"/>
          </w:tcPr>
          <w:p>
            <w:pPr>
              <w:pStyle w:val="0"/>
            </w:pPr>
            <w:r>
              <w:rPr>
                <w:sz w:val="24"/>
              </w:rPr>
            </w:r>
          </w:p>
        </w:tc>
      </w:tr>
      <w:tr>
        <w:tc>
          <w:tcPr>
            <w:tcW w:w="2268" w:type="dxa"/>
            <w:vAlign w:val="center"/>
          </w:tcPr>
          <w:p>
            <w:pPr>
              <w:pStyle w:val="0"/>
              <w:jc w:val="both"/>
            </w:pPr>
            <w:r>
              <w:rPr>
                <w:sz w:val="24"/>
              </w:rPr>
              <w:t xml:space="preserve">Итого</w:t>
            </w:r>
          </w:p>
        </w:tc>
        <w:tc>
          <w:tcPr>
            <w:tcW w:w="1669" w:type="dxa"/>
          </w:tcPr>
          <w:p>
            <w:pPr>
              <w:pStyle w:val="0"/>
            </w:pPr>
            <w:r>
              <w:rPr>
                <w:sz w:val="24"/>
              </w:rPr>
            </w:r>
          </w:p>
        </w:tc>
        <w:tc>
          <w:tcPr>
            <w:tcW w:w="1399" w:type="dxa"/>
          </w:tcPr>
          <w:p>
            <w:pPr>
              <w:pStyle w:val="0"/>
            </w:pPr>
            <w:r>
              <w:rPr>
                <w:sz w:val="24"/>
              </w:rPr>
            </w:r>
          </w:p>
        </w:tc>
        <w:tc>
          <w:tcPr>
            <w:tcW w:w="1234" w:type="dxa"/>
          </w:tcPr>
          <w:p>
            <w:pPr>
              <w:pStyle w:val="0"/>
            </w:pPr>
            <w:r>
              <w:rPr>
                <w:sz w:val="24"/>
              </w:rPr>
            </w:r>
          </w:p>
        </w:tc>
        <w:tc>
          <w:tcPr>
            <w:tcW w:w="799" w:type="dxa"/>
            <w:vAlign w:val="center"/>
          </w:tcPr>
          <w:p>
            <w:pPr>
              <w:pStyle w:val="0"/>
            </w:pPr>
            <w:r>
              <w:rPr>
                <w:sz w:val="24"/>
              </w:rPr>
            </w:r>
          </w:p>
        </w:tc>
        <w:tc>
          <w:tcPr>
            <w:tcW w:w="1654" w:type="dxa"/>
          </w:tcPr>
          <w:p>
            <w:pPr>
              <w:pStyle w:val="0"/>
            </w:pPr>
            <w:r>
              <w:rPr>
                <w:sz w:val="24"/>
              </w:rPr>
            </w:r>
          </w:p>
        </w:tc>
      </w:tr>
    </w:tbl>
    <w:p>
      <w:pPr>
        <w:pStyle w:val="0"/>
        <w:jc w:val="both"/>
      </w:pPr>
      <w:r>
        <w:rPr>
          <w:sz w:val="24"/>
        </w:rPr>
      </w:r>
    </w:p>
    <w:p>
      <w:pPr>
        <w:pStyle w:val="0"/>
        <w:ind w:firstLine="540"/>
        <w:jc w:val="both"/>
      </w:pPr>
      <w:r>
        <w:rPr>
          <w:sz w:val="24"/>
        </w:rPr>
        <w:t xml:space="preserve">--------------------------------</w:t>
      </w:r>
    </w:p>
    <w:p>
      <w:pPr>
        <w:pStyle w:val="0"/>
        <w:spacing w:before="240" w:lineRule="auto"/>
        <w:ind w:firstLine="540"/>
        <w:jc w:val="both"/>
      </w:pPr>
      <w:r>
        <w:rPr>
          <w:sz w:val="24"/>
        </w:rPr>
        <w:t xml:space="preserve">&lt;*&gt; Необходимо соотнести расходы, связанные с реализацией проекта, с расходами, предусмотренными </w:t>
      </w:r>
      <w:hyperlink w:history="0" w:anchor="P2461" w:tooltip="1.5. Направлениями затрат, на финансовое обеспечение которых предоставляется грант, являются следующие затраты, связанные с реализацией проекта:">
        <w:r>
          <w:rPr>
            <w:sz w:val="24"/>
            <w:color w:val="0000ff"/>
          </w:rPr>
          <w:t xml:space="preserve">пунктами 1.5</w:t>
        </w:r>
      </w:hyperlink>
      <w:r>
        <w:rPr>
          <w:sz w:val="24"/>
        </w:rPr>
        <w:t xml:space="preserve"> - </w:t>
      </w:r>
      <w:hyperlink w:history="0" w:anchor="P2478" w:tooltip="1.6. Дополнительно к расходам, указанным в пункте 1.5 раздела 1 Порядка, грант социальным предприятиям предоставляется в целях финансового обеспечения затрат в рамках реализации проекта в сфере социального предпринимательства, связанных с приобретением комплектующих изделий при производстве и (или) реализации медицинской техники, протезно-ортопедических изделий, программного обеспечения, а также технических средств, которые могут быть использованы исключительно для профилактики инвалидности или реабилита...">
        <w:r>
          <w:rPr>
            <w:sz w:val="24"/>
            <w:color w:val="0000ff"/>
          </w:rPr>
          <w:t xml:space="preserve">1.6 раздела 1</w:t>
        </w:r>
      </w:hyperlink>
      <w:r>
        <w:rPr>
          <w:sz w:val="24"/>
        </w:rPr>
        <w:t xml:space="preserve"> Порядка предоставления из областного бюджета финансовой поддержки в виде грантов субъектам малого и среднего предпринимательства Белгородской области - социальным предприятиям и (или) субъектам малого и среднего предпринимательства, созданным физическими лицами в возрасте до 25 лет включительно.</w:t>
      </w:r>
    </w:p>
    <w:p>
      <w:pPr>
        <w:pStyle w:val="0"/>
        <w:jc w:val="both"/>
      </w:pPr>
      <w:r>
        <w:rPr>
          <w:sz w:val="24"/>
        </w:rPr>
      </w:r>
    </w:p>
    <w:p>
      <w:pPr>
        <w:pStyle w:val="0"/>
        <w:outlineLvl w:val="2"/>
        <w:jc w:val="center"/>
      </w:pPr>
      <w:r>
        <w:rPr>
          <w:sz w:val="24"/>
        </w:rPr>
        <w:t xml:space="preserve">3. ОПИСАНИЕ ПРОЕКТА.</w:t>
      </w:r>
    </w:p>
    <w:p>
      <w:pPr>
        <w:pStyle w:val="0"/>
        <w:jc w:val="center"/>
      </w:pPr>
      <w:r>
        <w:rPr>
          <w:sz w:val="24"/>
        </w:rPr>
        <w:t xml:space="preserve">СОЦИАЛЬНАЯ ЭФФЕКТИВНОСТЬ ПРОЕКТА</w:t>
      </w:r>
    </w:p>
    <w:p>
      <w:pPr>
        <w:pStyle w:val="0"/>
        <w:jc w:val="both"/>
      </w:pPr>
      <w:r>
        <w:rPr>
          <w:sz w:val="24"/>
        </w:rPr>
      </w:r>
    </w:p>
    <w:p>
      <w:pPr>
        <w:pStyle w:val="0"/>
        <w:outlineLvl w:val="3"/>
        <w:jc w:val="right"/>
      </w:pPr>
      <w:r>
        <w:rPr>
          <w:sz w:val="24"/>
        </w:rPr>
        <w:t xml:space="preserve">Таблица 3.1</w:t>
      </w:r>
    </w:p>
    <w:p>
      <w:pPr>
        <w:pStyle w:val="0"/>
        <w:jc w:val="both"/>
      </w:pPr>
      <w:r>
        <w:rPr>
          <w:sz w:val="24"/>
        </w:rPr>
      </w:r>
    </w:p>
    <w:p>
      <w:pPr>
        <w:pStyle w:val="0"/>
        <w:jc w:val="center"/>
      </w:pPr>
      <w:r>
        <w:rPr>
          <w:sz w:val="24"/>
        </w:rPr>
        <w:t xml:space="preserve">Ассортимент производимой продукции/оказываемых услуг</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139"/>
        <w:gridCol w:w="4932"/>
      </w:tblGrid>
      <w:tr>
        <w:tc>
          <w:tcPr>
            <w:tcW w:w="4139" w:type="dxa"/>
            <w:vAlign w:val="center"/>
          </w:tcPr>
          <w:p>
            <w:pPr>
              <w:pStyle w:val="0"/>
              <w:jc w:val="center"/>
            </w:pPr>
            <w:r>
              <w:rPr>
                <w:sz w:val="24"/>
              </w:rPr>
              <w:t xml:space="preserve">Наименование</w:t>
            </w:r>
          </w:p>
        </w:tc>
        <w:tc>
          <w:tcPr>
            <w:tcW w:w="4932" w:type="dxa"/>
            <w:vAlign w:val="center"/>
          </w:tcPr>
          <w:p>
            <w:pPr>
              <w:pStyle w:val="0"/>
              <w:jc w:val="center"/>
            </w:pPr>
            <w:r>
              <w:rPr>
                <w:sz w:val="24"/>
              </w:rPr>
              <w:t xml:space="preserve">Цена реализации за ед., руб.</w:t>
            </w:r>
          </w:p>
        </w:tc>
      </w:tr>
      <w:tr>
        <w:tc>
          <w:tcPr>
            <w:tcW w:w="4139" w:type="dxa"/>
            <w:vAlign w:val="center"/>
          </w:tcPr>
          <w:p>
            <w:pPr>
              <w:pStyle w:val="0"/>
            </w:pPr>
            <w:r>
              <w:rPr>
                <w:sz w:val="24"/>
              </w:rPr>
            </w:r>
          </w:p>
        </w:tc>
        <w:tc>
          <w:tcPr>
            <w:tcW w:w="4932" w:type="dxa"/>
            <w:vAlign w:val="center"/>
          </w:tcPr>
          <w:p>
            <w:pPr>
              <w:pStyle w:val="0"/>
            </w:pPr>
            <w:r>
              <w:rPr>
                <w:sz w:val="24"/>
              </w:rPr>
            </w:r>
          </w:p>
        </w:tc>
      </w:tr>
      <w:tr>
        <w:tc>
          <w:tcPr>
            <w:tcW w:w="4139" w:type="dxa"/>
            <w:vAlign w:val="center"/>
          </w:tcPr>
          <w:p>
            <w:pPr>
              <w:pStyle w:val="0"/>
            </w:pPr>
            <w:r>
              <w:rPr>
                <w:sz w:val="24"/>
              </w:rPr>
            </w:r>
          </w:p>
        </w:tc>
        <w:tc>
          <w:tcPr>
            <w:tcW w:w="4932" w:type="dxa"/>
            <w:vAlign w:val="center"/>
          </w:tcPr>
          <w:p>
            <w:pPr>
              <w:pStyle w:val="0"/>
            </w:pPr>
            <w:r>
              <w:rPr>
                <w:sz w:val="24"/>
              </w:rPr>
            </w:r>
          </w:p>
        </w:tc>
      </w:tr>
    </w:tbl>
    <w:p>
      <w:pPr>
        <w:pStyle w:val="0"/>
        <w:jc w:val="both"/>
      </w:pPr>
      <w:r>
        <w:rPr>
          <w:sz w:val="24"/>
        </w:rPr>
      </w:r>
    </w:p>
    <w:p>
      <w:pPr>
        <w:pStyle w:val="0"/>
        <w:outlineLvl w:val="3"/>
        <w:jc w:val="right"/>
      </w:pPr>
      <w:r>
        <w:rPr>
          <w:sz w:val="24"/>
        </w:rPr>
        <w:t xml:space="preserve">Таблица 3.2</w:t>
      </w:r>
    </w:p>
    <w:p>
      <w:pPr>
        <w:pStyle w:val="0"/>
        <w:jc w:val="both"/>
      </w:pPr>
      <w:r>
        <w:rPr>
          <w:sz w:val="24"/>
        </w:rPr>
      </w:r>
    </w:p>
    <w:p>
      <w:pPr>
        <w:pStyle w:val="0"/>
        <w:jc w:val="center"/>
      </w:pPr>
      <w:r>
        <w:rPr>
          <w:sz w:val="24"/>
        </w:rPr>
        <w:t xml:space="preserve">Количество постоянных рабочих мест на дату подачи</w:t>
      </w:r>
    </w:p>
    <w:p>
      <w:pPr>
        <w:pStyle w:val="0"/>
        <w:jc w:val="center"/>
      </w:pPr>
      <w:r>
        <w:rPr>
          <w:sz w:val="24"/>
        </w:rPr>
        <w:t xml:space="preserve">заявки на предоставление гранта</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948"/>
        <w:gridCol w:w="1985"/>
        <w:gridCol w:w="4110"/>
      </w:tblGrid>
      <w:tr>
        <w:tc>
          <w:tcPr>
            <w:tcW w:w="2948" w:type="dxa"/>
            <w:vAlign w:val="center"/>
          </w:tcPr>
          <w:p>
            <w:pPr>
              <w:pStyle w:val="0"/>
              <w:jc w:val="center"/>
            </w:pPr>
            <w:r>
              <w:rPr>
                <w:sz w:val="24"/>
              </w:rPr>
              <w:t xml:space="preserve">Должность</w:t>
            </w:r>
          </w:p>
        </w:tc>
        <w:tc>
          <w:tcPr>
            <w:tcW w:w="1985" w:type="dxa"/>
            <w:vAlign w:val="center"/>
          </w:tcPr>
          <w:p>
            <w:pPr>
              <w:pStyle w:val="0"/>
              <w:jc w:val="center"/>
            </w:pPr>
            <w:r>
              <w:rPr>
                <w:sz w:val="24"/>
              </w:rPr>
              <w:t xml:space="preserve">Количество</w:t>
            </w:r>
          </w:p>
        </w:tc>
        <w:tc>
          <w:tcPr>
            <w:tcW w:w="4110" w:type="dxa"/>
            <w:vAlign w:val="center"/>
          </w:tcPr>
          <w:p>
            <w:pPr>
              <w:pStyle w:val="0"/>
              <w:jc w:val="center"/>
            </w:pPr>
            <w:r>
              <w:rPr>
                <w:sz w:val="24"/>
              </w:rPr>
              <w:t xml:space="preserve">Оклад, рублей (без вычета НДФЛ)</w:t>
            </w:r>
          </w:p>
        </w:tc>
      </w:tr>
      <w:tr>
        <w:tc>
          <w:tcPr>
            <w:tcW w:w="2948" w:type="dxa"/>
            <w:vAlign w:val="center"/>
          </w:tcPr>
          <w:p>
            <w:pPr>
              <w:pStyle w:val="0"/>
            </w:pPr>
            <w:r>
              <w:rPr>
                <w:sz w:val="24"/>
              </w:rPr>
            </w:r>
          </w:p>
        </w:tc>
        <w:tc>
          <w:tcPr>
            <w:tcW w:w="1985" w:type="dxa"/>
            <w:vAlign w:val="center"/>
          </w:tcPr>
          <w:p>
            <w:pPr>
              <w:pStyle w:val="0"/>
            </w:pPr>
            <w:r>
              <w:rPr>
                <w:sz w:val="24"/>
              </w:rPr>
            </w:r>
          </w:p>
        </w:tc>
        <w:tc>
          <w:tcPr>
            <w:tcW w:w="4110" w:type="dxa"/>
            <w:vAlign w:val="center"/>
          </w:tcPr>
          <w:p>
            <w:pPr>
              <w:pStyle w:val="0"/>
            </w:pPr>
            <w:r>
              <w:rPr>
                <w:sz w:val="24"/>
              </w:rPr>
            </w:r>
          </w:p>
        </w:tc>
      </w:tr>
      <w:tr>
        <w:tc>
          <w:tcPr>
            <w:tcW w:w="2948" w:type="dxa"/>
            <w:vAlign w:val="center"/>
          </w:tcPr>
          <w:p>
            <w:pPr>
              <w:pStyle w:val="0"/>
            </w:pPr>
            <w:r>
              <w:rPr>
                <w:sz w:val="24"/>
              </w:rPr>
            </w:r>
          </w:p>
        </w:tc>
        <w:tc>
          <w:tcPr>
            <w:tcW w:w="1985" w:type="dxa"/>
            <w:vAlign w:val="center"/>
          </w:tcPr>
          <w:p>
            <w:pPr>
              <w:pStyle w:val="0"/>
            </w:pPr>
            <w:r>
              <w:rPr>
                <w:sz w:val="24"/>
              </w:rPr>
            </w:r>
          </w:p>
        </w:tc>
        <w:tc>
          <w:tcPr>
            <w:tcW w:w="4110" w:type="dxa"/>
            <w:vAlign w:val="center"/>
          </w:tcPr>
          <w:p>
            <w:pPr>
              <w:pStyle w:val="0"/>
            </w:pPr>
            <w:r>
              <w:rPr>
                <w:sz w:val="24"/>
              </w:rPr>
            </w:r>
          </w:p>
        </w:tc>
      </w:tr>
      <w:tr>
        <w:tc>
          <w:tcPr>
            <w:tcW w:w="2948" w:type="dxa"/>
            <w:vAlign w:val="center"/>
          </w:tcPr>
          <w:p>
            <w:pPr>
              <w:pStyle w:val="0"/>
            </w:pPr>
            <w:r>
              <w:rPr>
                <w:sz w:val="24"/>
              </w:rPr>
            </w:r>
          </w:p>
        </w:tc>
        <w:tc>
          <w:tcPr>
            <w:tcW w:w="1985" w:type="dxa"/>
            <w:vAlign w:val="center"/>
          </w:tcPr>
          <w:p>
            <w:pPr>
              <w:pStyle w:val="0"/>
            </w:pPr>
            <w:r>
              <w:rPr>
                <w:sz w:val="24"/>
              </w:rPr>
            </w:r>
          </w:p>
        </w:tc>
        <w:tc>
          <w:tcPr>
            <w:tcW w:w="4110" w:type="dxa"/>
            <w:vAlign w:val="center"/>
          </w:tcPr>
          <w:p>
            <w:pPr>
              <w:pStyle w:val="0"/>
            </w:pPr>
            <w:r>
              <w:rPr>
                <w:sz w:val="24"/>
              </w:rPr>
            </w:r>
          </w:p>
        </w:tc>
      </w:tr>
      <w:tr>
        <w:tc>
          <w:tcPr>
            <w:tcW w:w="2948" w:type="dxa"/>
            <w:vAlign w:val="center"/>
          </w:tcPr>
          <w:p>
            <w:pPr>
              <w:pStyle w:val="0"/>
              <w:jc w:val="both"/>
            </w:pPr>
            <w:r>
              <w:rPr>
                <w:sz w:val="24"/>
              </w:rPr>
              <w:t xml:space="preserve">Итого</w:t>
            </w:r>
          </w:p>
        </w:tc>
        <w:tc>
          <w:tcPr>
            <w:tcW w:w="1985" w:type="dxa"/>
            <w:vAlign w:val="center"/>
          </w:tcPr>
          <w:p>
            <w:pPr>
              <w:pStyle w:val="0"/>
            </w:pPr>
            <w:r>
              <w:rPr>
                <w:sz w:val="24"/>
              </w:rPr>
            </w:r>
          </w:p>
        </w:tc>
        <w:tc>
          <w:tcPr>
            <w:tcW w:w="4110" w:type="dxa"/>
            <w:vAlign w:val="center"/>
          </w:tcPr>
          <w:p>
            <w:pPr>
              <w:pStyle w:val="0"/>
            </w:pPr>
            <w:r>
              <w:rPr>
                <w:sz w:val="24"/>
              </w:rPr>
            </w:r>
          </w:p>
        </w:tc>
      </w:tr>
    </w:tbl>
    <w:p>
      <w:pPr>
        <w:pStyle w:val="0"/>
        <w:jc w:val="both"/>
      </w:pPr>
      <w:r>
        <w:rPr>
          <w:sz w:val="24"/>
        </w:rPr>
      </w:r>
    </w:p>
    <w:p>
      <w:pPr>
        <w:pStyle w:val="0"/>
        <w:outlineLvl w:val="3"/>
        <w:jc w:val="right"/>
      </w:pPr>
      <w:r>
        <w:rPr>
          <w:sz w:val="24"/>
        </w:rPr>
        <w:t xml:space="preserve">Таблица 3.3</w:t>
      </w:r>
    </w:p>
    <w:p>
      <w:pPr>
        <w:pStyle w:val="0"/>
        <w:jc w:val="both"/>
      </w:pPr>
      <w:r>
        <w:rPr>
          <w:sz w:val="24"/>
        </w:rPr>
      </w:r>
    </w:p>
    <w:p>
      <w:pPr>
        <w:pStyle w:val="0"/>
        <w:jc w:val="center"/>
      </w:pPr>
      <w:r>
        <w:rPr>
          <w:sz w:val="24"/>
        </w:rPr>
        <w:t xml:space="preserve">Количество постоянных рабочих мест после получения гранта</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3742"/>
        <w:gridCol w:w="1325"/>
        <w:gridCol w:w="1325"/>
        <w:gridCol w:w="1325"/>
        <w:gridCol w:w="1325"/>
      </w:tblGrid>
      <w:tr>
        <w:tc>
          <w:tcPr>
            <w:tcW w:w="3742" w:type="dxa"/>
            <w:vAlign w:val="center"/>
          </w:tcPr>
          <w:p>
            <w:pPr>
              <w:pStyle w:val="0"/>
              <w:jc w:val="center"/>
            </w:pPr>
            <w:r>
              <w:rPr>
                <w:sz w:val="24"/>
              </w:rPr>
              <w:t xml:space="preserve">Год</w:t>
            </w:r>
          </w:p>
        </w:tc>
        <w:tc>
          <w:tcPr>
            <w:tcW w:w="1325" w:type="dxa"/>
          </w:tcPr>
          <w:p>
            <w:pPr>
              <w:pStyle w:val="0"/>
              <w:jc w:val="center"/>
            </w:pPr>
            <w:r>
              <w:rPr>
                <w:sz w:val="24"/>
              </w:rPr>
              <w:t xml:space="preserve">2024</w:t>
            </w:r>
          </w:p>
        </w:tc>
        <w:tc>
          <w:tcPr>
            <w:tcW w:w="1325" w:type="dxa"/>
          </w:tcPr>
          <w:p>
            <w:pPr>
              <w:pStyle w:val="0"/>
              <w:jc w:val="center"/>
            </w:pPr>
            <w:r>
              <w:rPr>
                <w:sz w:val="24"/>
              </w:rPr>
              <w:t xml:space="preserve">2025</w:t>
            </w:r>
          </w:p>
        </w:tc>
        <w:tc>
          <w:tcPr>
            <w:tcW w:w="1325" w:type="dxa"/>
          </w:tcPr>
          <w:p>
            <w:pPr>
              <w:pStyle w:val="0"/>
              <w:jc w:val="center"/>
            </w:pPr>
            <w:r>
              <w:rPr>
                <w:sz w:val="24"/>
              </w:rPr>
              <w:t xml:space="preserve">2026</w:t>
            </w:r>
          </w:p>
        </w:tc>
        <w:tc>
          <w:tcPr>
            <w:tcW w:w="1325" w:type="dxa"/>
          </w:tcPr>
          <w:p>
            <w:pPr>
              <w:pStyle w:val="0"/>
              <w:jc w:val="center"/>
            </w:pPr>
            <w:r>
              <w:rPr>
                <w:sz w:val="24"/>
              </w:rPr>
              <w:t xml:space="preserve">2027</w:t>
            </w:r>
          </w:p>
        </w:tc>
      </w:tr>
      <w:tr>
        <w:tc>
          <w:tcPr>
            <w:tcW w:w="3742" w:type="dxa"/>
            <w:vAlign w:val="center"/>
          </w:tcPr>
          <w:p>
            <w:pPr>
              <w:pStyle w:val="0"/>
              <w:jc w:val="center"/>
            </w:pPr>
            <w:r>
              <w:rPr>
                <w:sz w:val="24"/>
              </w:rPr>
              <w:t xml:space="preserve">Должность</w:t>
            </w:r>
          </w:p>
        </w:tc>
        <w:tc>
          <w:tcPr>
            <w:tcW w:w="1325" w:type="dxa"/>
            <w:vAlign w:val="center"/>
          </w:tcPr>
          <w:p>
            <w:pPr>
              <w:pStyle w:val="0"/>
            </w:pPr>
            <w:r>
              <w:rPr>
                <w:sz w:val="24"/>
              </w:rPr>
            </w:r>
          </w:p>
        </w:tc>
        <w:tc>
          <w:tcPr>
            <w:tcW w:w="1325" w:type="dxa"/>
          </w:tcPr>
          <w:p>
            <w:pPr>
              <w:pStyle w:val="0"/>
            </w:pPr>
            <w:r>
              <w:rPr>
                <w:sz w:val="24"/>
              </w:rPr>
            </w:r>
          </w:p>
        </w:tc>
        <w:tc>
          <w:tcPr>
            <w:tcW w:w="1325" w:type="dxa"/>
          </w:tcPr>
          <w:p>
            <w:pPr>
              <w:pStyle w:val="0"/>
            </w:pPr>
            <w:r>
              <w:rPr>
                <w:sz w:val="24"/>
              </w:rPr>
            </w:r>
          </w:p>
        </w:tc>
        <w:tc>
          <w:tcPr>
            <w:tcW w:w="1325" w:type="dxa"/>
            <w:vAlign w:val="center"/>
          </w:tcPr>
          <w:p>
            <w:pPr>
              <w:pStyle w:val="0"/>
            </w:pPr>
            <w:r>
              <w:rPr>
                <w:sz w:val="24"/>
              </w:rPr>
            </w:r>
          </w:p>
        </w:tc>
      </w:tr>
      <w:tr>
        <w:tc>
          <w:tcPr>
            <w:tcW w:w="3742" w:type="dxa"/>
            <w:vAlign w:val="center"/>
          </w:tcPr>
          <w:p>
            <w:pPr>
              <w:pStyle w:val="0"/>
              <w:jc w:val="center"/>
            </w:pPr>
            <w:r>
              <w:rPr>
                <w:sz w:val="24"/>
              </w:rPr>
              <w:t xml:space="preserve">Количество</w:t>
            </w:r>
          </w:p>
        </w:tc>
        <w:tc>
          <w:tcPr>
            <w:tcW w:w="1325" w:type="dxa"/>
            <w:vAlign w:val="center"/>
          </w:tcPr>
          <w:p>
            <w:pPr>
              <w:pStyle w:val="0"/>
            </w:pPr>
            <w:r>
              <w:rPr>
                <w:sz w:val="24"/>
              </w:rPr>
            </w:r>
          </w:p>
        </w:tc>
        <w:tc>
          <w:tcPr>
            <w:tcW w:w="1325" w:type="dxa"/>
          </w:tcPr>
          <w:p>
            <w:pPr>
              <w:pStyle w:val="0"/>
            </w:pPr>
            <w:r>
              <w:rPr>
                <w:sz w:val="24"/>
              </w:rPr>
            </w:r>
          </w:p>
        </w:tc>
        <w:tc>
          <w:tcPr>
            <w:tcW w:w="1325" w:type="dxa"/>
          </w:tcPr>
          <w:p>
            <w:pPr>
              <w:pStyle w:val="0"/>
            </w:pPr>
            <w:r>
              <w:rPr>
                <w:sz w:val="24"/>
              </w:rPr>
            </w:r>
          </w:p>
        </w:tc>
        <w:tc>
          <w:tcPr>
            <w:tcW w:w="1325" w:type="dxa"/>
            <w:vAlign w:val="center"/>
          </w:tcPr>
          <w:p>
            <w:pPr>
              <w:pStyle w:val="0"/>
            </w:pPr>
            <w:r>
              <w:rPr>
                <w:sz w:val="24"/>
              </w:rPr>
            </w:r>
          </w:p>
        </w:tc>
      </w:tr>
      <w:tr>
        <w:tc>
          <w:tcPr>
            <w:tcW w:w="3742" w:type="dxa"/>
            <w:vAlign w:val="center"/>
          </w:tcPr>
          <w:p>
            <w:pPr>
              <w:pStyle w:val="0"/>
              <w:jc w:val="center"/>
            </w:pPr>
            <w:r>
              <w:rPr>
                <w:sz w:val="24"/>
              </w:rPr>
              <w:t xml:space="preserve">Оклад, рублей (без вычета НДФЛ)</w:t>
            </w:r>
          </w:p>
        </w:tc>
        <w:tc>
          <w:tcPr>
            <w:tcW w:w="1325" w:type="dxa"/>
            <w:vAlign w:val="center"/>
          </w:tcPr>
          <w:p>
            <w:pPr>
              <w:pStyle w:val="0"/>
            </w:pPr>
            <w:r>
              <w:rPr>
                <w:sz w:val="24"/>
              </w:rPr>
            </w:r>
          </w:p>
        </w:tc>
        <w:tc>
          <w:tcPr>
            <w:tcW w:w="1325" w:type="dxa"/>
          </w:tcPr>
          <w:p>
            <w:pPr>
              <w:pStyle w:val="0"/>
            </w:pPr>
            <w:r>
              <w:rPr>
                <w:sz w:val="24"/>
              </w:rPr>
            </w:r>
          </w:p>
        </w:tc>
        <w:tc>
          <w:tcPr>
            <w:tcW w:w="1325" w:type="dxa"/>
          </w:tcPr>
          <w:p>
            <w:pPr>
              <w:pStyle w:val="0"/>
            </w:pPr>
            <w:r>
              <w:rPr>
                <w:sz w:val="24"/>
              </w:rPr>
            </w:r>
          </w:p>
        </w:tc>
        <w:tc>
          <w:tcPr>
            <w:tcW w:w="1325" w:type="dxa"/>
            <w:vAlign w:val="center"/>
          </w:tcPr>
          <w:p>
            <w:pPr>
              <w:pStyle w:val="0"/>
            </w:pPr>
            <w:r>
              <w:rPr>
                <w:sz w:val="24"/>
              </w:rPr>
            </w:r>
          </w:p>
        </w:tc>
      </w:tr>
    </w:tbl>
    <w:p>
      <w:pPr>
        <w:pStyle w:val="0"/>
        <w:jc w:val="both"/>
      </w:pPr>
      <w:r>
        <w:rPr>
          <w:sz w:val="24"/>
        </w:rPr>
      </w:r>
    </w:p>
    <w:p>
      <w:pPr>
        <w:pStyle w:val="0"/>
        <w:outlineLvl w:val="2"/>
        <w:jc w:val="center"/>
      </w:pPr>
      <w:r>
        <w:rPr>
          <w:sz w:val="24"/>
        </w:rPr>
        <w:t xml:space="preserve">4. НАЛОГОВОЕ ОКРУЖЕНИЕ ПРОЕКТА</w:t>
      </w:r>
    </w:p>
    <w:p>
      <w:pPr>
        <w:pStyle w:val="0"/>
        <w:jc w:val="both"/>
      </w:pPr>
      <w:r>
        <w:rPr>
          <w:sz w:val="24"/>
        </w:rPr>
      </w:r>
    </w:p>
    <w:p>
      <w:pPr>
        <w:pStyle w:val="0"/>
        <w:outlineLvl w:val="3"/>
        <w:jc w:val="right"/>
      </w:pPr>
      <w:r>
        <w:rPr>
          <w:sz w:val="24"/>
        </w:rPr>
        <w:t xml:space="preserve">Таблица 4.1</w:t>
      </w:r>
    </w:p>
    <w:p>
      <w:pPr>
        <w:pStyle w:val="0"/>
        <w:jc w:val="both"/>
      </w:pPr>
      <w:r>
        <w:rPr>
          <w:sz w:val="24"/>
        </w:rPr>
      </w:r>
    </w:p>
    <w:bookmarkStart w:id="3018" w:name="P3018"/>
    <w:bookmarkEnd w:id="3018"/>
    <w:p>
      <w:pPr>
        <w:pStyle w:val="0"/>
        <w:jc w:val="center"/>
      </w:pPr>
      <w:r>
        <w:rPr>
          <w:sz w:val="24"/>
        </w:rPr>
        <w:t xml:space="preserve">Налоговые отчисления в бюджеты всех уровней, рублей</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54"/>
        <w:gridCol w:w="3628"/>
        <w:gridCol w:w="992"/>
        <w:gridCol w:w="993"/>
        <w:gridCol w:w="992"/>
        <w:gridCol w:w="992"/>
        <w:gridCol w:w="992"/>
      </w:tblGrid>
      <w:tr>
        <w:tc>
          <w:tcPr>
            <w:tcW w:w="454" w:type="dxa"/>
          </w:tcPr>
          <w:p>
            <w:pPr>
              <w:pStyle w:val="0"/>
              <w:jc w:val="center"/>
            </w:pPr>
            <w:r>
              <w:rPr>
                <w:sz w:val="24"/>
              </w:rPr>
              <w:t xml:space="preserve">N п/п</w:t>
            </w:r>
          </w:p>
        </w:tc>
        <w:tc>
          <w:tcPr>
            <w:tcW w:w="3628" w:type="dxa"/>
          </w:tcPr>
          <w:p>
            <w:pPr>
              <w:pStyle w:val="0"/>
              <w:jc w:val="center"/>
            </w:pPr>
            <w:r>
              <w:rPr>
                <w:sz w:val="24"/>
              </w:rPr>
              <w:t xml:space="preserve">Наименование налогов и отчислений в бюджеты</w:t>
            </w:r>
          </w:p>
        </w:tc>
        <w:tc>
          <w:tcPr>
            <w:tcW w:w="992" w:type="dxa"/>
          </w:tcPr>
          <w:p>
            <w:pPr>
              <w:pStyle w:val="0"/>
              <w:jc w:val="center"/>
            </w:pPr>
            <w:r>
              <w:rPr>
                <w:sz w:val="24"/>
              </w:rPr>
              <w:t xml:space="preserve">2023 год</w:t>
            </w:r>
          </w:p>
          <w:p>
            <w:pPr>
              <w:pStyle w:val="0"/>
              <w:jc w:val="center"/>
            </w:pPr>
            <w:r>
              <w:rPr>
                <w:sz w:val="24"/>
              </w:rPr>
              <w:t xml:space="preserve">(руб.)</w:t>
            </w:r>
          </w:p>
        </w:tc>
        <w:tc>
          <w:tcPr>
            <w:tcW w:w="993" w:type="dxa"/>
          </w:tcPr>
          <w:p>
            <w:pPr>
              <w:pStyle w:val="0"/>
              <w:jc w:val="center"/>
            </w:pPr>
            <w:r>
              <w:rPr>
                <w:sz w:val="24"/>
              </w:rPr>
              <w:t xml:space="preserve">2024 год</w:t>
            </w:r>
          </w:p>
          <w:p>
            <w:pPr>
              <w:pStyle w:val="0"/>
              <w:jc w:val="center"/>
            </w:pPr>
            <w:r>
              <w:rPr>
                <w:sz w:val="24"/>
              </w:rPr>
              <w:t xml:space="preserve">(руб.)</w:t>
            </w:r>
          </w:p>
        </w:tc>
        <w:tc>
          <w:tcPr>
            <w:tcW w:w="992" w:type="dxa"/>
          </w:tcPr>
          <w:p>
            <w:pPr>
              <w:pStyle w:val="0"/>
              <w:jc w:val="center"/>
            </w:pPr>
            <w:r>
              <w:rPr>
                <w:sz w:val="24"/>
              </w:rPr>
              <w:t xml:space="preserve">2025 год</w:t>
            </w:r>
          </w:p>
          <w:p>
            <w:pPr>
              <w:pStyle w:val="0"/>
              <w:jc w:val="center"/>
            </w:pPr>
            <w:r>
              <w:rPr>
                <w:sz w:val="24"/>
              </w:rPr>
              <w:t xml:space="preserve">(руб.)</w:t>
            </w:r>
          </w:p>
        </w:tc>
        <w:tc>
          <w:tcPr>
            <w:tcW w:w="992" w:type="dxa"/>
          </w:tcPr>
          <w:p>
            <w:pPr>
              <w:pStyle w:val="0"/>
              <w:jc w:val="center"/>
            </w:pPr>
            <w:r>
              <w:rPr>
                <w:sz w:val="24"/>
              </w:rPr>
              <w:t xml:space="preserve">2026 год</w:t>
            </w:r>
          </w:p>
          <w:p>
            <w:pPr>
              <w:pStyle w:val="0"/>
              <w:jc w:val="center"/>
            </w:pPr>
            <w:r>
              <w:rPr>
                <w:sz w:val="24"/>
              </w:rPr>
              <w:t xml:space="preserve">(руб.)</w:t>
            </w:r>
          </w:p>
        </w:tc>
        <w:tc>
          <w:tcPr>
            <w:tcW w:w="992" w:type="dxa"/>
          </w:tcPr>
          <w:p>
            <w:pPr>
              <w:pStyle w:val="0"/>
              <w:jc w:val="center"/>
            </w:pPr>
            <w:r>
              <w:rPr>
                <w:sz w:val="24"/>
              </w:rPr>
              <w:t xml:space="preserve">2027 год</w:t>
            </w:r>
          </w:p>
          <w:p>
            <w:pPr>
              <w:pStyle w:val="0"/>
              <w:jc w:val="center"/>
            </w:pPr>
            <w:r>
              <w:rPr>
                <w:sz w:val="24"/>
              </w:rPr>
              <w:t xml:space="preserve">(руб.)</w:t>
            </w:r>
          </w:p>
        </w:tc>
      </w:tr>
      <w:tr>
        <w:tc>
          <w:tcPr>
            <w:tcW w:w="454" w:type="dxa"/>
            <w:vAlign w:val="center"/>
          </w:tcPr>
          <w:p>
            <w:pPr>
              <w:pStyle w:val="0"/>
              <w:jc w:val="center"/>
            </w:pPr>
            <w:r>
              <w:rPr>
                <w:sz w:val="24"/>
              </w:rPr>
              <w:t xml:space="preserve">1</w:t>
            </w:r>
          </w:p>
        </w:tc>
        <w:tc>
          <w:tcPr>
            <w:tcW w:w="3628" w:type="dxa"/>
            <w:vAlign w:val="center"/>
          </w:tcPr>
          <w:p>
            <w:pPr>
              <w:pStyle w:val="0"/>
              <w:jc w:val="both"/>
            </w:pPr>
            <w:r>
              <w:rPr>
                <w:sz w:val="24"/>
              </w:rPr>
              <w:t xml:space="preserve">Налог на прибыль организаций (20%)</w:t>
            </w:r>
          </w:p>
        </w:tc>
        <w:tc>
          <w:tcPr>
            <w:tcW w:w="992" w:type="dxa"/>
            <w:vAlign w:val="center"/>
          </w:tcPr>
          <w:p>
            <w:pPr>
              <w:pStyle w:val="0"/>
            </w:pPr>
            <w:r>
              <w:rPr>
                <w:sz w:val="24"/>
              </w:rPr>
            </w:r>
          </w:p>
        </w:tc>
        <w:tc>
          <w:tcPr>
            <w:tcW w:w="993" w:type="dxa"/>
            <w:vAlign w:val="center"/>
          </w:tcPr>
          <w:p>
            <w:pPr>
              <w:pStyle w:val="0"/>
            </w:pPr>
            <w:r>
              <w:rPr>
                <w:sz w:val="24"/>
              </w:rPr>
            </w:r>
          </w:p>
        </w:tc>
        <w:tc>
          <w:tcPr>
            <w:tcW w:w="992" w:type="dxa"/>
            <w:vAlign w:val="center"/>
          </w:tcPr>
          <w:p>
            <w:pPr>
              <w:pStyle w:val="0"/>
            </w:pPr>
            <w:r>
              <w:rPr>
                <w:sz w:val="24"/>
              </w:rPr>
            </w:r>
          </w:p>
        </w:tc>
        <w:tc>
          <w:tcPr>
            <w:tcW w:w="992" w:type="dxa"/>
          </w:tcPr>
          <w:p>
            <w:pPr>
              <w:pStyle w:val="0"/>
            </w:pPr>
            <w:r>
              <w:rPr>
                <w:sz w:val="24"/>
              </w:rPr>
            </w:r>
          </w:p>
        </w:tc>
        <w:tc>
          <w:tcPr>
            <w:tcW w:w="992" w:type="dxa"/>
            <w:vAlign w:val="center"/>
          </w:tcPr>
          <w:p>
            <w:pPr>
              <w:pStyle w:val="0"/>
            </w:pPr>
            <w:r>
              <w:rPr>
                <w:sz w:val="24"/>
              </w:rPr>
            </w:r>
          </w:p>
        </w:tc>
      </w:tr>
      <w:tr>
        <w:tc>
          <w:tcPr>
            <w:tcW w:w="454" w:type="dxa"/>
            <w:vAlign w:val="center"/>
          </w:tcPr>
          <w:p>
            <w:pPr>
              <w:pStyle w:val="0"/>
              <w:jc w:val="center"/>
            </w:pPr>
            <w:r>
              <w:rPr>
                <w:sz w:val="24"/>
              </w:rPr>
              <w:t xml:space="preserve">2</w:t>
            </w:r>
          </w:p>
        </w:tc>
        <w:tc>
          <w:tcPr>
            <w:tcW w:w="3628" w:type="dxa"/>
            <w:vAlign w:val="center"/>
          </w:tcPr>
          <w:p>
            <w:pPr>
              <w:pStyle w:val="0"/>
              <w:jc w:val="both"/>
            </w:pPr>
            <w:r>
              <w:rPr>
                <w:sz w:val="24"/>
              </w:rPr>
              <w:t xml:space="preserve">Упрощенная система налогообложения (доходы 6%; доходы - расходы 5 - 7%, 15%)</w:t>
            </w:r>
          </w:p>
        </w:tc>
        <w:tc>
          <w:tcPr>
            <w:tcW w:w="992" w:type="dxa"/>
            <w:vAlign w:val="center"/>
          </w:tcPr>
          <w:p>
            <w:pPr>
              <w:pStyle w:val="0"/>
            </w:pPr>
            <w:r>
              <w:rPr>
                <w:sz w:val="24"/>
              </w:rPr>
            </w:r>
          </w:p>
        </w:tc>
        <w:tc>
          <w:tcPr>
            <w:tcW w:w="993" w:type="dxa"/>
            <w:vAlign w:val="center"/>
          </w:tcPr>
          <w:p>
            <w:pPr>
              <w:pStyle w:val="0"/>
            </w:pPr>
            <w:r>
              <w:rPr>
                <w:sz w:val="24"/>
              </w:rPr>
            </w:r>
          </w:p>
        </w:tc>
        <w:tc>
          <w:tcPr>
            <w:tcW w:w="992" w:type="dxa"/>
            <w:vAlign w:val="center"/>
          </w:tcPr>
          <w:p>
            <w:pPr>
              <w:pStyle w:val="0"/>
            </w:pPr>
            <w:r>
              <w:rPr>
                <w:sz w:val="24"/>
              </w:rPr>
            </w:r>
          </w:p>
        </w:tc>
        <w:tc>
          <w:tcPr>
            <w:tcW w:w="992" w:type="dxa"/>
          </w:tcPr>
          <w:p>
            <w:pPr>
              <w:pStyle w:val="0"/>
            </w:pPr>
            <w:r>
              <w:rPr>
                <w:sz w:val="24"/>
              </w:rPr>
            </w:r>
          </w:p>
        </w:tc>
        <w:tc>
          <w:tcPr>
            <w:tcW w:w="992" w:type="dxa"/>
            <w:vAlign w:val="center"/>
          </w:tcPr>
          <w:p>
            <w:pPr>
              <w:pStyle w:val="0"/>
            </w:pPr>
            <w:r>
              <w:rPr>
                <w:sz w:val="24"/>
              </w:rPr>
            </w:r>
          </w:p>
        </w:tc>
      </w:tr>
      <w:tr>
        <w:tc>
          <w:tcPr>
            <w:tcW w:w="454" w:type="dxa"/>
            <w:vAlign w:val="center"/>
          </w:tcPr>
          <w:p>
            <w:pPr>
              <w:pStyle w:val="0"/>
              <w:jc w:val="center"/>
            </w:pPr>
            <w:r>
              <w:rPr>
                <w:sz w:val="24"/>
              </w:rPr>
              <w:t xml:space="preserve">3</w:t>
            </w:r>
          </w:p>
        </w:tc>
        <w:tc>
          <w:tcPr>
            <w:tcW w:w="3628" w:type="dxa"/>
            <w:vAlign w:val="center"/>
          </w:tcPr>
          <w:p>
            <w:pPr>
              <w:pStyle w:val="0"/>
              <w:jc w:val="both"/>
            </w:pPr>
            <w:r>
              <w:rPr>
                <w:sz w:val="24"/>
              </w:rPr>
              <w:t xml:space="preserve">Единый сельскохозяйственный налог</w:t>
            </w:r>
          </w:p>
        </w:tc>
        <w:tc>
          <w:tcPr>
            <w:tcW w:w="992" w:type="dxa"/>
            <w:vAlign w:val="center"/>
          </w:tcPr>
          <w:p>
            <w:pPr>
              <w:pStyle w:val="0"/>
            </w:pPr>
            <w:r>
              <w:rPr>
                <w:sz w:val="24"/>
              </w:rPr>
            </w:r>
          </w:p>
        </w:tc>
        <w:tc>
          <w:tcPr>
            <w:tcW w:w="993" w:type="dxa"/>
            <w:vAlign w:val="center"/>
          </w:tcPr>
          <w:p>
            <w:pPr>
              <w:pStyle w:val="0"/>
            </w:pPr>
            <w:r>
              <w:rPr>
                <w:sz w:val="24"/>
              </w:rPr>
            </w:r>
          </w:p>
        </w:tc>
        <w:tc>
          <w:tcPr>
            <w:tcW w:w="992" w:type="dxa"/>
            <w:vAlign w:val="center"/>
          </w:tcPr>
          <w:p>
            <w:pPr>
              <w:pStyle w:val="0"/>
            </w:pPr>
            <w:r>
              <w:rPr>
                <w:sz w:val="24"/>
              </w:rPr>
            </w:r>
          </w:p>
        </w:tc>
        <w:tc>
          <w:tcPr>
            <w:tcW w:w="992" w:type="dxa"/>
          </w:tcPr>
          <w:p>
            <w:pPr>
              <w:pStyle w:val="0"/>
            </w:pPr>
            <w:r>
              <w:rPr>
                <w:sz w:val="24"/>
              </w:rPr>
            </w:r>
          </w:p>
        </w:tc>
        <w:tc>
          <w:tcPr>
            <w:tcW w:w="992" w:type="dxa"/>
            <w:vAlign w:val="center"/>
          </w:tcPr>
          <w:p>
            <w:pPr>
              <w:pStyle w:val="0"/>
            </w:pPr>
            <w:r>
              <w:rPr>
                <w:sz w:val="24"/>
              </w:rPr>
            </w:r>
          </w:p>
        </w:tc>
      </w:tr>
      <w:tr>
        <w:tc>
          <w:tcPr>
            <w:tcW w:w="454" w:type="dxa"/>
            <w:vAlign w:val="center"/>
          </w:tcPr>
          <w:p>
            <w:pPr>
              <w:pStyle w:val="0"/>
              <w:jc w:val="center"/>
            </w:pPr>
            <w:r>
              <w:rPr>
                <w:sz w:val="24"/>
              </w:rPr>
              <w:t xml:space="preserve">4</w:t>
            </w:r>
          </w:p>
        </w:tc>
        <w:tc>
          <w:tcPr>
            <w:tcW w:w="3628" w:type="dxa"/>
            <w:vAlign w:val="center"/>
          </w:tcPr>
          <w:p>
            <w:pPr>
              <w:pStyle w:val="0"/>
              <w:jc w:val="both"/>
            </w:pPr>
            <w:r>
              <w:rPr>
                <w:sz w:val="24"/>
              </w:rPr>
              <w:t xml:space="preserve">Налог на доходы физических лиц</w:t>
            </w:r>
          </w:p>
        </w:tc>
        <w:tc>
          <w:tcPr>
            <w:tcW w:w="992" w:type="dxa"/>
            <w:vAlign w:val="center"/>
          </w:tcPr>
          <w:p>
            <w:pPr>
              <w:pStyle w:val="0"/>
            </w:pPr>
            <w:r>
              <w:rPr>
                <w:sz w:val="24"/>
              </w:rPr>
            </w:r>
          </w:p>
        </w:tc>
        <w:tc>
          <w:tcPr>
            <w:tcW w:w="993" w:type="dxa"/>
            <w:vAlign w:val="center"/>
          </w:tcPr>
          <w:p>
            <w:pPr>
              <w:pStyle w:val="0"/>
            </w:pPr>
            <w:r>
              <w:rPr>
                <w:sz w:val="24"/>
              </w:rPr>
            </w:r>
          </w:p>
        </w:tc>
        <w:tc>
          <w:tcPr>
            <w:tcW w:w="992" w:type="dxa"/>
            <w:vAlign w:val="center"/>
          </w:tcPr>
          <w:p>
            <w:pPr>
              <w:pStyle w:val="0"/>
            </w:pPr>
            <w:r>
              <w:rPr>
                <w:sz w:val="24"/>
              </w:rPr>
            </w:r>
          </w:p>
        </w:tc>
        <w:tc>
          <w:tcPr>
            <w:tcW w:w="992" w:type="dxa"/>
          </w:tcPr>
          <w:p>
            <w:pPr>
              <w:pStyle w:val="0"/>
            </w:pPr>
            <w:r>
              <w:rPr>
                <w:sz w:val="24"/>
              </w:rPr>
            </w:r>
          </w:p>
        </w:tc>
        <w:tc>
          <w:tcPr>
            <w:tcW w:w="992" w:type="dxa"/>
            <w:vAlign w:val="center"/>
          </w:tcPr>
          <w:p>
            <w:pPr>
              <w:pStyle w:val="0"/>
            </w:pPr>
            <w:r>
              <w:rPr>
                <w:sz w:val="24"/>
              </w:rPr>
            </w:r>
          </w:p>
        </w:tc>
      </w:tr>
      <w:tr>
        <w:tc>
          <w:tcPr>
            <w:tcW w:w="454" w:type="dxa"/>
            <w:vAlign w:val="center"/>
          </w:tcPr>
          <w:p>
            <w:pPr>
              <w:pStyle w:val="0"/>
              <w:jc w:val="center"/>
            </w:pPr>
            <w:r>
              <w:rPr>
                <w:sz w:val="24"/>
              </w:rPr>
              <w:t xml:space="preserve">5</w:t>
            </w:r>
          </w:p>
        </w:tc>
        <w:tc>
          <w:tcPr>
            <w:tcW w:w="3628" w:type="dxa"/>
            <w:vAlign w:val="center"/>
          </w:tcPr>
          <w:p>
            <w:pPr>
              <w:pStyle w:val="0"/>
              <w:jc w:val="both"/>
            </w:pPr>
            <w:r>
              <w:rPr>
                <w:sz w:val="24"/>
              </w:rPr>
              <w:t xml:space="preserve">Транспортный налог</w:t>
            </w:r>
          </w:p>
        </w:tc>
        <w:tc>
          <w:tcPr>
            <w:tcW w:w="992" w:type="dxa"/>
            <w:vAlign w:val="center"/>
          </w:tcPr>
          <w:p>
            <w:pPr>
              <w:pStyle w:val="0"/>
            </w:pPr>
            <w:r>
              <w:rPr>
                <w:sz w:val="24"/>
              </w:rPr>
            </w:r>
          </w:p>
        </w:tc>
        <w:tc>
          <w:tcPr>
            <w:tcW w:w="993" w:type="dxa"/>
            <w:vAlign w:val="center"/>
          </w:tcPr>
          <w:p>
            <w:pPr>
              <w:pStyle w:val="0"/>
            </w:pPr>
            <w:r>
              <w:rPr>
                <w:sz w:val="24"/>
              </w:rPr>
            </w:r>
          </w:p>
        </w:tc>
        <w:tc>
          <w:tcPr>
            <w:tcW w:w="992" w:type="dxa"/>
            <w:vAlign w:val="center"/>
          </w:tcPr>
          <w:p>
            <w:pPr>
              <w:pStyle w:val="0"/>
            </w:pPr>
            <w:r>
              <w:rPr>
                <w:sz w:val="24"/>
              </w:rPr>
            </w:r>
          </w:p>
        </w:tc>
        <w:tc>
          <w:tcPr>
            <w:tcW w:w="992" w:type="dxa"/>
          </w:tcPr>
          <w:p>
            <w:pPr>
              <w:pStyle w:val="0"/>
            </w:pPr>
            <w:r>
              <w:rPr>
                <w:sz w:val="24"/>
              </w:rPr>
            </w:r>
          </w:p>
        </w:tc>
        <w:tc>
          <w:tcPr>
            <w:tcW w:w="992" w:type="dxa"/>
            <w:vAlign w:val="center"/>
          </w:tcPr>
          <w:p>
            <w:pPr>
              <w:pStyle w:val="0"/>
            </w:pPr>
            <w:r>
              <w:rPr>
                <w:sz w:val="24"/>
              </w:rPr>
            </w:r>
          </w:p>
        </w:tc>
      </w:tr>
      <w:tr>
        <w:tc>
          <w:tcPr>
            <w:tcW w:w="454" w:type="dxa"/>
            <w:vAlign w:val="center"/>
          </w:tcPr>
          <w:p>
            <w:pPr>
              <w:pStyle w:val="0"/>
              <w:jc w:val="center"/>
            </w:pPr>
            <w:r>
              <w:rPr>
                <w:sz w:val="24"/>
              </w:rPr>
              <w:t xml:space="preserve">6</w:t>
            </w:r>
          </w:p>
        </w:tc>
        <w:tc>
          <w:tcPr>
            <w:tcW w:w="3628" w:type="dxa"/>
            <w:vAlign w:val="center"/>
          </w:tcPr>
          <w:p>
            <w:pPr>
              <w:pStyle w:val="0"/>
              <w:jc w:val="both"/>
            </w:pPr>
            <w:r>
              <w:rPr>
                <w:sz w:val="24"/>
              </w:rPr>
              <w:t xml:space="preserve">Налог на имущество</w:t>
            </w:r>
          </w:p>
        </w:tc>
        <w:tc>
          <w:tcPr>
            <w:tcW w:w="992" w:type="dxa"/>
            <w:vAlign w:val="center"/>
          </w:tcPr>
          <w:p>
            <w:pPr>
              <w:pStyle w:val="0"/>
            </w:pPr>
            <w:r>
              <w:rPr>
                <w:sz w:val="24"/>
              </w:rPr>
            </w:r>
          </w:p>
        </w:tc>
        <w:tc>
          <w:tcPr>
            <w:tcW w:w="993" w:type="dxa"/>
            <w:vAlign w:val="center"/>
          </w:tcPr>
          <w:p>
            <w:pPr>
              <w:pStyle w:val="0"/>
            </w:pPr>
            <w:r>
              <w:rPr>
                <w:sz w:val="24"/>
              </w:rPr>
            </w:r>
          </w:p>
        </w:tc>
        <w:tc>
          <w:tcPr>
            <w:tcW w:w="992" w:type="dxa"/>
            <w:vAlign w:val="center"/>
          </w:tcPr>
          <w:p>
            <w:pPr>
              <w:pStyle w:val="0"/>
            </w:pPr>
            <w:r>
              <w:rPr>
                <w:sz w:val="24"/>
              </w:rPr>
            </w:r>
          </w:p>
        </w:tc>
        <w:tc>
          <w:tcPr>
            <w:tcW w:w="992" w:type="dxa"/>
          </w:tcPr>
          <w:p>
            <w:pPr>
              <w:pStyle w:val="0"/>
            </w:pPr>
            <w:r>
              <w:rPr>
                <w:sz w:val="24"/>
              </w:rPr>
            </w:r>
          </w:p>
        </w:tc>
        <w:tc>
          <w:tcPr>
            <w:tcW w:w="992" w:type="dxa"/>
            <w:vAlign w:val="center"/>
          </w:tcPr>
          <w:p>
            <w:pPr>
              <w:pStyle w:val="0"/>
            </w:pPr>
            <w:r>
              <w:rPr>
                <w:sz w:val="24"/>
              </w:rPr>
            </w:r>
          </w:p>
        </w:tc>
      </w:tr>
      <w:tr>
        <w:tc>
          <w:tcPr>
            <w:tcW w:w="454" w:type="dxa"/>
            <w:vAlign w:val="center"/>
          </w:tcPr>
          <w:p>
            <w:pPr>
              <w:pStyle w:val="0"/>
              <w:jc w:val="center"/>
            </w:pPr>
            <w:r>
              <w:rPr>
                <w:sz w:val="24"/>
              </w:rPr>
              <w:t xml:space="preserve">7</w:t>
            </w:r>
          </w:p>
        </w:tc>
        <w:tc>
          <w:tcPr>
            <w:tcW w:w="3628" w:type="dxa"/>
            <w:vAlign w:val="center"/>
          </w:tcPr>
          <w:p>
            <w:pPr>
              <w:pStyle w:val="0"/>
              <w:jc w:val="both"/>
            </w:pPr>
            <w:r>
              <w:rPr>
                <w:sz w:val="24"/>
              </w:rPr>
              <w:t xml:space="preserve">Налог на добавленную стоимость</w:t>
            </w:r>
          </w:p>
        </w:tc>
        <w:tc>
          <w:tcPr>
            <w:tcW w:w="992" w:type="dxa"/>
            <w:vAlign w:val="center"/>
          </w:tcPr>
          <w:p>
            <w:pPr>
              <w:pStyle w:val="0"/>
            </w:pPr>
            <w:r>
              <w:rPr>
                <w:sz w:val="24"/>
              </w:rPr>
            </w:r>
          </w:p>
        </w:tc>
        <w:tc>
          <w:tcPr>
            <w:tcW w:w="993" w:type="dxa"/>
            <w:vAlign w:val="center"/>
          </w:tcPr>
          <w:p>
            <w:pPr>
              <w:pStyle w:val="0"/>
            </w:pPr>
            <w:r>
              <w:rPr>
                <w:sz w:val="24"/>
              </w:rPr>
            </w:r>
          </w:p>
        </w:tc>
        <w:tc>
          <w:tcPr>
            <w:tcW w:w="992" w:type="dxa"/>
            <w:vAlign w:val="center"/>
          </w:tcPr>
          <w:p>
            <w:pPr>
              <w:pStyle w:val="0"/>
            </w:pPr>
            <w:r>
              <w:rPr>
                <w:sz w:val="24"/>
              </w:rPr>
            </w:r>
          </w:p>
        </w:tc>
        <w:tc>
          <w:tcPr>
            <w:tcW w:w="992" w:type="dxa"/>
          </w:tcPr>
          <w:p>
            <w:pPr>
              <w:pStyle w:val="0"/>
            </w:pPr>
            <w:r>
              <w:rPr>
                <w:sz w:val="24"/>
              </w:rPr>
            </w:r>
          </w:p>
        </w:tc>
        <w:tc>
          <w:tcPr>
            <w:tcW w:w="992" w:type="dxa"/>
            <w:vAlign w:val="center"/>
          </w:tcPr>
          <w:p>
            <w:pPr>
              <w:pStyle w:val="0"/>
            </w:pPr>
            <w:r>
              <w:rPr>
                <w:sz w:val="24"/>
              </w:rPr>
            </w:r>
          </w:p>
        </w:tc>
      </w:tr>
      <w:tr>
        <w:tc>
          <w:tcPr>
            <w:tcW w:w="454" w:type="dxa"/>
            <w:vAlign w:val="center"/>
          </w:tcPr>
          <w:p>
            <w:pPr>
              <w:pStyle w:val="0"/>
              <w:jc w:val="center"/>
            </w:pPr>
            <w:r>
              <w:rPr>
                <w:sz w:val="24"/>
              </w:rPr>
              <w:t xml:space="preserve">8</w:t>
            </w:r>
          </w:p>
        </w:tc>
        <w:tc>
          <w:tcPr>
            <w:tcW w:w="3628" w:type="dxa"/>
            <w:vAlign w:val="center"/>
          </w:tcPr>
          <w:p>
            <w:pPr>
              <w:pStyle w:val="0"/>
              <w:jc w:val="both"/>
            </w:pPr>
            <w:r>
              <w:rPr>
                <w:sz w:val="24"/>
              </w:rPr>
              <w:t xml:space="preserve">Социальный Фонд России</w:t>
            </w:r>
          </w:p>
        </w:tc>
        <w:tc>
          <w:tcPr>
            <w:tcW w:w="992" w:type="dxa"/>
            <w:vAlign w:val="center"/>
          </w:tcPr>
          <w:p>
            <w:pPr>
              <w:pStyle w:val="0"/>
            </w:pPr>
            <w:r>
              <w:rPr>
                <w:sz w:val="24"/>
              </w:rPr>
            </w:r>
          </w:p>
        </w:tc>
        <w:tc>
          <w:tcPr>
            <w:tcW w:w="993" w:type="dxa"/>
            <w:vAlign w:val="center"/>
          </w:tcPr>
          <w:p>
            <w:pPr>
              <w:pStyle w:val="0"/>
            </w:pPr>
            <w:r>
              <w:rPr>
                <w:sz w:val="24"/>
              </w:rPr>
            </w:r>
          </w:p>
        </w:tc>
        <w:tc>
          <w:tcPr>
            <w:tcW w:w="992" w:type="dxa"/>
            <w:vAlign w:val="center"/>
          </w:tcPr>
          <w:p>
            <w:pPr>
              <w:pStyle w:val="0"/>
            </w:pPr>
            <w:r>
              <w:rPr>
                <w:sz w:val="24"/>
              </w:rPr>
            </w:r>
          </w:p>
        </w:tc>
        <w:tc>
          <w:tcPr>
            <w:tcW w:w="992" w:type="dxa"/>
          </w:tcPr>
          <w:p>
            <w:pPr>
              <w:pStyle w:val="0"/>
            </w:pPr>
            <w:r>
              <w:rPr>
                <w:sz w:val="24"/>
              </w:rPr>
            </w:r>
          </w:p>
        </w:tc>
        <w:tc>
          <w:tcPr>
            <w:tcW w:w="992" w:type="dxa"/>
            <w:vAlign w:val="center"/>
          </w:tcPr>
          <w:p>
            <w:pPr>
              <w:pStyle w:val="0"/>
            </w:pPr>
            <w:r>
              <w:rPr>
                <w:sz w:val="24"/>
              </w:rPr>
            </w:r>
          </w:p>
        </w:tc>
      </w:tr>
      <w:tr>
        <w:tc>
          <w:tcPr>
            <w:tcW w:w="454" w:type="dxa"/>
            <w:vAlign w:val="center"/>
          </w:tcPr>
          <w:p>
            <w:pPr>
              <w:pStyle w:val="0"/>
              <w:jc w:val="center"/>
            </w:pPr>
            <w:r>
              <w:rPr>
                <w:sz w:val="24"/>
              </w:rPr>
              <w:t xml:space="preserve">9</w:t>
            </w:r>
          </w:p>
        </w:tc>
        <w:tc>
          <w:tcPr>
            <w:tcW w:w="3628" w:type="dxa"/>
            <w:vAlign w:val="center"/>
          </w:tcPr>
          <w:p>
            <w:pPr>
              <w:pStyle w:val="0"/>
              <w:jc w:val="both"/>
            </w:pPr>
            <w:r>
              <w:rPr>
                <w:sz w:val="24"/>
              </w:rPr>
              <w:t xml:space="preserve">Земельный налог</w:t>
            </w:r>
          </w:p>
        </w:tc>
        <w:tc>
          <w:tcPr>
            <w:tcW w:w="992" w:type="dxa"/>
            <w:vAlign w:val="center"/>
          </w:tcPr>
          <w:p>
            <w:pPr>
              <w:pStyle w:val="0"/>
            </w:pPr>
            <w:r>
              <w:rPr>
                <w:sz w:val="24"/>
              </w:rPr>
            </w:r>
          </w:p>
        </w:tc>
        <w:tc>
          <w:tcPr>
            <w:tcW w:w="993" w:type="dxa"/>
            <w:vAlign w:val="center"/>
          </w:tcPr>
          <w:p>
            <w:pPr>
              <w:pStyle w:val="0"/>
            </w:pPr>
            <w:r>
              <w:rPr>
                <w:sz w:val="24"/>
              </w:rPr>
            </w:r>
          </w:p>
        </w:tc>
        <w:tc>
          <w:tcPr>
            <w:tcW w:w="992" w:type="dxa"/>
            <w:vAlign w:val="center"/>
          </w:tcPr>
          <w:p>
            <w:pPr>
              <w:pStyle w:val="0"/>
            </w:pPr>
            <w:r>
              <w:rPr>
                <w:sz w:val="24"/>
              </w:rPr>
            </w:r>
          </w:p>
        </w:tc>
        <w:tc>
          <w:tcPr>
            <w:tcW w:w="992" w:type="dxa"/>
          </w:tcPr>
          <w:p>
            <w:pPr>
              <w:pStyle w:val="0"/>
            </w:pPr>
            <w:r>
              <w:rPr>
                <w:sz w:val="24"/>
              </w:rPr>
            </w:r>
          </w:p>
        </w:tc>
        <w:tc>
          <w:tcPr>
            <w:tcW w:w="992" w:type="dxa"/>
            <w:vAlign w:val="center"/>
          </w:tcPr>
          <w:p>
            <w:pPr>
              <w:pStyle w:val="0"/>
            </w:pPr>
            <w:r>
              <w:rPr>
                <w:sz w:val="24"/>
              </w:rPr>
            </w:r>
          </w:p>
        </w:tc>
      </w:tr>
      <w:tr>
        <w:tc>
          <w:tcPr>
            <w:tcW w:w="454" w:type="dxa"/>
            <w:vAlign w:val="center"/>
          </w:tcPr>
          <w:p>
            <w:pPr>
              <w:pStyle w:val="0"/>
              <w:jc w:val="center"/>
            </w:pPr>
            <w:r>
              <w:rPr>
                <w:sz w:val="24"/>
              </w:rPr>
              <w:t xml:space="preserve">10</w:t>
            </w:r>
          </w:p>
        </w:tc>
        <w:tc>
          <w:tcPr>
            <w:tcW w:w="3628" w:type="dxa"/>
            <w:vAlign w:val="center"/>
          </w:tcPr>
          <w:p>
            <w:pPr>
              <w:pStyle w:val="0"/>
              <w:jc w:val="both"/>
            </w:pPr>
            <w:r>
              <w:rPr>
                <w:sz w:val="24"/>
              </w:rPr>
              <w:t xml:space="preserve">Итого</w:t>
            </w:r>
          </w:p>
        </w:tc>
        <w:tc>
          <w:tcPr>
            <w:tcW w:w="992" w:type="dxa"/>
            <w:vAlign w:val="center"/>
          </w:tcPr>
          <w:p>
            <w:pPr>
              <w:pStyle w:val="0"/>
            </w:pPr>
            <w:r>
              <w:rPr>
                <w:sz w:val="24"/>
              </w:rPr>
            </w:r>
          </w:p>
        </w:tc>
        <w:tc>
          <w:tcPr>
            <w:tcW w:w="993" w:type="dxa"/>
            <w:vAlign w:val="center"/>
          </w:tcPr>
          <w:p>
            <w:pPr>
              <w:pStyle w:val="0"/>
            </w:pPr>
            <w:r>
              <w:rPr>
                <w:sz w:val="24"/>
              </w:rPr>
            </w:r>
          </w:p>
        </w:tc>
        <w:tc>
          <w:tcPr>
            <w:tcW w:w="992" w:type="dxa"/>
            <w:vAlign w:val="center"/>
          </w:tcPr>
          <w:p>
            <w:pPr>
              <w:pStyle w:val="0"/>
            </w:pPr>
            <w:r>
              <w:rPr>
                <w:sz w:val="24"/>
              </w:rPr>
            </w:r>
          </w:p>
        </w:tc>
        <w:tc>
          <w:tcPr>
            <w:tcW w:w="992" w:type="dxa"/>
          </w:tcPr>
          <w:p>
            <w:pPr>
              <w:pStyle w:val="0"/>
            </w:pPr>
            <w:r>
              <w:rPr>
                <w:sz w:val="24"/>
              </w:rPr>
            </w:r>
          </w:p>
        </w:tc>
        <w:tc>
          <w:tcPr>
            <w:tcW w:w="992" w:type="dxa"/>
            <w:vAlign w:val="center"/>
          </w:tcPr>
          <w:p>
            <w:pPr>
              <w:pStyle w:val="0"/>
            </w:pPr>
            <w:r>
              <w:rPr>
                <w:sz w:val="24"/>
              </w:rPr>
            </w:r>
          </w:p>
        </w:tc>
      </w:tr>
    </w:tbl>
    <w:p>
      <w:pPr>
        <w:pStyle w:val="0"/>
        <w:jc w:val="both"/>
      </w:pPr>
      <w:r>
        <w:rPr>
          <w:sz w:val="24"/>
        </w:rPr>
      </w:r>
    </w:p>
    <w:p>
      <w:pPr>
        <w:pStyle w:val="0"/>
        <w:outlineLvl w:val="2"/>
        <w:jc w:val="center"/>
      </w:pPr>
      <w:r>
        <w:rPr>
          <w:sz w:val="24"/>
        </w:rPr>
        <w:t xml:space="preserve">5. ОЦЕНКА ПРОЕКТНЫХ РИСКОВ</w:t>
      </w:r>
    </w:p>
    <w:p>
      <w:pPr>
        <w:pStyle w:val="0"/>
        <w:jc w:val="both"/>
      </w:pPr>
      <w:r>
        <w:rPr>
          <w:sz w:val="24"/>
        </w:rPr>
      </w:r>
    </w:p>
    <w:p>
      <w:pPr>
        <w:pStyle w:val="0"/>
        <w:ind w:firstLine="540"/>
        <w:jc w:val="both"/>
      </w:pPr>
      <w:r>
        <w:rPr>
          <w:sz w:val="24"/>
        </w:rPr>
        <w:t xml:space="preserve">Настоящий проект подвержен следующим рискам:</w:t>
      </w:r>
    </w:p>
    <w:p>
      <w:pPr>
        <w:pStyle w:val="0"/>
        <w:spacing w:before="240" w:lineRule="auto"/>
        <w:ind w:firstLine="540"/>
        <w:jc w:val="both"/>
      </w:pPr>
      <w:r>
        <w:rPr>
          <w:sz w:val="24"/>
        </w:rPr>
        <w:t xml:space="preserve">а) увеличение срока инвестиционной стадии проекта, увеличение объемов первоначальных вложений;</w:t>
      </w:r>
    </w:p>
    <w:p>
      <w:pPr>
        <w:pStyle w:val="0"/>
        <w:spacing w:before="240" w:lineRule="auto"/>
        <w:ind w:firstLine="540"/>
        <w:jc w:val="both"/>
      </w:pPr>
      <w:r>
        <w:rPr>
          <w:sz w:val="24"/>
        </w:rPr>
        <w:t xml:space="preserve">б) снижение потребности на рынке, высокая конкуренция, погодные условия;</w:t>
      </w:r>
    </w:p>
    <w:p>
      <w:pPr>
        <w:pStyle w:val="0"/>
        <w:spacing w:before="240" w:lineRule="auto"/>
        <w:ind w:firstLine="540"/>
        <w:jc w:val="both"/>
      </w:pPr>
      <w:r>
        <w:rPr>
          <w:sz w:val="24"/>
        </w:rPr>
        <w:t xml:space="preserve">в) изменение рыночных цен;</w:t>
      </w:r>
    </w:p>
    <w:p>
      <w:pPr>
        <w:pStyle w:val="0"/>
        <w:spacing w:before="240" w:lineRule="auto"/>
        <w:ind w:firstLine="540"/>
        <w:jc w:val="both"/>
      </w:pPr>
      <w:r>
        <w:rPr>
          <w:sz w:val="24"/>
        </w:rPr>
        <w:t xml:space="preserve">г) иные риски.</w:t>
      </w:r>
    </w:p>
    <w:p>
      <w:pPr>
        <w:pStyle w:val="0"/>
        <w:jc w:val="both"/>
      </w:pPr>
      <w:r>
        <w:rPr>
          <w:sz w:val="24"/>
        </w:rPr>
      </w:r>
    </w:p>
    <w:p>
      <w:pPr>
        <w:pStyle w:val="0"/>
        <w:outlineLvl w:val="3"/>
        <w:jc w:val="right"/>
      </w:pPr>
      <w:r>
        <w:rPr>
          <w:sz w:val="24"/>
        </w:rPr>
        <w:t xml:space="preserve">Таблица 5.1</w:t>
      </w:r>
    </w:p>
    <w:p>
      <w:pPr>
        <w:pStyle w:val="0"/>
        <w:jc w:val="both"/>
      </w:pPr>
      <w:r>
        <w:rPr>
          <w:sz w:val="24"/>
        </w:rPr>
      </w:r>
    </w:p>
    <w:p>
      <w:pPr>
        <w:pStyle w:val="0"/>
        <w:jc w:val="center"/>
      </w:pPr>
      <w:r>
        <w:rPr>
          <w:sz w:val="24"/>
        </w:rPr>
        <w:t xml:space="preserve">Риски проекта</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556"/>
        <w:gridCol w:w="1191"/>
        <w:gridCol w:w="1134"/>
        <w:gridCol w:w="1134"/>
      </w:tblGrid>
      <w:tr>
        <w:tc>
          <w:tcPr>
            <w:tcW w:w="5556" w:type="dxa"/>
            <w:vMerge w:val="restart"/>
          </w:tcPr>
          <w:p>
            <w:pPr>
              <w:pStyle w:val="0"/>
              <w:jc w:val="center"/>
            </w:pPr>
            <w:r>
              <w:rPr>
                <w:sz w:val="24"/>
              </w:rPr>
              <w:t xml:space="preserve">Вид риска</w:t>
            </w:r>
          </w:p>
        </w:tc>
        <w:tc>
          <w:tcPr>
            <w:gridSpan w:val="3"/>
            <w:tcW w:w="3459" w:type="dxa"/>
            <w:vAlign w:val="center"/>
          </w:tcPr>
          <w:p>
            <w:pPr>
              <w:pStyle w:val="0"/>
              <w:jc w:val="center"/>
            </w:pPr>
            <w:r>
              <w:rPr>
                <w:sz w:val="24"/>
              </w:rPr>
              <w:t xml:space="preserve">Степень риска</w:t>
            </w:r>
          </w:p>
        </w:tc>
      </w:tr>
      <w:tr>
        <w:tc>
          <w:tcPr>
            <w:vMerge w:val="continue"/>
          </w:tcPr>
          <w:p/>
        </w:tc>
        <w:tc>
          <w:tcPr>
            <w:tcW w:w="1191" w:type="dxa"/>
            <w:vAlign w:val="center"/>
          </w:tcPr>
          <w:p>
            <w:pPr>
              <w:pStyle w:val="0"/>
              <w:jc w:val="center"/>
            </w:pPr>
            <w:r>
              <w:rPr>
                <w:sz w:val="24"/>
              </w:rPr>
              <w:t xml:space="preserve">Высокая</w:t>
            </w:r>
          </w:p>
        </w:tc>
        <w:tc>
          <w:tcPr>
            <w:tcW w:w="1134" w:type="dxa"/>
            <w:vAlign w:val="center"/>
          </w:tcPr>
          <w:p>
            <w:pPr>
              <w:pStyle w:val="0"/>
              <w:jc w:val="center"/>
            </w:pPr>
            <w:r>
              <w:rPr>
                <w:sz w:val="24"/>
              </w:rPr>
              <w:t xml:space="preserve">Средняя</w:t>
            </w:r>
          </w:p>
        </w:tc>
        <w:tc>
          <w:tcPr>
            <w:tcW w:w="1134" w:type="dxa"/>
            <w:vAlign w:val="center"/>
          </w:tcPr>
          <w:p>
            <w:pPr>
              <w:pStyle w:val="0"/>
              <w:jc w:val="center"/>
            </w:pPr>
            <w:r>
              <w:rPr>
                <w:sz w:val="24"/>
              </w:rPr>
              <w:t xml:space="preserve">Низкая</w:t>
            </w:r>
          </w:p>
        </w:tc>
      </w:tr>
      <w:tr>
        <w:tc>
          <w:tcPr>
            <w:gridSpan w:val="4"/>
            <w:tcW w:w="9015" w:type="dxa"/>
            <w:vAlign w:val="center"/>
          </w:tcPr>
          <w:p>
            <w:pPr>
              <w:pStyle w:val="0"/>
              <w:outlineLvl w:val="4"/>
              <w:jc w:val="center"/>
            </w:pPr>
            <w:r>
              <w:rPr>
                <w:sz w:val="24"/>
              </w:rPr>
              <w:t xml:space="preserve">Риски начала реализации проекта</w:t>
            </w:r>
          </w:p>
        </w:tc>
      </w:tr>
      <w:tr>
        <w:tc>
          <w:tcPr>
            <w:tcW w:w="5556" w:type="dxa"/>
            <w:vAlign w:val="center"/>
          </w:tcPr>
          <w:p>
            <w:pPr>
              <w:pStyle w:val="0"/>
            </w:pPr>
            <w:r>
              <w:rPr>
                <w:sz w:val="24"/>
              </w:rPr>
              <w:t xml:space="preserve">Увеличение срока инвестиционной стадии проекта</w:t>
            </w:r>
          </w:p>
        </w:tc>
        <w:tc>
          <w:tcPr>
            <w:tcW w:w="1191" w:type="dxa"/>
            <w:vAlign w:val="center"/>
          </w:tcPr>
          <w:p>
            <w:pPr>
              <w:pStyle w:val="0"/>
            </w:pPr>
            <w:r>
              <w:rPr>
                <w:sz w:val="24"/>
              </w:rPr>
            </w:r>
          </w:p>
        </w:tc>
        <w:tc>
          <w:tcPr>
            <w:tcW w:w="1134" w:type="dxa"/>
            <w:vAlign w:val="center"/>
          </w:tcPr>
          <w:p>
            <w:pPr>
              <w:pStyle w:val="0"/>
            </w:pPr>
            <w:r>
              <w:rPr>
                <w:sz w:val="24"/>
              </w:rPr>
            </w:r>
          </w:p>
        </w:tc>
        <w:tc>
          <w:tcPr>
            <w:tcW w:w="1134" w:type="dxa"/>
            <w:vAlign w:val="center"/>
          </w:tcPr>
          <w:p>
            <w:pPr>
              <w:pStyle w:val="0"/>
            </w:pPr>
            <w:r>
              <w:rPr>
                <w:sz w:val="24"/>
              </w:rPr>
            </w:r>
          </w:p>
        </w:tc>
      </w:tr>
      <w:tr>
        <w:tc>
          <w:tcPr>
            <w:tcW w:w="5556" w:type="dxa"/>
            <w:vAlign w:val="center"/>
          </w:tcPr>
          <w:p>
            <w:pPr>
              <w:pStyle w:val="0"/>
            </w:pPr>
            <w:r>
              <w:rPr>
                <w:sz w:val="24"/>
              </w:rPr>
              <w:t xml:space="preserve">Увеличение объемов первоначальных вложений</w:t>
            </w:r>
          </w:p>
        </w:tc>
        <w:tc>
          <w:tcPr>
            <w:tcW w:w="1191" w:type="dxa"/>
            <w:vAlign w:val="center"/>
          </w:tcPr>
          <w:p>
            <w:pPr>
              <w:pStyle w:val="0"/>
            </w:pPr>
            <w:r>
              <w:rPr>
                <w:sz w:val="24"/>
              </w:rPr>
            </w:r>
          </w:p>
        </w:tc>
        <w:tc>
          <w:tcPr>
            <w:tcW w:w="1134" w:type="dxa"/>
            <w:vAlign w:val="center"/>
          </w:tcPr>
          <w:p>
            <w:pPr>
              <w:pStyle w:val="0"/>
            </w:pPr>
            <w:r>
              <w:rPr>
                <w:sz w:val="24"/>
              </w:rPr>
            </w:r>
          </w:p>
        </w:tc>
        <w:tc>
          <w:tcPr>
            <w:tcW w:w="1134" w:type="dxa"/>
            <w:vAlign w:val="center"/>
          </w:tcPr>
          <w:p>
            <w:pPr>
              <w:pStyle w:val="0"/>
            </w:pPr>
            <w:r>
              <w:rPr>
                <w:sz w:val="24"/>
              </w:rPr>
            </w:r>
          </w:p>
        </w:tc>
      </w:tr>
      <w:tr>
        <w:tc>
          <w:tcPr>
            <w:gridSpan w:val="4"/>
            <w:tcW w:w="9015" w:type="dxa"/>
            <w:vAlign w:val="center"/>
          </w:tcPr>
          <w:p>
            <w:pPr>
              <w:pStyle w:val="0"/>
              <w:outlineLvl w:val="4"/>
              <w:jc w:val="center"/>
            </w:pPr>
            <w:r>
              <w:rPr>
                <w:sz w:val="24"/>
              </w:rPr>
              <w:t xml:space="preserve">Риски эксплуатационного периода</w:t>
            </w:r>
          </w:p>
        </w:tc>
      </w:tr>
      <w:tr>
        <w:tc>
          <w:tcPr>
            <w:tcW w:w="5556" w:type="dxa"/>
            <w:vAlign w:val="center"/>
          </w:tcPr>
          <w:p>
            <w:pPr>
              <w:pStyle w:val="0"/>
            </w:pPr>
            <w:r>
              <w:rPr>
                <w:sz w:val="24"/>
              </w:rPr>
              <w:t xml:space="preserve">Снижение потребности на рынке</w:t>
            </w:r>
          </w:p>
        </w:tc>
        <w:tc>
          <w:tcPr>
            <w:tcW w:w="1191" w:type="dxa"/>
            <w:vAlign w:val="center"/>
          </w:tcPr>
          <w:p>
            <w:pPr>
              <w:pStyle w:val="0"/>
            </w:pPr>
            <w:r>
              <w:rPr>
                <w:sz w:val="24"/>
              </w:rPr>
            </w:r>
          </w:p>
        </w:tc>
        <w:tc>
          <w:tcPr>
            <w:tcW w:w="1134" w:type="dxa"/>
            <w:vAlign w:val="center"/>
          </w:tcPr>
          <w:p>
            <w:pPr>
              <w:pStyle w:val="0"/>
            </w:pPr>
            <w:r>
              <w:rPr>
                <w:sz w:val="24"/>
              </w:rPr>
            </w:r>
          </w:p>
        </w:tc>
        <w:tc>
          <w:tcPr>
            <w:tcW w:w="1134" w:type="dxa"/>
            <w:vAlign w:val="center"/>
          </w:tcPr>
          <w:p>
            <w:pPr>
              <w:pStyle w:val="0"/>
            </w:pPr>
            <w:r>
              <w:rPr>
                <w:sz w:val="24"/>
              </w:rPr>
            </w:r>
          </w:p>
        </w:tc>
      </w:tr>
      <w:tr>
        <w:tc>
          <w:tcPr>
            <w:tcW w:w="5556" w:type="dxa"/>
            <w:vAlign w:val="center"/>
          </w:tcPr>
          <w:p>
            <w:pPr>
              <w:pStyle w:val="0"/>
            </w:pPr>
            <w:r>
              <w:rPr>
                <w:sz w:val="24"/>
              </w:rPr>
              <w:t xml:space="preserve">Высокая конкуренция</w:t>
            </w:r>
          </w:p>
        </w:tc>
        <w:tc>
          <w:tcPr>
            <w:tcW w:w="1191" w:type="dxa"/>
            <w:vAlign w:val="center"/>
          </w:tcPr>
          <w:p>
            <w:pPr>
              <w:pStyle w:val="0"/>
            </w:pPr>
            <w:r>
              <w:rPr>
                <w:sz w:val="24"/>
              </w:rPr>
            </w:r>
          </w:p>
        </w:tc>
        <w:tc>
          <w:tcPr>
            <w:tcW w:w="1134" w:type="dxa"/>
            <w:vAlign w:val="center"/>
          </w:tcPr>
          <w:p>
            <w:pPr>
              <w:pStyle w:val="0"/>
            </w:pPr>
            <w:r>
              <w:rPr>
                <w:sz w:val="24"/>
              </w:rPr>
            </w:r>
          </w:p>
        </w:tc>
        <w:tc>
          <w:tcPr>
            <w:tcW w:w="1134" w:type="dxa"/>
            <w:vAlign w:val="center"/>
          </w:tcPr>
          <w:p>
            <w:pPr>
              <w:pStyle w:val="0"/>
            </w:pPr>
            <w:r>
              <w:rPr>
                <w:sz w:val="24"/>
              </w:rPr>
            </w:r>
          </w:p>
        </w:tc>
      </w:tr>
      <w:tr>
        <w:tc>
          <w:tcPr>
            <w:gridSpan w:val="4"/>
            <w:tcW w:w="9015" w:type="dxa"/>
            <w:vAlign w:val="center"/>
          </w:tcPr>
          <w:p>
            <w:pPr>
              <w:pStyle w:val="0"/>
              <w:outlineLvl w:val="4"/>
              <w:jc w:val="center"/>
            </w:pPr>
            <w:r>
              <w:rPr>
                <w:sz w:val="24"/>
              </w:rPr>
              <w:t xml:space="preserve">Коммерческие риски</w:t>
            </w:r>
          </w:p>
        </w:tc>
      </w:tr>
      <w:tr>
        <w:tc>
          <w:tcPr>
            <w:tcW w:w="5556" w:type="dxa"/>
            <w:vAlign w:val="center"/>
          </w:tcPr>
          <w:p>
            <w:pPr>
              <w:pStyle w:val="0"/>
            </w:pPr>
            <w:r>
              <w:rPr>
                <w:sz w:val="24"/>
              </w:rPr>
              <w:t xml:space="preserve">Изменение рыночных цен на постоянные затраты</w:t>
            </w:r>
          </w:p>
        </w:tc>
        <w:tc>
          <w:tcPr>
            <w:tcW w:w="1191" w:type="dxa"/>
            <w:vAlign w:val="center"/>
          </w:tcPr>
          <w:p>
            <w:pPr>
              <w:pStyle w:val="0"/>
            </w:pPr>
            <w:r>
              <w:rPr>
                <w:sz w:val="24"/>
              </w:rPr>
            </w:r>
          </w:p>
        </w:tc>
        <w:tc>
          <w:tcPr>
            <w:tcW w:w="1134" w:type="dxa"/>
            <w:vAlign w:val="center"/>
          </w:tcPr>
          <w:p>
            <w:pPr>
              <w:pStyle w:val="0"/>
            </w:pPr>
            <w:r>
              <w:rPr>
                <w:sz w:val="24"/>
              </w:rPr>
            </w:r>
          </w:p>
        </w:tc>
        <w:tc>
          <w:tcPr>
            <w:tcW w:w="1134" w:type="dxa"/>
            <w:vAlign w:val="center"/>
          </w:tcPr>
          <w:p>
            <w:pPr>
              <w:pStyle w:val="0"/>
            </w:pPr>
            <w:r>
              <w:rPr>
                <w:sz w:val="24"/>
              </w:rPr>
            </w:r>
          </w:p>
        </w:tc>
      </w:tr>
    </w:tbl>
    <w:p>
      <w:pPr>
        <w:pStyle w:val="0"/>
        <w:jc w:val="both"/>
      </w:pPr>
      <w:r>
        <w:rPr>
          <w:sz w:val="24"/>
        </w:rPr>
      </w:r>
    </w:p>
    <w:p>
      <w:pPr>
        <w:pStyle w:val="0"/>
        <w:jc w:val="both"/>
      </w:pPr>
      <w:r>
        <w:rPr>
          <w:sz w:val="24"/>
        </w:rPr>
        <w:t xml:space="preserve">Кроме того, основными рисками являются:</w:t>
      </w:r>
    </w:p>
    <w:p>
      <w:pPr>
        <w:pStyle w:val="0"/>
        <w:spacing w:before="240" w:lineRule="auto"/>
        <w:jc w:val="both"/>
      </w:pPr>
      <w:r>
        <w:rPr>
          <w:sz w:val="24"/>
        </w:rPr>
        <w:t xml:space="preserve">____________________________________________________________________</w:t>
      </w:r>
    </w:p>
    <w:p>
      <w:pPr>
        <w:pStyle w:val="0"/>
        <w:jc w:val="both"/>
      </w:pPr>
      <w:r>
        <w:rPr>
          <w:sz w:val="24"/>
        </w:rPr>
      </w:r>
    </w:p>
    <w:p>
      <w:pPr>
        <w:pStyle w:val="0"/>
        <w:outlineLvl w:val="2"/>
        <w:jc w:val="center"/>
      </w:pPr>
      <w:r>
        <w:rPr>
          <w:sz w:val="24"/>
        </w:rPr>
        <w:t xml:space="preserve">6. ФИНАНСОВО-ЭКОНОМИЧЕСКИЕ ПОКАЗАТЕЛИ</w:t>
      </w:r>
    </w:p>
    <w:p>
      <w:pPr>
        <w:pStyle w:val="0"/>
        <w:jc w:val="both"/>
      </w:pPr>
      <w:r>
        <w:rPr>
          <w:sz w:val="24"/>
        </w:rPr>
      </w:r>
    </w:p>
    <w:p>
      <w:pPr>
        <w:pStyle w:val="0"/>
        <w:outlineLvl w:val="3"/>
        <w:jc w:val="right"/>
      </w:pPr>
      <w:r>
        <w:rPr>
          <w:sz w:val="24"/>
        </w:rPr>
        <w:t xml:space="preserve">Таблица 6.1</w:t>
      </w:r>
    </w:p>
    <w:p>
      <w:pPr>
        <w:pStyle w:val="0"/>
        <w:jc w:val="both"/>
      </w:pPr>
      <w:r>
        <w:rPr>
          <w:sz w:val="24"/>
        </w:rPr>
      </w:r>
    </w:p>
    <w:p>
      <w:pPr>
        <w:pStyle w:val="0"/>
        <w:jc w:val="center"/>
      </w:pPr>
      <w:r>
        <w:rPr>
          <w:sz w:val="24"/>
        </w:rPr>
        <w:t xml:space="preserve">Динамика основных финансово-экономических показателей</w:t>
      </w:r>
    </w:p>
    <w:p>
      <w:pPr>
        <w:pStyle w:val="0"/>
        <w:jc w:val="center"/>
      </w:pPr>
      <w:r>
        <w:rPr>
          <w:sz w:val="24"/>
        </w:rPr>
        <w:t xml:space="preserve">предпринимательской деятельности за период</w:t>
      </w:r>
    </w:p>
    <w:p>
      <w:pPr>
        <w:pStyle w:val="0"/>
        <w:jc w:val="center"/>
      </w:pPr>
      <w:r>
        <w:rPr>
          <w:sz w:val="24"/>
        </w:rPr>
        <w:t xml:space="preserve">реализации проекта, рублей</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1"/>
        <w:gridCol w:w="3458"/>
        <w:gridCol w:w="1008"/>
        <w:gridCol w:w="1008"/>
        <w:gridCol w:w="1008"/>
        <w:gridCol w:w="1008"/>
        <w:gridCol w:w="1012"/>
      </w:tblGrid>
      <w:tr>
        <w:tc>
          <w:tcPr>
            <w:tcW w:w="561" w:type="dxa"/>
          </w:tcPr>
          <w:p>
            <w:pPr>
              <w:pStyle w:val="0"/>
              <w:jc w:val="center"/>
            </w:pPr>
            <w:r>
              <w:rPr>
                <w:sz w:val="24"/>
              </w:rPr>
              <w:t xml:space="preserve">N п/п</w:t>
            </w:r>
          </w:p>
        </w:tc>
        <w:tc>
          <w:tcPr>
            <w:tcW w:w="3458" w:type="dxa"/>
          </w:tcPr>
          <w:p>
            <w:pPr>
              <w:pStyle w:val="0"/>
              <w:jc w:val="center"/>
            </w:pPr>
            <w:r>
              <w:rPr>
                <w:sz w:val="24"/>
              </w:rPr>
              <w:t xml:space="preserve">Наименование показателя</w:t>
            </w:r>
          </w:p>
        </w:tc>
        <w:tc>
          <w:tcPr>
            <w:tcW w:w="1008" w:type="dxa"/>
          </w:tcPr>
          <w:p>
            <w:pPr>
              <w:pStyle w:val="0"/>
              <w:jc w:val="center"/>
            </w:pPr>
            <w:r>
              <w:rPr>
                <w:sz w:val="24"/>
              </w:rPr>
              <w:t xml:space="preserve">2023 год</w:t>
            </w:r>
          </w:p>
        </w:tc>
        <w:tc>
          <w:tcPr>
            <w:tcW w:w="1008" w:type="dxa"/>
          </w:tcPr>
          <w:p>
            <w:pPr>
              <w:pStyle w:val="0"/>
              <w:jc w:val="center"/>
            </w:pPr>
            <w:r>
              <w:rPr>
                <w:sz w:val="24"/>
              </w:rPr>
              <w:t xml:space="preserve">2024 год</w:t>
            </w:r>
          </w:p>
        </w:tc>
        <w:tc>
          <w:tcPr>
            <w:tcW w:w="1008" w:type="dxa"/>
          </w:tcPr>
          <w:p>
            <w:pPr>
              <w:pStyle w:val="0"/>
              <w:jc w:val="center"/>
            </w:pPr>
            <w:r>
              <w:rPr>
                <w:sz w:val="24"/>
              </w:rPr>
              <w:t xml:space="preserve">2025 год</w:t>
            </w:r>
          </w:p>
        </w:tc>
        <w:tc>
          <w:tcPr>
            <w:tcW w:w="1008" w:type="dxa"/>
          </w:tcPr>
          <w:p>
            <w:pPr>
              <w:pStyle w:val="0"/>
              <w:jc w:val="center"/>
            </w:pPr>
            <w:r>
              <w:rPr>
                <w:sz w:val="24"/>
              </w:rPr>
              <w:t xml:space="preserve">2026 год</w:t>
            </w:r>
          </w:p>
        </w:tc>
        <w:tc>
          <w:tcPr>
            <w:tcW w:w="1012" w:type="dxa"/>
          </w:tcPr>
          <w:p>
            <w:pPr>
              <w:pStyle w:val="0"/>
              <w:jc w:val="center"/>
            </w:pPr>
            <w:r>
              <w:rPr>
                <w:sz w:val="24"/>
              </w:rPr>
              <w:t xml:space="preserve">2027 год</w:t>
            </w:r>
          </w:p>
        </w:tc>
      </w:tr>
      <w:tr>
        <w:tc>
          <w:tcPr>
            <w:tcW w:w="561" w:type="dxa"/>
          </w:tcPr>
          <w:bookmarkStart w:id="3162" w:name="P3162"/>
          <w:bookmarkEnd w:id="3162"/>
          <w:p>
            <w:pPr>
              <w:pStyle w:val="0"/>
              <w:jc w:val="center"/>
            </w:pPr>
            <w:r>
              <w:rPr>
                <w:sz w:val="24"/>
              </w:rPr>
              <w:t xml:space="preserve">1</w:t>
            </w:r>
          </w:p>
        </w:tc>
        <w:tc>
          <w:tcPr>
            <w:tcW w:w="3458" w:type="dxa"/>
          </w:tcPr>
          <w:p>
            <w:pPr>
              <w:pStyle w:val="0"/>
              <w:jc w:val="both"/>
            </w:pPr>
            <w:r>
              <w:rPr>
                <w:sz w:val="24"/>
              </w:rPr>
              <w:t xml:space="preserve">Выручка от реализации товаров, работ, услуг</w:t>
            </w:r>
          </w:p>
        </w:tc>
        <w:tc>
          <w:tcPr>
            <w:tcW w:w="1008" w:type="dxa"/>
          </w:tcPr>
          <w:p>
            <w:pPr>
              <w:pStyle w:val="0"/>
            </w:pPr>
            <w:r>
              <w:rPr>
                <w:sz w:val="24"/>
              </w:rPr>
            </w:r>
          </w:p>
        </w:tc>
        <w:tc>
          <w:tcPr>
            <w:tcW w:w="1008" w:type="dxa"/>
          </w:tcPr>
          <w:p>
            <w:pPr>
              <w:pStyle w:val="0"/>
            </w:pPr>
            <w:r>
              <w:rPr>
                <w:sz w:val="24"/>
              </w:rPr>
            </w:r>
          </w:p>
        </w:tc>
        <w:tc>
          <w:tcPr>
            <w:tcW w:w="1008" w:type="dxa"/>
          </w:tcPr>
          <w:p>
            <w:pPr>
              <w:pStyle w:val="0"/>
            </w:pPr>
            <w:r>
              <w:rPr>
                <w:sz w:val="24"/>
              </w:rPr>
            </w:r>
          </w:p>
        </w:tc>
        <w:tc>
          <w:tcPr>
            <w:tcW w:w="1008" w:type="dxa"/>
          </w:tcPr>
          <w:p>
            <w:pPr>
              <w:pStyle w:val="0"/>
            </w:pPr>
            <w:r>
              <w:rPr>
                <w:sz w:val="24"/>
              </w:rPr>
            </w:r>
          </w:p>
        </w:tc>
        <w:tc>
          <w:tcPr>
            <w:tcW w:w="1012" w:type="dxa"/>
          </w:tcPr>
          <w:p>
            <w:pPr>
              <w:pStyle w:val="0"/>
            </w:pPr>
            <w:r>
              <w:rPr>
                <w:sz w:val="24"/>
              </w:rPr>
            </w:r>
          </w:p>
        </w:tc>
      </w:tr>
      <w:tr>
        <w:tc>
          <w:tcPr>
            <w:tcW w:w="561" w:type="dxa"/>
          </w:tcPr>
          <w:bookmarkStart w:id="3169" w:name="P3169"/>
          <w:bookmarkEnd w:id="3169"/>
          <w:p>
            <w:pPr>
              <w:pStyle w:val="0"/>
              <w:jc w:val="center"/>
            </w:pPr>
            <w:r>
              <w:rPr>
                <w:sz w:val="24"/>
              </w:rPr>
              <w:t xml:space="preserve">2</w:t>
            </w:r>
          </w:p>
        </w:tc>
        <w:tc>
          <w:tcPr>
            <w:tcW w:w="3458" w:type="dxa"/>
          </w:tcPr>
          <w:p>
            <w:pPr>
              <w:pStyle w:val="0"/>
              <w:jc w:val="both"/>
            </w:pPr>
            <w:r>
              <w:rPr>
                <w:sz w:val="24"/>
              </w:rPr>
              <w:t xml:space="preserve">Доходы, не связанные с основной деятельностью</w:t>
            </w:r>
          </w:p>
        </w:tc>
        <w:tc>
          <w:tcPr>
            <w:tcW w:w="1008" w:type="dxa"/>
          </w:tcPr>
          <w:p>
            <w:pPr>
              <w:pStyle w:val="0"/>
            </w:pPr>
            <w:r>
              <w:rPr>
                <w:sz w:val="24"/>
              </w:rPr>
            </w:r>
          </w:p>
        </w:tc>
        <w:tc>
          <w:tcPr>
            <w:tcW w:w="1008" w:type="dxa"/>
          </w:tcPr>
          <w:p>
            <w:pPr>
              <w:pStyle w:val="0"/>
            </w:pPr>
            <w:r>
              <w:rPr>
                <w:sz w:val="24"/>
              </w:rPr>
            </w:r>
          </w:p>
        </w:tc>
        <w:tc>
          <w:tcPr>
            <w:tcW w:w="1008" w:type="dxa"/>
          </w:tcPr>
          <w:p>
            <w:pPr>
              <w:pStyle w:val="0"/>
            </w:pPr>
            <w:r>
              <w:rPr>
                <w:sz w:val="24"/>
              </w:rPr>
            </w:r>
          </w:p>
        </w:tc>
        <w:tc>
          <w:tcPr>
            <w:tcW w:w="1008" w:type="dxa"/>
          </w:tcPr>
          <w:p>
            <w:pPr>
              <w:pStyle w:val="0"/>
            </w:pPr>
            <w:r>
              <w:rPr>
                <w:sz w:val="24"/>
              </w:rPr>
            </w:r>
          </w:p>
        </w:tc>
        <w:tc>
          <w:tcPr>
            <w:tcW w:w="1012" w:type="dxa"/>
          </w:tcPr>
          <w:p>
            <w:pPr>
              <w:pStyle w:val="0"/>
            </w:pPr>
            <w:r>
              <w:rPr>
                <w:sz w:val="24"/>
              </w:rPr>
            </w:r>
          </w:p>
        </w:tc>
      </w:tr>
      <w:tr>
        <w:tc>
          <w:tcPr>
            <w:tcW w:w="561" w:type="dxa"/>
          </w:tcPr>
          <w:bookmarkStart w:id="3176" w:name="P3176"/>
          <w:bookmarkEnd w:id="3176"/>
          <w:p>
            <w:pPr>
              <w:pStyle w:val="0"/>
              <w:jc w:val="center"/>
            </w:pPr>
            <w:r>
              <w:rPr>
                <w:sz w:val="24"/>
              </w:rPr>
              <w:t xml:space="preserve">3</w:t>
            </w:r>
          </w:p>
        </w:tc>
        <w:tc>
          <w:tcPr>
            <w:tcW w:w="3458" w:type="dxa"/>
          </w:tcPr>
          <w:p>
            <w:pPr>
              <w:pStyle w:val="0"/>
              <w:jc w:val="both"/>
            </w:pPr>
            <w:r>
              <w:rPr>
                <w:sz w:val="24"/>
              </w:rPr>
              <w:t xml:space="preserve">Расходы компании на закупку товаров и сырья</w:t>
            </w:r>
          </w:p>
        </w:tc>
        <w:tc>
          <w:tcPr>
            <w:tcW w:w="1008" w:type="dxa"/>
          </w:tcPr>
          <w:p>
            <w:pPr>
              <w:pStyle w:val="0"/>
            </w:pPr>
            <w:r>
              <w:rPr>
                <w:sz w:val="24"/>
              </w:rPr>
            </w:r>
          </w:p>
        </w:tc>
        <w:tc>
          <w:tcPr>
            <w:tcW w:w="1008" w:type="dxa"/>
          </w:tcPr>
          <w:p>
            <w:pPr>
              <w:pStyle w:val="0"/>
            </w:pPr>
            <w:r>
              <w:rPr>
                <w:sz w:val="24"/>
              </w:rPr>
            </w:r>
          </w:p>
        </w:tc>
        <w:tc>
          <w:tcPr>
            <w:tcW w:w="1008" w:type="dxa"/>
          </w:tcPr>
          <w:p>
            <w:pPr>
              <w:pStyle w:val="0"/>
            </w:pPr>
            <w:r>
              <w:rPr>
                <w:sz w:val="24"/>
              </w:rPr>
            </w:r>
          </w:p>
        </w:tc>
        <w:tc>
          <w:tcPr>
            <w:tcW w:w="1008" w:type="dxa"/>
          </w:tcPr>
          <w:p>
            <w:pPr>
              <w:pStyle w:val="0"/>
            </w:pPr>
            <w:r>
              <w:rPr>
                <w:sz w:val="24"/>
              </w:rPr>
            </w:r>
          </w:p>
        </w:tc>
        <w:tc>
          <w:tcPr>
            <w:tcW w:w="1012" w:type="dxa"/>
          </w:tcPr>
          <w:p>
            <w:pPr>
              <w:pStyle w:val="0"/>
            </w:pPr>
            <w:r>
              <w:rPr>
                <w:sz w:val="24"/>
              </w:rPr>
            </w:r>
          </w:p>
        </w:tc>
      </w:tr>
      <w:tr>
        <w:tc>
          <w:tcPr>
            <w:tcW w:w="561" w:type="dxa"/>
          </w:tcPr>
          <w:bookmarkStart w:id="3183" w:name="P3183"/>
          <w:bookmarkEnd w:id="3183"/>
          <w:p>
            <w:pPr>
              <w:pStyle w:val="0"/>
              <w:jc w:val="center"/>
            </w:pPr>
            <w:r>
              <w:rPr>
                <w:sz w:val="24"/>
              </w:rPr>
              <w:t xml:space="preserve">4</w:t>
            </w:r>
          </w:p>
        </w:tc>
        <w:tc>
          <w:tcPr>
            <w:tcW w:w="3458" w:type="dxa"/>
          </w:tcPr>
          <w:p>
            <w:pPr>
              <w:pStyle w:val="0"/>
              <w:jc w:val="both"/>
            </w:pPr>
            <w:r>
              <w:rPr>
                <w:sz w:val="24"/>
              </w:rPr>
              <w:t xml:space="preserve">Расходы компании на заработную плату сотрудников (без учета налога на доходы физических лиц)</w:t>
            </w:r>
          </w:p>
        </w:tc>
        <w:tc>
          <w:tcPr>
            <w:tcW w:w="1008" w:type="dxa"/>
          </w:tcPr>
          <w:p>
            <w:pPr>
              <w:pStyle w:val="0"/>
            </w:pPr>
            <w:r>
              <w:rPr>
                <w:sz w:val="24"/>
              </w:rPr>
            </w:r>
          </w:p>
        </w:tc>
        <w:tc>
          <w:tcPr>
            <w:tcW w:w="1008" w:type="dxa"/>
          </w:tcPr>
          <w:p>
            <w:pPr>
              <w:pStyle w:val="0"/>
            </w:pPr>
            <w:r>
              <w:rPr>
                <w:sz w:val="24"/>
              </w:rPr>
            </w:r>
          </w:p>
        </w:tc>
        <w:tc>
          <w:tcPr>
            <w:tcW w:w="1008" w:type="dxa"/>
          </w:tcPr>
          <w:p>
            <w:pPr>
              <w:pStyle w:val="0"/>
            </w:pPr>
            <w:r>
              <w:rPr>
                <w:sz w:val="24"/>
              </w:rPr>
            </w:r>
          </w:p>
        </w:tc>
        <w:tc>
          <w:tcPr>
            <w:tcW w:w="1008" w:type="dxa"/>
          </w:tcPr>
          <w:p>
            <w:pPr>
              <w:pStyle w:val="0"/>
            </w:pPr>
            <w:r>
              <w:rPr>
                <w:sz w:val="24"/>
              </w:rPr>
            </w:r>
          </w:p>
        </w:tc>
        <w:tc>
          <w:tcPr>
            <w:tcW w:w="1012" w:type="dxa"/>
          </w:tcPr>
          <w:p>
            <w:pPr>
              <w:pStyle w:val="0"/>
            </w:pPr>
            <w:r>
              <w:rPr>
                <w:sz w:val="24"/>
              </w:rPr>
            </w:r>
          </w:p>
        </w:tc>
      </w:tr>
      <w:tr>
        <w:tc>
          <w:tcPr>
            <w:tcW w:w="561" w:type="dxa"/>
          </w:tcPr>
          <w:bookmarkStart w:id="3190" w:name="P3190"/>
          <w:bookmarkEnd w:id="3190"/>
          <w:p>
            <w:pPr>
              <w:pStyle w:val="0"/>
              <w:jc w:val="center"/>
            </w:pPr>
            <w:r>
              <w:rPr>
                <w:sz w:val="24"/>
              </w:rPr>
              <w:t xml:space="preserve">5</w:t>
            </w:r>
          </w:p>
        </w:tc>
        <w:tc>
          <w:tcPr>
            <w:tcW w:w="3458" w:type="dxa"/>
          </w:tcPr>
          <w:p>
            <w:pPr>
              <w:pStyle w:val="0"/>
              <w:jc w:val="both"/>
            </w:pPr>
            <w:r>
              <w:rPr>
                <w:sz w:val="24"/>
              </w:rPr>
              <w:t xml:space="preserve">Расходы на содержание помещений, аренду и коммунальные платежи</w:t>
            </w:r>
          </w:p>
        </w:tc>
        <w:tc>
          <w:tcPr>
            <w:tcW w:w="1008" w:type="dxa"/>
          </w:tcPr>
          <w:p>
            <w:pPr>
              <w:pStyle w:val="0"/>
            </w:pPr>
            <w:r>
              <w:rPr>
                <w:sz w:val="24"/>
              </w:rPr>
            </w:r>
          </w:p>
        </w:tc>
        <w:tc>
          <w:tcPr>
            <w:tcW w:w="1008" w:type="dxa"/>
          </w:tcPr>
          <w:p>
            <w:pPr>
              <w:pStyle w:val="0"/>
            </w:pPr>
            <w:r>
              <w:rPr>
                <w:sz w:val="24"/>
              </w:rPr>
            </w:r>
          </w:p>
        </w:tc>
        <w:tc>
          <w:tcPr>
            <w:tcW w:w="1008" w:type="dxa"/>
          </w:tcPr>
          <w:p>
            <w:pPr>
              <w:pStyle w:val="0"/>
            </w:pPr>
            <w:r>
              <w:rPr>
                <w:sz w:val="24"/>
              </w:rPr>
            </w:r>
          </w:p>
        </w:tc>
        <w:tc>
          <w:tcPr>
            <w:tcW w:w="1008" w:type="dxa"/>
          </w:tcPr>
          <w:p>
            <w:pPr>
              <w:pStyle w:val="0"/>
            </w:pPr>
            <w:r>
              <w:rPr>
                <w:sz w:val="24"/>
              </w:rPr>
            </w:r>
          </w:p>
        </w:tc>
        <w:tc>
          <w:tcPr>
            <w:tcW w:w="1012" w:type="dxa"/>
          </w:tcPr>
          <w:p>
            <w:pPr>
              <w:pStyle w:val="0"/>
            </w:pPr>
            <w:r>
              <w:rPr>
                <w:sz w:val="24"/>
              </w:rPr>
            </w:r>
          </w:p>
        </w:tc>
      </w:tr>
      <w:tr>
        <w:tc>
          <w:tcPr>
            <w:tcW w:w="561" w:type="dxa"/>
          </w:tcPr>
          <w:bookmarkStart w:id="3197" w:name="P3197"/>
          <w:bookmarkEnd w:id="3197"/>
          <w:p>
            <w:pPr>
              <w:pStyle w:val="0"/>
              <w:jc w:val="center"/>
            </w:pPr>
            <w:r>
              <w:rPr>
                <w:sz w:val="24"/>
              </w:rPr>
              <w:t xml:space="preserve">6</w:t>
            </w:r>
          </w:p>
        </w:tc>
        <w:tc>
          <w:tcPr>
            <w:tcW w:w="3458" w:type="dxa"/>
          </w:tcPr>
          <w:p>
            <w:pPr>
              <w:pStyle w:val="0"/>
              <w:jc w:val="both"/>
            </w:pPr>
            <w:r>
              <w:rPr>
                <w:sz w:val="24"/>
              </w:rPr>
              <w:t xml:space="preserve">Расходы на содержание транспортных средств (аренда, горюче-смазочные материалы, запасные части)</w:t>
            </w:r>
          </w:p>
        </w:tc>
        <w:tc>
          <w:tcPr>
            <w:tcW w:w="1008" w:type="dxa"/>
          </w:tcPr>
          <w:p>
            <w:pPr>
              <w:pStyle w:val="0"/>
            </w:pPr>
            <w:r>
              <w:rPr>
                <w:sz w:val="24"/>
              </w:rPr>
            </w:r>
          </w:p>
        </w:tc>
        <w:tc>
          <w:tcPr>
            <w:tcW w:w="1008" w:type="dxa"/>
          </w:tcPr>
          <w:p>
            <w:pPr>
              <w:pStyle w:val="0"/>
            </w:pPr>
            <w:r>
              <w:rPr>
                <w:sz w:val="24"/>
              </w:rPr>
            </w:r>
          </w:p>
        </w:tc>
        <w:tc>
          <w:tcPr>
            <w:tcW w:w="1008" w:type="dxa"/>
          </w:tcPr>
          <w:p>
            <w:pPr>
              <w:pStyle w:val="0"/>
            </w:pPr>
            <w:r>
              <w:rPr>
                <w:sz w:val="24"/>
              </w:rPr>
            </w:r>
          </w:p>
        </w:tc>
        <w:tc>
          <w:tcPr>
            <w:tcW w:w="1008" w:type="dxa"/>
          </w:tcPr>
          <w:p>
            <w:pPr>
              <w:pStyle w:val="0"/>
            </w:pPr>
            <w:r>
              <w:rPr>
                <w:sz w:val="24"/>
              </w:rPr>
            </w:r>
          </w:p>
        </w:tc>
        <w:tc>
          <w:tcPr>
            <w:tcW w:w="1012" w:type="dxa"/>
          </w:tcPr>
          <w:p>
            <w:pPr>
              <w:pStyle w:val="0"/>
            </w:pPr>
            <w:r>
              <w:rPr>
                <w:sz w:val="24"/>
              </w:rPr>
            </w:r>
          </w:p>
        </w:tc>
      </w:tr>
      <w:tr>
        <w:tc>
          <w:tcPr>
            <w:tcW w:w="561" w:type="dxa"/>
          </w:tcPr>
          <w:bookmarkStart w:id="3204" w:name="P3204"/>
          <w:bookmarkEnd w:id="3204"/>
          <w:p>
            <w:pPr>
              <w:pStyle w:val="0"/>
              <w:jc w:val="center"/>
            </w:pPr>
            <w:r>
              <w:rPr>
                <w:sz w:val="24"/>
              </w:rPr>
              <w:t xml:space="preserve">7</w:t>
            </w:r>
          </w:p>
        </w:tc>
        <w:tc>
          <w:tcPr>
            <w:tcW w:w="3458" w:type="dxa"/>
          </w:tcPr>
          <w:p>
            <w:pPr>
              <w:pStyle w:val="0"/>
              <w:jc w:val="both"/>
            </w:pPr>
            <w:r>
              <w:rPr>
                <w:sz w:val="24"/>
              </w:rPr>
              <w:t xml:space="preserve">Уплачиваемые компанией налоги в бюджеты всех уровней (в соответствии с </w:t>
            </w:r>
            <w:hyperlink w:history="0" w:anchor="P3018" w:tooltip="Налоговые отчисления в бюджеты всех уровней, рублей">
              <w:r>
                <w:rPr>
                  <w:sz w:val="24"/>
                  <w:color w:val="0000ff"/>
                </w:rPr>
                <w:t xml:space="preserve">таблицей 4.1</w:t>
              </w:r>
            </w:hyperlink>
            <w:r>
              <w:rPr>
                <w:sz w:val="24"/>
              </w:rPr>
              <w:t xml:space="preserve">)</w:t>
            </w:r>
          </w:p>
        </w:tc>
        <w:tc>
          <w:tcPr>
            <w:tcW w:w="1008" w:type="dxa"/>
          </w:tcPr>
          <w:p>
            <w:pPr>
              <w:pStyle w:val="0"/>
            </w:pPr>
            <w:r>
              <w:rPr>
                <w:sz w:val="24"/>
              </w:rPr>
            </w:r>
          </w:p>
        </w:tc>
        <w:tc>
          <w:tcPr>
            <w:tcW w:w="1008" w:type="dxa"/>
          </w:tcPr>
          <w:p>
            <w:pPr>
              <w:pStyle w:val="0"/>
            </w:pPr>
            <w:r>
              <w:rPr>
                <w:sz w:val="24"/>
              </w:rPr>
            </w:r>
          </w:p>
        </w:tc>
        <w:tc>
          <w:tcPr>
            <w:tcW w:w="1008" w:type="dxa"/>
          </w:tcPr>
          <w:p>
            <w:pPr>
              <w:pStyle w:val="0"/>
            </w:pPr>
            <w:r>
              <w:rPr>
                <w:sz w:val="24"/>
              </w:rPr>
            </w:r>
          </w:p>
        </w:tc>
        <w:tc>
          <w:tcPr>
            <w:tcW w:w="1008" w:type="dxa"/>
          </w:tcPr>
          <w:p>
            <w:pPr>
              <w:pStyle w:val="0"/>
            </w:pPr>
            <w:r>
              <w:rPr>
                <w:sz w:val="24"/>
              </w:rPr>
            </w:r>
          </w:p>
        </w:tc>
        <w:tc>
          <w:tcPr>
            <w:tcW w:w="1012" w:type="dxa"/>
          </w:tcPr>
          <w:p>
            <w:pPr>
              <w:pStyle w:val="0"/>
            </w:pPr>
            <w:r>
              <w:rPr>
                <w:sz w:val="24"/>
              </w:rPr>
            </w:r>
          </w:p>
        </w:tc>
      </w:tr>
      <w:tr>
        <w:tc>
          <w:tcPr>
            <w:tcW w:w="561" w:type="dxa"/>
          </w:tcPr>
          <w:bookmarkStart w:id="3211" w:name="P3211"/>
          <w:bookmarkEnd w:id="3211"/>
          <w:p>
            <w:pPr>
              <w:pStyle w:val="0"/>
              <w:jc w:val="center"/>
            </w:pPr>
            <w:r>
              <w:rPr>
                <w:sz w:val="24"/>
              </w:rPr>
              <w:t xml:space="preserve">8</w:t>
            </w:r>
          </w:p>
        </w:tc>
        <w:tc>
          <w:tcPr>
            <w:tcW w:w="3458" w:type="dxa"/>
          </w:tcPr>
          <w:p>
            <w:pPr>
              <w:pStyle w:val="0"/>
              <w:jc w:val="both"/>
            </w:pPr>
            <w:r>
              <w:rPr>
                <w:sz w:val="24"/>
              </w:rPr>
              <w:t xml:space="preserve">Прочие расходы компании</w:t>
            </w:r>
          </w:p>
        </w:tc>
        <w:tc>
          <w:tcPr>
            <w:tcW w:w="1008" w:type="dxa"/>
          </w:tcPr>
          <w:p>
            <w:pPr>
              <w:pStyle w:val="0"/>
            </w:pPr>
            <w:r>
              <w:rPr>
                <w:sz w:val="24"/>
              </w:rPr>
            </w:r>
          </w:p>
        </w:tc>
        <w:tc>
          <w:tcPr>
            <w:tcW w:w="1008" w:type="dxa"/>
          </w:tcPr>
          <w:p>
            <w:pPr>
              <w:pStyle w:val="0"/>
            </w:pPr>
            <w:r>
              <w:rPr>
                <w:sz w:val="24"/>
              </w:rPr>
            </w:r>
          </w:p>
        </w:tc>
        <w:tc>
          <w:tcPr>
            <w:tcW w:w="1008" w:type="dxa"/>
          </w:tcPr>
          <w:p>
            <w:pPr>
              <w:pStyle w:val="0"/>
            </w:pPr>
            <w:r>
              <w:rPr>
                <w:sz w:val="24"/>
              </w:rPr>
            </w:r>
          </w:p>
        </w:tc>
        <w:tc>
          <w:tcPr>
            <w:tcW w:w="1008" w:type="dxa"/>
          </w:tcPr>
          <w:p>
            <w:pPr>
              <w:pStyle w:val="0"/>
            </w:pPr>
            <w:r>
              <w:rPr>
                <w:sz w:val="24"/>
              </w:rPr>
            </w:r>
          </w:p>
        </w:tc>
        <w:tc>
          <w:tcPr>
            <w:tcW w:w="1012" w:type="dxa"/>
          </w:tcPr>
          <w:p>
            <w:pPr>
              <w:pStyle w:val="0"/>
            </w:pPr>
            <w:r>
              <w:rPr>
                <w:sz w:val="24"/>
              </w:rPr>
            </w:r>
          </w:p>
        </w:tc>
      </w:tr>
      <w:tr>
        <w:tc>
          <w:tcPr>
            <w:tcW w:w="561" w:type="dxa"/>
          </w:tcPr>
          <w:bookmarkStart w:id="3218" w:name="P3218"/>
          <w:bookmarkEnd w:id="3218"/>
          <w:p>
            <w:pPr>
              <w:pStyle w:val="0"/>
              <w:jc w:val="center"/>
            </w:pPr>
            <w:r>
              <w:rPr>
                <w:sz w:val="24"/>
              </w:rPr>
              <w:t xml:space="preserve">9</w:t>
            </w:r>
          </w:p>
        </w:tc>
        <w:tc>
          <w:tcPr>
            <w:tcW w:w="3458" w:type="dxa"/>
          </w:tcPr>
          <w:p>
            <w:pPr>
              <w:pStyle w:val="0"/>
              <w:jc w:val="both"/>
            </w:pPr>
            <w:r>
              <w:rPr>
                <w:sz w:val="24"/>
              </w:rPr>
              <w:t xml:space="preserve">Итого расходы (</w:t>
            </w:r>
            <w:hyperlink w:history="0" w:anchor="P3176" w:tooltip="3">
              <w:r>
                <w:rPr>
                  <w:sz w:val="24"/>
                  <w:color w:val="0000ff"/>
                </w:rPr>
                <w:t xml:space="preserve">строка 3</w:t>
              </w:r>
            </w:hyperlink>
            <w:r>
              <w:rPr>
                <w:sz w:val="24"/>
              </w:rPr>
              <w:t xml:space="preserve"> + </w:t>
            </w:r>
            <w:hyperlink w:history="0" w:anchor="P3183" w:tooltip="4">
              <w:r>
                <w:rPr>
                  <w:sz w:val="24"/>
                  <w:color w:val="0000ff"/>
                </w:rPr>
                <w:t xml:space="preserve">строка 4</w:t>
              </w:r>
            </w:hyperlink>
            <w:r>
              <w:rPr>
                <w:sz w:val="24"/>
              </w:rPr>
              <w:t xml:space="preserve"> + </w:t>
            </w:r>
            <w:hyperlink w:history="0" w:anchor="P3190" w:tooltip="5">
              <w:r>
                <w:rPr>
                  <w:sz w:val="24"/>
                  <w:color w:val="0000ff"/>
                </w:rPr>
                <w:t xml:space="preserve">строка 5</w:t>
              </w:r>
            </w:hyperlink>
            <w:r>
              <w:rPr>
                <w:sz w:val="24"/>
              </w:rPr>
              <w:t xml:space="preserve"> + </w:t>
            </w:r>
            <w:hyperlink w:history="0" w:anchor="P3197" w:tooltip="6">
              <w:r>
                <w:rPr>
                  <w:sz w:val="24"/>
                  <w:color w:val="0000ff"/>
                </w:rPr>
                <w:t xml:space="preserve">строка 6</w:t>
              </w:r>
            </w:hyperlink>
            <w:r>
              <w:rPr>
                <w:sz w:val="24"/>
              </w:rPr>
              <w:t xml:space="preserve"> + </w:t>
            </w:r>
            <w:hyperlink w:history="0" w:anchor="P3204" w:tooltip="7">
              <w:r>
                <w:rPr>
                  <w:sz w:val="24"/>
                  <w:color w:val="0000ff"/>
                </w:rPr>
                <w:t xml:space="preserve">строка 7</w:t>
              </w:r>
            </w:hyperlink>
            <w:r>
              <w:rPr>
                <w:sz w:val="24"/>
              </w:rPr>
              <w:t xml:space="preserve"> + </w:t>
            </w:r>
            <w:hyperlink w:history="0" w:anchor="P3211" w:tooltip="8">
              <w:r>
                <w:rPr>
                  <w:sz w:val="24"/>
                  <w:color w:val="0000ff"/>
                </w:rPr>
                <w:t xml:space="preserve">строка 8</w:t>
              </w:r>
            </w:hyperlink>
            <w:r>
              <w:rPr>
                <w:sz w:val="24"/>
              </w:rPr>
              <w:t xml:space="preserve">)</w:t>
            </w:r>
          </w:p>
        </w:tc>
        <w:tc>
          <w:tcPr>
            <w:tcW w:w="1008" w:type="dxa"/>
          </w:tcPr>
          <w:p>
            <w:pPr>
              <w:pStyle w:val="0"/>
            </w:pPr>
            <w:r>
              <w:rPr>
                <w:sz w:val="24"/>
              </w:rPr>
            </w:r>
          </w:p>
        </w:tc>
        <w:tc>
          <w:tcPr>
            <w:tcW w:w="1008" w:type="dxa"/>
          </w:tcPr>
          <w:p>
            <w:pPr>
              <w:pStyle w:val="0"/>
            </w:pPr>
            <w:r>
              <w:rPr>
                <w:sz w:val="24"/>
              </w:rPr>
            </w:r>
          </w:p>
        </w:tc>
        <w:tc>
          <w:tcPr>
            <w:tcW w:w="1008" w:type="dxa"/>
          </w:tcPr>
          <w:p>
            <w:pPr>
              <w:pStyle w:val="0"/>
            </w:pPr>
            <w:r>
              <w:rPr>
                <w:sz w:val="24"/>
              </w:rPr>
            </w:r>
          </w:p>
        </w:tc>
        <w:tc>
          <w:tcPr>
            <w:tcW w:w="1008" w:type="dxa"/>
          </w:tcPr>
          <w:p>
            <w:pPr>
              <w:pStyle w:val="0"/>
            </w:pPr>
            <w:r>
              <w:rPr>
                <w:sz w:val="24"/>
              </w:rPr>
            </w:r>
          </w:p>
        </w:tc>
        <w:tc>
          <w:tcPr>
            <w:tcW w:w="1012" w:type="dxa"/>
          </w:tcPr>
          <w:p>
            <w:pPr>
              <w:pStyle w:val="0"/>
            </w:pPr>
            <w:r>
              <w:rPr>
                <w:sz w:val="24"/>
              </w:rPr>
            </w:r>
          </w:p>
        </w:tc>
      </w:tr>
      <w:tr>
        <w:tc>
          <w:tcPr>
            <w:tcW w:w="561" w:type="dxa"/>
          </w:tcPr>
          <w:p>
            <w:pPr>
              <w:pStyle w:val="0"/>
              <w:jc w:val="center"/>
            </w:pPr>
            <w:r>
              <w:rPr>
                <w:sz w:val="24"/>
              </w:rPr>
              <w:t xml:space="preserve">10</w:t>
            </w:r>
          </w:p>
        </w:tc>
        <w:tc>
          <w:tcPr>
            <w:tcW w:w="3458" w:type="dxa"/>
          </w:tcPr>
          <w:p>
            <w:pPr>
              <w:pStyle w:val="0"/>
              <w:jc w:val="both"/>
            </w:pPr>
            <w:r>
              <w:rPr>
                <w:sz w:val="24"/>
              </w:rPr>
              <w:t xml:space="preserve">Прибыль (</w:t>
            </w:r>
            <w:hyperlink w:history="0" w:anchor="P3162" w:tooltip="1">
              <w:r>
                <w:rPr>
                  <w:sz w:val="24"/>
                  <w:color w:val="0000ff"/>
                </w:rPr>
                <w:t xml:space="preserve">строка 1</w:t>
              </w:r>
            </w:hyperlink>
            <w:r>
              <w:rPr>
                <w:sz w:val="24"/>
              </w:rPr>
              <w:t xml:space="preserve"> + </w:t>
            </w:r>
            <w:hyperlink w:history="0" w:anchor="P3169" w:tooltip="2">
              <w:r>
                <w:rPr>
                  <w:sz w:val="24"/>
                  <w:color w:val="0000ff"/>
                </w:rPr>
                <w:t xml:space="preserve">строка 2</w:t>
              </w:r>
            </w:hyperlink>
            <w:r>
              <w:rPr>
                <w:sz w:val="24"/>
              </w:rPr>
              <w:t xml:space="preserve"> - </w:t>
            </w:r>
            <w:hyperlink w:history="0" w:anchor="P3218" w:tooltip="9">
              <w:r>
                <w:rPr>
                  <w:sz w:val="24"/>
                  <w:color w:val="0000ff"/>
                </w:rPr>
                <w:t xml:space="preserve">строка 9</w:t>
              </w:r>
            </w:hyperlink>
            <w:r>
              <w:rPr>
                <w:sz w:val="24"/>
              </w:rPr>
              <w:t xml:space="preserve">)</w:t>
            </w:r>
          </w:p>
        </w:tc>
        <w:tc>
          <w:tcPr>
            <w:tcW w:w="1008" w:type="dxa"/>
          </w:tcPr>
          <w:p>
            <w:pPr>
              <w:pStyle w:val="0"/>
            </w:pPr>
            <w:r>
              <w:rPr>
                <w:sz w:val="24"/>
              </w:rPr>
            </w:r>
          </w:p>
        </w:tc>
        <w:tc>
          <w:tcPr>
            <w:tcW w:w="1008" w:type="dxa"/>
          </w:tcPr>
          <w:p>
            <w:pPr>
              <w:pStyle w:val="0"/>
            </w:pPr>
            <w:r>
              <w:rPr>
                <w:sz w:val="24"/>
              </w:rPr>
            </w:r>
          </w:p>
        </w:tc>
        <w:tc>
          <w:tcPr>
            <w:tcW w:w="1008" w:type="dxa"/>
          </w:tcPr>
          <w:p>
            <w:pPr>
              <w:pStyle w:val="0"/>
            </w:pPr>
            <w:r>
              <w:rPr>
                <w:sz w:val="24"/>
              </w:rPr>
            </w:r>
          </w:p>
        </w:tc>
        <w:tc>
          <w:tcPr>
            <w:tcW w:w="1008" w:type="dxa"/>
          </w:tcPr>
          <w:p>
            <w:pPr>
              <w:pStyle w:val="0"/>
            </w:pPr>
            <w:r>
              <w:rPr>
                <w:sz w:val="24"/>
              </w:rPr>
            </w:r>
          </w:p>
        </w:tc>
        <w:tc>
          <w:tcPr>
            <w:tcW w:w="1012" w:type="dxa"/>
          </w:tcPr>
          <w:p>
            <w:pPr>
              <w:pStyle w:val="0"/>
            </w:pPr>
            <w:r>
              <w:rPr>
                <w:sz w:val="24"/>
              </w:rPr>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2</w:t>
      </w:r>
    </w:p>
    <w:p>
      <w:pPr>
        <w:pStyle w:val="0"/>
        <w:jc w:val="right"/>
      </w:pPr>
      <w:r>
        <w:rPr>
          <w:sz w:val="24"/>
        </w:rPr>
        <w:t xml:space="preserve">к Порядку предоставления из областного бюджета финансовой</w:t>
      </w:r>
    </w:p>
    <w:p>
      <w:pPr>
        <w:pStyle w:val="0"/>
        <w:jc w:val="right"/>
      </w:pPr>
      <w:r>
        <w:rPr>
          <w:sz w:val="24"/>
        </w:rPr>
        <w:t xml:space="preserve">поддержки в виде грантов субъектам малого и среднего</w:t>
      </w:r>
    </w:p>
    <w:p>
      <w:pPr>
        <w:pStyle w:val="0"/>
        <w:jc w:val="right"/>
      </w:pPr>
      <w:r>
        <w:rPr>
          <w:sz w:val="24"/>
        </w:rPr>
        <w:t xml:space="preserve">предпринимательства Белгородской области - социальным</w:t>
      </w:r>
    </w:p>
    <w:p>
      <w:pPr>
        <w:pStyle w:val="0"/>
        <w:jc w:val="right"/>
      </w:pPr>
      <w:r>
        <w:rPr>
          <w:sz w:val="24"/>
        </w:rPr>
        <w:t xml:space="preserve">предприятиям и (или) субъектам малого и среднего</w:t>
      </w:r>
    </w:p>
    <w:p>
      <w:pPr>
        <w:pStyle w:val="0"/>
        <w:jc w:val="right"/>
      </w:pPr>
      <w:r>
        <w:rPr>
          <w:sz w:val="24"/>
        </w:rPr>
        <w:t xml:space="preserve">предпринимательства, созданным физическими лицами</w:t>
      </w:r>
    </w:p>
    <w:p>
      <w:pPr>
        <w:pStyle w:val="0"/>
        <w:jc w:val="right"/>
      </w:pPr>
      <w:r>
        <w:rPr>
          <w:sz w:val="24"/>
        </w:rPr>
        <w:t xml:space="preserve">в возрасте до 25 лет включительно</w:t>
      </w:r>
    </w:p>
    <w:p>
      <w:pPr>
        <w:pStyle w:val="0"/>
        <w:jc w:val="both"/>
      </w:pPr>
      <w:r>
        <w:rPr>
          <w:sz w:val="24"/>
        </w:rPr>
      </w:r>
    </w:p>
    <w:p>
      <w:pPr>
        <w:pStyle w:val="0"/>
        <w:jc w:val="right"/>
      </w:pPr>
      <w:r>
        <w:rPr>
          <w:sz w:val="24"/>
        </w:rPr>
        <w:t xml:space="preserve">Форма</w:t>
      </w:r>
    </w:p>
    <w:p>
      <w:pPr>
        <w:pStyle w:val="0"/>
        <w:jc w:val="both"/>
      </w:pPr>
      <w:r>
        <w:rPr>
          <w:sz w:val="24"/>
        </w:rPr>
      </w:r>
    </w:p>
    <w:tbl>
      <w:tblPr>
        <w:tblInd w:w="0" w:type="dxa"/>
        <w:tblLayout w:type="fixed"/>
        <w:tblCellMar>
          <w:top w:w="102" w:type="dxa"/>
          <w:left w:w="62" w:type="dxa"/>
          <w:bottom w:w="102" w:type="dxa"/>
          <w:right w:w="62" w:type="dxa"/>
        </w:tblCellMar>
      </w:tblPr>
      <w:tblGrid>
        <w:gridCol w:w="1984"/>
        <w:gridCol w:w="794"/>
        <w:gridCol w:w="2608"/>
        <w:gridCol w:w="425"/>
        <w:gridCol w:w="3260"/>
      </w:tblGrid>
      <w:tr>
        <w:tc>
          <w:tcPr>
            <w:gridSpan w:val="5"/>
            <w:tcW w:w="9071" w:type="dxa"/>
            <w:tcBorders>
              <w:top w:val="nil"/>
              <w:left w:val="nil"/>
              <w:bottom w:val="nil"/>
              <w:right w:val="nil"/>
            </w:tcBorders>
          </w:tcPr>
          <w:bookmarkStart w:id="3247" w:name="P3247"/>
          <w:bookmarkEnd w:id="3247"/>
          <w:p>
            <w:pPr>
              <w:pStyle w:val="0"/>
              <w:jc w:val="center"/>
            </w:pPr>
            <w:r>
              <w:rPr>
                <w:sz w:val="24"/>
              </w:rPr>
              <w:t xml:space="preserve">Согласие</w:t>
            </w:r>
          </w:p>
          <w:p>
            <w:pPr>
              <w:pStyle w:val="0"/>
              <w:jc w:val="center"/>
            </w:pPr>
            <w:r>
              <w:rPr>
                <w:sz w:val="24"/>
              </w:rPr>
              <w:t xml:space="preserve">на обработку персональных данных</w:t>
            </w:r>
          </w:p>
          <w:p>
            <w:pPr>
              <w:pStyle w:val="0"/>
              <w:jc w:val="center"/>
            </w:pPr>
            <w:r>
              <w:rPr>
                <w:sz w:val="24"/>
              </w:rPr>
              <w:t xml:space="preserve">(для физического лица)</w:t>
            </w:r>
          </w:p>
        </w:tc>
      </w:tr>
      <w:tr>
        <w:tc>
          <w:tcPr>
            <w:gridSpan w:val="5"/>
            <w:tcW w:w="9071" w:type="dxa"/>
            <w:tcBorders>
              <w:top w:val="nil"/>
              <w:left w:val="nil"/>
              <w:bottom w:val="nil"/>
              <w:right w:val="nil"/>
            </w:tcBorders>
          </w:tcPr>
          <w:p>
            <w:pPr>
              <w:pStyle w:val="0"/>
              <w:ind w:firstLine="283"/>
              <w:jc w:val="both"/>
            </w:pPr>
            <w:r>
              <w:rPr>
                <w:sz w:val="24"/>
              </w:rPr>
              <w:t xml:space="preserve">Я, субъект персональных данных _________________________________________,</w:t>
            </w:r>
          </w:p>
          <w:p>
            <w:pPr>
              <w:pStyle w:val="0"/>
              <w:ind w:firstLine="283" w:left="3962"/>
              <w:jc w:val="both"/>
            </w:pPr>
            <w:r>
              <w:rPr>
                <w:sz w:val="24"/>
              </w:rPr>
              <w:t xml:space="preserve">(Ф.И.О. (последнее - при наличии))</w:t>
            </w:r>
          </w:p>
          <w:p>
            <w:pPr>
              <w:pStyle w:val="0"/>
              <w:jc w:val="both"/>
            </w:pPr>
            <w:r>
              <w:rPr>
                <w:sz w:val="24"/>
              </w:rPr>
              <w:t xml:space="preserve">зарегистрирован(-а) ______________________________________________________,</w:t>
            </w:r>
          </w:p>
          <w:p>
            <w:pPr>
              <w:pStyle w:val="0"/>
              <w:ind w:firstLine="283" w:left="4245"/>
              <w:jc w:val="both"/>
            </w:pPr>
            <w:r>
              <w:rPr>
                <w:sz w:val="24"/>
              </w:rPr>
              <w:t xml:space="preserve">(адрес)</w:t>
            </w:r>
          </w:p>
          <w:p>
            <w:pPr>
              <w:pStyle w:val="0"/>
              <w:jc w:val="both"/>
            </w:pPr>
            <w:r>
              <w:rPr>
                <w:sz w:val="24"/>
              </w:rPr>
              <w:t xml:space="preserve">________________________________________________________________________,</w:t>
            </w:r>
          </w:p>
          <w:p>
            <w:pPr>
              <w:pStyle w:val="0"/>
              <w:jc w:val="center"/>
            </w:pPr>
            <w:r>
              <w:rPr>
                <w:sz w:val="24"/>
              </w:rPr>
              <w:t xml:space="preserve">(серия и номер документа, удостоверяющего личность, кем и когда выдан)</w:t>
            </w:r>
          </w:p>
          <w:p>
            <w:pPr>
              <w:pStyle w:val="0"/>
              <w:jc w:val="both"/>
            </w:pPr>
            <w:r>
              <w:rPr>
                <w:sz w:val="24"/>
              </w:rPr>
              <w:t xml:space="preserve">даю согласие свободно, своей волей и в своем интересе министерству экономического развития и промышленности Белгородской области (далее - Министерство), расположенному по адресу: г. Белгород, проспект Славы, д. 72, на обработку моих персональных данных со следующими условиями:</w:t>
            </w:r>
          </w:p>
          <w:p>
            <w:pPr>
              <w:pStyle w:val="0"/>
              <w:ind w:firstLine="283"/>
              <w:jc w:val="both"/>
            </w:pPr>
            <w:r>
              <w:rPr>
                <w:sz w:val="24"/>
              </w:rPr>
              <w:t xml:space="preserve">1. Согласие дается на обработку персональных данных как без использования средств автоматизации, так и с их использованием.</w:t>
            </w:r>
          </w:p>
          <w:p>
            <w:pPr>
              <w:pStyle w:val="0"/>
              <w:ind w:firstLine="283"/>
              <w:jc w:val="both"/>
            </w:pPr>
            <w:r>
              <w:rPr>
                <w:sz w:val="24"/>
              </w:rPr>
              <w:t xml:space="preserve">2. Согласие дается на обработку следующих моих персональных данных:</w:t>
            </w:r>
          </w:p>
          <w:p>
            <w:pPr>
              <w:pStyle w:val="0"/>
              <w:ind w:firstLine="283"/>
              <w:jc w:val="both"/>
            </w:pPr>
            <w:r>
              <w:rPr>
                <w:sz w:val="24"/>
              </w:rPr>
              <w:t xml:space="preserve">1) персональные данные, не являющиеся специальными или биометрическими: фамилия, имя, отчество (последнее - при наличии); дата рождения; место рождения; гражданство; реквизиты документа, удостоверяющего личность; идентификационный номер налогоплательщика; основной государственный регистрационный номер; адрес регистрации и проживания; номера контактных телефонов; адреса электронной почты; место работы и занимаемая должность; сведения о доходах; сведения о банковских счетах; сведения об образовании; сведения о социальном положении; сведения о группе инвалидности;</w:t>
            </w:r>
          </w:p>
          <w:p>
            <w:pPr>
              <w:pStyle w:val="0"/>
              <w:ind w:firstLine="283"/>
              <w:jc w:val="both"/>
            </w:pPr>
            <w:r>
              <w:rPr>
                <w:sz w:val="24"/>
              </w:rPr>
              <w:t xml:space="preserve">2) биометрические персональные данные: ксерокопия фотографии документа, удостоверяющего личность.</w:t>
            </w:r>
          </w:p>
          <w:p>
            <w:pPr>
              <w:pStyle w:val="0"/>
              <w:ind w:firstLine="283"/>
              <w:jc w:val="both"/>
            </w:pPr>
            <w:r>
              <w:rPr>
                <w:sz w:val="24"/>
              </w:rPr>
              <w:t xml:space="preserve">3. Следующие персональные данные являются общедоступными: фамилия, имя, отчество (последнее - при наличии); адрес регистрации и проживания; место работы и занимаемая должность; идентификационный номер налогоплательщика; основной государственный регистрационный номер; номера контактных телефонов; адреса электронной почты.</w:t>
            </w:r>
          </w:p>
          <w:p>
            <w:pPr>
              <w:pStyle w:val="0"/>
              <w:ind w:firstLine="283"/>
              <w:jc w:val="both"/>
            </w:pPr>
            <w:r>
              <w:rPr>
                <w:sz w:val="24"/>
              </w:rPr>
              <w:t xml:space="preserve">4. Цель обработки персональных данных: соблюдение требований </w:t>
            </w:r>
            <w:hyperlink w:history="0" r:id="rId283"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Конституции</w:t>
              </w:r>
            </w:hyperlink>
            <w:r>
              <w:rPr>
                <w:sz w:val="24"/>
              </w:rPr>
              <w:t xml:space="preserve"> Российской Федерации, федеральных законов и иных нормативных правовых актов, внутренних актов Министерства, связанных с реализацией мер государственной поддержки, предоставляемой субъектам малого и среднего предпринимательства в рамках регионального проекта "Создание условий для легкого старта и комфортного ведения бизнеса" государственной </w:t>
            </w:r>
            <w:hyperlink w:history="0" r:id="rId284" w:tooltip="Постановление Правительства Белгородской обл. от 25.12.2023 N 750-пп (ред. от 13.04.2026) &quot;Об утверждении государственной программы Белгородской области &quot;Развитие экономического потенциала и формирование благоприятного предпринимательского климата в Белгородской области&quot; {КонсультантПлюс}">
              <w:r>
                <w:rPr>
                  <w:sz w:val="24"/>
                  <w:color w:val="0000ff"/>
                </w:rPr>
                <w:t xml:space="preserve">программы</w:t>
              </w:r>
            </w:hyperlink>
            <w:r>
              <w:rPr>
                <w:sz w:val="24"/>
              </w:rPr>
              <w:t xml:space="preserve"> Белгородской области "Развитие экономического потенциала и формирование благоприятного предпринимательского климата в Белгородской области", утвержденной постановлением Правительства Белгородской области от 25 декабря 2023 года N 750-пп.</w:t>
            </w:r>
          </w:p>
          <w:p>
            <w:pPr>
              <w:pStyle w:val="0"/>
              <w:ind w:firstLine="283"/>
              <w:jc w:val="both"/>
            </w:pPr>
            <w:r>
              <w:rPr>
                <w:sz w:val="24"/>
              </w:rPr>
              <w:t xml:space="preserve">5. Основанием для обработки персональных данных являются: </w:t>
            </w:r>
            <w:hyperlink w:history="0" r:id="rId285"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статья 24</w:t>
              </w:r>
            </w:hyperlink>
            <w:r>
              <w:rPr>
                <w:sz w:val="24"/>
              </w:rPr>
              <w:t xml:space="preserve"> Конституции Российской Федерации; </w:t>
            </w:r>
            <w:hyperlink w:history="0" r:id="rId286" w:tooltip="Федеральный закон от 27.07.2006 N 152-ФЗ (ред. от 24.06.2025) &quot;О персональных данных&quot; {КонсультантПлюс}">
              <w:r>
                <w:rPr>
                  <w:sz w:val="24"/>
                  <w:color w:val="0000ff"/>
                </w:rPr>
                <w:t xml:space="preserve">статья 6</w:t>
              </w:r>
            </w:hyperlink>
            <w:r>
              <w:rPr>
                <w:sz w:val="24"/>
              </w:rPr>
              <w:t xml:space="preserve"> Федерального закона от 27 июля 2006 года N 152-ФЗ "О персональных данных"; </w:t>
            </w:r>
            <w:hyperlink w:history="0" r:id="rId287" w:tooltip="Постановление Правительства Белгородской обл. от 20.12.2021 N 619-пп (ред. от 10.11.2025) &quot;Об утверждении Положения о министерстве экономического развития и промышленности Белгородской области&quot; {КонсультантПлюс}">
              <w:r>
                <w:rPr>
                  <w:sz w:val="24"/>
                  <w:color w:val="0000ff"/>
                </w:rPr>
                <w:t xml:space="preserve">Положение</w:t>
              </w:r>
            </w:hyperlink>
            <w:r>
              <w:rPr>
                <w:sz w:val="24"/>
              </w:rPr>
              <w:t xml:space="preserve"> о Министерстве, утвержденное постановлением Правительства Белгородской области от 20 декабря 2021 года N 619-пп, нормативные правовые акты Министерства.</w:t>
            </w:r>
          </w:p>
          <w:p>
            <w:pPr>
              <w:pStyle w:val="0"/>
              <w:ind w:firstLine="283"/>
              <w:jc w:val="both"/>
            </w:pPr>
            <w:r>
              <w:rPr>
                <w:sz w:val="24"/>
              </w:rPr>
              <w:t xml:space="preserve">6. В ходе обработки персональных данных будут совершены следующие действия: сбор; запись; систематизация; накопление; хранение; уточнение (обновление, изменение); извлечение; использование; передача (распространение, предоставление, доступ); обезличивание; блокирование; удаление; уничтожение.</w:t>
            </w:r>
          </w:p>
          <w:p>
            <w:pPr>
              <w:pStyle w:val="0"/>
              <w:ind w:firstLine="283"/>
              <w:jc w:val="both"/>
            </w:pPr>
            <w:r>
              <w:rPr>
                <w:sz w:val="24"/>
              </w:rPr>
              <w:t xml:space="preserve">7. Передача персональных данных третьим лицам осуществляется на основании законодательства Российской Федерации, договора с участием субъекта персональных данных или с согласия субъекта персональных данных. Я даю свое согласие на возможную передачу своих персональных данных следующим третьим лицам: министерство финансов и бюджетной политики Белгородской области, ОГКУ "Центр бухгалтерского учета".</w:t>
            </w:r>
          </w:p>
          <w:bookmarkStart w:id="3266" w:name="P3266"/>
          <w:bookmarkEnd w:id="3266"/>
          <w:p>
            <w:pPr>
              <w:pStyle w:val="0"/>
              <w:ind w:firstLine="283"/>
              <w:jc w:val="both"/>
            </w:pPr>
            <w:r>
              <w:rPr>
                <w:sz w:val="24"/>
              </w:rPr>
              <w:t xml:space="preserve">8. Персональные данные обрабатываются до окончания обработки. Также обработка персональных данных может быть прекращена по запросу субъекта персональных данных. Хранение персональных данных, зафиксированных на бумажных носителях, осуществляется согласно Федеральному </w:t>
            </w:r>
            <w:hyperlink w:history="0" r:id="rId288" w:tooltip="Федеральный закон от 22.10.2004 N 125-ФЗ (ред. от 13.12.2024) &quot;Об архивном деле в Российской Федерации&quot; {КонсультантПлюс}">
              <w:r>
                <w:rPr>
                  <w:sz w:val="24"/>
                  <w:color w:val="0000ff"/>
                </w:rPr>
                <w:t xml:space="preserve">закону</w:t>
              </w:r>
            </w:hyperlink>
            <w:r>
              <w:rPr>
                <w:sz w:val="24"/>
              </w:rPr>
              <w:t xml:space="preserve"> от 22 октября 2004 года N 125-ФЗ "Об архивном деле в Российской Федерации" и иным нормативным правовым актам в области архивного дела и архивного хранения.</w:t>
            </w:r>
          </w:p>
          <w:p>
            <w:pPr>
              <w:pStyle w:val="0"/>
              <w:ind w:firstLine="283"/>
              <w:jc w:val="both"/>
            </w:pPr>
            <w:r>
              <w:rPr>
                <w:sz w:val="24"/>
              </w:rPr>
              <w:t xml:space="preserve">9. Согласие дается в том числе на информационные (рекламные) оповещения.</w:t>
            </w:r>
          </w:p>
          <w:bookmarkStart w:id="3268" w:name="P3268"/>
          <w:bookmarkEnd w:id="3268"/>
          <w:p>
            <w:pPr>
              <w:pStyle w:val="0"/>
              <w:ind w:firstLine="283"/>
              <w:jc w:val="both"/>
            </w:pPr>
            <w:r>
              <w:rPr>
                <w:sz w:val="24"/>
              </w:rPr>
              <w:t xml:space="preserve">10. Согласие может быть отозвано субъектом персональных данных или его представителем путем направления письменного заявления в Министерство по адресу: г. Белгород, проспект Славы, д. 72.</w:t>
            </w:r>
          </w:p>
          <w:p>
            <w:pPr>
              <w:pStyle w:val="0"/>
              <w:ind w:firstLine="283"/>
              <w:jc w:val="both"/>
            </w:pPr>
            <w:r>
              <w:rPr>
                <w:sz w:val="24"/>
              </w:rPr>
              <w:t xml:space="preserve">11. В случае отзыва субъектом персональных данных или его представителем согласия на обработку персональных данных Министерство вправе продолжить обработку персональных данных без согласия субъекта персональных данных при наличии оснований, указанных в </w:t>
            </w:r>
            <w:hyperlink w:history="0" r:id="rId289" w:tooltip="Федеральный закон от 27.07.2006 N 152-ФЗ (ред. от 24.06.2025) &quot;О персональных данных&quot; {КонсультантПлюс}">
              <w:r>
                <w:rPr>
                  <w:sz w:val="24"/>
                  <w:color w:val="0000ff"/>
                </w:rPr>
                <w:t xml:space="preserve">пунктах 2</w:t>
              </w:r>
            </w:hyperlink>
            <w:r>
              <w:rPr>
                <w:sz w:val="24"/>
              </w:rPr>
              <w:t xml:space="preserve"> - </w:t>
            </w:r>
            <w:hyperlink w:history="0" r:id="rId290" w:tooltip="Федеральный закон от 27.07.2006 N 152-ФЗ (ред. от 24.06.2025) &quot;О персональных данных&quot; {КонсультантПлюс}">
              <w:r>
                <w:rPr>
                  <w:sz w:val="24"/>
                  <w:color w:val="0000ff"/>
                </w:rPr>
                <w:t xml:space="preserve">11 части 1 статьи 6</w:t>
              </w:r>
            </w:hyperlink>
            <w:r>
              <w:rPr>
                <w:sz w:val="24"/>
              </w:rPr>
              <w:t xml:space="preserve">, </w:t>
            </w:r>
            <w:hyperlink w:history="0" r:id="rId291" w:tooltip="Федеральный закон от 27.07.2006 N 152-ФЗ (ред. от 24.06.2025) &quot;О персональных данных&quot; {КонсультантПлюс}">
              <w:r>
                <w:rPr>
                  <w:sz w:val="24"/>
                  <w:color w:val="0000ff"/>
                </w:rPr>
                <w:t xml:space="preserve">части 2 статьи 10</w:t>
              </w:r>
            </w:hyperlink>
            <w:r>
              <w:rPr>
                <w:sz w:val="24"/>
              </w:rPr>
              <w:t xml:space="preserve"> и </w:t>
            </w:r>
            <w:hyperlink w:history="0" r:id="rId292" w:tooltip="Федеральный закон от 27.07.2006 N 152-ФЗ (ред. от 24.06.2025) &quot;О персональных данных&quot; {КонсультантПлюс}">
              <w:r>
                <w:rPr>
                  <w:sz w:val="24"/>
                  <w:color w:val="0000ff"/>
                </w:rPr>
                <w:t xml:space="preserve">части 2 статьи 11</w:t>
              </w:r>
            </w:hyperlink>
            <w:r>
              <w:rPr>
                <w:sz w:val="24"/>
              </w:rPr>
              <w:t xml:space="preserve"> Федерального закона от 27 июля 2006 года N 152-ФЗ "О персональных данных".</w:t>
            </w:r>
          </w:p>
          <w:p>
            <w:pPr>
              <w:pStyle w:val="0"/>
              <w:ind w:firstLine="283"/>
              <w:jc w:val="both"/>
            </w:pPr>
            <w:r>
              <w:rPr>
                <w:sz w:val="24"/>
              </w:rPr>
              <w:t xml:space="preserve">12. Настоящее согласие действует все время до момента прекращения обработки персональных данных, указанного в </w:t>
            </w:r>
            <w:hyperlink w:history="0" w:anchor="P3266" w:tooltip="8. Персональные данные обрабатываются до окончания обработки. Также обработка персональных данных может быть прекращена по запросу субъекта персональных данных. Хранение персональных данных, зафиксированных на бумажных носителях, осуществляется согласно Федеральному закону от 22 октября 2004 года N 125-ФЗ &quot;Об архивном деле в Российской Федерации&quot; и иным нормативным правовым актам в области архивного дела и архивного хранения.">
              <w:r>
                <w:rPr>
                  <w:sz w:val="24"/>
                  <w:color w:val="0000ff"/>
                </w:rPr>
                <w:t xml:space="preserve">пунктах 8</w:t>
              </w:r>
            </w:hyperlink>
            <w:r>
              <w:rPr>
                <w:sz w:val="24"/>
              </w:rPr>
              <w:t xml:space="preserve"> и </w:t>
            </w:r>
            <w:hyperlink w:history="0" w:anchor="P3268" w:tooltip="10. Согласие может быть отозвано субъектом персональных данных или его представителем путем направления письменного заявления в Министерство по адресу: г. Белгород, проспект Славы, д. 72.">
              <w:r>
                <w:rPr>
                  <w:sz w:val="24"/>
                  <w:color w:val="0000ff"/>
                </w:rPr>
                <w:t xml:space="preserve">10</w:t>
              </w:r>
            </w:hyperlink>
            <w:r>
              <w:rPr>
                <w:sz w:val="24"/>
              </w:rPr>
              <w:t xml:space="preserve"> настоящего согласия.</w:t>
            </w:r>
          </w:p>
        </w:tc>
      </w:tr>
      <w:tr>
        <w:tc>
          <w:tcPr>
            <w:tcW w:w="1984" w:type="dxa"/>
            <w:tcBorders>
              <w:top w:val="nil"/>
              <w:left w:val="nil"/>
              <w:bottom w:val="nil"/>
              <w:right w:val="nil"/>
            </w:tcBorders>
          </w:tcPr>
          <w:p>
            <w:pPr>
              <w:pStyle w:val="0"/>
              <w:jc w:val="both"/>
            </w:pPr>
            <w:r>
              <w:rPr>
                <w:sz w:val="24"/>
              </w:rPr>
              <w:t xml:space="preserve">Руководитель</w:t>
            </w:r>
          </w:p>
        </w:tc>
        <w:tc>
          <w:tcPr>
            <w:tcW w:w="794"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jc w:val="center"/>
            </w:pPr>
            <w:r>
              <w:rPr>
                <w:sz w:val="24"/>
              </w:rPr>
              <w:t xml:space="preserve">_________________</w:t>
            </w:r>
          </w:p>
          <w:p>
            <w:pPr>
              <w:pStyle w:val="0"/>
              <w:jc w:val="center"/>
            </w:pPr>
            <w:r>
              <w:rPr>
                <w:sz w:val="24"/>
              </w:rPr>
              <w:t xml:space="preserve">(подпись)</w:t>
            </w:r>
          </w:p>
        </w:tc>
        <w:tc>
          <w:tcPr>
            <w:tcW w:w="425" w:type="dxa"/>
            <w:tcBorders>
              <w:top w:val="nil"/>
              <w:left w:val="nil"/>
              <w:bottom w:val="nil"/>
              <w:right w:val="nil"/>
            </w:tcBorders>
          </w:tcPr>
          <w:p>
            <w:pPr>
              <w:pStyle w:val="0"/>
            </w:pPr>
            <w:r>
              <w:rPr>
                <w:sz w:val="24"/>
              </w:rPr>
            </w:r>
          </w:p>
        </w:tc>
        <w:tc>
          <w:tcPr>
            <w:tcW w:w="3260" w:type="dxa"/>
            <w:tcBorders>
              <w:top w:val="nil"/>
              <w:left w:val="nil"/>
              <w:bottom w:val="nil"/>
              <w:right w:val="nil"/>
            </w:tcBorders>
          </w:tcPr>
          <w:p>
            <w:pPr>
              <w:pStyle w:val="0"/>
              <w:jc w:val="center"/>
            </w:pPr>
            <w:r>
              <w:rPr>
                <w:sz w:val="24"/>
              </w:rPr>
              <w:t xml:space="preserve">________________________</w:t>
            </w:r>
          </w:p>
          <w:p>
            <w:pPr>
              <w:pStyle w:val="0"/>
              <w:jc w:val="center"/>
            </w:pPr>
            <w:r>
              <w:rPr>
                <w:sz w:val="24"/>
              </w:rPr>
              <w:t xml:space="preserve">(расшифровка подписи)</w:t>
            </w:r>
          </w:p>
        </w:tc>
      </w:tr>
      <w:tr>
        <w:tc>
          <w:tcPr>
            <w:tcW w:w="1984" w:type="dxa"/>
            <w:tcBorders>
              <w:top w:val="nil"/>
              <w:left w:val="nil"/>
              <w:bottom w:val="nil"/>
              <w:right w:val="nil"/>
            </w:tcBorders>
          </w:tcPr>
          <w:p>
            <w:pPr>
              <w:pStyle w:val="0"/>
            </w:pPr>
            <w:r>
              <w:rPr>
                <w:sz w:val="24"/>
              </w:rPr>
            </w:r>
          </w:p>
        </w:tc>
        <w:tc>
          <w:tcPr>
            <w:tcW w:w="794" w:type="dxa"/>
            <w:tcBorders>
              <w:top w:val="nil"/>
              <w:left w:val="nil"/>
              <w:bottom w:val="nil"/>
              <w:right w:val="nil"/>
            </w:tcBorders>
          </w:tcPr>
          <w:p>
            <w:pPr>
              <w:pStyle w:val="0"/>
              <w:jc w:val="center"/>
            </w:pPr>
            <w:r>
              <w:rPr>
                <w:sz w:val="24"/>
              </w:rPr>
              <w:t xml:space="preserve">М.П.</w:t>
            </w:r>
          </w:p>
        </w:tc>
        <w:tc>
          <w:tcPr>
            <w:tcW w:w="2608" w:type="dxa"/>
            <w:tcBorders>
              <w:top w:val="nil"/>
              <w:left w:val="nil"/>
              <w:bottom w:val="nil"/>
              <w:right w:val="nil"/>
            </w:tcBorders>
          </w:tcPr>
          <w:p>
            <w:pPr>
              <w:pStyle w:val="0"/>
            </w:pPr>
            <w:r>
              <w:rPr>
                <w:sz w:val="24"/>
              </w:rPr>
            </w:r>
          </w:p>
        </w:tc>
        <w:tc>
          <w:tcPr>
            <w:tcW w:w="425" w:type="dxa"/>
            <w:tcBorders>
              <w:top w:val="nil"/>
              <w:left w:val="nil"/>
              <w:bottom w:val="nil"/>
              <w:right w:val="nil"/>
            </w:tcBorders>
          </w:tcPr>
          <w:p>
            <w:pPr>
              <w:pStyle w:val="0"/>
            </w:pPr>
            <w:r>
              <w:rPr>
                <w:sz w:val="24"/>
              </w:rPr>
            </w:r>
          </w:p>
        </w:tc>
        <w:tc>
          <w:tcPr>
            <w:tcW w:w="3260" w:type="dxa"/>
            <w:tcBorders>
              <w:top w:val="nil"/>
              <w:left w:val="nil"/>
              <w:bottom w:val="nil"/>
              <w:right w:val="nil"/>
            </w:tcBorders>
          </w:tcPr>
          <w:p>
            <w:pPr>
              <w:pStyle w:val="0"/>
            </w:pPr>
            <w:r>
              <w:rPr>
                <w:sz w:val="24"/>
              </w:rPr>
            </w:r>
          </w:p>
        </w:tc>
      </w:tr>
      <w:tr>
        <w:tc>
          <w:tcPr>
            <w:gridSpan w:val="5"/>
            <w:tcW w:w="9071" w:type="dxa"/>
            <w:tcBorders>
              <w:top w:val="nil"/>
              <w:left w:val="nil"/>
              <w:bottom w:val="nil"/>
              <w:right w:val="nil"/>
            </w:tcBorders>
          </w:tcPr>
          <w:p>
            <w:pPr>
              <w:pStyle w:val="0"/>
              <w:jc w:val="right"/>
            </w:pPr>
            <w:r>
              <w:rPr>
                <w:sz w:val="24"/>
              </w:rPr>
              <w:t xml:space="preserve">"___" _____________ 20___ года</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3</w:t>
      </w:r>
    </w:p>
    <w:p>
      <w:pPr>
        <w:pStyle w:val="0"/>
        <w:jc w:val="right"/>
      </w:pPr>
      <w:r>
        <w:rPr>
          <w:sz w:val="24"/>
        </w:rPr>
        <w:t xml:space="preserve">к Порядку предоставления из областного бюджета финансовой</w:t>
      </w:r>
    </w:p>
    <w:p>
      <w:pPr>
        <w:pStyle w:val="0"/>
        <w:jc w:val="right"/>
      </w:pPr>
      <w:r>
        <w:rPr>
          <w:sz w:val="24"/>
        </w:rPr>
        <w:t xml:space="preserve">поддержки в виде грантов субъектам малого и среднего</w:t>
      </w:r>
    </w:p>
    <w:p>
      <w:pPr>
        <w:pStyle w:val="0"/>
        <w:jc w:val="right"/>
      </w:pPr>
      <w:r>
        <w:rPr>
          <w:sz w:val="24"/>
        </w:rPr>
        <w:t xml:space="preserve">предпринимательства Белгородской области - социальным</w:t>
      </w:r>
    </w:p>
    <w:p>
      <w:pPr>
        <w:pStyle w:val="0"/>
        <w:jc w:val="right"/>
      </w:pPr>
      <w:r>
        <w:rPr>
          <w:sz w:val="24"/>
        </w:rPr>
        <w:t xml:space="preserve">предприятиям и (или) субъектам малого и среднего</w:t>
      </w:r>
    </w:p>
    <w:p>
      <w:pPr>
        <w:pStyle w:val="0"/>
        <w:jc w:val="right"/>
      </w:pPr>
      <w:r>
        <w:rPr>
          <w:sz w:val="24"/>
        </w:rPr>
        <w:t xml:space="preserve">предпринимательства, созданным физическими лицами</w:t>
      </w:r>
    </w:p>
    <w:p>
      <w:pPr>
        <w:pStyle w:val="0"/>
        <w:jc w:val="right"/>
      </w:pPr>
      <w:r>
        <w:rPr>
          <w:sz w:val="24"/>
        </w:rPr>
        <w:t xml:space="preserve">в возрасте до 25 лет включительно</w:t>
      </w:r>
    </w:p>
    <w:p>
      <w:pPr>
        <w:pStyle w:val="0"/>
        <w:jc w:val="both"/>
      </w:pPr>
      <w:r>
        <w:rPr>
          <w:sz w:val="24"/>
        </w:rPr>
      </w:r>
    </w:p>
    <w:p>
      <w:pPr>
        <w:pStyle w:val="0"/>
        <w:jc w:val="right"/>
      </w:pPr>
      <w:r>
        <w:rPr>
          <w:sz w:val="24"/>
        </w:rPr>
        <w:t xml:space="preserve">Форма</w:t>
      </w:r>
    </w:p>
    <w:p>
      <w:pPr>
        <w:pStyle w:val="0"/>
        <w:jc w:val="both"/>
      </w:pPr>
      <w:r>
        <w:rPr>
          <w:sz w:val="24"/>
        </w:rPr>
      </w:r>
    </w:p>
    <w:bookmarkStart w:id="3299" w:name="P3299"/>
    <w:bookmarkEnd w:id="3299"/>
    <w:p>
      <w:pPr>
        <w:pStyle w:val="0"/>
        <w:jc w:val="center"/>
      </w:pPr>
      <w:r>
        <w:rPr>
          <w:sz w:val="24"/>
        </w:rPr>
        <w:t xml:space="preserve">Справка</w:t>
      </w:r>
    </w:p>
    <w:p>
      <w:pPr>
        <w:pStyle w:val="0"/>
        <w:jc w:val="center"/>
      </w:pPr>
      <w:r>
        <w:rPr>
          <w:sz w:val="24"/>
        </w:rPr>
        <w:t xml:space="preserve">о просроченной задолженности по возврату в бюджет</w:t>
      </w:r>
    </w:p>
    <w:p>
      <w:pPr>
        <w:pStyle w:val="0"/>
        <w:jc w:val="center"/>
      </w:pPr>
      <w:r>
        <w:rPr>
          <w:sz w:val="24"/>
        </w:rPr>
        <w:t xml:space="preserve">Белгородской области иных субсидий, бюджетных инвестиций,</w:t>
      </w:r>
    </w:p>
    <w:p>
      <w:pPr>
        <w:pStyle w:val="0"/>
        <w:jc w:val="center"/>
      </w:pPr>
      <w:r>
        <w:rPr>
          <w:sz w:val="24"/>
        </w:rPr>
        <w:t xml:space="preserve">а также иной просроченной (неурегулированной) задолженности</w:t>
      </w:r>
    </w:p>
    <w:p>
      <w:pPr>
        <w:pStyle w:val="0"/>
        <w:jc w:val="center"/>
      </w:pPr>
      <w:r>
        <w:rPr>
          <w:sz w:val="24"/>
        </w:rPr>
        <w:t xml:space="preserve">по денежным обязательствам перед бюджетом Белгородской</w:t>
      </w:r>
    </w:p>
    <w:p>
      <w:pPr>
        <w:pStyle w:val="0"/>
        <w:jc w:val="center"/>
      </w:pPr>
      <w:r>
        <w:rPr>
          <w:sz w:val="24"/>
        </w:rPr>
        <w:t xml:space="preserve">области по состоянию на "1" _____________ 20__ года</w:t>
      </w:r>
    </w:p>
    <w:p>
      <w:pPr>
        <w:pStyle w:val="0"/>
        <w:jc w:val="center"/>
      </w:pPr>
      <w:r>
        <w:rPr>
          <w:sz w:val="24"/>
        </w:rPr>
        <w:t xml:space="preserve">(месяц, год, в котором подается заявка на участие в отборе)</w:t>
      </w:r>
    </w:p>
    <w:p>
      <w:pPr>
        <w:pStyle w:val="0"/>
        <w:jc w:val="both"/>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924"/>
        <w:gridCol w:w="499"/>
        <w:gridCol w:w="559"/>
        <w:gridCol w:w="754"/>
        <w:gridCol w:w="1191"/>
        <w:gridCol w:w="559"/>
        <w:gridCol w:w="754"/>
        <w:gridCol w:w="799"/>
        <w:gridCol w:w="664"/>
        <w:gridCol w:w="1549"/>
        <w:gridCol w:w="559"/>
        <w:gridCol w:w="754"/>
        <w:gridCol w:w="799"/>
        <w:gridCol w:w="664"/>
        <w:gridCol w:w="1549"/>
      </w:tblGrid>
      <w:tr>
        <w:tc>
          <w:tcPr>
            <w:tcW w:w="1924" w:type="dxa"/>
            <w:vMerge w:val="restart"/>
          </w:tcPr>
          <w:p>
            <w:pPr>
              <w:pStyle w:val="0"/>
              <w:jc w:val="center"/>
            </w:pPr>
            <w:r>
              <w:rPr>
                <w:sz w:val="24"/>
              </w:rPr>
              <w:t xml:space="preserve">Наименование средств, предоставленных из областного бюджета</w:t>
            </w:r>
          </w:p>
        </w:tc>
        <w:tc>
          <w:tcPr>
            <w:gridSpan w:val="4"/>
            <w:tcW w:w="3003" w:type="dxa"/>
          </w:tcPr>
          <w:p>
            <w:pPr>
              <w:pStyle w:val="0"/>
              <w:jc w:val="center"/>
            </w:pPr>
            <w:r>
              <w:rPr>
                <w:sz w:val="24"/>
              </w:rPr>
              <w:t xml:space="preserve">Нормативный правовой акт Белгородской области, в соответствии с которым предоставлены средства из областного бюджета</w:t>
            </w:r>
          </w:p>
        </w:tc>
        <w:tc>
          <w:tcPr>
            <w:gridSpan w:val="5"/>
            <w:tcW w:w="4325" w:type="dxa"/>
          </w:tcPr>
          <w:p>
            <w:pPr>
              <w:pStyle w:val="0"/>
              <w:jc w:val="center"/>
            </w:pPr>
            <w:r>
              <w:rPr>
                <w:sz w:val="24"/>
              </w:rPr>
              <w:t xml:space="preserve">Соглашение (договор), заключенное(-ый) между главным распорядителем средств областного бюджета и получателем, о предоставлении средств из областного бюджета</w:t>
            </w:r>
          </w:p>
        </w:tc>
        <w:tc>
          <w:tcPr>
            <w:gridSpan w:val="5"/>
            <w:tcW w:w="4325" w:type="dxa"/>
          </w:tcPr>
          <w:p>
            <w:pPr>
              <w:pStyle w:val="0"/>
              <w:jc w:val="center"/>
            </w:pPr>
            <w:r>
              <w:rPr>
                <w:sz w:val="24"/>
              </w:rPr>
              <w:t xml:space="preserve">Договоры (контракты), заключенные получателем в целях исполнения обязательств в рамках соглашения (договора)</w:t>
            </w:r>
          </w:p>
        </w:tc>
      </w:tr>
      <w:tr>
        <w:tc>
          <w:tcPr>
            <w:vMerge w:val="continue"/>
          </w:tcPr>
          <w:p/>
        </w:tc>
        <w:tc>
          <w:tcPr>
            <w:tcW w:w="499" w:type="dxa"/>
            <w:vMerge w:val="restart"/>
          </w:tcPr>
          <w:p>
            <w:pPr>
              <w:pStyle w:val="0"/>
              <w:jc w:val="center"/>
            </w:pPr>
            <w:r>
              <w:rPr>
                <w:sz w:val="24"/>
              </w:rPr>
              <w:t xml:space="preserve">вид</w:t>
            </w:r>
          </w:p>
        </w:tc>
        <w:tc>
          <w:tcPr>
            <w:tcW w:w="559" w:type="dxa"/>
            <w:vMerge w:val="restart"/>
          </w:tcPr>
          <w:p>
            <w:pPr>
              <w:pStyle w:val="0"/>
              <w:jc w:val="center"/>
            </w:pPr>
            <w:r>
              <w:rPr>
                <w:sz w:val="24"/>
              </w:rPr>
              <w:t xml:space="preserve">дата</w:t>
            </w:r>
          </w:p>
        </w:tc>
        <w:tc>
          <w:tcPr>
            <w:tcW w:w="754" w:type="dxa"/>
            <w:vMerge w:val="restart"/>
          </w:tcPr>
          <w:p>
            <w:pPr>
              <w:pStyle w:val="0"/>
              <w:jc w:val="center"/>
            </w:pPr>
            <w:r>
              <w:rPr>
                <w:sz w:val="24"/>
              </w:rPr>
              <w:t xml:space="preserve">номер</w:t>
            </w:r>
          </w:p>
        </w:tc>
        <w:tc>
          <w:tcPr>
            <w:tcW w:w="1191" w:type="dxa"/>
            <w:vMerge w:val="restart"/>
          </w:tcPr>
          <w:p>
            <w:pPr>
              <w:pStyle w:val="0"/>
              <w:jc w:val="center"/>
            </w:pPr>
            <w:r>
              <w:rPr>
                <w:sz w:val="24"/>
              </w:rPr>
              <w:t xml:space="preserve">цели предоставления</w:t>
            </w:r>
          </w:p>
        </w:tc>
        <w:tc>
          <w:tcPr>
            <w:tcW w:w="559" w:type="dxa"/>
            <w:vMerge w:val="restart"/>
          </w:tcPr>
          <w:p>
            <w:pPr>
              <w:pStyle w:val="0"/>
              <w:jc w:val="center"/>
            </w:pPr>
            <w:r>
              <w:rPr>
                <w:sz w:val="24"/>
              </w:rPr>
              <w:t xml:space="preserve">дата</w:t>
            </w:r>
          </w:p>
        </w:tc>
        <w:tc>
          <w:tcPr>
            <w:tcW w:w="754" w:type="dxa"/>
            <w:vMerge w:val="restart"/>
          </w:tcPr>
          <w:p>
            <w:pPr>
              <w:pStyle w:val="0"/>
              <w:jc w:val="center"/>
            </w:pPr>
            <w:r>
              <w:rPr>
                <w:sz w:val="24"/>
              </w:rPr>
              <w:t xml:space="preserve">номер</w:t>
            </w:r>
          </w:p>
        </w:tc>
        <w:tc>
          <w:tcPr>
            <w:tcW w:w="799" w:type="dxa"/>
            <w:vMerge w:val="restart"/>
          </w:tcPr>
          <w:p>
            <w:pPr>
              <w:pStyle w:val="0"/>
              <w:jc w:val="center"/>
            </w:pPr>
            <w:r>
              <w:rPr>
                <w:sz w:val="24"/>
              </w:rPr>
              <w:t xml:space="preserve">сумма, тыс. руб.</w:t>
            </w:r>
          </w:p>
        </w:tc>
        <w:tc>
          <w:tcPr>
            <w:gridSpan w:val="2"/>
            <w:tcW w:w="2213" w:type="dxa"/>
          </w:tcPr>
          <w:p>
            <w:pPr>
              <w:pStyle w:val="0"/>
              <w:jc w:val="center"/>
            </w:pPr>
            <w:r>
              <w:rPr>
                <w:sz w:val="24"/>
              </w:rPr>
              <w:t xml:space="preserve">из них имеется задолженность</w:t>
            </w:r>
          </w:p>
        </w:tc>
        <w:tc>
          <w:tcPr>
            <w:tcW w:w="559" w:type="dxa"/>
            <w:vMerge w:val="restart"/>
          </w:tcPr>
          <w:p>
            <w:pPr>
              <w:pStyle w:val="0"/>
              <w:jc w:val="center"/>
            </w:pPr>
            <w:r>
              <w:rPr>
                <w:sz w:val="24"/>
              </w:rPr>
              <w:t xml:space="preserve">дата</w:t>
            </w:r>
          </w:p>
        </w:tc>
        <w:tc>
          <w:tcPr>
            <w:tcW w:w="754" w:type="dxa"/>
            <w:vMerge w:val="restart"/>
          </w:tcPr>
          <w:p>
            <w:pPr>
              <w:pStyle w:val="0"/>
              <w:jc w:val="center"/>
            </w:pPr>
            <w:r>
              <w:rPr>
                <w:sz w:val="24"/>
              </w:rPr>
              <w:t xml:space="preserve">номер</w:t>
            </w:r>
          </w:p>
        </w:tc>
        <w:tc>
          <w:tcPr>
            <w:tcW w:w="799" w:type="dxa"/>
            <w:vMerge w:val="restart"/>
          </w:tcPr>
          <w:p>
            <w:pPr>
              <w:pStyle w:val="0"/>
              <w:jc w:val="center"/>
            </w:pPr>
            <w:r>
              <w:rPr>
                <w:sz w:val="24"/>
              </w:rPr>
              <w:t xml:space="preserve">сумма, тыс. руб.</w:t>
            </w:r>
          </w:p>
        </w:tc>
        <w:tc>
          <w:tcPr>
            <w:gridSpan w:val="2"/>
            <w:tcW w:w="2213" w:type="dxa"/>
          </w:tcPr>
          <w:p>
            <w:pPr>
              <w:pStyle w:val="0"/>
              <w:jc w:val="center"/>
            </w:pPr>
            <w:r>
              <w:rPr>
                <w:sz w:val="24"/>
              </w:rPr>
              <w:t xml:space="preserve">из них имеется задолженность</w:t>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664" w:type="dxa"/>
          </w:tcPr>
          <w:p>
            <w:pPr>
              <w:pStyle w:val="0"/>
              <w:jc w:val="center"/>
            </w:pPr>
            <w:r>
              <w:rPr>
                <w:sz w:val="24"/>
              </w:rPr>
              <w:t xml:space="preserve">всего</w:t>
            </w:r>
          </w:p>
        </w:tc>
        <w:tc>
          <w:tcPr>
            <w:tcW w:w="1549" w:type="dxa"/>
          </w:tcPr>
          <w:p>
            <w:pPr>
              <w:pStyle w:val="0"/>
              <w:jc w:val="center"/>
            </w:pPr>
            <w:r>
              <w:rPr>
                <w:sz w:val="24"/>
              </w:rPr>
              <w:t xml:space="preserve">в том числе просроченная</w:t>
            </w:r>
          </w:p>
        </w:tc>
        <w:tc>
          <w:tcPr>
            <w:vMerge w:val="continue"/>
          </w:tcPr>
          <w:p/>
        </w:tc>
        <w:tc>
          <w:tcPr>
            <w:vMerge w:val="continue"/>
          </w:tcPr>
          <w:p/>
        </w:tc>
        <w:tc>
          <w:tcPr>
            <w:vMerge w:val="continue"/>
          </w:tcPr>
          <w:p/>
        </w:tc>
        <w:tc>
          <w:tcPr>
            <w:tcW w:w="664" w:type="dxa"/>
          </w:tcPr>
          <w:p>
            <w:pPr>
              <w:pStyle w:val="0"/>
              <w:jc w:val="center"/>
            </w:pPr>
            <w:r>
              <w:rPr>
                <w:sz w:val="24"/>
              </w:rPr>
              <w:t xml:space="preserve">всего</w:t>
            </w:r>
          </w:p>
        </w:tc>
        <w:tc>
          <w:tcPr>
            <w:tcW w:w="1549" w:type="dxa"/>
          </w:tcPr>
          <w:p>
            <w:pPr>
              <w:pStyle w:val="0"/>
              <w:jc w:val="center"/>
            </w:pPr>
            <w:r>
              <w:rPr>
                <w:sz w:val="24"/>
              </w:rPr>
              <w:t xml:space="preserve">в том числе просроченная</w:t>
            </w:r>
          </w:p>
        </w:tc>
      </w:tr>
      <w:tr>
        <w:tc>
          <w:tcPr>
            <w:tcW w:w="1924" w:type="dxa"/>
          </w:tcPr>
          <w:p>
            <w:pPr>
              <w:pStyle w:val="0"/>
            </w:pPr>
            <w:r>
              <w:rPr>
                <w:sz w:val="24"/>
              </w:rPr>
            </w:r>
          </w:p>
        </w:tc>
        <w:tc>
          <w:tcPr>
            <w:tcW w:w="499" w:type="dxa"/>
          </w:tcPr>
          <w:p>
            <w:pPr>
              <w:pStyle w:val="0"/>
            </w:pPr>
            <w:r>
              <w:rPr>
                <w:sz w:val="24"/>
              </w:rPr>
            </w:r>
          </w:p>
        </w:tc>
        <w:tc>
          <w:tcPr>
            <w:tcW w:w="559" w:type="dxa"/>
          </w:tcPr>
          <w:p>
            <w:pPr>
              <w:pStyle w:val="0"/>
            </w:pPr>
            <w:r>
              <w:rPr>
                <w:sz w:val="24"/>
              </w:rPr>
            </w:r>
          </w:p>
        </w:tc>
        <w:tc>
          <w:tcPr>
            <w:tcW w:w="754" w:type="dxa"/>
          </w:tcPr>
          <w:p>
            <w:pPr>
              <w:pStyle w:val="0"/>
            </w:pPr>
            <w:r>
              <w:rPr>
                <w:sz w:val="24"/>
              </w:rPr>
            </w:r>
          </w:p>
        </w:tc>
        <w:tc>
          <w:tcPr>
            <w:tcW w:w="1191" w:type="dxa"/>
          </w:tcPr>
          <w:p>
            <w:pPr>
              <w:pStyle w:val="0"/>
            </w:pPr>
            <w:r>
              <w:rPr>
                <w:sz w:val="24"/>
              </w:rPr>
            </w:r>
          </w:p>
        </w:tc>
        <w:tc>
          <w:tcPr>
            <w:tcW w:w="559" w:type="dxa"/>
          </w:tcPr>
          <w:p>
            <w:pPr>
              <w:pStyle w:val="0"/>
            </w:pPr>
            <w:r>
              <w:rPr>
                <w:sz w:val="24"/>
              </w:rPr>
            </w:r>
          </w:p>
        </w:tc>
        <w:tc>
          <w:tcPr>
            <w:tcW w:w="754" w:type="dxa"/>
          </w:tcPr>
          <w:p>
            <w:pPr>
              <w:pStyle w:val="0"/>
            </w:pPr>
            <w:r>
              <w:rPr>
                <w:sz w:val="24"/>
              </w:rPr>
            </w:r>
          </w:p>
        </w:tc>
        <w:tc>
          <w:tcPr>
            <w:tcW w:w="799" w:type="dxa"/>
          </w:tcPr>
          <w:p>
            <w:pPr>
              <w:pStyle w:val="0"/>
            </w:pPr>
            <w:r>
              <w:rPr>
                <w:sz w:val="24"/>
              </w:rPr>
            </w:r>
          </w:p>
        </w:tc>
        <w:tc>
          <w:tcPr>
            <w:tcW w:w="664" w:type="dxa"/>
          </w:tcPr>
          <w:p>
            <w:pPr>
              <w:pStyle w:val="0"/>
            </w:pPr>
            <w:r>
              <w:rPr>
                <w:sz w:val="24"/>
              </w:rPr>
            </w:r>
          </w:p>
        </w:tc>
        <w:tc>
          <w:tcPr>
            <w:tcW w:w="1549" w:type="dxa"/>
          </w:tcPr>
          <w:p>
            <w:pPr>
              <w:pStyle w:val="0"/>
            </w:pPr>
            <w:r>
              <w:rPr>
                <w:sz w:val="24"/>
              </w:rPr>
            </w:r>
          </w:p>
        </w:tc>
        <w:tc>
          <w:tcPr>
            <w:tcW w:w="559" w:type="dxa"/>
          </w:tcPr>
          <w:p>
            <w:pPr>
              <w:pStyle w:val="0"/>
            </w:pPr>
            <w:r>
              <w:rPr>
                <w:sz w:val="24"/>
              </w:rPr>
            </w:r>
          </w:p>
        </w:tc>
        <w:tc>
          <w:tcPr>
            <w:tcW w:w="754" w:type="dxa"/>
          </w:tcPr>
          <w:p>
            <w:pPr>
              <w:pStyle w:val="0"/>
            </w:pPr>
            <w:r>
              <w:rPr>
                <w:sz w:val="24"/>
              </w:rPr>
            </w:r>
          </w:p>
        </w:tc>
        <w:tc>
          <w:tcPr>
            <w:tcW w:w="799" w:type="dxa"/>
          </w:tcPr>
          <w:p>
            <w:pPr>
              <w:pStyle w:val="0"/>
            </w:pPr>
            <w:r>
              <w:rPr>
                <w:sz w:val="24"/>
              </w:rPr>
            </w:r>
          </w:p>
        </w:tc>
        <w:tc>
          <w:tcPr>
            <w:tcW w:w="664" w:type="dxa"/>
          </w:tcPr>
          <w:p>
            <w:pPr>
              <w:pStyle w:val="0"/>
            </w:pPr>
            <w:r>
              <w:rPr>
                <w:sz w:val="24"/>
              </w:rPr>
            </w:r>
          </w:p>
        </w:tc>
        <w:tc>
          <w:tcPr>
            <w:tcW w:w="1549" w:type="dxa"/>
          </w:tcPr>
          <w:p>
            <w:pPr>
              <w:pStyle w:val="0"/>
            </w:pPr>
            <w:r>
              <w:rPr>
                <w:sz w:val="24"/>
              </w:rPr>
            </w:r>
          </w:p>
        </w:tc>
      </w:tr>
    </w:tbl>
    <w:p>
      <w:pPr>
        <w:sectPr>
          <w:headerReference w:type="default" r:id="rId155"/>
          <w:headerReference w:type="first" r:id="rId155"/>
          <w:footerReference w:type="default" r:id="rId156"/>
          <w:footerReference w:type="first" r:id="rId156"/>
          <w:pgSz w:w="16838" w:h="11906" w:orient="landscape"/>
          <w:pgMar w:top="1133" w:right="1440" w:bottom="566" w:left="1440" w:header="0" w:footer="0" w:gutter="0"/>
          <w:titlePg/>
        </w:sectPr>
      </w:pPr>
    </w:p>
    <w:p>
      <w:pPr>
        <w:pStyle w:val="0"/>
        <w:jc w:val="both"/>
      </w:pPr>
      <w:r>
        <w:rPr>
          <w:sz w:val="24"/>
        </w:rPr>
      </w:r>
    </w:p>
    <w:tbl>
      <w:tblPr>
        <w:tblInd w:w="0" w:type="dxa"/>
        <w:tblLayout w:type="fixed"/>
        <w:tblCellMar>
          <w:top w:w="102" w:type="dxa"/>
          <w:left w:w="62" w:type="dxa"/>
          <w:bottom w:w="102" w:type="dxa"/>
          <w:right w:w="62" w:type="dxa"/>
        </w:tblCellMar>
      </w:tblPr>
      <w:tblGrid>
        <w:gridCol w:w="1984"/>
        <w:gridCol w:w="340"/>
        <w:gridCol w:w="2551"/>
        <w:gridCol w:w="1304"/>
        <w:gridCol w:w="340"/>
        <w:gridCol w:w="2551"/>
      </w:tblGrid>
      <w:tr>
        <w:tc>
          <w:tcPr>
            <w:tcW w:w="1984" w:type="dxa"/>
            <w:tcBorders>
              <w:top w:val="nil"/>
              <w:left w:val="nil"/>
              <w:bottom w:val="single" w:sz="4"/>
              <w:right w:val="nil"/>
            </w:tcBorders>
          </w:tcPr>
          <w:p>
            <w:pPr>
              <w:pStyle w:val="0"/>
              <w:jc w:val="center"/>
            </w:pPr>
            <w:r>
              <w:rPr>
                <w:sz w:val="24"/>
              </w:rPr>
              <w:t xml:space="preserve">Руководитель</w:t>
            </w:r>
          </w:p>
        </w:tc>
        <w:tc>
          <w:tcPr>
            <w:tcW w:w="340" w:type="dxa"/>
            <w:tcBorders>
              <w:top w:val="nil"/>
              <w:left w:val="nil"/>
              <w:bottom w:val="nil"/>
              <w:right w:val="nil"/>
            </w:tcBorders>
          </w:tcPr>
          <w:p>
            <w:pPr>
              <w:pStyle w:val="0"/>
            </w:pPr>
            <w:r>
              <w:rPr>
                <w:sz w:val="24"/>
              </w:rPr>
            </w:r>
          </w:p>
        </w:tc>
        <w:tc>
          <w:tcPr>
            <w:tcW w:w="2551"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2551" w:type="dxa"/>
            <w:tcBorders>
              <w:top w:val="nil"/>
              <w:left w:val="nil"/>
              <w:bottom w:val="nil"/>
              <w:right w:val="nil"/>
            </w:tcBorders>
          </w:tcPr>
          <w:p>
            <w:pPr>
              <w:pStyle w:val="0"/>
            </w:pPr>
            <w:r>
              <w:rPr>
                <w:sz w:val="24"/>
              </w:rPr>
            </w:r>
          </w:p>
        </w:tc>
      </w:tr>
      <w:tr>
        <w:tc>
          <w:tcPr>
            <w:tcW w:w="1984" w:type="dxa"/>
            <w:tcBorders>
              <w:top w:val="single" w:sz="4"/>
              <w:left w:val="nil"/>
              <w:bottom w:val="nil"/>
              <w:right w:val="nil"/>
            </w:tcBorders>
          </w:tcPr>
          <w:p>
            <w:pPr>
              <w:pStyle w:val="0"/>
              <w:jc w:val="center"/>
            </w:pPr>
            <w:r>
              <w:rPr>
                <w:sz w:val="24"/>
              </w:rPr>
              <w:t xml:space="preserve">подпись</w:t>
            </w:r>
          </w:p>
        </w:tc>
        <w:tc>
          <w:tcPr>
            <w:tcW w:w="340" w:type="dxa"/>
            <w:tcBorders>
              <w:top w:val="nil"/>
              <w:left w:val="nil"/>
              <w:bottom w:val="nil"/>
              <w:right w:val="nil"/>
            </w:tcBorders>
          </w:tcPr>
          <w:p>
            <w:pPr>
              <w:pStyle w:val="0"/>
            </w:pPr>
            <w:r>
              <w:rPr>
                <w:sz w:val="24"/>
              </w:rPr>
            </w:r>
          </w:p>
        </w:tc>
        <w:tc>
          <w:tcPr>
            <w:tcW w:w="2551" w:type="dxa"/>
            <w:tcBorders>
              <w:top w:val="nil"/>
              <w:left w:val="nil"/>
              <w:bottom w:val="nil"/>
              <w:right w:val="nil"/>
            </w:tcBorders>
          </w:tcPr>
          <w:p>
            <w:pPr>
              <w:pStyle w:val="0"/>
              <w:jc w:val="center"/>
            </w:pPr>
            <w:r>
              <w:rPr>
                <w:sz w:val="24"/>
              </w:rPr>
              <w:t xml:space="preserve">расшифровка подписи</w:t>
            </w:r>
          </w:p>
        </w:tc>
        <w:tc>
          <w:tcPr>
            <w:tcW w:w="1304" w:type="dxa"/>
            <w:tcBorders>
              <w:top w:val="nil"/>
              <w:left w:val="nil"/>
              <w:bottom w:val="nil"/>
              <w:right w:val="nil"/>
            </w:tcBorders>
          </w:tcPr>
          <w:p>
            <w:pPr>
              <w:pStyle w:val="0"/>
              <w:jc w:val="center"/>
            </w:pPr>
            <w:r>
              <w:rPr>
                <w:sz w:val="24"/>
              </w:rPr>
              <w:t xml:space="preserve">должность</w:t>
            </w:r>
          </w:p>
        </w:tc>
        <w:tc>
          <w:tcPr>
            <w:tcW w:w="340" w:type="dxa"/>
            <w:tcBorders>
              <w:top w:val="nil"/>
              <w:left w:val="nil"/>
              <w:bottom w:val="nil"/>
              <w:right w:val="nil"/>
            </w:tcBorders>
          </w:tcPr>
          <w:p>
            <w:pPr>
              <w:pStyle w:val="0"/>
            </w:pPr>
            <w:r>
              <w:rPr>
                <w:sz w:val="24"/>
              </w:rPr>
            </w:r>
          </w:p>
        </w:tc>
        <w:tc>
          <w:tcPr>
            <w:tcW w:w="2551" w:type="dxa"/>
            <w:tcBorders>
              <w:top w:val="nil"/>
              <w:left w:val="nil"/>
              <w:bottom w:val="nil"/>
              <w:right w:val="nil"/>
            </w:tcBorders>
          </w:tcPr>
          <w:p>
            <w:pPr>
              <w:pStyle w:val="0"/>
            </w:pPr>
            <w:r>
              <w:rPr>
                <w:sz w:val="24"/>
              </w:rPr>
              <w:t xml:space="preserve">"__" __________20__ г.</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4</w:t>
      </w:r>
    </w:p>
    <w:p>
      <w:pPr>
        <w:pStyle w:val="0"/>
        <w:jc w:val="right"/>
      </w:pPr>
      <w:r>
        <w:rPr>
          <w:sz w:val="24"/>
        </w:rPr>
        <w:t xml:space="preserve">к Порядку предоставления из областного бюджета финансовой</w:t>
      </w:r>
    </w:p>
    <w:p>
      <w:pPr>
        <w:pStyle w:val="0"/>
        <w:jc w:val="right"/>
      </w:pPr>
      <w:r>
        <w:rPr>
          <w:sz w:val="24"/>
        </w:rPr>
        <w:t xml:space="preserve">поддержки в виде грантов субъектам малого и среднего</w:t>
      </w:r>
    </w:p>
    <w:p>
      <w:pPr>
        <w:pStyle w:val="0"/>
        <w:jc w:val="right"/>
      </w:pPr>
      <w:r>
        <w:rPr>
          <w:sz w:val="24"/>
        </w:rPr>
        <w:t xml:space="preserve">предпринимательства Белгородской области - социальным</w:t>
      </w:r>
    </w:p>
    <w:p>
      <w:pPr>
        <w:pStyle w:val="0"/>
        <w:jc w:val="right"/>
      </w:pPr>
      <w:r>
        <w:rPr>
          <w:sz w:val="24"/>
        </w:rPr>
        <w:t xml:space="preserve">предприятиям и (или) субъектам малого и среднего</w:t>
      </w:r>
    </w:p>
    <w:p>
      <w:pPr>
        <w:pStyle w:val="0"/>
        <w:jc w:val="right"/>
      </w:pPr>
      <w:r>
        <w:rPr>
          <w:sz w:val="24"/>
        </w:rPr>
        <w:t xml:space="preserve">предпринимательства, созданным физическими лицами</w:t>
      </w:r>
    </w:p>
    <w:p>
      <w:pPr>
        <w:pStyle w:val="0"/>
        <w:jc w:val="right"/>
      </w:pPr>
      <w:r>
        <w:rPr>
          <w:sz w:val="24"/>
        </w:rPr>
        <w:t xml:space="preserve">в возрасте до 25 лет включительно</w:t>
      </w:r>
    </w:p>
    <w:p>
      <w:pPr>
        <w:pStyle w:val="0"/>
        <w:jc w:val="both"/>
      </w:pPr>
      <w:r>
        <w:rPr>
          <w:sz w:val="24"/>
        </w:rPr>
      </w:r>
    </w:p>
    <w:p>
      <w:pPr>
        <w:pStyle w:val="0"/>
        <w:jc w:val="right"/>
      </w:pPr>
      <w:r>
        <w:rPr>
          <w:sz w:val="24"/>
        </w:rPr>
        <w:t xml:space="preserve">Форма</w:t>
      </w:r>
    </w:p>
    <w:p>
      <w:pPr>
        <w:pStyle w:val="0"/>
        <w:jc w:val="both"/>
      </w:pPr>
      <w:r>
        <w:rPr>
          <w:sz w:val="24"/>
        </w:rPr>
      </w:r>
    </w:p>
    <w:bookmarkStart w:id="3370" w:name="P3370"/>
    <w:bookmarkEnd w:id="3370"/>
    <w:p>
      <w:pPr>
        <w:pStyle w:val="0"/>
        <w:jc w:val="center"/>
      </w:pPr>
      <w:r>
        <w:rPr>
          <w:sz w:val="24"/>
        </w:rPr>
        <w:t xml:space="preserve">Сводная ведомость оценки заявок на предоставление гранта</w:t>
      </w:r>
    </w:p>
    <w:p>
      <w:pPr>
        <w:pStyle w:val="0"/>
        <w:jc w:val="both"/>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54"/>
        <w:gridCol w:w="1639"/>
        <w:gridCol w:w="1759"/>
        <w:gridCol w:w="1789"/>
        <w:gridCol w:w="1759"/>
        <w:gridCol w:w="1339"/>
        <w:gridCol w:w="1399"/>
        <w:gridCol w:w="1474"/>
      </w:tblGrid>
      <w:tr>
        <w:tc>
          <w:tcPr>
            <w:tcW w:w="454" w:type="dxa"/>
            <w:vMerge w:val="restart"/>
          </w:tcPr>
          <w:p>
            <w:pPr>
              <w:pStyle w:val="0"/>
              <w:jc w:val="center"/>
            </w:pPr>
            <w:r>
              <w:rPr>
                <w:sz w:val="24"/>
              </w:rPr>
              <w:t xml:space="preserve">N п/п</w:t>
            </w:r>
          </w:p>
        </w:tc>
        <w:tc>
          <w:tcPr>
            <w:tcW w:w="1639" w:type="dxa"/>
            <w:vMerge w:val="restart"/>
          </w:tcPr>
          <w:p>
            <w:pPr>
              <w:pStyle w:val="0"/>
              <w:jc w:val="center"/>
            </w:pPr>
            <w:r>
              <w:rPr>
                <w:sz w:val="24"/>
              </w:rPr>
              <w:t xml:space="preserve">Наименование участника отбора, ИНН</w:t>
            </w:r>
          </w:p>
        </w:tc>
        <w:tc>
          <w:tcPr>
            <w:gridSpan w:val="3"/>
            <w:tcW w:w="5307" w:type="dxa"/>
          </w:tcPr>
          <w:p>
            <w:pPr>
              <w:pStyle w:val="0"/>
              <w:jc w:val="center"/>
            </w:pPr>
            <w:r>
              <w:rPr>
                <w:sz w:val="24"/>
              </w:rPr>
              <w:t xml:space="preserve">Объем налоговых отчислений в бюджеты всех уровней в стоимостном выражении, который обязуется осуществить получатель гранта по итогам года, следующего за годом получения гранта</w:t>
            </w:r>
          </w:p>
        </w:tc>
        <w:tc>
          <w:tcPr>
            <w:tcW w:w="1339" w:type="dxa"/>
            <w:vMerge w:val="restart"/>
          </w:tcPr>
          <w:p>
            <w:pPr>
              <w:pStyle w:val="0"/>
              <w:jc w:val="center"/>
            </w:pPr>
            <w:r>
              <w:rPr>
                <w:sz w:val="24"/>
              </w:rPr>
              <w:t xml:space="preserve">Количество набранных баллов</w:t>
            </w:r>
          </w:p>
        </w:tc>
        <w:tc>
          <w:tcPr>
            <w:tcW w:w="1399" w:type="dxa"/>
            <w:vMerge w:val="restart"/>
          </w:tcPr>
          <w:p>
            <w:pPr>
              <w:pStyle w:val="0"/>
              <w:jc w:val="center"/>
            </w:pPr>
            <w:r>
              <w:rPr>
                <w:sz w:val="24"/>
              </w:rPr>
              <w:t xml:space="preserve">Порядковый номер в рейтинге</w:t>
            </w:r>
          </w:p>
        </w:tc>
        <w:tc>
          <w:tcPr>
            <w:tcW w:w="1474" w:type="dxa"/>
            <w:vMerge w:val="restart"/>
          </w:tcPr>
          <w:p>
            <w:pPr>
              <w:pStyle w:val="0"/>
              <w:jc w:val="center"/>
            </w:pPr>
            <w:r>
              <w:rPr>
                <w:sz w:val="24"/>
              </w:rPr>
              <w:t xml:space="preserve">Размер предоставляемого гранта, рублей</w:t>
            </w:r>
          </w:p>
        </w:tc>
      </w:tr>
      <w:tr>
        <w:tc>
          <w:tcPr>
            <w:vMerge w:val="continue"/>
          </w:tcPr>
          <w:p/>
        </w:tc>
        <w:tc>
          <w:tcPr>
            <w:vMerge w:val="continue"/>
          </w:tcPr>
          <w:p/>
        </w:tc>
        <w:tc>
          <w:tcPr>
            <w:tcW w:w="1759" w:type="dxa"/>
          </w:tcPr>
          <w:p>
            <w:pPr>
              <w:pStyle w:val="0"/>
              <w:jc w:val="center"/>
            </w:pPr>
            <w:r>
              <w:rPr>
                <w:sz w:val="24"/>
              </w:rPr>
              <w:t xml:space="preserve">Значение результата предоставления гранта, тыс. рублей</w:t>
            </w:r>
          </w:p>
        </w:tc>
        <w:tc>
          <w:tcPr>
            <w:tcW w:w="1789" w:type="dxa"/>
          </w:tcPr>
          <w:p>
            <w:pPr>
              <w:pStyle w:val="0"/>
              <w:jc w:val="center"/>
            </w:pPr>
            <w:r>
              <w:rPr>
                <w:sz w:val="24"/>
              </w:rPr>
              <w:t xml:space="preserve">Размер запрашиваемого гранта, тыс. рублей</w:t>
            </w:r>
          </w:p>
        </w:tc>
        <w:tc>
          <w:tcPr>
            <w:tcW w:w="1759" w:type="dxa"/>
          </w:tcPr>
          <w:p>
            <w:pPr>
              <w:pStyle w:val="0"/>
              <w:jc w:val="center"/>
            </w:pPr>
            <w:r>
              <w:rPr>
                <w:sz w:val="24"/>
              </w:rPr>
              <w:t xml:space="preserve">Показатель эффективности предоставления гранта</w:t>
            </w:r>
          </w:p>
          <w:p>
            <w:pPr>
              <w:pStyle w:val="0"/>
              <w:jc w:val="center"/>
            </w:pPr>
            <w:r>
              <w:rPr>
                <w:sz w:val="24"/>
              </w:rPr>
              <w:t xml:space="preserve">(гр. 3 / гр. 4)</w:t>
            </w:r>
          </w:p>
        </w:tc>
        <w:tc>
          <w:tcPr>
            <w:vMerge w:val="continue"/>
          </w:tcPr>
          <w:p/>
        </w:tc>
        <w:tc>
          <w:tcPr>
            <w:vMerge w:val="continue"/>
          </w:tcPr>
          <w:p/>
        </w:tc>
        <w:tc>
          <w:tcPr>
            <w:vMerge w:val="continue"/>
          </w:tcPr>
          <w:p/>
        </w:tc>
      </w:tr>
      <w:tr>
        <w:tc>
          <w:tcPr>
            <w:tcW w:w="454" w:type="dxa"/>
          </w:tcPr>
          <w:p>
            <w:pPr>
              <w:pStyle w:val="0"/>
              <w:jc w:val="center"/>
            </w:pPr>
            <w:r>
              <w:rPr>
                <w:sz w:val="24"/>
              </w:rPr>
              <w:t xml:space="preserve">1</w:t>
            </w:r>
          </w:p>
        </w:tc>
        <w:tc>
          <w:tcPr>
            <w:tcW w:w="1639" w:type="dxa"/>
          </w:tcPr>
          <w:p>
            <w:pPr>
              <w:pStyle w:val="0"/>
              <w:jc w:val="center"/>
            </w:pPr>
            <w:r>
              <w:rPr>
                <w:sz w:val="24"/>
              </w:rPr>
              <w:t xml:space="preserve">2</w:t>
            </w:r>
          </w:p>
        </w:tc>
        <w:tc>
          <w:tcPr>
            <w:tcW w:w="1759" w:type="dxa"/>
          </w:tcPr>
          <w:p>
            <w:pPr>
              <w:pStyle w:val="0"/>
              <w:jc w:val="center"/>
            </w:pPr>
            <w:r>
              <w:rPr>
                <w:sz w:val="24"/>
              </w:rPr>
              <w:t xml:space="preserve">3</w:t>
            </w:r>
          </w:p>
        </w:tc>
        <w:tc>
          <w:tcPr>
            <w:tcW w:w="1789" w:type="dxa"/>
          </w:tcPr>
          <w:p>
            <w:pPr>
              <w:pStyle w:val="0"/>
              <w:jc w:val="center"/>
            </w:pPr>
            <w:r>
              <w:rPr>
                <w:sz w:val="24"/>
              </w:rPr>
              <w:t xml:space="preserve">4</w:t>
            </w:r>
          </w:p>
        </w:tc>
        <w:tc>
          <w:tcPr>
            <w:tcW w:w="1759" w:type="dxa"/>
          </w:tcPr>
          <w:p>
            <w:pPr>
              <w:pStyle w:val="0"/>
              <w:jc w:val="center"/>
            </w:pPr>
            <w:r>
              <w:rPr>
                <w:sz w:val="24"/>
              </w:rPr>
              <w:t xml:space="preserve">5</w:t>
            </w:r>
          </w:p>
        </w:tc>
        <w:tc>
          <w:tcPr>
            <w:tcW w:w="1339" w:type="dxa"/>
          </w:tcPr>
          <w:p>
            <w:pPr>
              <w:pStyle w:val="0"/>
              <w:jc w:val="center"/>
            </w:pPr>
            <w:r>
              <w:rPr>
                <w:sz w:val="24"/>
              </w:rPr>
              <w:t xml:space="preserve">6</w:t>
            </w:r>
          </w:p>
        </w:tc>
        <w:tc>
          <w:tcPr>
            <w:tcW w:w="1399" w:type="dxa"/>
          </w:tcPr>
          <w:p>
            <w:pPr>
              <w:pStyle w:val="0"/>
              <w:jc w:val="center"/>
            </w:pPr>
            <w:r>
              <w:rPr>
                <w:sz w:val="24"/>
              </w:rPr>
              <w:t xml:space="preserve">7</w:t>
            </w:r>
          </w:p>
        </w:tc>
        <w:tc>
          <w:tcPr>
            <w:tcW w:w="1474" w:type="dxa"/>
          </w:tcPr>
          <w:p>
            <w:pPr>
              <w:pStyle w:val="0"/>
              <w:jc w:val="center"/>
            </w:pPr>
            <w:r>
              <w:rPr>
                <w:sz w:val="24"/>
              </w:rPr>
              <w:t xml:space="preserve">8</w:t>
            </w:r>
          </w:p>
        </w:tc>
      </w:tr>
      <w:tr>
        <w:tc>
          <w:tcPr>
            <w:tcW w:w="454" w:type="dxa"/>
          </w:tcPr>
          <w:p>
            <w:pPr>
              <w:pStyle w:val="0"/>
            </w:pPr>
            <w:r>
              <w:rPr>
                <w:sz w:val="24"/>
              </w:rPr>
            </w:r>
          </w:p>
        </w:tc>
        <w:tc>
          <w:tcPr>
            <w:tcW w:w="1639" w:type="dxa"/>
          </w:tcPr>
          <w:p>
            <w:pPr>
              <w:pStyle w:val="0"/>
            </w:pPr>
            <w:r>
              <w:rPr>
                <w:sz w:val="24"/>
              </w:rPr>
            </w:r>
          </w:p>
        </w:tc>
        <w:tc>
          <w:tcPr>
            <w:tcW w:w="1759" w:type="dxa"/>
          </w:tcPr>
          <w:p>
            <w:pPr>
              <w:pStyle w:val="0"/>
            </w:pPr>
            <w:r>
              <w:rPr>
                <w:sz w:val="24"/>
              </w:rPr>
            </w:r>
          </w:p>
        </w:tc>
        <w:tc>
          <w:tcPr>
            <w:tcW w:w="1789" w:type="dxa"/>
          </w:tcPr>
          <w:p>
            <w:pPr>
              <w:pStyle w:val="0"/>
            </w:pPr>
            <w:r>
              <w:rPr>
                <w:sz w:val="24"/>
              </w:rPr>
            </w:r>
          </w:p>
        </w:tc>
        <w:tc>
          <w:tcPr>
            <w:tcW w:w="1759" w:type="dxa"/>
          </w:tcPr>
          <w:p>
            <w:pPr>
              <w:pStyle w:val="0"/>
            </w:pPr>
            <w:r>
              <w:rPr>
                <w:sz w:val="24"/>
              </w:rPr>
            </w:r>
          </w:p>
        </w:tc>
        <w:tc>
          <w:tcPr>
            <w:tcW w:w="1339" w:type="dxa"/>
          </w:tcPr>
          <w:p>
            <w:pPr>
              <w:pStyle w:val="0"/>
            </w:pPr>
            <w:r>
              <w:rPr>
                <w:sz w:val="24"/>
              </w:rPr>
            </w:r>
          </w:p>
        </w:tc>
        <w:tc>
          <w:tcPr>
            <w:tcW w:w="1399" w:type="dxa"/>
          </w:tcPr>
          <w:p>
            <w:pPr>
              <w:pStyle w:val="0"/>
            </w:pPr>
            <w:r>
              <w:rPr>
                <w:sz w:val="24"/>
              </w:rPr>
            </w:r>
          </w:p>
        </w:tc>
        <w:tc>
          <w:tcPr>
            <w:tcW w:w="1474" w:type="dxa"/>
          </w:tcPr>
          <w:p>
            <w:pPr>
              <w:pStyle w:val="0"/>
            </w:pPr>
            <w:r>
              <w:rPr>
                <w:sz w:val="24"/>
              </w:rPr>
            </w:r>
          </w:p>
        </w:tc>
      </w:tr>
      <w:tr>
        <w:tc>
          <w:tcPr>
            <w:tcW w:w="454" w:type="dxa"/>
          </w:tcPr>
          <w:p>
            <w:pPr>
              <w:pStyle w:val="0"/>
            </w:pPr>
            <w:r>
              <w:rPr>
                <w:sz w:val="24"/>
              </w:rPr>
            </w:r>
          </w:p>
        </w:tc>
        <w:tc>
          <w:tcPr>
            <w:tcW w:w="1639" w:type="dxa"/>
          </w:tcPr>
          <w:p>
            <w:pPr>
              <w:pStyle w:val="0"/>
            </w:pPr>
            <w:r>
              <w:rPr>
                <w:sz w:val="24"/>
              </w:rPr>
              <w:t xml:space="preserve">Итого</w:t>
            </w:r>
          </w:p>
        </w:tc>
        <w:tc>
          <w:tcPr>
            <w:tcW w:w="1759" w:type="dxa"/>
          </w:tcPr>
          <w:p>
            <w:pPr>
              <w:pStyle w:val="0"/>
            </w:pPr>
            <w:r>
              <w:rPr>
                <w:sz w:val="24"/>
              </w:rPr>
            </w:r>
          </w:p>
        </w:tc>
        <w:tc>
          <w:tcPr>
            <w:tcW w:w="1789" w:type="dxa"/>
          </w:tcPr>
          <w:p>
            <w:pPr>
              <w:pStyle w:val="0"/>
            </w:pPr>
            <w:r>
              <w:rPr>
                <w:sz w:val="24"/>
              </w:rPr>
            </w:r>
          </w:p>
        </w:tc>
        <w:tc>
          <w:tcPr>
            <w:tcW w:w="1759" w:type="dxa"/>
          </w:tcPr>
          <w:p>
            <w:pPr>
              <w:pStyle w:val="0"/>
            </w:pPr>
            <w:r>
              <w:rPr>
                <w:sz w:val="24"/>
              </w:rPr>
            </w:r>
          </w:p>
        </w:tc>
        <w:tc>
          <w:tcPr>
            <w:tcW w:w="1339" w:type="dxa"/>
          </w:tcPr>
          <w:p>
            <w:pPr>
              <w:pStyle w:val="0"/>
            </w:pPr>
            <w:r>
              <w:rPr>
                <w:sz w:val="24"/>
              </w:rPr>
            </w:r>
          </w:p>
        </w:tc>
        <w:tc>
          <w:tcPr>
            <w:tcW w:w="1399" w:type="dxa"/>
          </w:tcPr>
          <w:p>
            <w:pPr>
              <w:pStyle w:val="0"/>
            </w:pPr>
            <w:r>
              <w:rPr>
                <w:sz w:val="24"/>
              </w:rPr>
            </w:r>
          </w:p>
        </w:tc>
        <w:tc>
          <w:tcPr>
            <w:tcW w:w="1474" w:type="dxa"/>
          </w:tcPr>
          <w:p>
            <w:pPr>
              <w:pStyle w:val="0"/>
            </w:pPr>
            <w:r>
              <w:rPr>
                <w:sz w:val="24"/>
              </w:rPr>
            </w:r>
          </w:p>
        </w:tc>
      </w:tr>
    </w:tbl>
    <w:p>
      <w:pPr>
        <w:sectPr>
          <w:headerReference w:type="default" r:id="rId155"/>
          <w:headerReference w:type="first" r:id="rId155"/>
          <w:footerReference w:type="default" r:id="rId156"/>
          <w:footerReference w:type="first" r:id="rId156"/>
          <w:pgSz w:w="16838" w:h="11906" w:orient="landscape"/>
          <w:pgMar w:top="1133" w:right="1440" w:bottom="566" w:left="1440" w:header="0" w:footer="0" w:gutter="0"/>
          <w:titlePg/>
        </w:sectPr>
      </w:pPr>
    </w:p>
    <w:p>
      <w:pPr>
        <w:pStyle w:val="0"/>
        <w:jc w:val="center"/>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N 6</w:t>
      </w:r>
    </w:p>
    <w:p>
      <w:pPr>
        <w:pStyle w:val="0"/>
        <w:jc w:val="right"/>
      </w:pPr>
      <w:r>
        <w:rPr>
          <w:sz w:val="24"/>
        </w:rPr>
      </w:r>
    </w:p>
    <w:p>
      <w:pPr>
        <w:pStyle w:val="0"/>
        <w:jc w:val="right"/>
      </w:pPr>
      <w:r>
        <w:rPr>
          <w:sz w:val="24"/>
        </w:rPr>
        <w:t xml:space="preserve">Утвержден</w:t>
      </w:r>
    </w:p>
    <w:p>
      <w:pPr>
        <w:pStyle w:val="0"/>
        <w:jc w:val="right"/>
      </w:pPr>
      <w:r>
        <w:rPr>
          <w:sz w:val="24"/>
        </w:rPr>
        <w:t xml:space="preserve">постановлением</w:t>
      </w:r>
    </w:p>
    <w:p>
      <w:pPr>
        <w:pStyle w:val="0"/>
        <w:jc w:val="right"/>
      </w:pPr>
      <w:r>
        <w:rPr>
          <w:sz w:val="24"/>
        </w:rPr>
        <w:t xml:space="preserve">Правительства Белгородской области</w:t>
      </w:r>
    </w:p>
    <w:p>
      <w:pPr>
        <w:pStyle w:val="0"/>
        <w:jc w:val="right"/>
      </w:pPr>
      <w:r>
        <w:rPr>
          <w:sz w:val="24"/>
        </w:rPr>
        <w:t xml:space="preserve">от 15 мая 2017 года N 162-пп</w:t>
      </w:r>
    </w:p>
    <w:p>
      <w:pPr>
        <w:pStyle w:val="0"/>
        <w:jc w:val="both"/>
      </w:pPr>
      <w:r>
        <w:rPr>
          <w:sz w:val="24"/>
        </w:rPr>
      </w:r>
    </w:p>
    <w:p>
      <w:pPr>
        <w:pStyle w:val="2"/>
        <w:jc w:val="center"/>
      </w:pPr>
      <w:r>
        <w:rPr>
          <w:sz w:val="24"/>
        </w:rPr>
        <w:t xml:space="preserve">ПОРЯДОК</w:t>
      </w:r>
    </w:p>
    <w:p>
      <w:pPr>
        <w:pStyle w:val="2"/>
        <w:jc w:val="center"/>
      </w:pPr>
      <w:r>
        <w:rPr>
          <w:sz w:val="24"/>
        </w:rPr>
        <w:t xml:space="preserve">ПРЕДОСТАВЛЕНИЯ СУБСИДИЙ ИЗ ОБЛАСТНОГО БЮДЖЕТА МИКРОКРЕДИТНОЙ</w:t>
      </w:r>
    </w:p>
    <w:p>
      <w:pPr>
        <w:pStyle w:val="2"/>
        <w:jc w:val="center"/>
      </w:pPr>
      <w:r>
        <w:rPr>
          <w:sz w:val="24"/>
        </w:rPr>
        <w:t xml:space="preserve">КОМПАНИИ БЕЛГОРОДСКИЙ ОБЛАСТНОЙ ФОНД ПОДДЕРЖКИ МАЛОГО</w:t>
      </w:r>
    </w:p>
    <w:p>
      <w:pPr>
        <w:pStyle w:val="2"/>
        <w:jc w:val="center"/>
      </w:pPr>
      <w:r>
        <w:rPr>
          <w:sz w:val="24"/>
        </w:rPr>
        <w:t xml:space="preserve">И СРЕДНЕГО ПРЕДПРИНИМАТЕЛЬСТВА НА РЕАЛИЗАЦИЮ МЕРОПРИЯТИЯ</w:t>
      </w:r>
    </w:p>
    <w:p>
      <w:pPr>
        <w:pStyle w:val="2"/>
        <w:jc w:val="center"/>
      </w:pPr>
      <w:r>
        <w:rPr>
          <w:sz w:val="24"/>
        </w:rPr>
        <w:t xml:space="preserve">"ПОПУЛЯРИЗАЦИЯ ПРЕДПРИНИМАТЕЛЬСТВА"</w:t>
      </w:r>
    </w:p>
    <w:p>
      <w:pPr>
        <w:pStyle w:val="0"/>
        <w:jc w:val="center"/>
      </w:pPr>
      <w:r>
        <w:rPr>
          <w:sz w:val="24"/>
        </w:rPr>
      </w:r>
    </w:p>
    <w:p>
      <w:pPr>
        <w:pStyle w:val="0"/>
        <w:ind w:firstLine="540"/>
        <w:jc w:val="both"/>
      </w:pPr>
      <w:r>
        <w:rPr>
          <w:sz w:val="24"/>
        </w:rPr>
        <w:t xml:space="preserve">Утратил силу. - </w:t>
      </w:r>
      <w:hyperlink w:history="0" r:id="rId293" w:tooltip="Постановление Правительства Белгородской обл. от 21.06.2021 N 238-пп &quot;О внесении изменений в постановление Правительства Белгородской области от 15 мая 2017 года N 162-пп&quot; {КонсультантПлюс}">
        <w:r>
          <w:rPr>
            <w:sz w:val="24"/>
            <w:color w:val="0000ff"/>
          </w:rPr>
          <w:t xml:space="preserve">Постановление</w:t>
        </w:r>
      </w:hyperlink>
      <w:r>
        <w:rPr>
          <w:sz w:val="24"/>
        </w:rPr>
        <w:t xml:space="preserve"> Правительства Белгородской области от 21.06.2021 N 238-пп.</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N 7</w:t>
      </w:r>
    </w:p>
    <w:p>
      <w:pPr>
        <w:pStyle w:val="0"/>
        <w:jc w:val="right"/>
      </w:pPr>
      <w:r>
        <w:rPr>
          <w:sz w:val="24"/>
        </w:rPr>
      </w:r>
    </w:p>
    <w:p>
      <w:pPr>
        <w:pStyle w:val="0"/>
        <w:jc w:val="right"/>
      </w:pPr>
      <w:r>
        <w:rPr>
          <w:sz w:val="24"/>
        </w:rPr>
        <w:t xml:space="preserve">Утверждено</w:t>
      </w:r>
    </w:p>
    <w:p>
      <w:pPr>
        <w:pStyle w:val="0"/>
        <w:jc w:val="right"/>
      </w:pPr>
      <w:r>
        <w:rPr>
          <w:sz w:val="24"/>
        </w:rPr>
        <w:t xml:space="preserve">постановлением</w:t>
      </w:r>
    </w:p>
    <w:p>
      <w:pPr>
        <w:pStyle w:val="0"/>
        <w:jc w:val="right"/>
      </w:pPr>
      <w:r>
        <w:rPr>
          <w:sz w:val="24"/>
        </w:rPr>
        <w:t xml:space="preserve">Правительства Белгородской области</w:t>
      </w:r>
    </w:p>
    <w:p>
      <w:pPr>
        <w:pStyle w:val="0"/>
        <w:jc w:val="right"/>
      </w:pPr>
      <w:r>
        <w:rPr>
          <w:sz w:val="24"/>
        </w:rPr>
        <w:t xml:space="preserve">от 15 мая 2017 года N 162-пп</w:t>
      </w:r>
    </w:p>
    <w:p>
      <w:pPr>
        <w:pStyle w:val="0"/>
        <w:jc w:val="both"/>
      </w:pPr>
      <w:r>
        <w:rPr>
          <w:sz w:val="24"/>
        </w:rPr>
      </w:r>
    </w:p>
    <w:p>
      <w:pPr>
        <w:pStyle w:val="2"/>
        <w:jc w:val="center"/>
      </w:pPr>
      <w:r>
        <w:rPr>
          <w:sz w:val="24"/>
        </w:rPr>
        <w:t xml:space="preserve">ПОЛОЖЕНИЕ</w:t>
      </w:r>
    </w:p>
    <w:p>
      <w:pPr>
        <w:pStyle w:val="2"/>
        <w:jc w:val="center"/>
      </w:pPr>
      <w:r>
        <w:rPr>
          <w:sz w:val="24"/>
        </w:rPr>
        <w:t xml:space="preserve">О РЕАЛИЗАЦИИ МЕРОПРИЯТИЯ "ПОПУЛЯРИЗАЦИЯ ПРЕДПРИНИМАТЕЛЬСТВА"</w:t>
      </w:r>
    </w:p>
    <w:p>
      <w:pPr>
        <w:pStyle w:val="0"/>
        <w:jc w:val="center"/>
      </w:pPr>
      <w:r>
        <w:rPr>
          <w:sz w:val="24"/>
        </w:rPr>
      </w:r>
    </w:p>
    <w:p>
      <w:pPr>
        <w:pStyle w:val="0"/>
        <w:ind w:firstLine="540"/>
        <w:jc w:val="both"/>
      </w:pPr>
      <w:r>
        <w:rPr>
          <w:sz w:val="24"/>
        </w:rPr>
        <w:t xml:space="preserve">Утратило силу. - </w:t>
      </w:r>
      <w:hyperlink w:history="0" r:id="rId294" w:tooltip="Постановление Правительства Белгородской обл. от 21.06.2021 N 238-пп &quot;О внесении изменений в постановление Правительства Белгородской области от 15 мая 2017 года N 162-пп&quot; {КонсультантПлюс}">
        <w:r>
          <w:rPr>
            <w:sz w:val="24"/>
            <w:color w:val="0000ff"/>
          </w:rPr>
          <w:t xml:space="preserve">Постановление</w:t>
        </w:r>
      </w:hyperlink>
      <w:r>
        <w:rPr>
          <w:sz w:val="24"/>
        </w:rPr>
        <w:t xml:space="preserve"> Правительства Белгородской области от 21.06.2021 N 238-пп.</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N 8</w:t>
      </w:r>
    </w:p>
    <w:p>
      <w:pPr>
        <w:pStyle w:val="0"/>
        <w:jc w:val="right"/>
      </w:pPr>
      <w:r>
        <w:rPr>
          <w:sz w:val="24"/>
        </w:rPr>
      </w:r>
    </w:p>
    <w:p>
      <w:pPr>
        <w:pStyle w:val="0"/>
        <w:jc w:val="right"/>
      </w:pPr>
      <w:r>
        <w:rPr>
          <w:sz w:val="24"/>
        </w:rPr>
        <w:t xml:space="preserve">Утвержден</w:t>
      </w:r>
    </w:p>
    <w:p>
      <w:pPr>
        <w:pStyle w:val="0"/>
        <w:jc w:val="right"/>
      </w:pPr>
      <w:r>
        <w:rPr>
          <w:sz w:val="24"/>
        </w:rPr>
        <w:t xml:space="preserve">постановлением</w:t>
      </w:r>
    </w:p>
    <w:p>
      <w:pPr>
        <w:pStyle w:val="0"/>
        <w:jc w:val="right"/>
      </w:pPr>
      <w:r>
        <w:rPr>
          <w:sz w:val="24"/>
        </w:rPr>
        <w:t xml:space="preserve">Правительства Белгородской области</w:t>
      </w:r>
    </w:p>
    <w:p>
      <w:pPr>
        <w:pStyle w:val="0"/>
        <w:jc w:val="right"/>
      </w:pPr>
      <w:r>
        <w:rPr>
          <w:sz w:val="24"/>
        </w:rPr>
        <w:t xml:space="preserve">от 15 мая 2017 года N 162-пп</w:t>
      </w:r>
    </w:p>
    <w:p>
      <w:pPr>
        <w:pStyle w:val="0"/>
        <w:jc w:val="both"/>
      </w:pPr>
      <w:r>
        <w:rPr>
          <w:sz w:val="24"/>
        </w:rPr>
      </w:r>
    </w:p>
    <w:p>
      <w:pPr>
        <w:pStyle w:val="2"/>
        <w:jc w:val="center"/>
      </w:pPr>
      <w:r>
        <w:rPr>
          <w:sz w:val="24"/>
        </w:rPr>
        <w:t xml:space="preserve">ПОРЯДОК</w:t>
      </w:r>
    </w:p>
    <w:p>
      <w:pPr>
        <w:pStyle w:val="2"/>
        <w:jc w:val="center"/>
      </w:pPr>
      <w:r>
        <w:rPr>
          <w:sz w:val="24"/>
        </w:rPr>
        <w:t xml:space="preserve">ПРЕДОСТАВЛЕНИЯ СУБСИДИИ ИЗ ОБЛАСТНОГО БЮДЖЕТА БЕЛГОРОДСКОМУ</w:t>
      </w:r>
    </w:p>
    <w:p>
      <w:pPr>
        <w:pStyle w:val="2"/>
        <w:jc w:val="center"/>
      </w:pPr>
      <w:r>
        <w:rPr>
          <w:sz w:val="24"/>
        </w:rPr>
        <w:t xml:space="preserve">ГАРАНТИЙНОМУ ФОНДУ СОДЕЙСТВИЯ КРЕДИТОВАНИЮ НА РЕАЛИЗАЦИЮ</w:t>
      </w:r>
    </w:p>
    <w:p>
      <w:pPr>
        <w:pStyle w:val="2"/>
        <w:jc w:val="center"/>
      </w:pPr>
      <w:r>
        <w:rPr>
          <w:sz w:val="24"/>
        </w:rPr>
        <w:t xml:space="preserve">ВЕДОМСТВЕННОГО ПРОЕКТА "РЕАЛИЗАЦИЯ НОВОЙ ПРОГРАММЫ</w:t>
      </w:r>
    </w:p>
    <w:p>
      <w:pPr>
        <w:pStyle w:val="2"/>
        <w:jc w:val="center"/>
      </w:pPr>
      <w:r>
        <w:rPr>
          <w:sz w:val="24"/>
        </w:rPr>
        <w:t xml:space="preserve">ПО ПОДДЕРЖКЕ МАЛОГО И СРЕДНЕГО ПРЕДПРИНИМАТЕЛЬСТВА"</w:t>
      </w:r>
    </w:p>
    <w:p>
      <w:pPr>
        <w:pStyle w:val="0"/>
        <w:jc w:val="both"/>
      </w:pPr>
      <w:r>
        <w:rPr>
          <w:sz w:val="24"/>
        </w:rPr>
      </w:r>
    </w:p>
    <w:p>
      <w:pPr>
        <w:pStyle w:val="0"/>
        <w:ind w:firstLine="540"/>
        <w:jc w:val="both"/>
      </w:pPr>
      <w:r>
        <w:rPr>
          <w:sz w:val="24"/>
        </w:rPr>
        <w:t xml:space="preserve">Утратил силу. - </w:t>
      </w:r>
      <w:hyperlink w:history="0" r:id="rId295" w:tooltip="Постановление Правительства Белгородской обл. от 12.05.2026 N 218-пп &quot;О внесении изменений в постановление Правительства Белгородской области от 15 мая 2017 года N 162-пп&quot; {КонсультантПлюс}">
        <w:r>
          <w:rPr>
            <w:sz w:val="24"/>
            <w:color w:val="0000ff"/>
          </w:rPr>
          <w:t xml:space="preserve">Постановление</w:t>
        </w:r>
      </w:hyperlink>
      <w:r>
        <w:rPr>
          <w:sz w:val="24"/>
        </w:rPr>
        <w:t xml:space="preserve"> Правительства Белгородской области от 12.05.2026 N 218-пп.</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N 9</w:t>
      </w:r>
    </w:p>
    <w:p>
      <w:pPr>
        <w:pStyle w:val="0"/>
        <w:jc w:val="both"/>
      </w:pPr>
      <w:r>
        <w:rPr>
          <w:sz w:val="24"/>
        </w:rPr>
      </w:r>
    </w:p>
    <w:p>
      <w:pPr>
        <w:pStyle w:val="0"/>
        <w:jc w:val="right"/>
      </w:pPr>
      <w:r>
        <w:rPr>
          <w:sz w:val="24"/>
        </w:rPr>
        <w:t xml:space="preserve">Утвержден</w:t>
      </w:r>
    </w:p>
    <w:p>
      <w:pPr>
        <w:pStyle w:val="0"/>
        <w:jc w:val="right"/>
      </w:pPr>
      <w:r>
        <w:rPr>
          <w:sz w:val="24"/>
        </w:rPr>
        <w:t xml:space="preserve">постановлением</w:t>
      </w:r>
    </w:p>
    <w:p>
      <w:pPr>
        <w:pStyle w:val="0"/>
        <w:jc w:val="right"/>
      </w:pPr>
      <w:r>
        <w:rPr>
          <w:sz w:val="24"/>
        </w:rPr>
        <w:t xml:space="preserve">Правительства Белгородской области</w:t>
      </w:r>
    </w:p>
    <w:p>
      <w:pPr>
        <w:pStyle w:val="0"/>
        <w:jc w:val="right"/>
      </w:pPr>
      <w:r>
        <w:rPr>
          <w:sz w:val="24"/>
        </w:rPr>
        <w:t xml:space="preserve">от 15 мая 2017 года N 162-пп</w:t>
      </w:r>
    </w:p>
    <w:p>
      <w:pPr>
        <w:pStyle w:val="0"/>
        <w:jc w:val="both"/>
      </w:pPr>
      <w:r>
        <w:rPr>
          <w:sz w:val="24"/>
        </w:rPr>
      </w:r>
    </w:p>
    <w:p>
      <w:pPr>
        <w:pStyle w:val="2"/>
        <w:jc w:val="center"/>
      </w:pPr>
      <w:r>
        <w:rPr>
          <w:sz w:val="24"/>
        </w:rPr>
        <w:t xml:space="preserve">ПОРЯДОК</w:t>
      </w:r>
    </w:p>
    <w:p>
      <w:pPr>
        <w:pStyle w:val="2"/>
        <w:jc w:val="center"/>
      </w:pPr>
      <w:r>
        <w:rPr>
          <w:sz w:val="24"/>
        </w:rPr>
        <w:t xml:space="preserve">ПРЕДОСТАВЛЕНИЯ СУБСИДИИ ИЗ ОБЛАСТНОГО БЮДЖЕТА БЕЛГОРОДСКОМУ</w:t>
      </w:r>
    </w:p>
    <w:p>
      <w:pPr>
        <w:pStyle w:val="2"/>
        <w:jc w:val="center"/>
      </w:pPr>
      <w:r>
        <w:rPr>
          <w:sz w:val="24"/>
        </w:rPr>
        <w:t xml:space="preserve">ГАРАНТИЙНОМУ ФОНДУ СОДЕЙСТВИЯ КРЕДИТОВАНИЮ НА РЕАЛИЗАЦИЮ</w:t>
      </w:r>
    </w:p>
    <w:p>
      <w:pPr>
        <w:pStyle w:val="2"/>
        <w:jc w:val="center"/>
      </w:pPr>
      <w:r>
        <w:rPr>
          <w:sz w:val="24"/>
        </w:rPr>
        <w:t xml:space="preserve">РЕГИОНАЛЬНОГО ПРОЕКТА "АКСЕЛЕРАЦИЯ СУБЪЕКТОВ МАЛОГО</w:t>
      </w:r>
    </w:p>
    <w:p>
      <w:pPr>
        <w:pStyle w:val="2"/>
        <w:jc w:val="center"/>
      </w:pPr>
      <w:r>
        <w:rPr>
          <w:sz w:val="24"/>
        </w:rPr>
        <w:t xml:space="preserve">И СРЕДНЕГО ПРЕДПРИНИМАТЕЛЬСТВА"</w:t>
      </w:r>
    </w:p>
    <w:p>
      <w:pPr>
        <w:pStyle w:val="0"/>
        <w:jc w:val="center"/>
      </w:pPr>
      <w:r>
        <w:rPr>
          <w:sz w:val="24"/>
        </w:rPr>
      </w:r>
    </w:p>
    <w:p>
      <w:pPr>
        <w:pStyle w:val="0"/>
        <w:ind w:firstLine="540"/>
        <w:jc w:val="both"/>
      </w:pPr>
      <w:r>
        <w:rPr>
          <w:sz w:val="24"/>
        </w:rPr>
        <w:t xml:space="preserve">Утратил силу. - </w:t>
      </w:r>
      <w:hyperlink w:history="0" r:id="rId296" w:tooltip="Постановление Правительства Белгородской обл. от 17.07.2025 N 353-пп &quot;О внесении изменений в постановление Правительства Белгородской области от 15 мая 2017 года N 162-пп&quot; {КонсультантПлюс}">
        <w:r>
          <w:rPr>
            <w:sz w:val="24"/>
            <w:color w:val="0000ff"/>
          </w:rPr>
          <w:t xml:space="preserve">Постановление</w:t>
        </w:r>
      </w:hyperlink>
      <w:r>
        <w:rPr>
          <w:sz w:val="24"/>
        </w:rPr>
        <w:t xml:space="preserve"> Правительства Белгородской области от 17.07.2025 N 353-пп.</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w:t>
      </w:r>
      <w:hyperlink w:history="0" r:id="rId297" w:tooltip="Постановление Правительства Белгородской обл. от 17.07.2025 N 353-пп &quot;О внесении изменений в постановление Правительства Белгородской области от 15 мая 2017 года N 162-пп&quot; {КонсультантПлюс}">
        <w:r>
          <w:rPr>
            <w:sz w:val="24"/>
            <w:color w:val="0000ff"/>
          </w:rPr>
          <w:t xml:space="preserve">N 9</w:t>
        </w:r>
      </w:hyperlink>
    </w:p>
    <w:p>
      <w:pPr>
        <w:pStyle w:val="0"/>
        <w:jc w:val="right"/>
      </w:pPr>
      <w:r>
        <w:rPr>
          <w:sz w:val="24"/>
        </w:rPr>
      </w:r>
    </w:p>
    <w:p>
      <w:pPr>
        <w:pStyle w:val="0"/>
        <w:jc w:val="right"/>
      </w:pPr>
      <w:r>
        <w:rPr>
          <w:sz w:val="24"/>
        </w:rPr>
        <w:t xml:space="preserve">Утверждено</w:t>
      </w:r>
    </w:p>
    <w:p>
      <w:pPr>
        <w:pStyle w:val="0"/>
        <w:jc w:val="right"/>
      </w:pPr>
      <w:r>
        <w:rPr>
          <w:sz w:val="24"/>
        </w:rPr>
        <w:t xml:space="preserve">постановлением</w:t>
      </w:r>
    </w:p>
    <w:p>
      <w:pPr>
        <w:pStyle w:val="0"/>
        <w:jc w:val="right"/>
      </w:pPr>
      <w:r>
        <w:rPr>
          <w:sz w:val="24"/>
        </w:rPr>
        <w:t xml:space="preserve">Правительства Белгородской области</w:t>
      </w:r>
    </w:p>
    <w:p>
      <w:pPr>
        <w:pStyle w:val="0"/>
        <w:jc w:val="right"/>
      </w:pPr>
      <w:r>
        <w:rPr>
          <w:sz w:val="24"/>
        </w:rPr>
        <w:t xml:space="preserve">от 15 мая 2017 года N 162-пп</w:t>
      </w:r>
    </w:p>
    <w:p>
      <w:pPr>
        <w:pStyle w:val="0"/>
        <w:jc w:val="both"/>
      </w:pPr>
      <w:r>
        <w:rPr>
          <w:sz w:val="24"/>
        </w:rPr>
      </w:r>
    </w:p>
    <w:bookmarkStart w:id="3491" w:name="P3491"/>
    <w:bookmarkEnd w:id="3491"/>
    <w:p>
      <w:pPr>
        <w:pStyle w:val="2"/>
        <w:jc w:val="center"/>
      </w:pPr>
      <w:r>
        <w:rPr>
          <w:sz w:val="24"/>
        </w:rPr>
        <w:t xml:space="preserve">ПОЛОЖЕНИЕ</w:t>
      </w:r>
    </w:p>
    <w:p>
      <w:pPr>
        <w:pStyle w:val="2"/>
        <w:jc w:val="center"/>
      </w:pPr>
      <w:r>
        <w:rPr>
          <w:sz w:val="24"/>
        </w:rPr>
        <w:t xml:space="preserve">О ПРЕДОСТАВЛЕНИИ БЕЛГОРОДСКИМ ГАРАНТИЙНЫМ ФОНДОМ СОДЕЙСТВИЯ</w:t>
      </w:r>
    </w:p>
    <w:p>
      <w:pPr>
        <w:pStyle w:val="2"/>
        <w:jc w:val="center"/>
      </w:pPr>
      <w:r>
        <w:rPr>
          <w:sz w:val="24"/>
        </w:rPr>
        <w:t xml:space="preserve">КРЕДИТОВАНИЮ ПОРУЧИТЕЛЬСТВ СУБЪЕКТАМ МАЛОГО И</w:t>
      </w:r>
    </w:p>
    <w:p>
      <w:pPr>
        <w:pStyle w:val="2"/>
        <w:jc w:val="center"/>
      </w:pPr>
      <w:r>
        <w:rPr>
          <w:sz w:val="24"/>
        </w:rPr>
        <w:t xml:space="preserve">СРЕДНЕГО ПРЕДПРИНИМАТЕЛЬСТВА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Белгородской области</w:t>
            </w:r>
          </w:p>
          <w:p>
            <w:pPr>
              <w:pStyle w:val="0"/>
              <w:jc w:val="center"/>
            </w:pPr>
            <w:r>
              <w:rPr>
                <w:sz w:val="24"/>
                <w:color w:val="392c69"/>
              </w:rPr>
              <w:t xml:space="preserve">от 22.11.2021 </w:t>
            </w:r>
            <w:hyperlink w:history="0" r:id="rId298" w:tooltip="Постановление Правительства Белгородской обл. от 22.11.2021 N 550-пп &quot;О внесении изменений в постановление Правительства Белгородской области от 15 мая 2017 года N 162-пп&quot; {КонсультантПлюс}">
              <w:r>
                <w:rPr>
                  <w:sz w:val="24"/>
                  <w:color w:val="0000ff"/>
                </w:rPr>
                <w:t xml:space="preserve">N 550-пп</w:t>
              </w:r>
            </w:hyperlink>
            <w:r>
              <w:rPr>
                <w:sz w:val="24"/>
                <w:color w:val="392c69"/>
              </w:rPr>
              <w:t xml:space="preserve">, от 21.03.2022 </w:t>
            </w:r>
            <w:hyperlink w:history="0" r:id="rId299" w:tooltip="Постановление Правительства Белгородской обл. от 21.03.2022 N 159-пп &quot;О внесении изменений в постановление Правительства Белгородской области от 15 мая 2017 года N 162-пп&quot; {КонсультантПлюс}">
              <w:r>
                <w:rPr>
                  <w:sz w:val="24"/>
                  <w:color w:val="0000ff"/>
                </w:rPr>
                <w:t xml:space="preserve">N 159-пп</w:t>
              </w:r>
            </w:hyperlink>
            <w:r>
              <w:rPr>
                <w:sz w:val="24"/>
                <w:color w:val="392c69"/>
              </w:rPr>
              <w:t xml:space="preserve">, от 11.07.2022 </w:t>
            </w:r>
            <w:hyperlink w:history="0" r:id="rId300" w:tooltip="Постановление Правительства Белгородской обл. от 11.07.2022 N 425-пп &quot;О внесении изменений в постановление Правительства Белгородской области от 15 мая 2017 года N 162-пп&quot; (вместе с &quot;Порядком предоставления финансовой поддержки субъектам малого и среднего предпринимательства Белгородской области из областного бюджета в рамках мероприятия &quot;Предоставление финансовой поддержки в виде грантов субъектам малого и среднего предпринимательства - социальным предприятиям или субъектам малого и среднего предпринимател {КонсультантПлюс}">
              <w:r>
                <w:rPr>
                  <w:sz w:val="24"/>
                  <w:color w:val="0000ff"/>
                </w:rPr>
                <w:t xml:space="preserve">N 425-пп</w:t>
              </w:r>
            </w:hyperlink>
            <w:r>
              <w:rPr>
                <w:sz w:val="24"/>
                <w:color w:val="392c69"/>
              </w:rPr>
              <w:t xml:space="preserve">,</w:t>
            </w:r>
          </w:p>
          <w:p>
            <w:pPr>
              <w:pStyle w:val="0"/>
              <w:jc w:val="center"/>
            </w:pPr>
            <w:r>
              <w:rPr>
                <w:sz w:val="24"/>
                <w:color w:val="392c69"/>
              </w:rPr>
              <w:t xml:space="preserve">от 26.12.2022 </w:t>
            </w:r>
            <w:hyperlink w:history="0" r:id="rId301" w:tooltip="Постановление Правительства Белгородской обл. от 26.12.2022 N 829-пп &quot;О внесении изменений в постановление Правительства Белгородской области от 15 мая 2017 года N 162-пп&quot; {КонсультантПлюс}">
              <w:r>
                <w:rPr>
                  <w:sz w:val="24"/>
                  <w:color w:val="0000ff"/>
                </w:rPr>
                <w:t xml:space="preserve">N 829-пп</w:t>
              </w:r>
            </w:hyperlink>
            <w:r>
              <w:rPr>
                <w:sz w:val="24"/>
                <w:color w:val="392c69"/>
              </w:rPr>
              <w:t xml:space="preserve">, от 05.09.2023 </w:t>
            </w:r>
            <w:hyperlink w:history="0" r:id="rId302" w:tooltip="Постановление Правительства Белгородской обл. от 05.09.2023 N 495-пп &quot;О внесении изменений в постановление Правительства Белгородской области от 15 мая 2017 года N 162-пп&quot; {КонсультантПлюс}">
              <w:r>
                <w:rPr>
                  <w:sz w:val="24"/>
                  <w:color w:val="0000ff"/>
                </w:rPr>
                <w:t xml:space="preserve">N 495-пп</w:t>
              </w:r>
            </w:hyperlink>
            <w:r>
              <w:rPr>
                <w:sz w:val="24"/>
                <w:color w:val="392c69"/>
              </w:rPr>
              <w:t xml:space="preserve">, от 09.09.2024 </w:t>
            </w:r>
            <w:hyperlink w:history="0" r:id="rId303" w:tooltip="Постановление Правительства Белгородской обл. от 09.09.2024 N 430-пп &quot;О внесении изменений в постановление Правительства Белгородской области от 15 мая 2017 года N 162-пп&quot; {КонсультантПлюс}">
              <w:r>
                <w:rPr>
                  <w:sz w:val="24"/>
                  <w:color w:val="0000ff"/>
                </w:rPr>
                <w:t xml:space="preserve">N 430-пп</w:t>
              </w:r>
            </w:hyperlink>
            <w:r>
              <w:rPr>
                <w:sz w:val="24"/>
                <w:color w:val="392c69"/>
              </w:rPr>
              <w:t xml:space="preserve">,</w:t>
            </w:r>
          </w:p>
          <w:p>
            <w:pPr>
              <w:pStyle w:val="0"/>
              <w:jc w:val="center"/>
            </w:pPr>
            <w:r>
              <w:rPr>
                <w:sz w:val="24"/>
                <w:color w:val="392c69"/>
              </w:rPr>
              <w:t xml:space="preserve">от 17.07.2025 </w:t>
            </w:r>
            <w:hyperlink w:history="0" r:id="rId304" w:tooltip="Постановление Правительства Белгородской обл. от 17.07.2025 N 353-пп &quot;О внесении изменений в постановление Правительства Белгородской области от 15 мая 2017 года N 162-пп&quot; {КонсультантПлюс}">
              <w:r>
                <w:rPr>
                  <w:sz w:val="24"/>
                  <w:color w:val="0000ff"/>
                </w:rPr>
                <w:t xml:space="preserve">N 353-пп</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2"/>
        <w:outlineLvl w:val="1"/>
        <w:jc w:val="center"/>
      </w:pPr>
      <w:r>
        <w:rPr>
          <w:sz w:val="24"/>
        </w:rPr>
        <w:t xml:space="preserve">1. Общие положения</w:t>
      </w:r>
    </w:p>
    <w:p>
      <w:pPr>
        <w:pStyle w:val="0"/>
        <w:jc w:val="both"/>
      </w:pPr>
      <w:r>
        <w:rPr>
          <w:sz w:val="24"/>
        </w:rPr>
      </w:r>
    </w:p>
    <w:p>
      <w:pPr>
        <w:pStyle w:val="0"/>
        <w:ind w:firstLine="540"/>
        <w:jc w:val="both"/>
      </w:pPr>
      <w:r>
        <w:rPr>
          <w:sz w:val="24"/>
        </w:rPr>
        <w:t xml:space="preserve">1.1. Положение о предоставлении Белгородским гарантийным фондом содействия кредитованию поручительств субъектам малого и среднего предпринимательства (далее - Положение) разработано в целях реализации мероприятий государственной поддержки малого и среднего предпринимательства на территории Белгородской области в рамках регионального проекта "Малое и среднее предпринимательство и поддержка индивидуальной предпринимательской инициативы", входящего в состав национального проекта, обеспечивающего достижение показателей и мероприятий (результатов) федерального проекта "Малое и среднее предпринимательство и поддержка индивидуальной предпринимательской инициативы", входящего в состав национального проекта "Эффективная и конкурентная экономика", предусмотренного </w:t>
      </w:r>
      <w:hyperlink w:history="0" r:id="rId305" w:tooltip="Указ Президента РФ от 07.05.2024 N 309 &quot;О национальных целях развития Российской Федерации на период до 2030 года и на перспективу до 2036 года&quot; {КонсультантПлюс}">
        <w:r>
          <w:rPr>
            <w:sz w:val="24"/>
            <w:color w:val="0000ff"/>
          </w:rPr>
          <w:t xml:space="preserve">Указом</w:t>
        </w:r>
      </w:hyperlink>
      <w:r>
        <w:rPr>
          <w:sz w:val="24"/>
        </w:rPr>
        <w:t xml:space="preserve"> Президента Российской Федерации от 7 мая 2024 года N 309 "О национальных целях развития Российской Федерации на период до 2030 года и на перспективу до 2036 года", и ведомственного проекта "Реализация новой Программы по поддержке малого и среднего предпринимательства" (далее - ведомственный проект) государственной </w:t>
      </w:r>
      <w:hyperlink w:history="0" r:id="rId306" w:tooltip="Постановление Правительства Белгородской обл. от 25.12.2023 N 750-пп (ред. от 13.04.2026) &quot;Об утверждении государственной программы Белгородской области &quot;Развитие экономического потенциала и формирование благоприятного предпринимательского климата в Белгородской области&quot; {КонсультантПлюс}">
        <w:r>
          <w:rPr>
            <w:sz w:val="24"/>
            <w:color w:val="0000ff"/>
          </w:rPr>
          <w:t xml:space="preserve">программы</w:t>
        </w:r>
      </w:hyperlink>
      <w:r>
        <w:rPr>
          <w:sz w:val="24"/>
        </w:rPr>
        <w:t xml:space="preserve"> Белгородской области "Развитие экономического потенциала и формирование благоприятного предпринимательского климата в Белгородской области", утвержденной постановлением Правительства Белгородской области от 25 декабря 2023 года N 750-пп.</w:t>
      </w:r>
    </w:p>
    <w:p>
      <w:pPr>
        <w:pStyle w:val="0"/>
        <w:jc w:val="both"/>
      </w:pPr>
      <w:r>
        <w:rPr>
          <w:sz w:val="24"/>
        </w:rPr>
        <w:t xml:space="preserve">(п. 1.1 в ред. </w:t>
      </w:r>
      <w:hyperlink w:history="0" r:id="rId307" w:tooltip="Постановление Правительства Белгородской обл. от 17.07.2025 N 353-пп &quot;О внесении изменений в постановление Правительства Белгородской области от 15 мая 2017 года N 162-пп&quot; {КонсультантПлюс}">
        <w:r>
          <w:rPr>
            <w:sz w:val="24"/>
            <w:color w:val="0000ff"/>
          </w:rPr>
          <w:t xml:space="preserve">постановления</w:t>
        </w:r>
      </w:hyperlink>
      <w:r>
        <w:rPr>
          <w:sz w:val="24"/>
        </w:rPr>
        <w:t xml:space="preserve"> Правительства Белгородской области от 17.07.2025 N 353-пп)</w:t>
      </w:r>
    </w:p>
    <w:p>
      <w:pPr>
        <w:pStyle w:val="0"/>
        <w:spacing w:before="240" w:lineRule="auto"/>
        <w:ind w:firstLine="540"/>
        <w:jc w:val="both"/>
      </w:pPr>
      <w:r>
        <w:rPr>
          <w:sz w:val="24"/>
        </w:rPr>
        <w:t xml:space="preserve">1.2. Реализация мероприятий осуществляется в соответствии с направлением (подпрограммой) 3 "Развитие и государственная поддержка малого и среднего предпринимательства", Приказами Минэкономразвития России от 28 ноября 2016 года </w:t>
      </w:r>
      <w:hyperlink w:history="0" r:id="rId308" w:tooltip="Приказ Минэкономразвития России от 28.11.2016 N 763 (ред. от 17.06.2025) &quot;Об утверждении требований к фондам содействия кредитованию (гарантийным фондам, фондам поручительств) и их деятельности&quot; (Зарегистрировано в Минюсте России 30.12.2016 N 45078) {КонсультантПлюс}">
        <w:r>
          <w:rPr>
            <w:sz w:val="24"/>
            <w:color w:val="0000ff"/>
          </w:rPr>
          <w:t xml:space="preserve">N 763</w:t>
        </w:r>
      </w:hyperlink>
      <w:r>
        <w:rPr>
          <w:sz w:val="24"/>
        </w:rPr>
        <w:t xml:space="preserve"> "Об утверждении требований к фондам содействия кредитованию (гарантийным фондам, фондам поручительств) и их деятельности" (далее - приказ N 763) и от 26 марта 2021 года </w:t>
      </w:r>
      <w:hyperlink w:history="0" r:id="rId309" w:tooltip="Приказ Минэкономразвития России от 26.03.2021 N 142 (ред. от 20.05.2024) &quot;Об утверждении требований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 {КонсультантПлюс}">
        <w:r>
          <w:rPr>
            <w:sz w:val="24"/>
            <w:color w:val="0000ff"/>
          </w:rPr>
          <w:t xml:space="preserve">N 142</w:t>
        </w:r>
      </w:hyperlink>
      <w:r>
        <w:rPr>
          <w:sz w:val="24"/>
        </w:rPr>
        <w:t xml:space="preserve"> "Об утверждении требований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"Налог на профессиональный доход", в субъектах Российской Федерации, направленных на достижение целей, показателей и результатов региональных проектов, обеспечивающих достижение целей, показателей и результатов федеральных проектов, входящих в состав национального проекта "Малое и среднее предпринимательство и поддержка индивидуальной предпринимательской инициативы", и требований к организациям, образующим инфраструктуру поддержки субъектов малого и среднего предпринимательства".</w:t>
      </w:r>
    </w:p>
    <w:p>
      <w:pPr>
        <w:pStyle w:val="0"/>
        <w:jc w:val="both"/>
      </w:pPr>
      <w:r>
        <w:rPr>
          <w:sz w:val="24"/>
        </w:rPr>
        <w:t xml:space="preserve">(п. 1.2 в ред. </w:t>
      </w:r>
      <w:hyperlink w:history="0" r:id="rId310" w:tooltip="Постановление Правительства Белгородской обл. от 17.07.2025 N 353-пп &quot;О внесении изменений в постановление Правительства Белгородской области от 15 мая 2017 года N 162-пп&quot; {КонсультантПлюс}">
        <w:r>
          <w:rPr>
            <w:sz w:val="24"/>
            <w:color w:val="0000ff"/>
          </w:rPr>
          <w:t xml:space="preserve">постановления</w:t>
        </w:r>
      </w:hyperlink>
      <w:r>
        <w:rPr>
          <w:sz w:val="24"/>
        </w:rPr>
        <w:t xml:space="preserve"> Правительства Белгородской области от 17.07.2025 N 353-пп)</w:t>
      </w:r>
    </w:p>
    <w:p>
      <w:pPr>
        <w:pStyle w:val="0"/>
        <w:spacing w:before="240" w:lineRule="auto"/>
        <w:ind w:firstLine="540"/>
        <w:jc w:val="both"/>
      </w:pPr>
      <w:r>
        <w:rPr>
          <w:sz w:val="24"/>
        </w:rPr>
        <w:t xml:space="preserve">1.3. Работу по предоставлению поручительств субъектам малого и среднего предпринимательства (далее - субъекты МСП), организациям, образующим инфраструктуру поддержки субъектов малого и среднего предпринимательства (далее - Организации инфраструктуры), а также физическим лицам, применяющим специальный налоговый режим "Налог на профессиональный доход", осуществляет Белгородский гарантийный фонд содействия кредитованию (далее - БГФСК) в соответствии с Порядками предоставления поручительств, определяющими перечень и типовые формы документов, необходимых для предоставления поручительств, порядок исполнения обязательств, утверждаемыми Правлением БГФСК.</w:t>
      </w:r>
    </w:p>
    <w:p>
      <w:pPr>
        <w:pStyle w:val="0"/>
        <w:jc w:val="both"/>
      </w:pPr>
      <w:r>
        <w:rPr>
          <w:sz w:val="24"/>
        </w:rPr>
        <w:t xml:space="preserve">(п. 1.3 в ред. </w:t>
      </w:r>
      <w:hyperlink w:history="0" r:id="rId311" w:tooltip="Постановление Правительства Белгородской обл. от 17.07.2025 N 353-пп &quot;О внесении изменений в постановление Правительства Белгородской области от 15 мая 2017 года N 162-пп&quot; {КонсультантПлюс}">
        <w:r>
          <w:rPr>
            <w:sz w:val="24"/>
            <w:color w:val="0000ff"/>
          </w:rPr>
          <w:t xml:space="preserve">постановления</w:t>
        </w:r>
      </w:hyperlink>
      <w:r>
        <w:rPr>
          <w:sz w:val="24"/>
        </w:rPr>
        <w:t xml:space="preserve"> Правительства Белгородской области от 17.07.2025 N 353-пп)</w:t>
      </w:r>
    </w:p>
    <w:p>
      <w:pPr>
        <w:pStyle w:val="0"/>
        <w:spacing w:before="240" w:lineRule="auto"/>
        <w:ind w:firstLine="540"/>
        <w:jc w:val="both"/>
      </w:pPr>
      <w:r>
        <w:rPr>
          <w:sz w:val="24"/>
        </w:rPr>
        <w:t xml:space="preserve">1.4. Положение определяет порядок и условия предоставления поручительств по обязательствам субъектов МСП, физических лиц, не являющихся индивидуальными предпринимателями и применяющих специальный налоговый режим "Налог на профессиональный доход", и (или) Организаций инфраструктуры, основанным на кредитных договорах, договорах займа, договорах финансовой аренды (лизинга), договорах о предоставлении банковской гарантии и иных договорах, заключенных с кредитными организациями, лизинговыми компаниями и иными организациями (далее - Финансовые организации), осуществляющими финансирование субъектов МСП, физических лиц, не являющихся индивидуальными предпринимателями и применяющих специальный налоговый режим "Налог на профессиональный доход" (далее - физические лица, применяющие специальный налоговый режим "Налог на профессиональный доход"), и Организаций инфраструктуры, заключившими с БГФСК соглашения о сотрудничестве.</w:t>
      </w:r>
    </w:p>
    <w:p>
      <w:pPr>
        <w:pStyle w:val="0"/>
        <w:jc w:val="both"/>
      </w:pPr>
      <w:r>
        <w:rPr>
          <w:sz w:val="24"/>
        </w:rPr>
        <w:t xml:space="preserve">(в ред. </w:t>
      </w:r>
      <w:hyperlink w:history="0" r:id="rId312" w:tooltip="Постановление Правительства Белгородской обл. от 11.07.2022 N 425-пп &quot;О внесении изменений в постановление Правительства Белгородской области от 15 мая 2017 года N 162-пп&quot; (вместе с &quot;Порядком предоставления финансовой поддержки субъектам малого и среднего предпринимательства Белгородской области из областного бюджета в рамках мероприятия &quot;Предоставление финансовой поддержки в виде грантов субъектам малого и среднего предпринимательства - социальным предприятиям или субъектам малого и среднего предпринимател {КонсультантПлюс}">
        <w:r>
          <w:rPr>
            <w:sz w:val="24"/>
            <w:color w:val="0000ff"/>
          </w:rPr>
          <w:t xml:space="preserve">Постановления</w:t>
        </w:r>
      </w:hyperlink>
      <w:r>
        <w:rPr>
          <w:sz w:val="24"/>
        </w:rPr>
        <w:t xml:space="preserve"> Правительства Белгородской области от 11.07.2022 N 425-пп)</w:t>
      </w:r>
    </w:p>
    <w:p>
      <w:pPr>
        <w:pStyle w:val="0"/>
        <w:jc w:val="both"/>
      </w:pPr>
      <w:r>
        <w:rPr>
          <w:sz w:val="24"/>
        </w:rPr>
      </w:r>
    </w:p>
    <w:p>
      <w:pPr>
        <w:pStyle w:val="2"/>
        <w:outlineLvl w:val="1"/>
        <w:jc w:val="center"/>
      </w:pPr>
      <w:r>
        <w:rPr>
          <w:sz w:val="24"/>
        </w:rPr>
        <w:t xml:space="preserve">2. Условия и порядок предоставления поручительств</w:t>
      </w:r>
    </w:p>
    <w:p>
      <w:pPr>
        <w:pStyle w:val="0"/>
        <w:jc w:val="both"/>
      </w:pPr>
      <w:r>
        <w:rPr>
          <w:sz w:val="24"/>
        </w:rPr>
      </w:r>
    </w:p>
    <w:p>
      <w:pPr>
        <w:pStyle w:val="0"/>
        <w:ind w:firstLine="540"/>
        <w:jc w:val="both"/>
      </w:pPr>
      <w:r>
        <w:rPr>
          <w:sz w:val="24"/>
        </w:rPr>
        <w:t xml:space="preserve">2.1. Поручительства в рамках Положения предоставляются за счет средств гарантийного капитала, который формируется за счет средств бюджетов всех уровней (за исключением денежных средств на исполнение обязательств БГФСК по поручительствам, предоставленным в целях обеспечения исполнения обязательств субъектов МСП, а также физических лиц, применяющих специальный налоговый режим "Налог на профессиональный доход", основанных на кредитных договорах, договорах займа, договорах финансовой аренды (лизинга), договорах о предоставлении банковской гарантии и иных договорах (далее - денежные средства на исполнение обязательств)), финансового результата от деятельности БГФСК, иных целевых поступлений.</w:t>
      </w:r>
    </w:p>
    <w:p>
      <w:pPr>
        <w:pStyle w:val="0"/>
        <w:spacing w:before="240" w:lineRule="auto"/>
        <w:ind w:firstLine="540"/>
        <w:jc w:val="both"/>
      </w:pPr>
      <w:r>
        <w:rPr>
          <w:sz w:val="24"/>
        </w:rPr>
        <w:t xml:space="preserve">2.2. БГФСК на условиях субсидиарной ответственности предоставляет поручительства по обязательствам субъектов МСП, физических лиц, применяющих специальный налоговый режим "Налог на профессиональный доход", и (или) Организаций инфраструктуры, возникших из кредитных договоров, договоров о предоставлении банковской гарантии, финансовой аренды (лизинга), займа и иных договоров, предусмотренных законодательством Российской Федерации (далее - договоры финансирования), на основании заявок, поступивших от Финансовых организаций, с приложением документов, перечень которых устанавливается БГФСК.</w:t>
      </w:r>
    </w:p>
    <w:p>
      <w:pPr>
        <w:pStyle w:val="0"/>
        <w:jc w:val="both"/>
      </w:pPr>
      <w:r>
        <w:rPr>
          <w:sz w:val="24"/>
        </w:rPr>
        <w:t xml:space="preserve">(в ред. </w:t>
      </w:r>
      <w:hyperlink w:history="0" r:id="rId313" w:tooltip="Постановление Правительства Белгородской обл. от 09.09.2024 N 430-пп &quot;О внесении изменений в постановление Правительства Белгородской области от 15 мая 2017 года N 162-пп&quot; {КонсультантПлюс}">
        <w:r>
          <w:rPr>
            <w:sz w:val="24"/>
            <w:color w:val="0000ff"/>
          </w:rPr>
          <w:t xml:space="preserve">постановления</w:t>
        </w:r>
      </w:hyperlink>
      <w:r>
        <w:rPr>
          <w:sz w:val="24"/>
        </w:rPr>
        <w:t xml:space="preserve"> Правительства Белгородской области от 09.09.2024 N 430-пп)</w:t>
      </w:r>
    </w:p>
    <w:p>
      <w:pPr>
        <w:pStyle w:val="0"/>
        <w:spacing w:before="240" w:lineRule="auto"/>
        <w:ind w:firstLine="540"/>
        <w:jc w:val="both"/>
      </w:pPr>
      <w:r>
        <w:rPr>
          <w:sz w:val="24"/>
        </w:rPr>
        <w:t xml:space="preserve">В отношении поступивших заявок на предоставление поручительства БГФСК проводится оценка правоспособности, проверка деловой репутации субъектов МСП, физических лиц, применяющих специальный налоговый режим "Налог на профессиональный доход", и (или) Организаций инфраструктуры и оценка риска неисполнения или ненадлежащего исполнения субъектами МСП, физическими лицами, применяющими специальный налоговый режим "Налог на профессиональный доход", и (или) Организациями инфраструктуры обязательств, в обеспечение исполнения которых выдано поручительство, в порядке и в соответствии с условиями, установленными Порядком предоставления поручительств.</w:t>
      </w:r>
    </w:p>
    <w:p>
      <w:pPr>
        <w:pStyle w:val="0"/>
        <w:jc w:val="both"/>
      </w:pPr>
      <w:r>
        <w:rPr>
          <w:sz w:val="24"/>
        </w:rPr>
        <w:t xml:space="preserve">(в ред. </w:t>
      </w:r>
      <w:hyperlink w:history="0" r:id="rId314" w:tooltip="Постановление Правительства Белгородской обл. от 26.12.2022 N 829-пп &quot;О внесении изменений в постановление Правительства Белгородской области от 15 мая 2017 года N 162-пп&quot; {КонсультантПлюс}">
        <w:r>
          <w:rPr>
            <w:sz w:val="24"/>
            <w:color w:val="0000ff"/>
          </w:rPr>
          <w:t xml:space="preserve">постановления</w:t>
        </w:r>
      </w:hyperlink>
      <w:r>
        <w:rPr>
          <w:sz w:val="24"/>
        </w:rPr>
        <w:t xml:space="preserve"> Правительства Белгородской области от 26.12.2022 N 829-пп)</w:t>
      </w:r>
    </w:p>
    <w:p>
      <w:pPr>
        <w:pStyle w:val="0"/>
        <w:spacing w:before="240" w:lineRule="auto"/>
        <w:ind w:firstLine="540"/>
        <w:jc w:val="both"/>
      </w:pPr>
      <w:r>
        <w:rPr>
          <w:sz w:val="24"/>
        </w:rPr>
        <w:t xml:space="preserve">2.3. Поручительства БГФСК предоставляются:</w:t>
      </w:r>
    </w:p>
    <w:bookmarkStart w:id="3520" w:name="P3520"/>
    <w:bookmarkEnd w:id="3520"/>
    <w:p>
      <w:pPr>
        <w:pStyle w:val="0"/>
        <w:spacing w:before="240" w:lineRule="auto"/>
        <w:ind w:firstLine="540"/>
        <w:jc w:val="both"/>
      </w:pPr>
      <w:r>
        <w:rPr>
          <w:sz w:val="24"/>
        </w:rPr>
        <w:t xml:space="preserve">2.3.1. Субъектам МСП и (или) Организациям инфраструктуры:</w:t>
      </w:r>
    </w:p>
    <w:p>
      <w:pPr>
        <w:pStyle w:val="0"/>
        <w:spacing w:before="240" w:lineRule="auto"/>
        <w:ind w:firstLine="540"/>
        <w:jc w:val="both"/>
      </w:pPr>
      <w:r>
        <w:rPr>
          <w:sz w:val="24"/>
        </w:rPr>
        <w:t xml:space="preserve">- осуществляющим деятельность на территории Белгородской области;</w:t>
      </w:r>
    </w:p>
    <w:p>
      <w:pPr>
        <w:pStyle w:val="0"/>
        <w:spacing w:before="240" w:lineRule="auto"/>
        <w:ind w:firstLine="540"/>
        <w:jc w:val="both"/>
      </w:pPr>
      <w:r>
        <w:rPr>
          <w:sz w:val="24"/>
        </w:rPr>
        <w:t xml:space="preserve">- соответствующим критериям, установленным Федеральным </w:t>
      </w:r>
      <w:hyperlink w:history="0" r:id="rId315" w:tooltip="Федеральный закон от 24.07.2007 N 209-ФЗ (ред. от 09.04.2026) &quot;О развитии малого и среднего предпринимательства в Российской Федерации&quot; {КонсультантПлюс}">
        <w:r>
          <w:rPr>
            <w:sz w:val="24"/>
            <w:color w:val="0000ff"/>
          </w:rPr>
          <w:t xml:space="preserve">законом</w:t>
        </w:r>
      </w:hyperlink>
      <w:r>
        <w:rPr>
          <w:sz w:val="24"/>
        </w:rPr>
        <w:t xml:space="preserve"> от 24 июля 2007 года N 209-ФЗ "О развитии малого и среднего предпринимательства Российской Федерации";</w:t>
      </w:r>
    </w:p>
    <w:bookmarkStart w:id="3523" w:name="P3523"/>
    <w:bookmarkEnd w:id="3523"/>
    <w:p>
      <w:pPr>
        <w:pStyle w:val="0"/>
        <w:spacing w:before="240" w:lineRule="auto"/>
        <w:ind w:firstLine="540"/>
        <w:jc w:val="both"/>
      </w:pPr>
      <w:r>
        <w:rPr>
          <w:sz w:val="24"/>
        </w:rPr>
        <w:t xml:space="preserve">- не имеющим по состоянию на любую дату в течение периода, равного 30 (тридцати) календарным дням, предшествующего дате заключения договора (соглашения) о предоставлении поручительства, просроченной задолженности по налогам, сборам и иным обязательным платежам в бюджет бюджетной системы Российской Федерации, превышающей 50,0 тыс. рублей. Указанная информация может быть подтверждена кредитной или иной финансовой организацией (не применяется при предоставлении поручительств субъектам малого и среднего предпринимательства при введении режима повышенной готовности или режима чрезвычайной ситуации на территории Белгородской области);</w:t>
      </w:r>
    </w:p>
    <w:p>
      <w:pPr>
        <w:pStyle w:val="0"/>
        <w:jc w:val="both"/>
      </w:pPr>
      <w:r>
        <w:rPr>
          <w:sz w:val="24"/>
        </w:rPr>
        <w:t xml:space="preserve">(в ред. </w:t>
      </w:r>
      <w:hyperlink w:history="0" r:id="rId316" w:tooltip="Постановление Правительства Белгородской обл. от 26.12.2022 N 829-пп &quot;О внесении изменений в постановление Правительства Белгородской области от 15 мая 2017 года N 162-пп&quot; {КонсультантПлюс}">
        <w:r>
          <w:rPr>
            <w:sz w:val="24"/>
            <w:color w:val="0000ff"/>
          </w:rPr>
          <w:t xml:space="preserve">постановления</w:t>
        </w:r>
      </w:hyperlink>
      <w:r>
        <w:rPr>
          <w:sz w:val="24"/>
        </w:rPr>
        <w:t xml:space="preserve"> Правительства Белгородской области от 26.12.2022 N 829-пп)</w:t>
      </w:r>
    </w:p>
    <w:bookmarkStart w:id="3525" w:name="P3525"/>
    <w:bookmarkEnd w:id="3525"/>
    <w:p>
      <w:pPr>
        <w:pStyle w:val="0"/>
        <w:spacing w:before="240" w:lineRule="auto"/>
        <w:ind w:firstLine="540"/>
        <w:jc w:val="both"/>
      </w:pPr>
      <w:r>
        <w:rPr>
          <w:sz w:val="24"/>
        </w:rPr>
        <w:t xml:space="preserve">- не имеющим на дату подачи заявки на предоставление поручительства задолженности перед работниками (персоналом) по заработной плате более 3 (трех) месяцев;</w:t>
      </w:r>
    </w:p>
    <w:p>
      <w:pPr>
        <w:pStyle w:val="0"/>
        <w:jc w:val="both"/>
      </w:pPr>
      <w:r>
        <w:rPr>
          <w:sz w:val="24"/>
        </w:rPr>
        <w:t xml:space="preserve">(в ред. </w:t>
      </w:r>
      <w:hyperlink w:history="0" r:id="rId317" w:tooltip="Постановление Правительства Белгородской обл. от 26.12.2022 N 829-пп &quot;О внесении изменений в постановление Правительства Белгородской области от 15 мая 2017 года N 162-пп&quot; {КонсультантПлюс}">
        <w:r>
          <w:rPr>
            <w:sz w:val="24"/>
            <w:color w:val="0000ff"/>
          </w:rPr>
          <w:t xml:space="preserve">постановления</w:t>
        </w:r>
      </w:hyperlink>
      <w:r>
        <w:rPr>
          <w:sz w:val="24"/>
        </w:rPr>
        <w:t xml:space="preserve"> Правительства Белгородской области от 26.12.2022 N 829-пп)</w:t>
      </w:r>
    </w:p>
    <w:p>
      <w:pPr>
        <w:pStyle w:val="0"/>
        <w:spacing w:before="240" w:lineRule="auto"/>
        <w:ind w:firstLine="540"/>
        <w:jc w:val="both"/>
      </w:pPr>
      <w:r>
        <w:rPr>
          <w:sz w:val="24"/>
        </w:rPr>
        <w:t xml:space="preserve">- не имеющим на дату подачи заявки в БГФСК просроченной задолженности по возврату в бюджеты бюджетной системы Российской Федерации субсидий, бюджетных инвестиций, предоставленных в том числе в соответствии с иными правовыми актами Российской Федерации, и иной просроченной задолженности перед бюджетами бюджетной системы Российской Федерации (не применяется при предоставлении поручительств субъектам малого и среднего предпринимательства при введении режима повышенной готовности или режима чрезвычайной ситуации на территории Белгородской области);</w:t>
      </w:r>
    </w:p>
    <w:p>
      <w:pPr>
        <w:pStyle w:val="0"/>
        <w:jc w:val="both"/>
      </w:pPr>
      <w:r>
        <w:rPr>
          <w:sz w:val="24"/>
        </w:rPr>
        <w:t xml:space="preserve">(в ред. </w:t>
      </w:r>
      <w:hyperlink w:history="0" r:id="rId318" w:tooltip="Постановление Правительства Белгородской обл. от 09.09.2024 N 430-пп &quot;О внесении изменений в постановление Правительства Белгородской области от 15 мая 2017 года N 162-пп&quot; {КонсультантПлюс}">
        <w:r>
          <w:rPr>
            <w:sz w:val="24"/>
            <w:color w:val="0000ff"/>
          </w:rPr>
          <w:t xml:space="preserve">постановления</w:t>
        </w:r>
      </w:hyperlink>
      <w:r>
        <w:rPr>
          <w:sz w:val="24"/>
        </w:rPr>
        <w:t xml:space="preserve"> Правительства Белгородской области от 09.09.2024 N 430-пп)</w:t>
      </w:r>
    </w:p>
    <w:p>
      <w:pPr>
        <w:pStyle w:val="0"/>
        <w:spacing w:before="240" w:lineRule="auto"/>
        <w:ind w:firstLine="540"/>
        <w:jc w:val="both"/>
      </w:pPr>
      <w:r>
        <w:rPr>
          <w:sz w:val="24"/>
        </w:rPr>
        <w:t xml:space="preserve">- в отношении которых не введена процедура несостоятельности (банкротства), в том числе наблюдение, финансовое оздоровление, внешнее управление, конкурсное производство, либо аннулирование или приостановление действия лицензии (в случае, если деятельность подлежит лицензированию);</w:t>
      </w:r>
    </w:p>
    <w:p>
      <w:pPr>
        <w:pStyle w:val="0"/>
        <w:spacing w:before="240" w:lineRule="auto"/>
        <w:ind w:firstLine="540"/>
        <w:jc w:val="both"/>
      </w:pPr>
      <w:r>
        <w:rPr>
          <w:sz w:val="24"/>
        </w:rPr>
        <w:t xml:space="preserve">- не имеющим в течение 2 (двух) лет, предшествующих дате подачи заявки на предоставление поручительства БГФСК, неисполненных обязательств перед Финансовыми организациями по ранее взятым на себя финансовым обязательствам;</w:t>
      </w:r>
    </w:p>
    <w:p>
      <w:pPr>
        <w:pStyle w:val="0"/>
        <w:spacing w:before="240" w:lineRule="auto"/>
        <w:ind w:firstLine="540"/>
        <w:jc w:val="both"/>
      </w:pPr>
      <w:r>
        <w:rPr>
          <w:sz w:val="24"/>
        </w:rPr>
        <w:t xml:space="preserve">- предоставившим обеспечение по заключаемому договору финансирования в соответствии с требованиями БГФСК.</w:t>
      </w:r>
    </w:p>
    <w:bookmarkStart w:id="3532" w:name="P3532"/>
    <w:bookmarkEnd w:id="3532"/>
    <w:p>
      <w:pPr>
        <w:pStyle w:val="0"/>
        <w:spacing w:before="240" w:lineRule="auto"/>
        <w:ind w:firstLine="540"/>
        <w:jc w:val="both"/>
      </w:pPr>
      <w:r>
        <w:rPr>
          <w:sz w:val="24"/>
        </w:rPr>
        <w:t xml:space="preserve">2.3.2. Физическим лицам, применяющим специальный налоговый режим "Налог на профессиональный доход":</w:t>
      </w:r>
    </w:p>
    <w:p>
      <w:pPr>
        <w:pStyle w:val="0"/>
        <w:spacing w:before="240" w:lineRule="auto"/>
        <w:ind w:firstLine="540"/>
        <w:jc w:val="both"/>
      </w:pPr>
      <w:r>
        <w:rPr>
          <w:sz w:val="24"/>
        </w:rPr>
        <w:t xml:space="preserve">- осуществляющим деятельность на территории Белгородской области;</w:t>
      </w:r>
    </w:p>
    <w:p>
      <w:pPr>
        <w:pStyle w:val="0"/>
        <w:spacing w:before="240" w:lineRule="auto"/>
        <w:ind w:firstLine="540"/>
        <w:jc w:val="both"/>
      </w:pPr>
      <w:r>
        <w:rPr>
          <w:sz w:val="24"/>
        </w:rPr>
        <w:t xml:space="preserve">- в отношении которых не введена процедура несостоятельности (банкротства).</w:t>
      </w:r>
    </w:p>
    <w:p>
      <w:pPr>
        <w:pStyle w:val="0"/>
        <w:spacing w:before="240" w:lineRule="auto"/>
        <w:ind w:firstLine="540"/>
        <w:jc w:val="both"/>
      </w:pPr>
      <w:r>
        <w:rPr>
          <w:sz w:val="24"/>
        </w:rPr>
        <w:t xml:space="preserve">2.4. Поручительство БГФСК не предоставляется:</w:t>
      </w:r>
    </w:p>
    <w:p>
      <w:pPr>
        <w:pStyle w:val="0"/>
        <w:spacing w:before="240" w:lineRule="auto"/>
        <w:ind w:firstLine="540"/>
        <w:jc w:val="both"/>
      </w:pPr>
      <w:r>
        <w:rPr>
          <w:sz w:val="24"/>
        </w:rPr>
        <w:t xml:space="preserve">2.4.1. Субъектам МСП и (или) Организациям инфраструктуры:</w:t>
      </w:r>
    </w:p>
    <w:p>
      <w:pPr>
        <w:pStyle w:val="0"/>
        <w:spacing w:before="240" w:lineRule="auto"/>
        <w:ind w:firstLine="540"/>
        <w:jc w:val="both"/>
      </w:pPr>
      <w:r>
        <w:rPr>
          <w:sz w:val="24"/>
        </w:rPr>
        <w:t xml:space="preserve">1) представившим неполный пакет документов, определенный Правлением БГФСК, или представившим недостоверные сведения и документы;</w:t>
      </w:r>
    </w:p>
    <w:p>
      <w:pPr>
        <w:pStyle w:val="0"/>
        <w:spacing w:before="240" w:lineRule="auto"/>
        <w:ind w:firstLine="540"/>
        <w:jc w:val="both"/>
      </w:pPr>
      <w:r>
        <w:rPr>
          <w:sz w:val="24"/>
        </w:rPr>
        <w:t xml:space="preserve">2) являющимся кредитными организациями, страховыми организациями (за исключением потребительских кооперативов), инвестиционными фондами, негосударственными пенсионными фондами, профессиональными участниками рынка ценных бумаг, ломбардами;</w:t>
      </w:r>
    </w:p>
    <w:p>
      <w:pPr>
        <w:pStyle w:val="0"/>
        <w:spacing w:before="240" w:lineRule="auto"/>
        <w:ind w:firstLine="540"/>
        <w:jc w:val="both"/>
      </w:pPr>
      <w:r>
        <w:rPr>
          <w:sz w:val="24"/>
        </w:rPr>
        <w:t xml:space="preserve">3) являющимся участниками соглашений о разделе продукции;</w:t>
      </w:r>
    </w:p>
    <w:p>
      <w:pPr>
        <w:pStyle w:val="0"/>
        <w:spacing w:before="240" w:lineRule="auto"/>
        <w:ind w:firstLine="540"/>
        <w:jc w:val="both"/>
      </w:pPr>
      <w:r>
        <w:rPr>
          <w:sz w:val="24"/>
        </w:rPr>
        <w:t xml:space="preserve">4) осуществляющим предпринимательскую деятельность в сфере игорного бизнеса;</w:t>
      </w:r>
    </w:p>
    <w:p>
      <w:pPr>
        <w:pStyle w:val="0"/>
        <w:spacing w:before="240" w:lineRule="auto"/>
        <w:ind w:firstLine="540"/>
        <w:jc w:val="both"/>
      </w:pPr>
      <w:r>
        <w:rPr>
          <w:sz w:val="24"/>
        </w:rPr>
        <w:t xml:space="preserve">5) являющимся в порядке, установленном законодательством Российской Федерации о валютном регулировании и валютном контроле, нерезидентами Российской Федерации, за исключением случаев, предусмотренных международными договорами Российской Федерации;</w:t>
      </w:r>
    </w:p>
    <w:p>
      <w:pPr>
        <w:pStyle w:val="0"/>
        <w:spacing w:before="240" w:lineRule="auto"/>
        <w:ind w:firstLine="540"/>
        <w:jc w:val="both"/>
      </w:pPr>
      <w:r>
        <w:rPr>
          <w:sz w:val="24"/>
        </w:rPr>
        <w:t xml:space="preserve">6) находящимся в стадии ликвидации, реорганизации, а также в случае применения процедур несостоятельности (банкротства), в том числе наблюдения, финансового оздоровления, внешнего управления, конкурсного производства либо аннулирования или приостановления действия лицензии (в случае, если деятельность подлежит лицензированию);</w:t>
      </w:r>
    </w:p>
    <w:p>
      <w:pPr>
        <w:pStyle w:val="0"/>
        <w:jc w:val="both"/>
      </w:pPr>
      <w:r>
        <w:rPr>
          <w:sz w:val="24"/>
        </w:rPr>
        <w:t xml:space="preserve">(пп. 6 в ред. </w:t>
      </w:r>
      <w:hyperlink w:history="0" r:id="rId319" w:tooltip="Постановление Правительства Белгородской обл. от 09.09.2024 N 430-пп &quot;О внесении изменений в постановление Правительства Белгородской области от 15 мая 2017 года N 162-пп&quot; {КонсультантПлюс}">
        <w:r>
          <w:rPr>
            <w:sz w:val="24"/>
            <w:color w:val="0000ff"/>
          </w:rPr>
          <w:t xml:space="preserve">постановления</w:t>
        </w:r>
      </w:hyperlink>
      <w:r>
        <w:rPr>
          <w:sz w:val="24"/>
        </w:rPr>
        <w:t xml:space="preserve"> Правительства Белгородской области от 09.09.2024 N 430-пп)</w:t>
      </w:r>
    </w:p>
    <w:p>
      <w:pPr>
        <w:pStyle w:val="0"/>
        <w:spacing w:before="240" w:lineRule="auto"/>
        <w:ind w:firstLine="540"/>
        <w:jc w:val="both"/>
      </w:pPr>
      <w:r>
        <w:rPr>
          <w:sz w:val="24"/>
        </w:rPr>
        <w:t xml:space="preserve">7) не соответствующим критериям </w:t>
      </w:r>
      <w:hyperlink w:history="0" w:anchor="P3520" w:tooltip="2.3.1. Субъектам МСП и (или) Организациям инфраструктуры:">
        <w:r>
          <w:rPr>
            <w:sz w:val="24"/>
            <w:color w:val="0000ff"/>
          </w:rPr>
          <w:t xml:space="preserve">подпункта 2.3.1 пункта 2.3 раздела 2</w:t>
        </w:r>
      </w:hyperlink>
      <w:r>
        <w:rPr>
          <w:sz w:val="24"/>
        </w:rPr>
        <w:t xml:space="preserve"> Положения;</w:t>
      </w:r>
    </w:p>
    <w:p>
      <w:pPr>
        <w:pStyle w:val="0"/>
        <w:spacing w:before="240" w:lineRule="auto"/>
        <w:ind w:firstLine="540"/>
        <w:jc w:val="both"/>
      </w:pPr>
      <w:r>
        <w:rPr>
          <w:sz w:val="24"/>
        </w:rPr>
        <w:t xml:space="preserve">8) при выявлении по результатам рассмотрения заявки на предоставление поручительства БГФСК рисков неисполнения субъектом МСП и (или) Организациями инфраструктуры взятых на себя обязательств;</w:t>
      </w:r>
    </w:p>
    <w:p>
      <w:pPr>
        <w:pStyle w:val="0"/>
        <w:spacing w:before="240" w:lineRule="auto"/>
        <w:ind w:firstLine="540"/>
        <w:jc w:val="both"/>
      </w:pPr>
      <w:r>
        <w:rPr>
          <w:sz w:val="24"/>
        </w:rPr>
        <w:t xml:space="preserve">9) осуществляющим производство и (или) реализацию подакцизных товаров, добычу и (или) реализацию полезных ископаемых, за исключением общераспространенных полезных ископаемых.</w:t>
      </w:r>
    </w:p>
    <w:p>
      <w:pPr>
        <w:pStyle w:val="0"/>
        <w:spacing w:before="240" w:lineRule="auto"/>
        <w:ind w:firstLine="540"/>
        <w:jc w:val="both"/>
      </w:pPr>
      <w:r>
        <w:rPr>
          <w:sz w:val="24"/>
        </w:rPr>
        <w:t xml:space="preserve">2.4.2. Физическим лицам, применяющим специальный налоговый режим "Налог на профессиональный доход":</w:t>
      </w:r>
    </w:p>
    <w:p>
      <w:pPr>
        <w:pStyle w:val="0"/>
        <w:spacing w:before="240" w:lineRule="auto"/>
        <w:ind w:firstLine="540"/>
        <w:jc w:val="both"/>
      </w:pPr>
      <w:r>
        <w:rPr>
          <w:sz w:val="24"/>
        </w:rPr>
        <w:t xml:space="preserve">- представившим неполный пакет документов, определенный Правлением БГФСК, или представившим недостоверные сведения и документы;</w:t>
      </w:r>
    </w:p>
    <w:p>
      <w:pPr>
        <w:pStyle w:val="0"/>
        <w:spacing w:before="240" w:lineRule="auto"/>
        <w:ind w:firstLine="540"/>
        <w:jc w:val="both"/>
      </w:pPr>
      <w:r>
        <w:rPr>
          <w:sz w:val="24"/>
        </w:rPr>
        <w:t xml:space="preserve">- являющимся в порядке, установленном законодательством Российской Федерации о валютном регулировании и валютном контроле, нерезидентами Российской Федерации, за исключением случаев, предусмотренных международными договорами Российской Федерации;</w:t>
      </w:r>
    </w:p>
    <w:p>
      <w:pPr>
        <w:pStyle w:val="0"/>
        <w:spacing w:before="240" w:lineRule="auto"/>
        <w:ind w:firstLine="540"/>
        <w:jc w:val="both"/>
      </w:pPr>
      <w:r>
        <w:rPr>
          <w:sz w:val="24"/>
        </w:rPr>
        <w:t xml:space="preserve">- при выявлении по результатам рассмотрения заявки на предоставление поручительства БГФСК рисков неисполнения взятых на себя обязательств;</w:t>
      </w:r>
    </w:p>
    <w:p>
      <w:pPr>
        <w:pStyle w:val="0"/>
        <w:spacing w:before="240" w:lineRule="auto"/>
        <w:ind w:firstLine="540"/>
        <w:jc w:val="both"/>
      </w:pPr>
      <w:r>
        <w:rPr>
          <w:sz w:val="24"/>
        </w:rPr>
        <w:t xml:space="preserve">- не соответствующим критериям </w:t>
      </w:r>
      <w:hyperlink w:history="0" w:anchor="P3532" w:tooltip="2.3.2. Физическим лицам, применяющим специальный налоговый режим &quot;Налог на профессиональный доход&quot;:">
        <w:r>
          <w:rPr>
            <w:sz w:val="24"/>
            <w:color w:val="0000ff"/>
          </w:rPr>
          <w:t xml:space="preserve">подпункта 2.3.2 пункта 2.3 раздела 2</w:t>
        </w:r>
      </w:hyperlink>
      <w:r>
        <w:rPr>
          <w:sz w:val="24"/>
        </w:rPr>
        <w:t xml:space="preserve"> Положения.</w:t>
      </w:r>
    </w:p>
    <w:p>
      <w:pPr>
        <w:pStyle w:val="0"/>
        <w:spacing w:before="240" w:lineRule="auto"/>
        <w:ind w:firstLine="540"/>
        <w:jc w:val="both"/>
      </w:pPr>
      <w:r>
        <w:rPr>
          <w:sz w:val="24"/>
        </w:rPr>
        <w:t xml:space="preserve">2.5. Под обязательствами субъекта МСП, физического лица, применяющего специальный налоговый режим "Налог на профессиональный доход", и (или) Организации инфраструктуры понимается:</w:t>
      </w:r>
    </w:p>
    <w:p>
      <w:pPr>
        <w:pStyle w:val="0"/>
        <w:spacing w:before="240" w:lineRule="auto"/>
        <w:ind w:firstLine="540"/>
        <w:jc w:val="both"/>
      </w:pPr>
      <w:r>
        <w:rPr>
          <w:sz w:val="24"/>
        </w:rPr>
        <w:t xml:space="preserve">- сумма кредита (основной долг по кредитному договору), сумма займа (основной долг по договору займа);</w:t>
      </w:r>
    </w:p>
    <w:p>
      <w:pPr>
        <w:pStyle w:val="0"/>
        <w:spacing w:before="240" w:lineRule="auto"/>
        <w:ind w:firstLine="540"/>
        <w:jc w:val="both"/>
      </w:pPr>
      <w:r>
        <w:rPr>
          <w:sz w:val="24"/>
        </w:rPr>
        <w:t xml:space="preserve">- сумма лизинговых платежей в части погашения стоимости предмета лизинга по договорам финансовой аренды (лизинга);</w:t>
      </w:r>
    </w:p>
    <w:p>
      <w:pPr>
        <w:pStyle w:val="0"/>
        <w:spacing w:before="240" w:lineRule="auto"/>
        <w:ind w:firstLine="540"/>
        <w:jc w:val="both"/>
      </w:pPr>
      <w:r>
        <w:rPr>
          <w:sz w:val="24"/>
        </w:rPr>
        <w:t xml:space="preserve">- денежная сумма, подлежащая выплате гаранту по банковской гарантии;</w:t>
      </w:r>
    </w:p>
    <w:p>
      <w:pPr>
        <w:pStyle w:val="0"/>
        <w:spacing w:before="240" w:lineRule="auto"/>
        <w:ind w:firstLine="540"/>
        <w:jc w:val="both"/>
      </w:pPr>
      <w:r>
        <w:rPr>
          <w:sz w:val="24"/>
        </w:rPr>
        <w:t xml:space="preserve">- денежная сумма по иным финансовым обязательствам.</w:t>
      </w:r>
    </w:p>
    <w:p>
      <w:pPr>
        <w:pStyle w:val="0"/>
        <w:spacing w:before="240" w:lineRule="auto"/>
        <w:ind w:firstLine="540"/>
        <w:jc w:val="both"/>
      </w:pPr>
      <w:r>
        <w:rPr>
          <w:sz w:val="24"/>
        </w:rPr>
        <w:t xml:space="preserve">2.6. Максимальный объем единовременно выдаваемого поручительства в отношении одного субъекта МСП, физического лица, применяющего специальный налоговый режим "Налог на профессиональный доход", и (или) Организации инфраструктуры, устанавливается Правлением БГФСК на 1-е число текущего финансового года и не может превышать 10 процентов от объема гарантийного капитала БГФСК, но не более 100 млн рублей.</w:t>
      </w:r>
    </w:p>
    <w:p>
      <w:pPr>
        <w:pStyle w:val="0"/>
        <w:spacing w:before="240" w:lineRule="auto"/>
        <w:ind w:firstLine="540"/>
        <w:jc w:val="both"/>
      </w:pPr>
      <w:r>
        <w:rPr>
          <w:sz w:val="24"/>
        </w:rPr>
        <w:t xml:space="preserve">2.7. Ответственность БГФСК перед Финансовыми организациями по договору поручительства не может превышать 70 процентов от суммы неисполненных обязательств субъекта МСП, физического лица, применяющего специальный налоговый режим "Налог на профессиональный доход", и (или) Организации инфраструктуры, по заключенному договору на дату предъявления требования Финансовой организацией по договору, обеспеченному поручительством БГФСК.</w:t>
      </w:r>
    </w:p>
    <w:p>
      <w:pPr>
        <w:pStyle w:val="0"/>
        <w:spacing w:before="240" w:lineRule="auto"/>
        <w:ind w:firstLine="540"/>
        <w:jc w:val="both"/>
      </w:pPr>
      <w:r>
        <w:rPr>
          <w:sz w:val="24"/>
        </w:rPr>
        <w:t xml:space="preserve">В случае предоставления поручительства субъектам МСП, физическим лицам, применяющим специальный налоговый режим "Налог на профессиональный доход", и (или) Организациям инфраструктуры, предоставляющим в качестве залогового обеспечения права на объекты интеллектуальной собственности, ответственность БГФСК перед Финансовыми организациями по неисполненным обязательствам субъектов МСП, физических лиц, применяющих специальный налоговый режим "Налог на профессиональный доход", и (или) Организаций инфраструктуры, по заключенному договору на дату предъявления требования Финансовой организации по такому обязательству или договору, обеспеченному поручительством БГФСК, не может превышать 95 процентов от суммы неисполненных обязательств, при условии, что стоимость прав на объекты интеллектуальной собственности, принадлежащие субъекту МСП, физическим лицам, применяющим специальный налоговый режим "Налог на профессиональный доход", и (или) Организации инфраструктуры, подтвержденная отчетом о проведении независимой оценки, превышает размер запрошенного поручительства БГФСК.</w:t>
      </w:r>
    </w:p>
    <w:p>
      <w:pPr>
        <w:pStyle w:val="0"/>
        <w:spacing w:before="240" w:lineRule="auto"/>
        <w:ind w:firstLine="540"/>
        <w:jc w:val="both"/>
      </w:pPr>
      <w:r>
        <w:rPr>
          <w:sz w:val="24"/>
        </w:rPr>
        <w:t xml:space="preserve">2.8. Гарантийный лимит, то есть предельная сумма обязательств БГФСК по договорам поручительств, которые могут одновременно действовать в отношении одного субъекта МСП, физического лица, применяющего специальный налоговый режим "Налог на профессиональный доход", и (или) Организации инфраструктуры, не может превышать 15 процентов гарантийного капитала БГФСК.</w:t>
      </w:r>
    </w:p>
    <w:p>
      <w:pPr>
        <w:pStyle w:val="0"/>
        <w:spacing w:before="240" w:lineRule="auto"/>
        <w:ind w:firstLine="540"/>
        <w:jc w:val="both"/>
      </w:pPr>
      <w:r>
        <w:rPr>
          <w:sz w:val="24"/>
        </w:rPr>
        <w:t xml:space="preserve">Максимальный срок предоставления поручительства не превышает срок действия договора финансирования, обеспеченного поручительством БГФСК, плюс 120 календарных дней.</w:t>
      </w:r>
    </w:p>
    <w:p>
      <w:pPr>
        <w:pStyle w:val="0"/>
        <w:spacing w:before="240" w:lineRule="auto"/>
        <w:ind w:firstLine="540"/>
        <w:jc w:val="both"/>
      </w:pPr>
      <w:r>
        <w:rPr>
          <w:sz w:val="24"/>
        </w:rPr>
        <w:t xml:space="preserve">2.9. Изменение максимального объема единовременно выдаваемого поручительства и гарантийного лимита на одного субъекта МСП, физическое лицо, применяющее специальный налоговый режим "Налог на профессиональный доход", и (или) Организацию инфраструктуры, осуществляется Правлением БГФСК в случае изменения гарантийного капитала.</w:t>
      </w:r>
    </w:p>
    <w:p>
      <w:pPr>
        <w:pStyle w:val="0"/>
        <w:spacing w:before="240" w:lineRule="auto"/>
        <w:ind w:firstLine="540"/>
        <w:jc w:val="both"/>
      </w:pPr>
      <w:r>
        <w:rPr>
          <w:sz w:val="24"/>
        </w:rPr>
        <w:t xml:space="preserve">2.10. Вознаграждение БГФСК за предоставляемое поручительство определяется путем умножения объема (суммы) предоставляемого поручительства на ставку вознаграждения, выраженную в процентах годовых, и предполагаемое количество дней использования поручительства, деленное на действительное число календарных дней в году (365 или 366 дней соответственно).</w:t>
      </w:r>
    </w:p>
    <w:p>
      <w:pPr>
        <w:pStyle w:val="0"/>
        <w:spacing w:before="240" w:lineRule="auto"/>
        <w:ind w:firstLine="540"/>
        <w:jc w:val="both"/>
      </w:pPr>
      <w:r>
        <w:rPr>
          <w:sz w:val="24"/>
        </w:rPr>
        <w:t xml:space="preserve">Минимальная ставка вознаграждения за предоставление поручительства устанавливается на уровне 0,5 процента годовых от суммы предоставляемого поручительства.</w:t>
      </w:r>
    </w:p>
    <w:bookmarkStart w:id="3565" w:name="P3565"/>
    <w:bookmarkEnd w:id="3565"/>
    <w:p>
      <w:pPr>
        <w:pStyle w:val="0"/>
        <w:spacing w:before="240" w:lineRule="auto"/>
        <w:ind w:firstLine="540"/>
        <w:jc w:val="both"/>
      </w:pPr>
      <w:r>
        <w:rPr>
          <w:sz w:val="24"/>
        </w:rPr>
        <w:t xml:space="preserve">Минимальная ставка вознаграждения за предоставление поручительства может устанавливаться на уровне менее 0,5 процента годовых от суммы предоставляемого поручительства для отдельных категорий субъектов МСП, физических лиц, применяющих специальный налоговый режим "Налог на профессиональный доход", организаций инфраструктуры поддержки (в том числе группы связанных компаний).</w:t>
      </w:r>
    </w:p>
    <w:p>
      <w:pPr>
        <w:pStyle w:val="0"/>
        <w:spacing w:before="240" w:lineRule="auto"/>
        <w:ind w:firstLine="540"/>
        <w:jc w:val="both"/>
      </w:pPr>
      <w:r>
        <w:rPr>
          <w:sz w:val="24"/>
        </w:rPr>
        <w:t xml:space="preserve">Максимальный размер вознаграждения за предоставление поручительства не должен превышать 3 процента годовых от суммы предоставляемого поручительства.</w:t>
      </w:r>
    </w:p>
    <w:p>
      <w:pPr>
        <w:pStyle w:val="0"/>
        <w:spacing w:before="240" w:lineRule="auto"/>
        <w:ind w:firstLine="540"/>
        <w:jc w:val="both"/>
      </w:pPr>
      <w:r>
        <w:rPr>
          <w:sz w:val="24"/>
        </w:rPr>
        <w:t xml:space="preserve">При установлении ставки вознаграждения за предоставление поручительства БГФСК применяет шаг между ставками в размере 0,25 процентного пункта, за исключением случаев указанных в </w:t>
      </w:r>
      <w:hyperlink w:history="0" w:anchor="P3565" w:tooltip="Минимальная ставка вознаграждения за предоставление поручительства может устанавливаться на уровне менее 0,5 процента годовых от суммы предоставляемого поручительства для отдельных категорий субъектов МСП, физических лиц, применяющих специальный налоговый режим &quot;Налог на профессиональный доход&quot;, организаций инфраструктуры поддержки (в том числе группы связанных компаний).">
        <w:r>
          <w:rPr>
            <w:sz w:val="24"/>
            <w:color w:val="0000ff"/>
          </w:rPr>
          <w:t xml:space="preserve">третьем абзаце</w:t>
        </w:r>
      </w:hyperlink>
      <w:r>
        <w:rPr>
          <w:sz w:val="24"/>
        </w:rPr>
        <w:t xml:space="preserve"> настоящего пункта.</w:t>
      </w:r>
    </w:p>
    <w:p>
      <w:pPr>
        <w:pStyle w:val="0"/>
        <w:jc w:val="both"/>
      </w:pPr>
      <w:r>
        <w:rPr>
          <w:sz w:val="24"/>
        </w:rPr>
        <w:t xml:space="preserve">(в ред. </w:t>
      </w:r>
      <w:hyperlink w:history="0" r:id="rId320" w:tooltip="Постановление Правительства Белгородской обл. от 26.12.2022 N 829-пп &quot;О внесении изменений в постановление Правительства Белгородской области от 15 мая 2017 года N 162-пп&quot; {КонсультантПлюс}">
        <w:r>
          <w:rPr>
            <w:sz w:val="24"/>
            <w:color w:val="0000ff"/>
          </w:rPr>
          <w:t xml:space="preserve">постановления</w:t>
        </w:r>
      </w:hyperlink>
      <w:r>
        <w:rPr>
          <w:sz w:val="24"/>
        </w:rPr>
        <w:t xml:space="preserve"> Правительства Белгородской области от 26.12.2022 N 829-пп)</w:t>
      </w:r>
    </w:p>
    <w:p>
      <w:pPr>
        <w:pStyle w:val="0"/>
        <w:spacing w:before="240" w:lineRule="auto"/>
        <w:ind w:firstLine="540"/>
        <w:jc w:val="both"/>
      </w:pPr>
      <w:r>
        <w:rPr>
          <w:sz w:val="24"/>
        </w:rPr>
        <w:t xml:space="preserve">При сумме поручительства более 50 млн рублей вознаграждение за поручительство по заявлению субъекта МСП, физического лица, применяющего специальный налоговый режим "Налог на профессиональный доход", и (или) Организации инфраструктуры, или Финансовой организации подлежит ежегодному пересчету исходя из суммы обязательств субъекта МСП, физического лица, применяющего специальный налоговый режим "Налог на профессиональный доход", и (или) Организации инфраструктуры по состоянию на дату начала следующего финансового года.</w:t>
      </w:r>
    </w:p>
    <w:p>
      <w:pPr>
        <w:pStyle w:val="0"/>
        <w:spacing w:before="240" w:lineRule="auto"/>
        <w:ind w:firstLine="540"/>
        <w:jc w:val="both"/>
      </w:pPr>
      <w:r>
        <w:rPr>
          <w:sz w:val="24"/>
        </w:rPr>
        <w:t xml:space="preserve">2.11. Размер ставок вознаграждения за предоставление поручительства утверждается Правлением БГФСК.</w:t>
      </w:r>
    </w:p>
    <w:p>
      <w:pPr>
        <w:pStyle w:val="0"/>
        <w:spacing w:before="240" w:lineRule="auto"/>
        <w:ind w:firstLine="540"/>
        <w:jc w:val="both"/>
      </w:pPr>
      <w:r>
        <w:rPr>
          <w:sz w:val="24"/>
        </w:rPr>
        <w:t xml:space="preserve">2.12. Порядок и сроки уплаты вознаграждения за предоставляемое поручительство устанавливаются БГФСК самостоятельно и отражаются в заключаемых договорах поручительства.</w:t>
      </w:r>
    </w:p>
    <w:p>
      <w:pPr>
        <w:pStyle w:val="0"/>
        <w:spacing w:before="240" w:lineRule="auto"/>
        <w:ind w:firstLine="540"/>
        <w:jc w:val="both"/>
      </w:pPr>
      <w:r>
        <w:rPr>
          <w:sz w:val="24"/>
        </w:rPr>
        <w:t xml:space="preserve">2.13. Сроки рассмотрения заявок на предоставление поручительства БГФСК и принятие решений о предоставлении либо об отказе в предоставлении поручительства субъекту МСП, физическому лицу, применяющему специальный налоговый режим "Налог на профессиональный доход", и (или) Организации инфраструктуры осуществляется в порядке, установленном Порядком предоставления поручительств и при условии комплектности документов и времени предоставления заявки до 11:00 часов местного времени составляют:</w:t>
      </w:r>
    </w:p>
    <w:p>
      <w:pPr>
        <w:pStyle w:val="0"/>
        <w:spacing w:before="240" w:lineRule="auto"/>
        <w:ind w:firstLine="540"/>
        <w:jc w:val="both"/>
      </w:pPr>
      <w:r>
        <w:rPr>
          <w:sz w:val="24"/>
        </w:rPr>
        <w:t xml:space="preserve">- 3 (три) рабочих дня для заявок, по которым размер поручительства не превышает 5 млн рублей;</w:t>
      </w:r>
    </w:p>
    <w:p>
      <w:pPr>
        <w:pStyle w:val="0"/>
        <w:spacing w:before="240" w:lineRule="auto"/>
        <w:ind w:firstLine="540"/>
        <w:jc w:val="both"/>
      </w:pPr>
      <w:r>
        <w:rPr>
          <w:sz w:val="24"/>
        </w:rPr>
        <w:t xml:space="preserve">- 5 (пять) рабочих дней для заявок, по которым размер поручительства составляет от 5 млн рублей до 25 млн рублей;</w:t>
      </w:r>
    </w:p>
    <w:p>
      <w:pPr>
        <w:pStyle w:val="0"/>
        <w:spacing w:before="240" w:lineRule="auto"/>
        <w:ind w:firstLine="540"/>
        <w:jc w:val="both"/>
      </w:pPr>
      <w:r>
        <w:rPr>
          <w:sz w:val="24"/>
        </w:rPr>
        <w:t xml:space="preserve">- 10 (десять) рабочих дней для заявок, по которым размер поручительства составляет свыше 25 млн рублей.</w:t>
      </w:r>
    </w:p>
    <w:p>
      <w:pPr>
        <w:pStyle w:val="0"/>
        <w:spacing w:before="240" w:lineRule="auto"/>
        <w:ind w:firstLine="540"/>
        <w:jc w:val="both"/>
      </w:pPr>
      <w:r>
        <w:rPr>
          <w:sz w:val="24"/>
        </w:rPr>
        <w:t xml:space="preserve">2.14. При введении режима повышенной готовности или режима чрезвычайной ситуации на территории Белгородской области Правлением БГФСК утверждается лимит предоставления поручительств в размере не менее 10 процентов размера гарантийного капитала для предоставления поручительств по обязательствам субъектов малого и среднего предпринимательства на следующих условиях:</w:t>
      </w:r>
    </w:p>
    <w:p>
      <w:pPr>
        <w:pStyle w:val="0"/>
        <w:spacing w:before="240" w:lineRule="auto"/>
        <w:ind w:firstLine="540"/>
        <w:jc w:val="both"/>
      </w:pPr>
      <w:r>
        <w:rPr>
          <w:sz w:val="24"/>
        </w:rPr>
        <w:t xml:space="preserve">- срок рассмотрения заявок на предоставление поручительства составляет не более 1 (одного) рабочего дня с даты ее поступления в БГФСК;</w:t>
      </w:r>
    </w:p>
    <w:p>
      <w:pPr>
        <w:pStyle w:val="0"/>
        <w:spacing w:before="240" w:lineRule="auto"/>
        <w:ind w:firstLine="540"/>
        <w:jc w:val="both"/>
      </w:pPr>
      <w:r>
        <w:rPr>
          <w:sz w:val="24"/>
        </w:rPr>
        <w:t xml:space="preserve">- максимальная ставка вознаграждения за предоставление поручительства составляет не более 0,5 процента годовых от суммы предоставляемого поручительства БГФСК;</w:t>
      </w:r>
    </w:p>
    <w:p>
      <w:pPr>
        <w:pStyle w:val="0"/>
        <w:spacing w:before="240" w:lineRule="auto"/>
        <w:ind w:firstLine="540"/>
        <w:jc w:val="both"/>
      </w:pPr>
      <w:r>
        <w:rPr>
          <w:sz w:val="24"/>
        </w:rPr>
        <w:t xml:space="preserve">- максимальный срок предоставления поручительства не превышает 3 (трех) лет.</w:t>
      </w:r>
    </w:p>
    <w:p>
      <w:pPr>
        <w:pStyle w:val="0"/>
        <w:jc w:val="both"/>
      </w:pPr>
      <w:r>
        <w:rPr>
          <w:sz w:val="24"/>
        </w:rPr>
        <w:t xml:space="preserve">(п. 2.14 введен </w:t>
      </w:r>
      <w:hyperlink w:history="0" r:id="rId321" w:tooltip="Постановление Правительства Белгородской обл. от 21.03.2022 N 159-пп &quot;О внесении изменений в постановление Правительства Белгородской области от 15 мая 2017 года N 162-пп&quot; {КонсультантПлюс}">
        <w:r>
          <w:rPr>
            <w:sz w:val="24"/>
            <w:color w:val="0000ff"/>
          </w:rPr>
          <w:t xml:space="preserve">постановлением</w:t>
        </w:r>
      </w:hyperlink>
      <w:r>
        <w:rPr>
          <w:sz w:val="24"/>
        </w:rPr>
        <w:t xml:space="preserve"> Правительства Белгородской области от 21.03.2022 N 159-пп)</w:t>
      </w:r>
    </w:p>
    <w:p>
      <w:pPr>
        <w:pStyle w:val="0"/>
        <w:spacing w:before="240" w:lineRule="auto"/>
        <w:ind w:firstLine="540"/>
        <w:jc w:val="both"/>
      </w:pPr>
      <w:r>
        <w:rPr>
          <w:sz w:val="24"/>
        </w:rPr>
        <w:t xml:space="preserve">2.15. Предоставление поручительств в период проведения специальной военной операции субъектам малого и среднего предпринимательства, зарегистрированным на территории Белгородской области, в которой в соответствии с </w:t>
      </w:r>
      <w:hyperlink w:history="0" r:id="rId322" w:tooltip="Указ Президента РФ от 19.10.2022 N 757 (ред. от 25.08.2023) &quot;О мерах, осуществляемых в субъектах Российской Федерации в связи с Указом Президента Российской Федерации от 19 октября 2022 г. N 756&quot; {КонсультантПлюс}">
        <w:r>
          <w:rPr>
            <w:sz w:val="24"/>
            <w:color w:val="0000ff"/>
          </w:rPr>
          <w:t xml:space="preserve">Указом</w:t>
        </w:r>
      </w:hyperlink>
      <w:r>
        <w:rPr>
          <w:sz w:val="24"/>
        </w:rPr>
        <w:t xml:space="preserve"> Президента Российской Федерации от 19 октября 2022 года N 757 "О мерах, осуществляемых в субъектах Российской Федерации в связи с Указом Президента Российской Федерации от 19 октября 2022 г. N 756" введен средний уровень реагирования, пострадавшим в результате обстрелов со стороны вооруженных формирований Украины и террористических актов, осуществляется в соответствии со следующими требованиями:</w:t>
      </w:r>
    </w:p>
    <w:p>
      <w:pPr>
        <w:pStyle w:val="0"/>
        <w:spacing w:before="240" w:lineRule="auto"/>
        <w:ind w:firstLine="540"/>
        <w:jc w:val="both"/>
      </w:pPr>
      <w:r>
        <w:rPr>
          <w:sz w:val="24"/>
        </w:rPr>
        <w:t xml:space="preserve">- срок рассмотрения заявки на получение поручительства составляет не более 1 (одного) рабочего дня с даты ее поступления в БГФСК;</w:t>
      </w:r>
    </w:p>
    <w:p>
      <w:pPr>
        <w:pStyle w:val="0"/>
        <w:spacing w:before="240" w:lineRule="auto"/>
        <w:ind w:firstLine="540"/>
        <w:jc w:val="both"/>
      </w:pPr>
      <w:r>
        <w:rPr>
          <w:sz w:val="24"/>
        </w:rPr>
        <w:t xml:space="preserve">- максимальная ставка вознаграждения за предоставление поручительства составляет не более 0,5 процента годовых от суммы предоставляемого поручительства БГФСК;</w:t>
      </w:r>
    </w:p>
    <w:p>
      <w:pPr>
        <w:pStyle w:val="0"/>
        <w:spacing w:before="240" w:lineRule="auto"/>
        <w:ind w:firstLine="540"/>
        <w:jc w:val="both"/>
      </w:pPr>
      <w:r>
        <w:rPr>
          <w:sz w:val="24"/>
        </w:rPr>
        <w:t xml:space="preserve">- у субъектов малого и среднего предпринимательства не проверяется отсутствие просроченной задолженности по возврату в бюджеты бюджетной системы Российской Федерации субсидий, бюджетных инвестиций, предоставленных в том числе в соответствии с иными правовыми актами Российской Федерации, и иной просроченной задолженности перед бюджетами бюджетной системы Российской Федерации.</w:t>
      </w:r>
    </w:p>
    <w:p>
      <w:pPr>
        <w:pStyle w:val="0"/>
        <w:spacing w:before="240" w:lineRule="auto"/>
        <w:ind w:firstLine="540"/>
        <w:jc w:val="both"/>
      </w:pPr>
      <w:r>
        <w:rPr>
          <w:sz w:val="24"/>
        </w:rPr>
        <w:t xml:space="preserve">Требования, предусмотренные </w:t>
      </w:r>
      <w:hyperlink w:history="0" w:anchor="P3523" w:tooltip="- не имеющим по состоянию на любую дату в течение периода, равного 30 (тридцати) календарным дням, предшествующего дате заключения договора (соглашения) о предоставлении поручительства, просроченной задолженности по налогам, сборам и иным обязательным платежам в бюджет бюджетной системы Российской Федерации, превышающей 50,0 тыс. рублей. Указанная информация может быть подтверждена кредитной или иной финансовой организацией (не применяется при предоставлении поручительств субъектам малого и среднего пред...">
        <w:r>
          <w:rPr>
            <w:sz w:val="24"/>
            <w:color w:val="0000ff"/>
          </w:rPr>
          <w:t xml:space="preserve">четвертым</w:t>
        </w:r>
      </w:hyperlink>
      <w:r>
        <w:rPr>
          <w:sz w:val="24"/>
        </w:rPr>
        <w:t xml:space="preserve"> и </w:t>
      </w:r>
      <w:hyperlink w:history="0" w:anchor="P3525" w:tooltip="- не имеющим на дату подачи заявки на предоставление поручительства задолженности перед работниками (персоналом) по заработной плате более 3 (трех) месяцев;">
        <w:r>
          <w:rPr>
            <w:sz w:val="24"/>
            <w:color w:val="0000ff"/>
          </w:rPr>
          <w:t xml:space="preserve">пятым абзацами подпункта 2.3.1 пункта 2.3 раздела 2</w:t>
        </w:r>
      </w:hyperlink>
      <w:r>
        <w:rPr>
          <w:sz w:val="24"/>
        </w:rPr>
        <w:t xml:space="preserve"> Положения, не применяются при предоставлении поручительств, указанных в пункте 2.15 раздела 2 Положения.</w:t>
      </w:r>
    </w:p>
    <w:p>
      <w:pPr>
        <w:pStyle w:val="0"/>
        <w:spacing w:before="240" w:lineRule="auto"/>
        <w:ind w:firstLine="540"/>
        <w:jc w:val="both"/>
      </w:pPr>
      <w:r>
        <w:rPr>
          <w:sz w:val="24"/>
        </w:rPr>
        <w:t xml:space="preserve">Документами, подтверждающими статус пострадавшего в результате обстрелов со стороны вооруженных формирований Украины и террористических актов, являются: копия акта (актов) обследования объектов недвижимости (строений) и имущества, поврежденных в результате обстрела, копия постановления органов Следственного комитета Российской Федерации о возбуждении уголовного дела и принятии его к производству и (или) копия постановления органов Следственного комитета Российской Федерации о признании субъекта малого и среднего предпринимательства потерпевшим.</w:t>
      </w:r>
    </w:p>
    <w:p>
      <w:pPr>
        <w:pStyle w:val="0"/>
        <w:jc w:val="both"/>
      </w:pPr>
      <w:r>
        <w:rPr>
          <w:sz w:val="24"/>
        </w:rPr>
        <w:t xml:space="preserve">(п. 2.15 введен </w:t>
      </w:r>
      <w:hyperlink w:history="0" r:id="rId323" w:tooltip="Постановление Правительства Белгородской обл. от 05.09.2023 N 495-пп &quot;О внесении изменений в постановление Правительства Белгородской области от 15 мая 2017 года N 162-пп&quot; {КонсультантПлюс}">
        <w:r>
          <w:rPr>
            <w:sz w:val="24"/>
            <w:color w:val="0000ff"/>
          </w:rPr>
          <w:t xml:space="preserve">постановлением</w:t>
        </w:r>
      </w:hyperlink>
      <w:r>
        <w:rPr>
          <w:sz w:val="24"/>
        </w:rPr>
        <w:t xml:space="preserve"> Правительства </w:t>
      </w:r>
      <w:hyperlink w:history="0" r:id="rId324" w:tooltip="Постановление Правительства Белгородской обл. от 05.09.2023 N 495-пп &quot;О внесении изменений в постановление Правительства Белгородской области от 15 мая 2017 года N 162-пп&quot; {КонсультантПлюс}">
        <w:r>
          <w:rPr>
            <w:sz w:val="24"/>
            <w:color w:val="0000ff"/>
          </w:rPr>
          <w:t xml:space="preserve">Белгородской</w:t>
        </w:r>
      </w:hyperlink>
      <w:r>
        <w:rPr>
          <w:sz w:val="24"/>
        </w:rPr>
        <w:t xml:space="preserve"> области от 05.09.2023 N 495-пп)</w:t>
      </w:r>
    </w:p>
    <w:p>
      <w:pPr>
        <w:pStyle w:val="0"/>
        <w:spacing w:before="240" w:lineRule="auto"/>
        <w:ind w:firstLine="540"/>
        <w:jc w:val="both"/>
      </w:pPr>
      <w:hyperlink w:history="0" r:id="rId325" w:tooltip="Постановление Правительства Белгородской обл. от 05.09.2023 N 495-пп &quot;О внесении изменений в постановление Правительства Белгородской области от 15 мая 2017 года N 162-пп&quot; {КонсультантПлюс}">
        <w:r>
          <w:rPr>
            <w:sz w:val="24"/>
            <w:color w:val="0000ff"/>
          </w:rPr>
          <w:t xml:space="preserve">2.16</w:t>
        </w:r>
      </w:hyperlink>
      <w:r>
        <w:rPr>
          <w:sz w:val="24"/>
        </w:rPr>
        <w:t xml:space="preserve">. Принятие решений о предоставлении либо об отказе в предоставлении поручительств субъекту МСП, физическому лицу, применяющему специальный налоговый режим "Налог на профессиональный доход", и (или) Организации инфраструктуры принимается Правлением БГФСК. Срок действия решения Правления БГФСК составляет 3 (три) месяца.</w:t>
      </w:r>
    </w:p>
    <w:p>
      <w:pPr>
        <w:pStyle w:val="0"/>
        <w:spacing w:before="240" w:lineRule="auto"/>
        <w:ind w:firstLine="540"/>
        <w:jc w:val="both"/>
      </w:pPr>
      <w:hyperlink w:history="0" r:id="rId326" w:tooltip="Постановление Правительства Белгородской обл. от 05.09.2023 N 495-пп &quot;О внесении изменений в постановление Правительства Белгородской области от 15 мая 2017 года N 162-пп&quot; {КонсультантПлюс}">
        <w:r>
          <w:rPr>
            <w:sz w:val="24"/>
            <w:color w:val="0000ff"/>
          </w:rPr>
          <w:t xml:space="preserve">2.17</w:t>
        </w:r>
      </w:hyperlink>
      <w:r>
        <w:rPr>
          <w:sz w:val="24"/>
        </w:rPr>
        <w:t xml:space="preserve">. О принятом решении о предоставлении либо об отказе в предоставлении поручительств, в том числе о причинах отказа, БГФСК информирует субъект МСП, физическое лицо, применяющее специальный налоговый режим "Налог на профессиональный доход", и (или) Организацию инфраструктуры в письменной форме в срок не более 3 (трех) рабочих дней с даты принятия соответствующего решения.</w:t>
      </w:r>
    </w:p>
    <w:p>
      <w:pPr>
        <w:pStyle w:val="0"/>
        <w:spacing w:before="240" w:lineRule="auto"/>
        <w:ind w:firstLine="540"/>
        <w:jc w:val="both"/>
      </w:pPr>
      <w:r>
        <w:rPr>
          <w:sz w:val="24"/>
        </w:rPr>
        <w:t xml:space="preserve">2.18. Исключен. - </w:t>
      </w:r>
      <w:hyperlink w:history="0" r:id="rId327" w:tooltip="Постановление Правительства Белгородской обл. от 17.07.2025 N 353-пп &quot;О внесении изменений в постановление Правительства Белгородской области от 15 мая 2017 года N 162-пп&quot; {КонсультантПлюс}">
        <w:r>
          <w:rPr>
            <w:sz w:val="24"/>
            <w:color w:val="0000ff"/>
          </w:rPr>
          <w:t xml:space="preserve">Постановление</w:t>
        </w:r>
      </w:hyperlink>
      <w:r>
        <w:rPr>
          <w:sz w:val="24"/>
        </w:rPr>
        <w:t xml:space="preserve"> Правительства Белгородской области от 17.07.2025 N 353-пп.</w:t>
      </w:r>
    </w:p>
    <w:p>
      <w:pPr>
        <w:pStyle w:val="0"/>
        <w:spacing w:before="240" w:lineRule="auto"/>
        <w:ind w:firstLine="540"/>
        <w:jc w:val="both"/>
      </w:pPr>
      <w:hyperlink w:history="0" r:id="rId328" w:tooltip="Постановление Правительства Белгородской обл. от 17.07.2025 N 353-пп &quot;О внесении изменений в постановление Правительства Белгородской области от 15 мая 2017 года N 162-пп&quot; {КонсультантПлюс}">
        <w:r>
          <w:rPr>
            <w:sz w:val="24"/>
            <w:color w:val="0000ff"/>
          </w:rPr>
          <w:t xml:space="preserve">2.18</w:t>
        </w:r>
      </w:hyperlink>
      <w:r>
        <w:rPr>
          <w:sz w:val="24"/>
        </w:rPr>
        <w:t xml:space="preserve">. БГФСК производит выплату по обязательствам за счет доходов от размещения временно свободных денежных средств и вознаграждения от предоставления поручительств, а в случае недостаточности доходов от размещения временно свободных денежных средств и вознаграждения от предоставления поручительств БГФСК вправе произвести выплату по обязательствам за счет средств гарантийного капитала по решению Правления БГФСК.</w:t>
      </w:r>
    </w:p>
    <w:p>
      <w:pPr>
        <w:pStyle w:val="0"/>
        <w:jc w:val="both"/>
      </w:pPr>
      <w:r>
        <w:rPr>
          <w:sz w:val="24"/>
        </w:rPr>
        <w:t xml:space="preserve">(п. 2.18 в ред. </w:t>
      </w:r>
      <w:hyperlink w:history="0" r:id="rId329" w:tooltip="Постановление Правительства Белгородской обл. от 17.07.2025 N 353-пп &quot;О внесении изменений в постановление Правительства Белгородской области от 15 мая 2017 года N 162-пп&quot; {КонсультантПлюс}">
        <w:r>
          <w:rPr>
            <w:sz w:val="24"/>
            <w:color w:val="0000ff"/>
          </w:rPr>
          <w:t xml:space="preserve">постановления</w:t>
        </w:r>
      </w:hyperlink>
      <w:r>
        <w:rPr>
          <w:sz w:val="24"/>
        </w:rPr>
        <w:t xml:space="preserve"> Правительства Белгородской области от 17.07.2025 N 353-пп)</w:t>
      </w:r>
    </w:p>
    <w:p>
      <w:pPr>
        <w:pStyle w:val="0"/>
        <w:spacing w:before="240" w:lineRule="auto"/>
        <w:ind w:firstLine="540"/>
        <w:jc w:val="both"/>
      </w:pPr>
      <w:hyperlink w:history="0" r:id="rId330" w:tooltip="Постановление Правительства Белгородской обл. от 17.07.2025 N 353-пп &quot;О внесении изменений в постановление Правительства Белгородской области от 15 мая 2017 года N 162-пп&quot; {КонсультантПлюс}">
        <w:r>
          <w:rPr>
            <w:sz w:val="24"/>
            <w:color w:val="0000ff"/>
          </w:rPr>
          <w:t xml:space="preserve">2.19</w:t>
        </w:r>
      </w:hyperlink>
      <w:r>
        <w:rPr>
          <w:sz w:val="24"/>
        </w:rPr>
        <w:t xml:space="preserve">. БГФСК осуществляет выплаты на основании требования Финансовой организации об исполнении обязательств или на основании вступившего в законную силу решения суда о взыскании задолженности по договору поручительства с БГФСК.</w:t>
      </w:r>
    </w:p>
    <w:p>
      <w:pPr>
        <w:pStyle w:val="0"/>
        <w:jc w:val="both"/>
      </w:pPr>
      <w:r>
        <w:rPr>
          <w:sz w:val="24"/>
        </w:rPr>
        <w:t xml:space="preserve">(п. 2.19 в ред. </w:t>
      </w:r>
      <w:hyperlink w:history="0" r:id="rId331" w:tooltip="Постановление Правительства Белгородской обл. от 17.07.2025 N 353-пп &quot;О внесении изменений в постановление Правительства Белгородской области от 15 мая 2017 года N 162-пп&quot; {КонсультантПлюс}">
        <w:r>
          <w:rPr>
            <w:sz w:val="24"/>
            <w:color w:val="0000ff"/>
          </w:rPr>
          <w:t xml:space="preserve">постановления</w:t>
        </w:r>
      </w:hyperlink>
      <w:r>
        <w:rPr>
          <w:sz w:val="24"/>
        </w:rPr>
        <w:t xml:space="preserve"> Правительства Белгородской области от 17.07.2025 N 353-пп)</w:t>
      </w:r>
    </w:p>
    <w:p>
      <w:pPr>
        <w:pStyle w:val="0"/>
        <w:spacing w:before="240" w:lineRule="auto"/>
        <w:ind w:firstLine="540"/>
        <w:jc w:val="both"/>
      </w:pPr>
      <w:hyperlink w:history="0" r:id="rId332" w:tooltip="Постановление Правительства Белгородской обл. от 17.07.2025 N 353-пп &quot;О внесении изменений в постановление Правительства Белгородской области от 15 мая 2017 года N 162-пп&quot; {КонсультантПлюс}">
        <w:r>
          <w:rPr>
            <w:sz w:val="24"/>
            <w:color w:val="0000ff"/>
          </w:rPr>
          <w:t xml:space="preserve">2.20</w:t>
        </w:r>
      </w:hyperlink>
      <w:r>
        <w:rPr>
          <w:sz w:val="24"/>
        </w:rPr>
        <w:t xml:space="preserve">. БГФСК обязан в срок, не превышающий 15 (пятнадцать) рабочих дней с даты получения требования Финансовой организации об исполнении обязательств, рассмотреть указанное требование и уведомить Финансовую организацию о принятом решении.</w:t>
      </w:r>
    </w:p>
    <w:p>
      <w:pPr>
        <w:pStyle w:val="0"/>
        <w:jc w:val="both"/>
      </w:pPr>
      <w:r>
        <w:rPr>
          <w:sz w:val="24"/>
        </w:rPr>
        <w:t xml:space="preserve">(п. 2.20 в ред. </w:t>
      </w:r>
      <w:hyperlink w:history="0" r:id="rId333" w:tooltip="Постановление Правительства Белгородской обл. от 17.07.2025 N 353-пп &quot;О внесении изменений в постановление Правительства Белгородской области от 15 мая 2017 года N 162-пп&quot; {КонсультантПлюс}">
        <w:r>
          <w:rPr>
            <w:sz w:val="24"/>
            <w:color w:val="0000ff"/>
          </w:rPr>
          <w:t xml:space="preserve">постановления</w:t>
        </w:r>
      </w:hyperlink>
      <w:r>
        <w:rPr>
          <w:sz w:val="24"/>
        </w:rPr>
        <w:t xml:space="preserve"> Правительства Белгородской области от 17.07.2025 N 353-пп)</w:t>
      </w:r>
    </w:p>
    <w:p>
      <w:pPr>
        <w:pStyle w:val="0"/>
        <w:spacing w:before="240" w:lineRule="auto"/>
        <w:ind w:firstLine="540"/>
        <w:jc w:val="both"/>
      </w:pPr>
      <w:hyperlink w:history="0" r:id="rId334" w:tooltip="Постановление Правительства Белгородской обл. от 17.07.2025 N 353-пп &quot;О внесении изменений в постановление Правительства Белгородской области от 15 мая 2017 года N 162-пп&quot; {КонсультантПлюс}">
        <w:r>
          <w:rPr>
            <w:sz w:val="24"/>
            <w:color w:val="0000ff"/>
          </w:rPr>
          <w:t xml:space="preserve">2.21</w:t>
        </w:r>
      </w:hyperlink>
      <w:r>
        <w:rPr>
          <w:sz w:val="24"/>
        </w:rPr>
        <w:t xml:space="preserve">. При наличии у БГФСК возражений по предъявленному Финансовой организацией требованию БГФСК направляет письмо в адрес Финансовой организации с указанием имеющихся возражений.</w:t>
      </w:r>
    </w:p>
    <w:p>
      <w:pPr>
        <w:pStyle w:val="0"/>
        <w:jc w:val="both"/>
      </w:pPr>
      <w:r>
        <w:rPr>
          <w:sz w:val="24"/>
        </w:rPr>
        <w:t xml:space="preserve">(п. 2.21 в ред. </w:t>
      </w:r>
      <w:hyperlink w:history="0" r:id="rId335" w:tooltip="Постановление Правительства Белгородской обл. от 17.07.2025 N 353-пп &quot;О внесении изменений в постановление Правительства Белгородской области от 15 мая 2017 года N 162-пп&quot; {КонсультантПлюс}">
        <w:r>
          <w:rPr>
            <w:sz w:val="24"/>
            <w:color w:val="0000ff"/>
          </w:rPr>
          <w:t xml:space="preserve">постановления</w:t>
        </w:r>
      </w:hyperlink>
      <w:r>
        <w:rPr>
          <w:sz w:val="24"/>
        </w:rPr>
        <w:t xml:space="preserve"> Правительства Белгородской области от 17.07.2025 N 353-пп)</w:t>
      </w:r>
    </w:p>
    <w:p>
      <w:pPr>
        <w:pStyle w:val="0"/>
        <w:spacing w:before="240" w:lineRule="auto"/>
        <w:ind w:firstLine="540"/>
        <w:jc w:val="both"/>
      </w:pPr>
      <w:hyperlink w:history="0" r:id="rId336" w:tooltip="Постановление Правительства Белгородской обл. от 17.07.2025 N 353-пп &quot;О внесении изменений в постановление Правительства Белгородской области от 15 мая 2017 года N 162-пп&quot; {КонсультантПлюс}">
        <w:r>
          <w:rPr>
            <w:sz w:val="24"/>
            <w:color w:val="0000ff"/>
          </w:rPr>
          <w:t xml:space="preserve">2.22</w:t>
        </w:r>
      </w:hyperlink>
      <w:r>
        <w:rPr>
          <w:sz w:val="24"/>
        </w:rPr>
        <w:t xml:space="preserve">. При отсутствии возражений по предъявленному Финансовой организацией требованию БГФСК в срок не позднее 30 (тридцати) календарных дней с даты получения требования Финансовой организацией перечисляет средства по указанным Финансовой организацией реквизитам.</w:t>
      </w:r>
    </w:p>
    <w:p>
      <w:pPr>
        <w:pStyle w:val="0"/>
        <w:jc w:val="both"/>
      </w:pPr>
      <w:r>
        <w:rPr>
          <w:sz w:val="24"/>
        </w:rPr>
        <w:t xml:space="preserve">(п. 2.22 в ред. </w:t>
      </w:r>
      <w:hyperlink w:history="0" r:id="rId337" w:tooltip="Постановление Правительства Белгородской обл. от 17.07.2025 N 353-пп &quot;О внесении изменений в постановление Правительства Белгородской области от 15 мая 2017 года N 162-пп&quot; {КонсультантПлюс}">
        <w:r>
          <w:rPr>
            <w:sz w:val="24"/>
            <w:color w:val="0000ff"/>
          </w:rPr>
          <w:t xml:space="preserve">постановления</w:t>
        </w:r>
      </w:hyperlink>
      <w:r>
        <w:rPr>
          <w:sz w:val="24"/>
        </w:rPr>
        <w:t xml:space="preserve"> Правительства Белгородской области от 17.07.2025 N 353-пп)</w:t>
      </w:r>
    </w:p>
    <w:p>
      <w:pPr>
        <w:pStyle w:val="0"/>
        <w:spacing w:before="240" w:lineRule="auto"/>
        <w:ind w:firstLine="540"/>
        <w:jc w:val="both"/>
      </w:pPr>
      <w:hyperlink w:history="0" r:id="rId338" w:tooltip="Постановление Правительства Белгородской обл. от 17.07.2025 N 353-пп &quot;О внесении изменений в постановление Правительства Белгородской области от 15 мая 2017 года N 162-пп&quot; {КонсультантПлюс}">
        <w:r>
          <w:rPr>
            <w:sz w:val="24"/>
            <w:color w:val="0000ff"/>
          </w:rPr>
          <w:t xml:space="preserve">2.23</w:t>
        </w:r>
      </w:hyperlink>
      <w:r>
        <w:rPr>
          <w:sz w:val="24"/>
        </w:rPr>
        <w:t xml:space="preserve">. Осуществление выплаты по решению суда производится в срок не позднее 5 (пяти) рабочих дней с даты вступления в силу решения суда.</w:t>
      </w:r>
    </w:p>
    <w:p>
      <w:pPr>
        <w:pStyle w:val="0"/>
        <w:jc w:val="both"/>
      </w:pPr>
      <w:r>
        <w:rPr>
          <w:sz w:val="24"/>
        </w:rPr>
        <w:t xml:space="preserve">(п. 2.23 в ред. </w:t>
      </w:r>
      <w:hyperlink w:history="0" r:id="rId339" w:tooltip="Постановление Правительства Белгородской обл. от 17.07.2025 N 353-пп &quot;О внесении изменений в постановление Правительства Белгородской области от 15 мая 2017 года N 162-пп&quot; {КонсультантПлюс}">
        <w:r>
          <w:rPr>
            <w:sz w:val="24"/>
            <w:color w:val="0000ff"/>
          </w:rPr>
          <w:t xml:space="preserve">постановления</w:t>
        </w:r>
      </w:hyperlink>
      <w:r>
        <w:rPr>
          <w:sz w:val="24"/>
        </w:rPr>
        <w:t xml:space="preserve"> Правительства Белгородской области от 17.07.2025 N 353-пп)</w:t>
      </w:r>
    </w:p>
    <w:p>
      <w:pPr>
        <w:pStyle w:val="0"/>
        <w:spacing w:before="240" w:lineRule="auto"/>
        <w:ind w:firstLine="540"/>
        <w:jc w:val="both"/>
      </w:pPr>
      <w:hyperlink w:history="0" r:id="rId340" w:tooltip="Постановление Правительства Белгородской обл. от 17.07.2025 N 353-пп &quot;О внесении изменений в постановление Правительства Белгородской области от 15 мая 2017 года N 162-пп&quot; {КонсультантПлюс}">
        <w:r>
          <w:rPr>
            <w:sz w:val="24"/>
            <w:color w:val="0000ff"/>
          </w:rPr>
          <w:t xml:space="preserve">2.24</w:t>
        </w:r>
      </w:hyperlink>
      <w:r>
        <w:rPr>
          <w:sz w:val="24"/>
        </w:rPr>
        <w:t xml:space="preserve">. Обязательства БГФСК считаются исполненными надлежащим образом с момента зачисления средств на счет Финансовой организации.</w:t>
      </w:r>
    </w:p>
    <w:p>
      <w:pPr>
        <w:pStyle w:val="0"/>
        <w:jc w:val="both"/>
      </w:pPr>
      <w:r>
        <w:rPr>
          <w:sz w:val="24"/>
        </w:rPr>
        <w:t xml:space="preserve">(п. 2.24 в ред. </w:t>
      </w:r>
      <w:hyperlink w:history="0" r:id="rId341" w:tooltip="Постановление Правительства Белгородской обл. от 17.07.2025 N 353-пп &quot;О внесении изменений в постановление Правительства Белгородской области от 15 мая 2017 года N 162-пп&quot; {КонсультантПлюс}">
        <w:r>
          <w:rPr>
            <w:sz w:val="24"/>
            <w:color w:val="0000ff"/>
          </w:rPr>
          <w:t xml:space="preserve">постановления</w:t>
        </w:r>
      </w:hyperlink>
      <w:r>
        <w:rPr>
          <w:sz w:val="24"/>
        </w:rPr>
        <w:t xml:space="preserve"> Правительства Белгородской области от 17.07.2025 N 353-пп)</w:t>
      </w:r>
    </w:p>
    <w:p>
      <w:pPr>
        <w:pStyle w:val="0"/>
        <w:spacing w:before="240" w:lineRule="auto"/>
        <w:ind w:firstLine="540"/>
        <w:jc w:val="both"/>
      </w:pPr>
      <w:r>
        <w:rPr>
          <w:sz w:val="24"/>
        </w:rPr>
        <w:t xml:space="preserve">2.25. Исключен. - </w:t>
      </w:r>
      <w:hyperlink w:history="0" r:id="rId342" w:tooltip="Постановление Правительства Белгородской обл. от 21.03.2022 N 159-пп &quot;О внесении изменений в постановление Правительства Белгородской области от 15 мая 2017 года N 162-пп&quot; {КонсультантПлюс}">
        <w:r>
          <w:rPr>
            <w:sz w:val="24"/>
            <w:color w:val="0000ff"/>
          </w:rPr>
          <w:t xml:space="preserve">Постановление</w:t>
        </w:r>
      </w:hyperlink>
      <w:r>
        <w:rPr>
          <w:sz w:val="24"/>
        </w:rPr>
        <w:t xml:space="preserve"> Правительства Белгородской области от 21.03.2022 N 159-пп.</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N 9</w:t>
      </w:r>
    </w:p>
    <w:p>
      <w:pPr>
        <w:pStyle w:val="0"/>
        <w:jc w:val="right"/>
      </w:pPr>
      <w:r>
        <w:rPr>
          <w:sz w:val="24"/>
        </w:rPr>
      </w:r>
    </w:p>
    <w:p>
      <w:pPr>
        <w:pStyle w:val="0"/>
        <w:jc w:val="right"/>
      </w:pPr>
      <w:r>
        <w:rPr>
          <w:sz w:val="24"/>
        </w:rPr>
        <w:t xml:space="preserve">Утвержден</w:t>
      </w:r>
    </w:p>
    <w:p>
      <w:pPr>
        <w:pStyle w:val="0"/>
        <w:jc w:val="right"/>
      </w:pPr>
      <w:r>
        <w:rPr>
          <w:sz w:val="24"/>
        </w:rPr>
        <w:t xml:space="preserve">постановлением</w:t>
      </w:r>
    </w:p>
    <w:p>
      <w:pPr>
        <w:pStyle w:val="0"/>
        <w:jc w:val="right"/>
      </w:pPr>
      <w:r>
        <w:rPr>
          <w:sz w:val="24"/>
        </w:rPr>
        <w:t xml:space="preserve">Правительства Белгородской области</w:t>
      </w:r>
    </w:p>
    <w:p>
      <w:pPr>
        <w:pStyle w:val="0"/>
        <w:jc w:val="right"/>
      </w:pPr>
      <w:r>
        <w:rPr>
          <w:sz w:val="24"/>
        </w:rPr>
        <w:t xml:space="preserve">от 15 мая 2017 года N 162-пп</w:t>
      </w:r>
    </w:p>
    <w:p>
      <w:pPr>
        <w:pStyle w:val="0"/>
        <w:jc w:val="both"/>
      </w:pPr>
      <w:r>
        <w:rPr>
          <w:sz w:val="24"/>
        </w:rPr>
      </w:r>
    </w:p>
    <w:p>
      <w:pPr>
        <w:pStyle w:val="2"/>
        <w:jc w:val="center"/>
      </w:pPr>
      <w:r>
        <w:rPr>
          <w:sz w:val="24"/>
        </w:rPr>
        <w:t xml:space="preserve">ПОРЯДОК</w:t>
      </w:r>
    </w:p>
    <w:p>
      <w:pPr>
        <w:pStyle w:val="2"/>
        <w:jc w:val="center"/>
      </w:pPr>
      <w:r>
        <w:rPr>
          <w:sz w:val="24"/>
        </w:rPr>
        <w:t xml:space="preserve">ПРЕДОСТАВЛЕНИЯ СУБСИДИЙ ИЗ ОБЛАСТНОГО И ФЕДЕРАЛЬНОГО</w:t>
      </w:r>
    </w:p>
    <w:p>
      <w:pPr>
        <w:pStyle w:val="2"/>
        <w:jc w:val="center"/>
      </w:pPr>
      <w:r>
        <w:rPr>
          <w:sz w:val="24"/>
        </w:rPr>
        <w:t xml:space="preserve">БЮДЖЕТОВ УПРАВЛЯЮЩЕЙ КОМПАНИИ АО "ДИРЕКЦИЯ ПО РАЗВИТИЮ</w:t>
      </w:r>
    </w:p>
    <w:p>
      <w:pPr>
        <w:pStyle w:val="2"/>
        <w:jc w:val="center"/>
      </w:pPr>
      <w:r>
        <w:rPr>
          <w:sz w:val="24"/>
        </w:rPr>
        <w:t xml:space="preserve">ПРОМЫШЛЕННЫХ ЗОН" НА РЕАЛИЗАЦИЮ МЕРОПРИЯТИЯ "СОЗДАНИЕ</w:t>
      </w:r>
    </w:p>
    <w:p>
      <w:pPr>
        <w:pStyle w:val="2"/>
        <w:jc w:val="center"/>
      </w:pPr>
      <w:r>
        <w:rPr>
          <w:sz w:val="24"/>
        </w:rPr>
        <w:t xml:space="preserve">И (ИЛИ) РАЗВИТИЕ ПРОМЫШЛЕННОГО (ИНДУСТРИАЛЬНОГО)</w:t>
      </w:r>
    </w:p>
    <w:p>
      <w:pPr>
        <w:pStyle w:val="2"/>
        <w:jc w:val="center"/>
      </w:pPr>
      <w:r>
        <w:rPr>
          <w:sz w:val="24"/>
        </w:rPr>
        <w:t xml:space="preserve">ПАРКА, АГРОПРОМЫШЛЕННОГО ПАРКА"</w:t>
      </w:r>
    </w:p>
    <w:p>
      <w:pPr>
        <w:pStyle w:val="0"/>
        <w:jc w:val="center"/>
      </w:pPr>
      <w:r>
        <w:rPr>
          <w:sz w:val="24"/>
        </w:rPr>
      </w:r>
    </w:p>
    <w:p>
      <w:pPr>
        <w:pStyle w:val="0"/>
        <w:ind w:firstLine="540"/>
        <w:jc w:val="both"/>
      </w:pPr>
      <w:r>
        <w:rPr>
          <w:sz w:val="24"/>
        </w:rPr>
        <w:t xml:space="preserve">Утратил силу. - </w:t>
      </w:r>
      <w:hyperlink w:history="0" r:id="rId343" w:tooltip="Постановление Правительства Белгородской обл. от 22.06.2020 N 277-пп &quot;О внесении изменений в постановление Правительства Белгородской области от 15 мая 2017 года N 162-пп&quot; {КонсультантПлюс}">
        <w:r>
          <w:rPr>
            <w:sz w:val="24"/>
            <w:color w:val="0000ff"/>
          </w:rPr>
          <w:t xml:space="preserve">Постановление</w:t>
        </w:r>
      </w:hyperlink>
      <w:r>
        <w:rPr>
          <w:sz w:val="24"/>
        </w:rPr>
        <w:t xml:space="preserve"> Правительства Белгородской области от 22.06.2020 N 277-пп.</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w:t>
      </w:r>
      <w:hyperlink w:history="0" r:id="rId344" w:tooltip="Постановление Правительства Белгородской обл. от 17.07.2025 N 353-пп &quot;О внесении изменений в постановление Правительства Белгородской области от 15 мая 2017 года N 162-пп&quot; {КонсультантПлюс}">
        <w:r>
          <w:rPr>
            <w:sz w:val="24"/>
            <w:color w:val="0000ff"/>
          </w:rPr>
          <w:t xml:space="preserve">N 10</w:t>
        </w:r>
      </w:hyperlink>
    </w:p>
    <w:p>
      <w:pPr>
        <w:pStyle w:val="0"/>
        <w:jc w:val="right"/>
      </w:pPr>
      <w:r>
        <w:rPr>
          <w:sz w:val="24"/>
        </w:rPr>
      </w:r>
    </w:p>
    <w:p>
      <w:pPr>
        <w:pStyle w:val="0"/>
        <w:jc w:val="right"/>
      </w:pPr>
      <w:r>
        <w:rPr>
          <w:sz w:val="24"/>
        </w:rPr>
        <w:t xml:space="preserve">Утверждено</w:t>
      </w:r>
    </w:p>
    <w:p>
      <w:pPr>
        <w:pStyle w:val="0"/>
        <w:jc w:val="right"/>
      </w:pPr>
      <w:r>
        <w:rPr>
          <w:sz w:val="24"/>
        </w:rPr>
        <w:t xml:space="preserve">постановлением</w:t>
      </w:r>
    </w:p>
    <w:p>
      <w:pPr>
        <w:pStyle w:val="0"/>
        <w:jc w:val="right"/>
      </w:pPr>
      <w:r>
        <w:rPr>
          <w:sz w:val="24"/>
        </w:rPr>
        <w:t xml:space="preserve">Правительства Белгородской области</w:t>
      </w:r>
    </w:p>
    <w:p>
      <w:pPr>
        <w:pStyle w:val="0"/>
        <w:jc w:val="right"/>
      </w:pPr>
      <w:r>
        <w:rPr>
          <w:sz w:val="24"/>
        </w:rPr>
        <w:t xml:space="preserve">от 15 мая 2017 года N 162-пп</w:t>
      </w:r>
    </w:p>
    <w:p>
      <w:pPr>
        <w:pStyle w:val="0"/>
        <w:jc w:val="both"/>
      </w:pPr>
      <w:r>
        <w:rPr>
          <w:sz w:val="24"/>
        </w:rPr>
      </w:r>
    </w:p>
    <w:bookmarkStart w:id="3638" w:name="P3638"/>
    <w:bookmarkEnd w:id="3638"/>
    <w:p>
      <w:pPr>
        <w:pStyle w:val="2"/>
        <w:jc w:val="center"/>
      </w:pPr>
      <w:r>
        <w:rPr>
          <w:sz w:val="24"/>
        </w:rPr>
        <w:t xml:space="preserve">ПОЛОЖЕНИЕ</w:t>
      </w:r>
    </w:p>
    <w:p>
      <w:pPr>
        <w:pStyle w:val="2"/>
        <w:jc w:val="center"/>
      </w:pPr>
      <w:r>
        <w:rPr>
          <w:sz w:val="24"/>
        </w:rPr>
        <w:t xml:space="preserve">О РЕАЛИЗАЦИИ МЕРОПРИЯТИЯ "РАСХОДЫ НА СОДЕРЖАНИЕ</w:t>
      </w:r>
    </w:p>
    <w:p>
      <w:pPr>
        <w:pStyle w:val="2"/>
        <w:jc w:val="center"/>
      </w:pPr>
      <w:r>
        <w:rPr>
          <w:sz w:val="24"/>
        </w:rPr>
        <w:t xml:space="preserve">УПОЛНОМОЧЕННОГО ПО ЗАЩИТЕ ПРАВ ПРЕДПРИНИМАТЕЛЕЙ</w:t>
      </w:r>
    </w:p>
    <w:p>
      <w:pPr>
        <w:pStyle w:val="2"/>
        <w:jc w:val="center"/>
      </w:pPr>
      <w:r>
        <w:rPr>
          <w:sz w:val="24"/>
        </w:rPr>
        <w:t xml:space="preserve">В БЕЛГОРОДСКОЙ ОБЛАСТИ"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Белгородской области</w:t>
            </w:r>
          </w:p>
          <w:p>
            <w:pPr>
              <w:pStyle w:val="0"/>
              <w:jc w:val="center"/>
            </w:pPr>
            <w:r>
              <w:rPr>
                <w:sz w:val="24"/>
                <w:color w:val="392c69"/>
              </w:rPr>
              <w:t xml:space="preserve">от 21.06.2021 </w:t>
            </w:r>
            <w:hyperlink w:history="0" r:id="rId345" w:tooltip="Постановление Правительства Белгородской обл. от 21.06.2021 N 238-пп &quot;О внесении изменений в постановление Правительства Белгородской области от 15 мая 2017 года N 162-пп&quot; {КонсультантПлюс}">
              <w:r>
                <w:rPr>
                  <w:sz w:val="24"/>
                  <w:color w:val="0000ff"/>
                </w:rPr>
                <w:t xml:space="preserve">N 238-пп</w:t>
              </w:r>
            </w:hyperlink>
            <w:r>
              <w:rPr>
                <w:sz w:val="24"/>
                <w:color w:val="392c69"/>
              </w:rPr>
              <w:t xml:space="preserve">, от 27.12.2021 </w:t>
            </w:r>
            <w:hyperlink w:history="0" r:id="rId346" w:tooltip="Постановление Правительства Белгородской обл. от 27.12.2021 N 690-пп &quot;О внесении изменений в некоторые постановления Правительства Белгородской области и признании утратившим силу постановления Правительства Белгородской области от 28 мая 2018 года N 163-пп&quot; {КонсультантПлюс}">
              <w:r>
                <w:rPr>
                  <w:sz w:val="24"/>
                  <w:color w:val="0000ff"/>
                </w:rPr>
                <w:t xml:space="preserve">N 690-пп</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p>
      <w:pPr>
        <w:pStyle w:val="2"/>
        <w:outlineLvl w:val="1"/>
        <w:jc w:val="center"/>
      </w:pPr>
      <w:r>
        <w:rPr>
          <w:sz w:val="24"/>
        </w:rPr>
        <w:t xml:space="preserve">1. Общие положения</w:t>
      </w:r>
    </w:p>
    <w:p>
      <w:pPr>
        <w:pStyle w:val="0"/>
        <w:ind w:firstLine="540"/>
        <w:jc w:val="both"/>
      </w:pPr>
      <w:r>
        <w:rPr>
          <w:sz w:val="24"/>
        </w:rPr>
      </w:r>
    </w:p>
    <w:p>
      <w:pPr>
        <w:pStyle w:val="0"/>
        <w:ind w:firstLine="540"/>
        <w:jc w:val="both"/>
      </w:pPr>
      <w:r>
        <w:rPr>
          <w:sz w:val="24"/>
        </w:rPr>
        <w:t xml:space="preserve">1.1. Положение о реализации мероприятия "Расходы на содержание Уполномоченного по защите прав предпринимателей в Белгородской области" (далее - Положение) разработано в соответствии с </w:t>
      </w:r>
      <w:hyperlink w:history="0" r:id="rId347" w:tooltip="Постановление Правительства Белгородской обл. от 16.12.2013 N 522-пп (ред. от 28.12.2023) &quot;Об утверждении государственной программы Белгородской области &quot;Развитие экономического потенциала и формирование благоприятного предпринимательского климата в Белгородской области&quot; ------------ Утратил силу или отменен {КонсультантПлюс}">
        <w:r>
          <w:rPr>
            <w:sz w:val="24"/>
            <w:color w:val="0000ff"/>
          </w:rPr>
          <w:t xml:space="preserve">подпрограммой 3</w:t>
        </w:r>
      </w:hyperlink>
      <w:r>
        <w:rPr>
          <w:sz w:val="24"/>
        </w:rPr>
        <w:t xml:space="preserve"> "Развитие и государственная поддержка малого и среднего предпринимательства" государственной программы Белгородской области "Развитие экономического потенциала и формирование благоприятного предпринимательского климата в Белгородской области", утвержденной постановлением Правительства Белгородской области от 16 декабря 2013 года N 522-пп (далее - подпрограмма 3).</w:t>
      </w:r>
    </w:p>
    <w:p>
      <w:pPr>
        <w:pStyle w:val="0"/>
        <w:spacing w:before="240" w:lineRule="auto"/>
        <w:ind w:firstLine="540"/>
        <w:jc w:val="both"/>
      </w:pPr>
      <w:r>
        <w:rPr>
          <w:sz w:val="24"/>
        </w:rPr>
        <w:t xml:space="preserve">1.2. Исполнителем мероприятия "Расходы на содержание Уполномоченного по защите прав предпринимателей в Белгородской области" является министерство экономического развития и промышленности Белгородской области (далее - Министерство).</w:t>
      </w:r>
    </w:p>
    <w:p>
      <w:pPr>
        <w:pStyle w:val="0"/>
        <w:jc w:val="both"/>
      </w:pPr>
      <w:r>
        <w:rPr>
          <w:sz w:val="24"/>
        </w:rPr>
        <w:t xml:space="preserve">(в ред. </w:t>
      </w:r>
      <w:hyperlink w:history="0" r:id="rId348" w:tooltip="Постановление Правительства Белгородской обл. от 27.12.2021 N 690-пп &quot;О внесении изменений в некоторые постановления Правительства Белгородской области и признании утратившим силу постановления Правительства Белгородской области от 28 мая 2018 года N 163-пп&quot; {КонсультантПлюс}">
        <w:r>
          <w:rPr>
            <w:sz w:val="24"/>
            <w:color w:val="0000ff"/>
          </w:rPr>
          <w:t xml:space="preserve">Постановления</w:t>
        </w:r>
      </w:hyperlink>
      <w:r>
        <w:rPr>
          <w:sz w:val="24"/>
        </w:rPr>
        <w:t xml:space="preserve"> Правительства Белгородской области от 27.12.2021 N 690-пп)</w:t>
      </w:r>
    </w:p>
    <w:p>
      <w:pPr>
        <w:pStyle w:val="0"/>
        <w:spacing w:before="240" w:lineRule="auto"/>
        <w:ind w:firstLine="540"/>
        <w:jc w:val="both"/>
      </w:pPr>
      <w:r>
        <w:rPr>
          <w:sz w:val="24"/>
        </w:rPr>
        <w:t xml:space="preserve">1.3. В рамках Положения предусматривается финансирование расходов для обеспечения текущей деятельности Уполномоченного по защите прав предпринимателей в Белгородской области (далее - Уполномоченный).</w:t>
      </w:r>
    </w:p>
    <w:p>
      <w:pPr>
        <w:pStyle w:val="0"/>
        <w:spacing w:before="240" w:lineRule="auto"/>
        <w:ind w:firstLine="540"/>
        <w:jc w:val="both"/>
      </w:pPr>
      <w:r>
        <w:rPr>
          <w:sz w:val="24"/>
        </w:rPr>
        <w:t xml:space="preserve">1.4. Финансирование деятельности Уполномоченного осуществляет Министерство в пределах средств, предусмотренных подпрограммой 3 и законом Белгородской области об областном бюджете на соответствующий финансовый год и плановый период, на основании сметы расходов на соответствующий финансовый год и соглашения, заключенного между Министерством и Уполномоченным (далее - соглашение).</w:t>
      </w:r>
    </w:p>
    <w:p>
      <w:pPr>
        <w:pStyle w:val="0"/>
        <w:jc w:val="both"/>
      </w:pPr>
      <w:r>
        <w:rPr>
          <w:sz w:val="24"/>
        </w:rPr>
        <w:t xml:space="preserve">(в ред. </w:t>
      </w:r>
      <w:hyperlink w:history="0" r:id="rId349" w:tooltip="Постановление Правительства Белгородской обл. от 27.12.2021 N 690-пп &quot;О внесении изменений в некоторые постановления Правительства Белгородской области и признании утратившим силу постановления Правительства Белгородской области от 28 мая 2018 года N 163-пп&quot; {КонсультантПлюс}">
        <w:r>
          <w:rPr>
            <w:sz w:val="24"/>
            <w:color w:val="0000ff"/>
          </w:rPr>
          <w:t xml:space="preserve">Постановления</w:t>
        </w:r>
      </w:hyperlink>
      <w:r>
        <w:rPr>
          <w:sz w:val="24"/>
        </w:rPr>
        <w:t xml:space="preserve"> Правительства Белгородской области от 27.12.2021 N 690-пп)</w:t>
      </w:r>
    </w:p>
    <w:p>
      <w:pPr>
        <w:pStyle w:val="0"/>
        <w:ind w:firstLine="540"/>
        <w:jc w:val="both"/>
      </w:pPr>
      <w:r>
        <w:rPr>
          <w:sz w:val="24"/>
        </w:rPr>
      </w:r>
    </w:p>
    <w:p>
      <w:pPr>
        <w:pStyle w:val="2"/>
        <w:outlineLvl w:val="1"/>
        <w:jc w:val="center"/>
      </w:pPr>
      <w:r>
        <w:rPr>
          <w:sz w:val="24"/>
        </w:rPr>
        <w:t xml:space="preserve">2. Условия и порядок предоставления финансирования</w:t>
      </w:r>
    </w:p>
    <w:p>
      <w:pPr>
        <w:pStyle w:val="0"/>
        <w:ind w:firstLine="540"/>
        <w:jc w:val="both"/>
      </w:pPr>
      <w:r>
        <w:rPr>
          <w:sz w:val="24"/>
        </w:rPr>
      </w:r>
    </w:p>
    <w:p>
      <w:pPr>
        <w:pStyle w:val="0"/>
        <w:ind w:firstLine="540"/>
        <w:jc w:val="both"/>
      </w:pPr>
      <w:r>
        <w:rPr>
          <w:sz w:val="24"/>
        </w:rPr>
        <w:t xml:space="preserve">2.1. В целях осуществления финансирования Уполномоченный представляет в Министерство заявку о финансировании расходов с указанием объема финансирования и соответствующих статей расходов с приложением подтверждающих документов в сроки, предусмотренные соглашением.</w:t>
      </w:r>
    </w:p>
    <w:p>
      <w:pPr>
        <w:pStyle w:val="0"/>
        <w:jc w:val="both"/>
      </w:pPr>
      <w:r>
        <w:rPr>
          <w:sz w:val="24"/>
        </w:rPr>
        <w:t xml:space="preserve">(в ред. </w:t>
      </w:r>
      <w:hyperlink w:history="0" r:id="rId350" w:tooltip="Постановление Правительства Белгородской обл. от 27.12.2021 N 690-пп &quot;О внесении изменений в некоторые постановления Правительства Белгородской области и признании утратившим силу постановления Правительства Белгородской области от 28 мая 2018 года N 163-пп&quot; {КонсультантПлюс}">
        <w:r>
          <w:rPr>
            <w:sz w:val="24"/>
            <w:color w:val="0000ff"/>
          </w:rPr>
          <w:t xml:space="preserve">Постановления</w:t>
        </w:r>
      </w:hyperlink>
      <w:r>
        <w:rPr>
          <w:sz w:val="24"/>
        </w:rPr>
        <w:t xml:space="preserve"> Правительства Белгородской области от 27.12.2021 N 690-пп)</w:t>
      </w:r>
    </w:p>
    <w:p>
      <w:pPr>
        <w:pStyle w:val="0"/>
        <w:spacing w:before="240" w:lineRule="auto"/>
        <w:ind w:firstLine="540"/>
        <w:jc w:val="both"/>
      </w:pPr>
      <w:r>
        <w:rPr>
          <w:sz w:val="24"/>
        </w:rPr>
        <w:t xml:space="preserve">2.2. Министерство осуществляет проверку достоверности представленных Уполномоченным документов и направляет заявку на финансирование расходов Уполномоченного в Министерство финансов и бюджетной политики Белгородской области в срок не более 5 (пяти) календарных дней со дня ее получения.</w:t>
      </w:r>
    </w:p>
    <w:p>
      <w:pPr>
        <w:pStyle w:val="0"/>
        <w:jc w:val="both"/>
      </w:pPr>
      <w:r>
        <w:rPr>
          <w:sz w:val="24"/>
        </w:rPr>
        <w:t xml:space="preserve">(в ред. </w:t>
      </w:r>
      <w:hyperlink w:history="0" r:id="rId351" w:tooltip="Постановление Правительства Белгородской обл. от 27.12.2021 N 690-пп &quot;О внесении изменений в некоторые постановления Правительства Белгородской области и признании утратившим силу постановления Правительства Белгородской области от 28 мая 2018 года N 163-пп&quot; {КонсультантПлюс}">
        <w:r>
          <w:rPr>
            <w:sz w:val="24"/>
            <w:color w:val="0000ff"/>
          </w:rPr>
          <w:t xml:space="preserve">Постановления</w:t>
        </w:r>
      </w:hyperlink>
      <w:r>
        <w:rPr>
          <w:sz w:val="24"/>
        </w:rPr>
        <w:t xml:space="preserve"> Правительства Белгородской области от 27.12.2021 N 690-пп)</w:t>
      </w:r>
    </w:p>
    <w:p>
      <w:pPr>
        <w:pStyle w:val="0"/>
        <w:spacing w:before="240" w:lineRule="auto"/>
        <w:ind w:firstLine="540"/>
        <w:jc w:val="both"/>
      </w:pPr>
      <w:r>
        <w:rPr>
          <w:sz w:val="24"/>
        </w:rPr>
        <w:t xml:space="preserve">2.3. Министерство финансов и бюджетной политики Белгородской области в течение 5 (пяти) календарных дней со дня получения заявки от Министерства производит финансирование расходов Уполномоченного с лицевого счета Министерства, открытого на едином счете областного бюджета, на счета поставщиков услуг, указанных в заявке Уполномоченного.</w:t>
      </w:r>
    </w:p>
    <w:p>
      <w:pPr>
        <w:pStyle w:val="0"/>
        <w:jc w:val="both"/>
      </w:pPr>
      <w:r>
        <w:rPr>
          <w:sz w:val="24"/>
        </w:rPr>
        <w:t xml:space="preserve">(в ред. </w:t>
      </w:r>
      <w:hyperlink w:history="0" r:id="rId352" w:tooltip="Постановление Правительства Белгородской обл. от 27.12.2021 N 690-пп &quot;О внесении изменений в некоторые постановления Правительства Белгородской области и признании утратившим силу постановления Правительства Белгородской области от 28 мая 2018 года N 163-пп&quot; {КонсультантПлюс}">
        <w:r>
          <w:rPr>
            <w:sz w:val="24"/>
            <w:color w:val="0000ff"/>
          </w:rPr>
          <w:t xml:space="preserve">Постановления</w:t>
        </w:r>
      </w:hyperlink>
      <w:r>
        <w:rPr>
          <w:sz w:val="24"/>
        </w:rPr>
        <w:t xml:space="preserve"> Правительства Белгородской области от 27.12.2021 N 690-пп)</w:t>
      </w:r>
    </w:p>
    <w:p>
      <w:pPr>
        <w:pStyle w:val="0"/>
        <w:spacing w:before="240" w:lineRule="auto"/>
        <w:ind w:firstLine="540"/>
        <w:jc w:val="both"/>
      </w:pPr>
      <w:r>
        <w:rPr>
          <w:sz w:val="24"/>
        </w:rPr>
        <w:t xml:space="preserve">2.4. Министерство осуществляет контроль за реализацией мероприятия "Расходы на содержание Уполномоченного по защите прав предпринимателей в Белгородской области" и целевым использованием субсидии.</w:t>
      </w:r>
    </w:p>
    <w:p>
      <w:pPr>
        <w:pStyle w:val="0"/>
        <w:jc w:val="both"/>
      </w:pPr>
      <w:r>
        <w:rPr>
          <w:sz w:val="24"/>
        </w:rPr>
        <w:t xml:space="preserve">(в ред. </w:t>
      </w:r>
      <w:hyperlink w:history="0" r:id="rId353" w:tooltip="Постановление Правительства Белгородской обл. от 27.12.2021 N 690-пп &quot;О внесении изменений в некоторые постановления Правительства Белгородской области и признании утратившим силу постановления Правительства Белгородской области от 28 мая 2018 года N 163-пп&quot; {КонсультантПлюс}">
        <w:r>
          <w:rPr>
            <w:sz w:val="24"/>
            <w:color w:val="0000ff"/>
          </w:rPr>
          <w:t xml:space="preserve">Постановления</w:t>
        </w:r>
      </w:hyperlink>
      <w:r>
        <w:rPr>
          <w:sz w:val="24"/>
        </w:rPr>
        <w:t xml:space="preserve"> Правительства Белгородской области от 27.12.2021 N 690-пп)</w:t>
      </w:r>
    </w:p>
    <w:p>
      <w:pPr>
        <w:pStyle w:val="0"/>
        <w:spacing w:before="240" w:lineRule="auto"/>
        <w:ind w:firstLine="540"/>
        <w:jc w:val="both"/>
      </w:pPr>
      <w:r>
        <w:rPr>
          <w:sz w:val="24"/>
        </w:rPr>
        <w:t xml:space="preserve">2.5. Министерство финансов и бюджетной политики Белгородской области осуществляет финансовый контроль согласно бюджетному законодательству Российской Федерации.</w:t>
      </w:r>
    </w:p>
    <w:p>
      <w:pPr>
        <w:pStyle w:val="0"/>
        <w:jc w:val="both"/>
      </w:pPr>
      <w:r>
        <w:rPr>
          <w:sz w:val="24"/>
        </w:rPr>
        <w:t xml:space="preserve">(в ред. </w:t>
      </w:r>
      <w:hyperlink w:history="0" r:id="rId354" w:tooltip="Постановление Правительства Белгородской обл. от 27.12.2021 N 690-пп &quot;О внесении изменений в некоторые постановления Правительства Белгородской области и признании утратившим силу постановления Правительства Белгородской области от 28 мая 2018 года N 163-пп&quot; {КонсультантПлюс}">
        <w:r>
          <w:rPr>
            <w:sz w:val="24"/>
            <w:color w:val="0000ff"/>
          </w:rPr>
          <w:t xml:space="preserve">Постановления</w:t>
        </w:r>
      </w:hyperlink>
      <w:r>
        <w:rPr>
          <w:sz w:val="24"/>
        </w:rPr>
        <w:t xml:space="preserve"> Правительства Белгородской области от 27.12.2021 N 690-пп)</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N 11</w:t>
      </w:r>
    </w:p>
    <w:p>
      <w:pPr>
        <w:pStyle w:val="0"/>
        <w:jc w:val="right"/>
      </w:pPr>
      <w:r>
        <w:rPr>
          <w:sz w:val="24"/>
        </w:rPr>
      </w:r>
    </w:p>
    <w:p>
      <w:pPr>
        <w:pStyle w:val="0"/>
        <w:jc w:val="right"/>
      </w:pPr>
      <w:r>
        <w:rPr>
          <w:sz w:val="24"/>
        </w:rPr>
        <w:t xml:space="preserve">Утвержден</w:t>
      </w:r>
    </w:p>
    <w:p>
      <w:pPr>
        <w:pStyle w:val="0"/>
        <w:jc w:val="right"/>
      </w:pPr>
      <w:r>
        <w:rPr>
          <w:sz w:val="24"/>
        </w:rPr>
        <w:t xml:space="preserve">постановлением</w:t>
      </w:r>
    </w:p>
    <w:p>
      <w:pPr>
        <w:pStyle w:val="0"/>
        <w:jc w:val="right"/>
      </w:pPr>
      <w:r>
        <w:rPr>
          <w:sz w:val="24"/>
        </w:rPr>
        <w:t xml:space="preserve">Правительства Белгородской области</w:t>
      </w:r>
    </w:p>
    <w:p>
      <w:pPr>
        <w:pStyle w:val="0"/>
        <w:jc w:val="right"/>
      </w:pPr>
      <w:r>
        <w:rPr>
          <w:sz w:val="24"/>
        </w:rPr>
        <w:t xml:space="preserve">от 15 мая 2017 года N 162-пп</w:t>
      </w:r>
    </w:p>
    <w:p>
      <w:pPr>
        <w:pStyle w:val="0"/>
        <w:jc w:val="both"/>
      </w:pPr>
      <w:r>
        <w:rPr>
          <w:sz w:val="24"/>
        </w:rPr>
      </w:r>
    </w:p>
    <w:p>
      <w:pPr>
        <w:pStyle w:val="2"/>
        <w:jc w:val="center"/>
      </w:pPr>
      <w:r>
        <w:rPr>
          <w:sz w:val="24"/>
        </w:rPr>
        <w:t xml:space="preserve">ПОРЯДОК</w:t>
      </w:r>
    </w:p>
    <w:p>
      <w:pPr>
        <w:pStyle w:val="2"/>
        <w:jc w:val="center"/>
      </w:pPr>
      <w:r>
        <w:rPr>
          <w:sz w:val="24"/>
        </w:rPr>
        <w:t xml:space="preserve">ПРЕДОСТАВЛЕНИЯ СУБСИДИИ ИЗ ОБЛАСТНОГО БЮДЖЕТА АВТОНОМНОЙ</w:t>
      </w:r>
    </w:p>
    <w:p>
      <w:pPr>
        <w:pStyle w:val="2"/>
        <w:jc w:val="center"/>
      </w:pPr>
      <w:r>
        <w:rPr>
          <w:sz w:val="24"/>
        </w:rPr>
        <w:t xml:space="preserve">НЕКОММЕРЧЕСКОЙ ОРГАНИЗАЦИИ "ЦЕНТР КООРДИНАЦИИ ПОДДЕРЖКИ</w:t>
      </w:r>
    </w:p>
    <w:p>
      <w:pPr>
        <w:pStyle w:val="2"/>
        <w:jc w:val="center"/>
      </w:pPr>
      <w:r>
        <w:rPr>
          <w:sz w:val="24"/>
        </w:rPr>
        <w:t xml:space="preserve">ЭКСПОРТНО ОРИЕНТИРОВАННЫХ СУБЪЕКТОВ МАЛОГО И СРЕДНЕГО</w:t>
      </w:r>
    </w:p>
    <w:p>
      <w:pPr>
        <w:pStyle w:val="2"/>
        <w:jc w:val="center"/>
      </w:pPr>
      <w:r>
        <w:rPr>
          <w:sz w:val="24"/>
        </w:rPr>
        <w:t xml:space="preserve">ПРЕДПРИНИМАТЕЛЬСТВА БЕЛГОРОДСКОЙ ОБЛАСТИ" НА РЕАЛИЗАЦИЮ</w:t>
      </w:r>
    </w:p>
    <w:p>
      <w:pPr>
        <w:pStyle w:val="2"/>
        <w:jc w:val="center"/>
      </w:pPr>
      <w:r>
        <w:rPr>
          <w:sz w:val="24"/>
        </w:rPr>
        <w:t xml:space="preserve">МЕРОПРИЯТИЯ "СОЗДАНИЕ И (ИЛИ) РАЗВИТИЕ ЦЕНТРОВ ПОДДЕРЖКИ</w:t>
      </w:r>
    </w:p>
    <w:p>
      <w:pPr>
        <w:pStyle w:val="2"/>
        <w:jc w:val="center"/>
      </w:pPr>
      <w:r>
        <w:rPr>
          <w:sz w:val="24"/>
        </w:rPr>
        <w:t xml:space="preserve">ЭКСПОРТА" И МЕРОПРИЯТИЯ "ПОДДЕРЖКА И РАЗВИТИЕ ЭКСПОРТНОГО</w:t>
      </w:r>
    </w:p>
    <w:p>
      <w:pPr>
        <w:pStyle w:val="2"/>
        <w:jc w:val="center"/>
      </w:pPr>
      <w:r>
        <w:rPr>
          <w:sz w:val="24"/>
        </w:rPr>
        <w:t xml:space="preserve">ПОТЕНЦИАЛА СУБЪЕКТОВ МАЛОГО И СРЕДНЕГО ПРЕДПРИНИМАТЕЛЬСТВА"</w:t>
      </w:r>
    </w:p>
    <w:p>
      <w:pPr>
        <w:pStyle w:val="0"/>
        <w:jc w:val="center"/>
      </w:pPr>
      <w:r>
        <w:rPr>
          <w:sz w:val="24"/>
        </w:rPr>
      </w:r>
    </w:p>
    <w:p>
      <w:pPr>
        <w:pStyle w:val="0"/>
        <w:ind w:firstLine="540"/>
        <w:jc w:val="both"/>
      </w:pPr>
      <w:r>
        <w:rPr>
          <w:sz w:val="24"/>
        </w:rPr>
        <w:t xml:space="preserve">Утратил силу. - </w:t>
      </w:r>
      <w:hyperlink w:history="0" r:id="rId355" w:tooltip="Постановление Правительства Белгородской обл. от 11.03.2024 N 101-пп &quot;О внесении изменений в постановление Правительства Белгородской области от 15 мая 2017 года N 162-пп&quot; (вместе с &quot;Порядком предоставления субсидии из областного бюджета Микрокредитной компании Белгородский областной фонд поддержки малого и среднего предпринимательства на реализацию ведомственного проекта &quot;Реализация новой программы по поддержке малого и среднего предпринимательства&quot;, &quot;Порядком предоставления субсидии из областного бюджета  {КонсультантПлюс}">
        <w:r>
          <w:rPr>
            <w:sz w:val="24"/>
            <w:color w:val="0000ff"/>
          </w:rPr>
          <w:t xml:space="preserve">Постановление</w:t>
        </w:r>
      </w:hyperlink>
      <w:r>
        <w:rPr>
          <w:sz w:val="24"/>
        </w:rPr>
        <w:t xml:space="preserve"> Правительства Белгородской области от 11.03.2024 N 101-пп.</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N 12</w:t>
      </w:r>
    </w:p>
    <w:p>
      <w:pPr>
        <w:pStyle w:val="0"/>
        <w:jc w:val="right"/>
      </w:pPr>
      <w:r>
        <w:rPr>
          <w:sz w:val="24"/>
        </w:rPr>
      </w:r>
    </w:p>
    <w:p>
      <w:pPr>
        <w:pStyle w:val="0"/>
        <w:jc w:val="right"/>
      </w:pPr>
      <w:r>
        <w:rPr>
          <w:sz w:val="24"/>
        </w:rPr>
        <w:t xml:space="preserve">Утверждено</w:t>
      </w:r>
    </w:p>
    <w:p>
      <w:pPr>
        <w:pStyle w:val="0"/>
        <w:jc w:val="right"/>
      </w:pPr>
      <w:r>
        <w:rPr>
          <w:sz w:val="24"/>
        </w:rPr>
        <w:t xml:space="preserve">постановлением</w:t>
      </w:r>
    </w:p>
    <w:p>
      <w:pPr>
        <w:pStyle w:val="0"/>
        <w:jc w:val="right"/>
      </w:pPr>
      <w:r>
        <w:rPr>
          <w:sz w:val="24"/>
        </w:rPr>
        <w:t xml:space="preserve">Правительства Белгородской области</w:t>
      </w:r>
    </w:p>
    <w:p>
      <w:pPr>
        <w:pStyle w:val="0"/>
        <w:jc w:val="right"/>
      </w:pPr>
      <w:r>
        <w:rPr>
          <w:sz w:val="24"/>
        </w:rPr>
        <w:t xml:space="preserve">от 15 мая 2017 года N 162-пп</w:t>
      </w:r>
    </w:p>
    <w:p>
      <w:pPr>
        <w:pStyle w:val="0"/>
        <w:jc w:val="both"/>
      </w:pPr>
      <w:r>
        <w:rPr>
          <w:sz w:val="24"/>
        </w:rPr>
      </w:r>
    </w:p>
    <w:p>
      <w:pPr>
        <w:pStyle w:val="2"/>
        <w:jc w:val="center"/>
      </w:pPr>
      <w:r>
        <w:rPr>
          <w:sz w:val="24"/>
        </w:rPr>
        <w:t xml:space="preserve">ПОЛОЖЕНИЕ</w:t>
      </w:r>
    </w:p>
    <w:p>
      <w:pPr>
        <w:pStyle w:val="2"/>
        <w:jc w:val="center"/>
      </w:pPr>
      <w:r>
        <w:rPr>
          <w:sz w:val="24"/>
        </w:rPr>
        <w:t xml:space="preserve">О РЕАЛИЗАЦИИ МЕРОПРИЯТИЯ "СОЗДАНИЕ И (ИЛИ) РАЗВИТИЕ ЦЕНТРОВ</w:t>
      </w:r>
    </w:p>
    <w:p>
      <w:pPr>
        <w:pStyle w:val="2"/>
        <w:jc w:val="center"/>
      </w:pPr>
      <w:r>
        <w:rPr>
          <w:sz w:val="24"/>
        </w:rPr>
        <w:t xml:space="preserve">ПОДДЕРЖКИ ЭКСПОРТА" И МЕРОПРИЯТИЯ "ПОДДЕРЖКА И РАЗВИТИЕ</w:t>
      </w:r>
    </w:p>
    <w:p>
      <w:pPr>
        <w:pStyle w:val="2"/>
        <w:jc w:val="center"/>
      </w:pPr>
      <w:r>
        <w:rPr>
          <w:sz w:val="24"/>
        </w:rPr>
        <w:t xml:space="preserve">ЭКСПОРТНОГО ПОТЕНЦИАЛА СУБЪЕКТОВ МАЛОГО И СРЕДНЕГО</w:t>
      </w:r>
    </w:p>
    <w:p>
      <w:pPr>
        <w:pStyle w:val="2"/>
        <w:jc w:val="center"/>
      </w:pPr>
      <w:r>
        <w:rPr>
          <w:sz w:val="24"/>
        </w:rPr>
        <w:t xml:space="preserve">ПРЕДПРИНИМАТЕЛЬСТВА"</w:t>
      </w:r>
    </w:p>
    <w:p>
      <w:pPr>
        <w:pStyle w:val="0"/>
        <w:jc w:val="center"/>
      </w:pPr>
      <w:r>
        <w:rPr>
          <w:sz w:val="24"/>
        </w:rPr>
      </w:r>
    </w:p>
    <w:p>
      <w:pPr>
        <w:pStyle w:val="0"/>
        <w:ind w:firstLine="540"/>
        <w:jc w:val="both"/>
      </w:pPr>
      <w:r>
        <w:rPr>
          <w:sz w:val="24"/>
        </w:rPr>
        <w:t xml:space="preserve">Утратило силу. - </w:t>
      </w:r>
      <w:hyperlink w:history="0" r:id="rId356" w:tooltip="Постановление Правительства Белгородской обл. от 11.03.2024 N 101-пп &quot;О внесении изменений в постановление Правительства Белгородской области от 15 мая 2017 года N 162-пп&quot; (вместе с &quot;Порядком предоставления субсидии из областного бюджета Микрокредитной компании Белгородский областной фонд поддержки малого и среднего предпринимательства на реализацию ведомственного проекта &quot;Реализация новой программы по поддержке малого и среднего предпринимательства&quot;, &quot;Порядком предоставления субсидии из областного бюджета  {КонсультантПлюс}">
        <w:r>
          <w:rPr>
            <w:sz w:val="24"/>
            <w:color w:val="0000ff"/>
          </w:rPr>
          <w:t xml:space="preserve">Постановление</w:t>
        </w:r>
      </w:hyperlink>
      <w:r>
        <w:rPr>
          <w:sz w:val="24"/>
        </w:rPr>
        <w:t xml:space="preserve"> Правительства Белгородской области от 11.03.2024 N 101-пп.</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N 11</w:t>
      </w:r>
    </w:p>
    <w:p>
      <w:pPr>
        <w:pStyle w:val="0"/>
        <w:jc w:val="both"/>
      </w:pPr>
      <w:r>
        <w:rPr>
          <w:sz w:val="24"/>
        </w:rPr>
      </w:r>
    </w:p>
    <w:p>
      <w:pPr>
        <w:pStyle w:val="0"/>
        <w:jc w:val="right"/>
      </w:pPr>
      <w:r>
        <w:rPr>
          <w:sz w:val="24"/>
        </w:rPr>
        <w:t xml:space="preserve">Утвержден</w:t>
      </w:r>
    </w:p>
    <w:p>
      <w:pPr>
        <w:pStyle w:val="0"/>
        <w:jc w:val="right"/>
      </w:pPr>
      <w:r>
        <w:rPr>
          <w:sz w:val="24"/>
        </w:rPr>
        <w:t xml:space="preserve">постановлением</w:t>
      </w:r>
    </w:p>
    <w:p>
      <w:pPr>
        <w:pStyle w:val="0"/>
        <w:jc w:val="right"/>
      </w:pPr>
      <w:r>
        <w:rPr>
          <w:sz w:val="24"/>
        </w:rPr>
        <w:t xml:space="preserve">Правительства Белгородской области</w:t>
      </w:r>
    </w:p>
    <w:p>
      <w:pPr>
        <w:pStyle w:val="0"/>
        <w:jc w:val="right"/>
      </w:pPr>
      <w:r>
        <w:rPr>
          <w:sz w:val="24"/>
        </w:rPr>
        <w:t xml:space="preserve">от 15 мая 2017 года N 162-пп</w:t>
      </w:r>
    </w:p>
    <w:p>
      <w:pPr>
        <w:pStyle w:val="0"/>
        <w:jc w:val="both"/>
      </w:pPr>
      <w:r>
        <w:rPr>
          <w:sz w:val="24"/>
        </w:rPr>
      </w:r>
    </w:p>
    <w:p>
      <w:pPr>
        <w:pStyle w:val="2"/>
        <w:jc w:val="center"/>
      </w:pPr>
      <w:r>
        <w:rPr>
          <w:sz w:val="24"/>
        </w:rPr>
        <w:t xml:space="preserve">ПОРЯДОК</w:t>
      </w:r>
    </w:p>
    <w:p>
      <w:pPr>
        <w:pStyle w:val="2"/>
        <w:jc w:val="center"/>
      </w:pPr>
      <w:r>
        <w:rPr>
          <w:sz w:val="24"/>
        </w:rPr>
        <w:t xml:space="preserve">ПРЕДОСТАВЛЕНИЯ СУБСИДИИ ИЗ ОБЛАСТНОГО БЮДЖЕТА МИКРОКРЕДИТНОЙ</w:t>
      </w:r>
    </w:p>
    <w:p>
      <w:pPr>
        <w:pStyle w:val="2"/>
        <w:jc w:val="center"/>
      </w:pPr>
      <w:r>
        <w:rPr>
          <w:sz w:val="24"/>
        </w:rPr>
        <w:t xml:space="preserve">КОМПАНИИ БЕЛГОРОДСКИЙ ОБЛАСТНОЙ ФОНД ПОДДЕРЖКИ МАЛОГО</w:t>
      </w:r>
    </w:p>
    <w:p>
      <w:pPr>
        <w:pStyle w:val="2"/>
        <w:jc w:val="center"/>
      </w:pPr>
      <w:r>
        <w:rPr>
          <w:sz w:val="24"/>
        </w:rPr>
        <w:t xml:space="preserve">И СРЕДНЕГО ПРЕДПРИНИМАТЕЛЬСТВА НА ПРЕДОСТАВЛЕНИЕ МИКРОЗАЙМОВ</w:t>
      </w:r>
    </w:p>
    <w:p>
      <w:pPr>
        <w:pStyle w:val="2"/>
        <w:jc w:val="center"/>
      </w:pPr>
      <w:r>
        <w:rPr>
          <w:sz w:val="24"/>
        </w:rPr>
        <w:t xml:space="preserve">СУБЪЕКТАМ МАЛОГО И СРЕДНЕГО ПРЕДПРИНИМАТЕЛЬСТВА</w:t>
      </w:r>
    </w:p>
    <w:p>
      <w:pPr>
        <w:pStyle w:val="0"/>
        <w:jc w:val="both"/>
      </w:pPr>
      <w:r>
        <w:rPr>
          <w:sz w:val="24"/>
        </w:rPr>
      </w:r>
    </w:p>
    <w:p>
      <w:pPr>
        <w:pStyle w:val="0"/>
        <w:ind w:firstLine="540"/>
        <w:jc w:val="both"/>
      </w:pPr>
      <w:r>
        <w:rPr>
          <w:sz w:val="24"/>
        </w:rPr>
        <w:t xml:space="preserve">Утратил силу. - </w:t>
      </w:r>
      <w:hyperlink w:history="0" r:id="rId357" w:tooltip="Постановление Правительства Белгородской обл. от 12.05.2026 N 218-пп &quot;О внесении изменений в постановление Правительства Белгородской области от 15 мая 2017 года N 162-пп&quot; {КонсультантПлюс}">
        <w:r>
          <w:rPr>
            <w:sz w:val="24"/>
            <w:color w:val="0000ff"/>
          </w:rPr>
          <w:t xml:space="preserve">Постановление</w:t>
        </w:r>
      </w:hyperlink>
      <w:r>
        <w:rPr>
          <w:sz w:val="24"/>
        </w:rPr>
        <w:t xml:space="preserve"> Правительства Белгородской области от 12.05.2026 N 218-пп.</w:t>
      </w:r>
    </w:p>
    <w:p>
      <w:pPr>
        <w:pStyle w:val="0"/>
        <w:ind w:firstLine="54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N 12</w:t>
      </w:r>
    </w:p>
    <w:p>
      <w:pPr>
        <w:pStyle w:val="0"/>
        <w:jc w:val="both"/>
      </w:pPr>
      <w:r>
        <w:rPr>
          <w:sz w:val="24"/>
        </w:rPr>
      </w:r>
    </w:p>
    <w:p>
      <w:pPr>
        <w:pStyle w:val="0"/>
        <w:jc w:val="right"/>
      </w:pPr>
      <w:r>
        <w:rPr>
          <w:sz w:val="24"/>
        </w:rPr>
        <w:t xml:space="preserve">Утвержден</w:t>
      </w:r>
    </w:p>
    <w:p>
      <w:pPr>
        <w:pStyle w:val="0"/>
        <w:jc w:val="right"/>
      </w:pPr>
      <w:r>
        <w:rPr>
          <w:sz w:val="24"/>
        </w:rPr>
        <w:t xml:space="preserve">постановлением</w:t>
      </w:r>
    </w:p>
    <w:p>
      <w:pPr>
        <w:pStyle w:val="0"/>
        <w:jc w:val="right"/>
      </w:pPr>
      <w:r>
        <w:rPr>
          <w:sz w:val="24"/>
        </w:rPr>
        <w:t xml:space="preserve">Правительства Белгородской области</w:t>
      </w:r>
    </w:p>
    <w:p>
      <w:pPr>
        <w:pStyle w:val="0"/>
        <w:jc w:val="right"/>
      </w:pPr>
      <w:r>
        <w:rPr>
          <w:sz w:val="24"/>
        </w:rPr>
        <w:t xml:space="preserve">от 15 мая 2017 года N 162-пп</w:t>
      </w:r>
    </w:p>
    <w:p>
      <w:pPr>
        <w:pStyle w:val="0"/>
        <w:jc w:val="both"/>
      </w:pPr>
      <w:r>
        <w:rPr>
          <w:sz w:val="24"/>
        </w:rPr>
      </w:r>
    </w:p>
    <w:p>
      <w:pPr>
        <w:pStyle w:val="2"/>
        <w:jc w:val="center"/>
      </w:pPr>
      <w:r>
        <w:rPr>
          <w:sz w:val="24"/>
        </w:rPr>
        <w:t xml:space="preserve">ПОРЯДОК</w:t>
      </w:r>
    </w:p>
    <w:p>
      <w:pPr>
        <w:pStyle w:val="2"/>
        <w:jc w:val="center"/>
      </w:pPr>
      <w:r>
        <w:rPr>
          <w:sz w:val="24"/>
        </w:rPr>
        <w:t xml:space="preserve">ПРЕДОСТАВЛЕНИЯ СУБСИДИИ ИЗ ОБЛАСТНОГО БЮДЖЕТА МИКРОКРЕДИТНОЙ</w:t>
      </w:r>
    </w:p>
    <w:p>
      <w:pPr>
        <w:pStyle w:val="2"/>
        <w:jc w:val="center"/>
      </w:pPr>
      <w:r>
        <w:rPr>
          <w:sz w:val="24"/>
        </w:rPr>
        <w:t xml:space="preserve">КОМПАНИИ БЕЛГОРОДСКИЙ ОБЛАСТНОЙ ФОНД ПОДДЕРЖКИ МАЛОГО</w:t>
      </w:r>
    </w:p>
    <w:p>
      <w:pPr>
        <w:pStyle w:val="2"/>
        <w:jc w:val="center"/>
      </w:pPr>
      <w:r>
        <w:rPr>
          <w:sz w:val="24"/>
        </w:rPr>
        <w:t xml:space="preserve">И СРЕДНЕГО ПРЕДПРИНИМАТЕЛЬСТВА НА РЕАЛИЗАЦИЮ МЕРОПРИЯТИЯ</w:t>
      </w:r>
    </w:p>
    <w:p>
      <w:pPr>
        <w:pStyle w:val="2"/>
        <w:jc w:val="center"/>
      </w:pPr>
      <w:r>
        <w:rPr>
          <w:sz w:val="24"/>
        </w:rPr>
        <w:t xml:space="preserve">"ПРЕДОСТАВЛЕНИЕ ЦЕНТРОМ "МОЙ БИЗНЕС" (ЦПП) КОМПЛЕКСНОЙ</w:t>
      </w:r>
    </w:p>
    <w:p>
      <w:pPr>
        <w:pStyle w:val="2"/>
        <w:jc w:val="center"/>
      </w:pPr>
      <w:r>
        <w:rPr>
          <w:sz w:val="24"/>
        </w:rPr>
        <w:t xml:space="preserve">УСЛУГИ ПО СОДЕЙСТВИЮ В ОРГАНИЗАЦИИ ИМПОРТА"</w:t>
      </w:r>
    </w:p>
    <w:p>
      <w:pPr>
        <w:pStyle w:val="0"/>
        <w:jc w:val="center"/>
      </w:pPr>
      <w:r>
        <w:rPr>
          <w:sz w:val="24"/>
        </w:rPr>
      </w:r>
    </w:p>
    <w:p>
      <w:pPr>
        <w:pStyle w:val="0"/>
        <w:ind w:firstLine="540"/>
        <w:jc w:val="both"/>
      </w:pPr>
      <w:r>
        <w:rPr>
          <w:sz w:val="24"/>
        </w:rPr>
        <w:t xml:space="preserve">Утратил силу. - </w:t>
      </w:r>
      <w:hyperlink w:history="0" r:id="rId358" w:tooltip="Постановление Правительства Белгородской обл. от 27.10.2025 N 508-пп &quot;О внесении изменений в постановление Правительства Белгородской области от 15 мая 2017 года N 162-пп&quot; {КонсультантПлюс}">
        <w:r>
          <w:rPr>
            <w:sz w:val="24"/>
            <w:color w:val="0000ff"/>
          </w:rPr>
          <w:t xml:space="preserve">Постановление</w:t>
        </w:r>
      </w:hyperlink>
      <w:r>
        <w:rPr>
          <w:sz w:val="24"/>
        </w:rPr>
        <w:t xml:space="preserve"> Правительства Белгородской области от 27.10.2025 N 508-пп.</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N 13</w:t>
      </w:r>
    </w:p>
    <w:p>
      <w:pPr>
        <w:pStyle w:val="0"/>
        <w:jc w:val="both"/>
      </w:pPr>
      <w:r>
        <w:rPr>
          <w:sz w:val="24"/>
        </w:rPr>
      </w:r>
    </w:p>
    <w:p>
      <w:pPr>
        <w:pStyle w:val="0"/>
        <w:jc w:val="right"/>
      </w:pPr>
      <w:r>
        <w:rPr>
          <w:sz w:val="24"/>
        </w:rPr>
        <w:t xml:space="preserve">Утвержден</w:t>
      </w:r>
    </w:p>
    <w:p>
      <w:pPr>
        <w:pStyle w:val="0"/>
        <w:jc w:val="right"/>
      </w:pPr>
      <w:r>
        <w:rPr>
          <w:sz w:val="24"/>
        </w:rPr>
        <w:t xml:space="preserve">постановлением</w:t>
      </w:r>
    </w:p>
    <w:p>
      <w:pPr>
        <w:pStyle w:val="0"/>
        <w:jc w:val="right"/>
      </w:pPr>
      <w:r>
        <w:rPr>
          <w:sz w:val="24"/>
        </w:rPr>
        <w:t xml:space="preserve">Правительства Белгородской области</w:t>
      </w:r>
    </w:p>
    <w:p>
      <w:pPr>
        <w:pStyle w:val="0"/>
        <w:jc w:val="right"/>
      </w:pPr>
      <w:r>
        <w:rPr>
          <w:sz w:val="24"/>
        </w:rPr>
        <w:t xml:space="preserve">от 15 мая 2017 года N 162-пп</w:t>
      </w:r>
    </w:p>
    <w:p>
      <w:pPr>
        <w:pStyle w:val="0"/>
        <w:jc w:val="both"/>
      </w:pPr>
      <w:r>
        <w:rPr>
          <w:sz w:val="24"/>
        </w:rPr>
      </w:r>
    </w:p>
    <w:p>
      <w:pPr>
        <w:pStyle w:val="2"/>
        <w:jc w:val="center"/>
      </w:pPr>
      <w:r>
        <w:rPr>
          <w:sz w:val="24"/>
        </w:rPr>
        <w:t xml:space="preserve">ПОЛОЖЕНИЕ</w:t>
      </w:r>
    </w:p>
    <w:p>
      <w:pPr>
        <w:pStyle w:val="2"/>
        <w:jc w:val="center"/>
      </w:pPr>
      <w:r>
        <w:rPr>
          <w:sz w:val="24"/>
        </w:rPr>
        <w:t xml:space="preserve">О РЕАЛИЗАЦИИ МЕРОПРИЯТИЯ "ПРЕДОСТАВЛЕНИЕ ЦЕНТРОМ</w:t>
      </w:r>
    </w:p>
    <w:p>
      <w:pPr>
        <w:pStyle w:val="2"/>
        <w:jc w:val="center"/>
      </w:pPr>
      <w:r>
        <w:rPr>
          <w:sz w:val="24"/>
        </w:rPr>
        <w:t xml:space="preserve">"МОЙ БИЗНЕС" (ЦПП) КОМПЛЕКСНОЙ УСЛУГИ ПО СОДЕЙСТВИЮ</w:t>
      </w:r>
    </w:p>
    <w:p>
      <w:pPr>
        <w:pStyle w:val="2"/>
        <w:jc w:val="center"/>
      </w:pPr>
      <w:r>
        <w:rPr>
          <w:sz w:val="24"/>
        </w:rPr>
        <w:t xml:space="preserve">В ОРГАНИЗАЦИИ ИМПОРТА"</w:t>
      </w:r>
    </w:p>
    <w:p>
      <w:pPr>
        <w:pStyle w:val="0"/>
        <w:jc w:val="center"/>
      </w:pPr>
      <w:r>
        <w:rPr>
          <w:sz w:val="24"/>
        </w:rPr>
      </w:r>
    </w:p>
    <w:p>
      <w:pPr>
        <w:pStyle w:val="0"/>
        <w:ind w:firstLine="540"/>
        <w:jc w:val="both"/>
      </w:pPr>
      <w:r>
        <w:rPr>
          <w:sz w:val="24"/>
        </w:rPr>
        <w:t xml:space="preserve">Утратило силу. - </w:t>
      </w:r>
      <w:hyperlink w:history="0" r:id="rId359" w:tooltip="Постановление Правительства Белгородской обл. от 27.10.2025 N 508-пп &quot;О внесении изменений в постановление Правительства Белгородской области от 15 мая 2017 года N 162-пп&quot; {КонсультантПлюс}">
        <w:r>
          <w:rPr>
            <w:sz w:val="24"/>
            <w:color w:val="0000ff"/>
          </w:rPr>
          <w:t xml:space="preserve">Постановление</w:t>
        </w:r>
      </w:hyperlink>
      <w:r>
        <w:rPr>
          <w:sz w:val="24"/>
        </w:rPr>
        <w:t xml:space="preserve"> Правительства Белгородской области от 27.10.2025 N 508-пп.</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w:t>
      </w:r>
      <w:hyperlink w:history="0" r:id="rId360" w:tooltip="Постановление Правительства Белгородской обл. от 27.10.2025 N 508-пп &quot;О внесении изменений в постановление Правительства Белгородской области от 15 мая 2017 года N 162-пп&quot; {КонсультантПлюс}">
        <w:r>
          <w:rPr>
            <w:sz w:val="24"/>
            <w:color w:val="0000ff"/>
          </w:rPr>
          <w:t xml:space="preserve">N 12</w:t>
        </w:r>
      </w:hyperlink>
    </w:p>
    <w:p>
      <w:pPr>
        <w:pStyle w:val="0"/>
        <w:jc w:val="both"/>
      </w:pPr>
      <w:r>
        <w:rPr>
          <w:sz w:val="24"/>
        </w:rPr>
      </w:r>
    </w:p>
    <w:p>
      <w:pPr>
        <w:pStyle w:val="0"/>
        <w:jc w:val="right"/>
      </w:pPr>
      <w:r>
        <w:rPr>
          <w:sz w:val="24"/>
        </w:rPr>
        <w:t xml:space="preserve">Утвержден</w:t>
      </w:r>
    </w:p>
    <w:p>
      <w:pPr>
        <w:pStyle w:val="0"/>
        <w:jc w:val="right"/>
      </w:pPr>
      <w:r>
        <w:rPr>
          <w:sz w:val="24"/>
        </w:rPr>
        <w:t xml:space="preserve">постановлением</w:t>
      </w:r>
    </w:p>
    <w:p>
      <w:pPr>
        <w:pStyle w:val="0"/>
        <w:jc w:val="right"/>
      </w:pPr>
      <w:r>
        <w:rPr>
          <w:sz w:val="24"/>
        </w:rPr>
        <w:t xml:space="preserve">Правительства Белгородской области</w:t>
      </w:r>
    </w:p>
    <w:p>
      <w:pPr>
        <w:pStyle w:val="0"/>
        <w:jc w:val="right"/>
      </w:pPr>
      <w:r>
        <w:rPr>
          <w:sz w:val="24"/>
        </w:rPr>
        <w:t xml:space="preserve">от 15 мая 2017 года N 162-пп</w:t>
      </w:r>
    </w:p>
    <w:p>
      <w:pPr>
        <w:pStyle w:val="0"/>
        <w:jc w:val="both"/>
      </w:pPr>
      <w:r>
        <w:rPr>
          <w:sz w:val="24"/>
        </w:rPr>
      </w:r>
    </w:p>
    <w:bookmarkStart w:id="3777" w:name="P3777"/>
    <w:bookmarkEnd w:id="3777"/>
    <w:p>
      <w:pPr>
        <w:pStyle w:val="2"/>
        <w:jc w:val="center"/>
      </w:pPr>
      <w:r>
        <w:rPr>
          <w:sz w:val="24"/>
        </w:rPr>
        <w:t xml:space="preserve">ПОРЯДОК</w:t>
      </w:r>
    </w:p>
    <w:p>
      <w:pPr>
        <w:pStyle w:val="2"/>
        <w:jc w:val="center"/>
      </w:pPr>
      <w:r>
        <w:rPr>
          <w:sz w:val="24"/>
        </w:rPr>
        <w:t xml:space="preserve">ПРЕДОСТАВЛЕНИЯ СУБСИДИИ ИЗ ОБЛАСТНОГО БЮДЖЕТА МИКРОКРЕДИТНОЙ</w:t>
      </w:r>
    </w:p>
    <w:p>
      <w:pPr>
        <w:pStyle w:val="2"/>
        <w:jc w:val="center"/>
      </w:pPr>
      <w:r>
        <w:rPr>
          <w:sz w:val="24"/>
        </w:rPr>
        <w:t xml:space="preserve">КОМПАНИИ БЕЛГОРОДСКИЙ ОБЛАСТНОЙ ФОНД ПОДДЕРЖКИ МАЛОГО</w:t>
      </w:r>
    </w:p>
    <w:p>
      <w:pPr>
        <w:pStyle w:val="2"/>
        <w:jc w:val="center"/>
      </w:pPr>
      <w:r>
        <w:rPr>
          <w:sz w:val="24"/>
        </w:rPr>
        <w:t xml:space="preserve">И СРЕДНЕГО ПРЕДПРИНИМАТЕЛЬСТВА НА РЕАЛИЗАЦИЮ РЕГИОНАЛЬНОГО</w:t>
      </w:r>
    </w:p>
    <w:p>
      <w:pPr>
        <w:pStyle w:val="2"/>
        <w:jc w:val="center"/>
      </w:pPr>
      <w:r>
        <w:rPr>
          <w:sz w:val="24"/>
        </w:rPr>
        <w:t xml:space="preserve">ПРОЕКТА "МАЛОЕ И СРЕДНЕЕ ПРЕДПРИНИМАТЕЛЬСТВО И ПОДДЕРЖКА</w:t>
      </w:r>
    </w:p>
    <w:p>
      <w:pPr>
        <w:pStyle w:val="2"/>
        <w:jc w:val="center"/>
      </w:pPr>
      <w:r>
        <w:rPr>
          <w:sz w:val="24"/>
        </w:rPr>
        <w:t xml:space="preserve">ИНДИВИДУАЛЬНОЙ ПРЕДПРИНИМАТЕЛЬСКОЙ ИНИЦИАТИВЫ",</w:t>
      </w:r>
    </w:p>
    <w:p>
      <w:pPr>
        <w:pStyle w:val="2"/>
        <w:jc w:val="center"/>
      </w:pPr>
      <w:r>
        <w:rPr>
          <w:sz w:val="24"/>
        </w:rPr>
        <w:t xml:space="preserve">НЕ ВХОДЯЩЕГО В НАЦИОНАЛЬНЫЙ ПРОЕКТ</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361" w:tooltip="Постановление Правительства Белгородской обл. от 28.07.2025 N 378-пп &quot;О внесении изменений в постановление Правительства Белгородской области от 15 мая 2017 года N 162-пп&quot; (вместе с &quot;Порядком предоставления субсидии из областного бюджета Микрокредитной компании Белгородский областной фонд поддержки малого и среднего предпринимательства на реализацию регионального проекта &quot;Малое и среднее предпринимательство и поддержка индивидуальной предпринимательской инициативы&quot;, не входящего в национальный проект&quot;) {КонсультантПлюс}">
              <w:r>
                <w:rPr>
                  <w:sz w:val="24"/>
                  <w:color w:val="0000ff"/>
                </w:rPr>
                <w:t xml:space="preserve">постановления</w:t>
              </w:r>
            </w:hyperlink>
            <w:r>
              <w:rPr>
                <w:sz w:val="24"/>
                <w:color w:val="392c69"/>
              </w:rPr>
              <w:t xml:space="preserve"> Правительства Белгородской области</w:t>
            </w:r>
          </w:p>
          <w:p>
            <w:pPr>
              <w:pStyle w:val="0"/>
              <w:jc w:val="center"/>
            </w:pPr>
            <w:r>
              <w:rPr>
                <w:sz w:val="24"/>
                <w:color w:val="392c69"/>
              </w:rPr>
              <w:t xml:space="preserve">от 28.07.2025 N 378-пп)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2"/>
        <w:outlineLvl w:val="1"/>
        <w:jc w:val="center"/>
      </w:pPr>
      <w:r>
        <w:rPr>
          <w:sz w:val="24"/>
        </w:rPr>
        <w:t xml:space="preserve">1. Общие положения</w:t>
      </w:r>
    </w:p>
    <w:p>
      <w:pPr>
        <w:pStyle w:val="0"/>
        <w:jc w:val="both"/>
      </w:pPr>
      <w:r>
        <w:rPr>
          <w:sz w:val="24"/>
        </w:rPr>
      </w:r>
    </w:p>
    <w:p>
      <w:pPr>
        <w:pStyle w:val="0"/>
        <w:ind w:firstLine="540"/>
        <w:jc w:val="both"/>
      </w:pPr>
      <w:r>
        <w:rPr>
          <w:sz w:val="24"/>
        </w:rPr>
        <w:t xml:space="preserve">1.1. Порядок предоставления субсидии из областного бюджета Микрокредитной компании Белгородский областной фонд поддержки малого и среднего предпринимательства на реализацию регионального проекта "Малое и среднее предпринимательство и поддержка индивидуальной предпринимательской инициативы", не входящего в национальный проект (далее соответственно - Порядок, субсидия, МКК БОФПМСП), устанавливает цели, порядок и условия предоставления субсидии из областного бюджета МКК БОФПМСП как организации инфраструктуры поддержки субъектов малого и среднего предпринимательства согласно </w:t>
      </w:r>
      <w:hyperlink w:history="0" r:id="rId362" w:tooltip="Федеральный закон от 24.07.2007 N 209-ФЗ (ред. от 09.04.2026) &quot;О развитии малого и среднего предпринимательства в Российской Федерации&quot; {КонсультантПлюс}">
        <w:r>
          <w:rPr>
            <w:sz w:val="24"/>
            <w:color w:val="0000ff"/>
          </w:rPr>
          <w:t xml:space="preserve">статье 15</w:t>
        </w:r>
      </w:hyperlink>
      <w:r>
        <w:rPr>
          <w:sz w:val="24"/>
        </w:rPr>
        <w:t xml:space="preserve"> Федерального закона от 24 июля 2007 года N 209-ФЗ "О развитии малого и среднего предпринимательства в Российской Федерации", одним из учредителей которой является Белгородская область, на реализацию регионального проекта "Малое и среднее предпринимательство и поддержка индивидуальной предпринимательской инициативы", не входящего в национальный проект, государственной </w:t>
      </w:r>
      <w:hyperlink w:history="0" r:id="rId363" w:tooltip="Постановление Правительства Белгородской обл. от 25.12.2023 N 750-пп (ред. от 13.04.2026) &quot;Об утверждении государственной программы Белгородской области &quot;Развитие экономического потенциала и формирование благоприятного предпринимательского климата в Белгородской области&quot; {КонсультантПлюс}">
        <w:r>
          <w:rPr>
            <w:sz w:val="24"/>
            <w:color w:val="0000ff"/>
          </w:rPr>
          <w:t xml:space="preserve">программы</w:t>
        </w:r>
      </w:hyperlink>
      <w:r>
        <w:rPr>
          <w:sz w:val="24"/>
        </w:rPr>
        <w:t xml:space="preserve"> Белгородской области "Развитие экономического потенциала и формирование благоприятного предпринимательского климата в Белгородской области", утвержденной постановлением Правительства Белгородской области от 25 декабря 2023 года N 750-пп (далее соответственно - региональный проект, государственная программа).</w:t>
      </w:r>
    </w:p>
    <w:bookmarkStart w:id="3791" w:name="P3791"/>
    <w:bookmarkEnd w:id="3791"/>
    <w:p>
      <w:pPr>
        <w:pStyle w:val="0"/>
        <w:spacing w:before="240" w:lineRule="auto"/>
        <w:ind w:firstLine="540"/>
        <w:jc w:val="both"/>
      </w:pPr>
      <w:r>
        <w:rPr>
          <w:sz w:val="24"/>
        </w:rPr>
        <w:t xml:space="preserve">1.2. Цель предоставления субсидии - предоставление МКК БОФПМСП государственной поддержки субъектам малого и среднего предпринимательства, самозанятым гражданам и физическим лицам, планирующим осуществление предпринимательской деятельности в рамках реализации МКК БОФПМСП регионального проекта государственной программы.</w:t>
      </w:r>
    </w:p>
    <w:bookmarkStart w:id="3792" w:name="P3792"/>
    <w:bookmarkEnd w:id="3792"/>
    <w:p>
      <w:pPr>
        <w:pStyle w:val="0"/>
        <w:spacing w:before="240" w:lineRule="auto"/>
        <w:ind w:firstLine="540"/>
        <w:jc w:val="both"/>
      </w:pPr>
      <w:r>
        <w:rPr>
          <w:sz w:val="24"/>
        </w:rPr>
        <w:t xml:space="preserve">1.3. Предоставление субсидии осуществляется за счет средств областного бюджета в пределах бюджетных ассигнований, предусмотренных законом Белгородской области об областном бюджете на соответствующий финансовый год и на плановый период на цель, указанную в </w:t>
      </w:r>
      <w:hyperlink w:history="0" w:anchor="P3791" w:tooltip="1.2. Цель предоставления субсидии - предоставление МКК БОФПМСП государственной поддержки субъектам малого и среднего предпринимательства, самозанятым гражданам и физическим лицам, планирующим осуществление предпринимательской деятельности в рамках реализации МКК БОФПМСП регионального проекта государственной программы.">
        <w:r>
          <w:rPr>
            <w:sz w:val="24"/>
            <w:color w:val="0000ff"/>
          </w:rPr>
          <w:t xml:space="preserve">пункте 1.2 раздела 1</w:t>
        </w:r>
      </w:hyperlink>
      <w:r>
        <w:rPr>
          <w:sz w:val="24"/>
        </w:rPr>
        <w:t xml:space="preserve"> Порядка.</w:t>
      </w:r>
    </w:p>
    <w:p>
      <w:pPr>
        <w:pStyle w:val="0"/>
        <w:spacing w:before="240" w:lineRule="auto"/>
        <w:ind w:firstLine="540"/>
        <w:jc w:val="both"/>
      </w:pPr>
      <w:r>
        <w:rPr>
          <w:sz w:val="24"/>
        </w:rPr>
        <w:t xml:space="preserve">1.4. Главным распорядителем бюджетных средств является министерство экономического развития и промышленности Белгородской области (далее - Министерство),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субсидии на соответствующий финансовый год и на плановый период.</w:t>
      </w:r>
    </w:p>
    <w:p>
      <w:pPr>
        <w:pStyle w:val="0"/>
        <w:spacing w:before="240" w:lineRule="auto"/>
        <w:ind w:firstLine="540"/>
        <w:jc w:val="both"/>
      </w:pPr>
      <w:r>
        <w:rPr>
          <w:sz w:val="24"/>
        </w:rPr>
        <w:t xml:space="preserve">1.5. МКК БОФПМСП является получателем субсидии, определенным в соответствии с законом Белгородской области об областном бюджете на соответствующий финансовый год и на плановый период.</w:t>
      </w:r>
    </w:p>
    <w:p>
      <w:pPr>
        <w:pStyle w:val="0"/>
        <w:spacing w:before="240" w:lineRule="auto"/>
        <w:ind w:firstLine="540"/>
        <w:jc w:val="both"/>
      </w:pPr>
      <w:r>
        <w:rPr>
          <w:sz w:val="24"/>
        </w:rPr>
        <w:t xml:space="preserve">1.6. Способом предоставления субсидии является финансовое обеспечение затрат.</w:t>
      </w:r>
    </w:p>
    <w:p>
      <w:pPr>
        <w:pStyle w:val="0"/>
        <w:spacing w:before="240" w:lineRule="auto"/>
        <w:ind w:firstLine="540"/>
        <w:jc w:val="both"/>
      </w:pPr>
      <w:r>
        <w:rPr>
          <w:sz w:val="24"/>
        </w:rPr>
        <w:t xml:space="preserve">1.7. Информация о субсидии размещается на едином портале бюджетной системы Российской Федерации в сети Интернет (</w:t>
      </w:r>
      <w:hyperlink w:history="0" r:id="rId364">
        <w:r>
          <w:rPr>
            <w:sz w:val="24"/>
            <w:color w:val="0000ff"/>
          </w:rPr>
          <w:t xml:space="preserve">promote.budget.gov.ru</w:t>
        </w:r>
      </w:hyperlink>
      <w:r>
        <w:rPr>
          <w:sz w:val="24"/>
        </w:rPr>
        <w:t xml:space="preserve">) (далее - единый портал) в порядке, установленном Министерством финансов Российской Федерации.</w:t>
      </w:r>
    </w:p>
    <w:p>
      <w:pPr>
        <w:pStyle w:val="0"/>
        <w:jc w:val="both"/>
      </w:pPr>
      <w:r>
        <w:rPr>
          <w:sz w:val="24"/>
        </w:rPr>
      </w:r>
    </w:p>
    <w:p>
      <w:pPr>
        <w:pStyle w:val="2"/>
        <w:outlineLvl w:val="1"/>
        <w:jc w:val="center"/>
      </w:pPr>
      <w:r>
        <w:rPr>
          <w:sz w:val="24"/>
        </w:rPr>
        <w:t xml:space="preserve">2. Условия и порядок предоставления субсидии</w:t>
      </w:r>
    </w:p>
    <w:p>
      <w:pPr>
        <w:pStyle w:val="0"/>
        <w:jc w:val="both"/>
      </w:pPr>
      <w:r>
        <w:rPr>
          <w:sz w:val="24"/>
        </w:rPr>
      </w:r>
    </w:p>
    <w:bookmarkStart w:id="3800" w:name="P3800"/>
    <w:bookmarkEnd w:id="3800"/>
    <w:p>
      <w:pPr>
        <w:pStyle w:val="0"/>
        <w:ind w:firstLine="540"/>
        <w:jc w:val="both"/>
      </w:pPr>
      <w:r>
        <w:rPr>
          <w:sz w:val="24"/>
        </w:rPr>
        <w:t xml:space="preserve">2.1. Требования к МКК БОФПМСП на дату подачи заявки о предоставлении субсидии (далее - заявка) и на дату заключения соглашения о предоставлении субсидии (далее - Соглашение):</w:t>
      </w:r>
    </w:p>
    <w:p>
      <w:pPr>
        <w:pStyle w:val="0"/>
        <w:spacing w:before="240" w:lineRule="auto"/>
        <w:ind w:firstLine="540"/>
        <w:jc w:val="both"/>
      </w:pPr>
      <w:r>
        <w:rPr>
          <w:sz w:val="24"/>
        </w:rPr>
        <w:t xml:space="preserve">а) не является иностранным юридическим лицом, в том числе юридическим лицом,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российского юридического лица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pPr>
        <w:pStyle w:val="0"/>
        <w:spacing w:before="240" w:lineRule="auto"/>
        <w:ind w:firstLine="540"/>
        <w:jc w:val="both"/>
      </w:pPr>
      <w:r>
        <w:rPr>
          <w:sz w:val="24"/>
        </w:rPr>
        <w:t xml:space="preserve">б)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pPr>
        <w:pStyle w:val="0"/>
        <w:spacing w:before="240" w:lineRule="auto"/>
        <w:ind w:firstLine="540"/>
        <w:jc w:val="both"/>
      </w:pPr>
      <w:r>
        <w:rPr>
          <w:sz w:val="24"/>
        </w:rPr>
        <w:t xml:space="preserve">в) не находится в составляемых в рамках реализации полномочий, предусмотренных </w:t>
      </w:r>
      <w:hyperlink w:history="0" r:id="rId365" w:tooltip="&quot;Раздел I. Понятие международного права, его сущность и роль в международных отношениях, политике и дипломатии. 1. Устав Организации Объединенных Наций&quot; (Принят в г. Сан-Франциско 26.06.1945) (с изм. и доп. от 20.12.1971) {КонсультантПлюс}">
        <w:r>
          <w:rPr>
            <w:sz w:val="24"/>
            <w:color w:val="0000ff"/>
          </w:rPr>
          <w:t xml:space="preserve">главой VII</w:t>
        </w:r>
      </w:hyperlink>
      <w:r>
        <w:rPr>
          <w:sz w:val="24"/>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pPr>
        <w:pStyle w:val="0"/>
        <w:spacing w:before="240" w:lineRule="auto"/>
        <w:ind w:firstLine="540"/>
        <w:jc w:val="both"/>
      </w:pPr>
      <w:r>
        <w:rPr>
          <w:sz w:val="24"/>
        </w:rPr>
        <w:t xml:space="preserve">г) не получает средства из бюджета Белгородской области на основании иных нормативных правовых актов Белгородской области в соответствии с Порядком на цель, указанную в </w:t>
      </w:r>
      <w:hyperlink w:history="0" w:anchor="P3791" w:tooltip="1.2. Цель предоставления субсидии - предоставление МКК БОФПМСП государственной поддержки субъектам малого и среднего предпринимательства, самозанятым гражданам и физическим лицам, планирующим осуществление предпринимательской деятельности в рамках реализации МКК БОФПМСП регионального проекта государственной программы.">
        <w:r>
          <w:rPr>
            <w:sz w:val="24"/>
            <w:color w:val="0000ff"/>
          </w:rPr>
          <w:t xml:space="preserve">пункте 1.2 раздела 1</w:t>
        </w:r>
      </w:hyperlink>
      <w:r>
        <w:rPr>
          <w:sz w:val="24"/>
        </w:rPr>
        <w:t xml:space="preserve"> Порядка;</w:t>
      </w:r>
    </w:p>
    <w:p>
      <w:pPr>
        <w:pStyle w:val="0"/>
        <w:spacing w:before="240" w:lineRule="auto"/>
        <w:ind w:firstLine="540"/>
        <w:jc w:val="both"/>
      </w:pPr>
      <w:r>
        <w:rPr>
          <w:sz w:val="24"/>
        </w:rPr>
        <w:t xml:space="preserve">д) не является иностранным агентом в соответствии с Федеральным </w:t>
      </w:r>
      <w:hyperlink w:history="0" r:id="rId366" w:tooltip="Федеральный закон от 14.07.2022 N 255-ФЗ (ред. от 21.04.2025) &quot;О контроле за деятельностью лиц, находящихся под иностранным влиянием&quot; (с изм. и доп., вступ. в силу с 01.09.2025) {КонсультантПлюс}">
        <w:r>
          <w:rPr>
            <w:sz w:val="24"/>
            <w:color w:val="0000ff"/>
          </w:rPr>
          <w:t xml:space="preserve">законом</w:t>
        </w:r>
      </w:hyperlink>
      <w:r>
        <w:rPr>
          <w:sz w:val="24"/>
        </w:rPr>
        <w:t xml:space="preserve"> от 14 июля 2022 года N 255-ФЗ "О контроле за деятельностью лиц, находящихся под иностранным влиянием".</w:t>
      </w:r>
    </w:p>
    <w:bookmarkStart w:id="3806" w:name="P3806"/>
    <w:bookmarkEnd w:id="3806"/>
    <w:p>
      <w:pPr>
        <w:pStyle w:val="0"/>
        <w:spacing w:before="240" w:lineRule="auto"/>
        <w:ind w:firstLine="540"/>
        <w:jc w:val="both"/>
      </w:pPr>
      <w:r>
        <w:rPr>
          <w:sz w:val="24"/>
        </w:rPr>
        <w:t xml:space="preserve">2.2. Обязательства МКК БОФПМСП:</w:t>
      </w:r>
    </w:p>
    <w:bookmarkStart w:id="3807" w:name="P3807"/>
    <w:bookmarkEnd w:id="3807"/>
    <w:p>
      <w:pPr>
        <w:pStyle w:val="0"/>
        <w:spacing w:before="240" w:lineRule="auto"/>
        <w:ind w:firstLine="540"/>
        <w:jc w:val="both"/>
      </w:pPr>
      <w:r>
        <w:rPr>
          <w:sz w:val="24"/>
        </w:rPr>
        <w:t xml:space="preserve">2.2.1. Соблюдать запрет приобретения МКК БОФПМСП за счет полученных из бюджета Белгородской области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bookmarkStart w:id="3808" w:name="P3808"/>
    <w:bookmarkEnd w:id="3808"/>
    <w:p>
      <w:pPr>
        <w:pStyle w:val="0"/>
        <w:spacing w:before="240" w:lineRule="auto"/>
        <w:ind w:firstLine="540"/>
        <w:jc w:val="both"/>
      </w:pPr>
      <w:r>
        <w:rPr>
          <w:sz w:val="24"/>
        </w:rPr>
        <w:t xml:space="preserve">2.2.2. Давать согласие на осуществление Министерством проверки соблюдения МКК БОФПМСП порядка и условий предоставления субсидии, в том числе в части достижения результата предоставления субсидии, а также проверки органами государственного финансового контроля в соответствии со </w:t>
      </w:r>
      <w:hyperlink w:history="0" r:id="rId367" w:tooltip="&quot;Бюджетный кодекс Российской Федерации&quot; от 31.07.1998 N 145-ФЗ (ред. от 28.12.2025, с изм. от 31.03.2026) {КонсультантПлюс}">
        <w:r>
          <w:rPr>
            <w:sz w:val="24"/>
            <w:color w:val="0000ff"/>
          </w:rPr>
          <w:t xml:space="preserve">статьями 268.1</w:t>
        </w:r>
      </w:hyperlink>
      <w:r>
        <w:rPr>
          <w:sz w:val="24"/>
        </w:rPr>
        <w:t xml:space="preserve"> и </w:t>
      </w:r>
      <w:hyperlink w:history="0" r:id="rId368" w:tooltip="&quot;Бюджетный кодекс Российской Федерации&quot; от 31.07.1998 N 145-ФЗ (ред. от 28.12.2025, с изм. от 31.03.2026) {КонсультантПлюс}">
        <w:r>
          <w:rPr>
            <w:sz w:val="24"/>
            <w:color w:val="0000ff"/>
          </w:rPr>
          <w:t xml:space="preserve">269.2</w:t>
        </w:r>
      </w:hyperlink>
      <w:r>
        <w:rPr>
          <w:sz w:val="24"/>
        </w:rPr>
        <w:t xml:space="preserve"> Бюджетного кодекса Российской Федерации.</w:t>
      </w:r>
    </w:p>
    <w:bookmarkStart w:id="3809" w:name="P3809"/>
    <w:bookmarkEnd w:id="3809"/>
    <w:p>
      <w:pPr>
        <w:pStyle w:val="0"/>
        <w:spacing w:before="240" w:lineRule="auto"/>
        <w:ind w:firstLine="540"/>
        <w:jc w:val="both"/>
      </w:pPr>
      <w:r>
        <w:rPr>
          <w:sz w:val="24"/>
        </w:rPr>
        <w:t xml:space="preserve">2.2.3. Обеспечивать деятельность:</w:t>
      </w:r>
    </w:p>
    <w:p>
      <w:pPr>
        <w:pStyle w:val="0"/>
        <w:spacing w:before="240" w:lineRule="auto"/>
        <w:ind w:firstLine="540"/>
        <w:jc w:val="both"/>
      </w:pPr>
      <w:r>
        <w:rPr>
          <w:sz w:val="24"/>
        </w:rPr>
        <w:t xml:space="preserve">- центра "Мой бизнес" в соответствии с требованиями, установленными </w:t>
      </w:r>
      <w:hyperlink w:history="0" r:id="rId369" w:tooltip="Приказ Минэкономразвития России от 26.03.2021 N 142 (ред. от 20.05.2024) &quot;Об утверждении требований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 {КонсультантПлюс}">
        <w:r>
          <w:rPr>
            <w:sz w:val="24"/>
            <w:color w:val="0000ff"/>
          </w:rPr>
          <w:t xml:space="preserve">подпунктом 4.1.4 пункта 4.1 раздела IV</w:t>
        </w:r>
      </w:hyperlink>
      <w:r>
        <w:rPr>
          <w:sz w:val="24"/>
        </w:rPr>
        <w:t xml:space="preserve"> требований, утвержденных приказом Министерства экономического развития Российской Федерации от 26 марта 2021 года N 142 "Об утверждении требований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"Налог на профессиональный доход", в субъектах Российской Федерации, направленных на достижение целей, показателей и результатов региональных проектов, обеспечивающих достижение целей, показателей и результатов федеральных проектов, входящих в состав национального проекта "Малое и среднее предпринимательство и поддержка индивидуальной предпринимательской инициативы", и требований к организациям, образующим инфраструктуру поддержки субъектов малого и среднего предпринимательства" (далее - приказ N 142);</w:t>
      </w:r>
    </w:p>
    <w:p>
      <w:pPr>
        <w:pStyle w:val="0"/>
        <w:spacing w:before="240" w:lineRule="auto"/>
        <w:ind w:firstLine="540"/>
        <w:jc w:val="both"/>
      </w:pPr>
      <w:r>
        <w:rPr>
          <w:sz w:val="24"/>
        </w:rPr>
        <w:t xml:space="preserve">- МКК БОФПМСП как единого органа управления организациями, образующими инфраструктуру поддержки субъектов малого и среднего предпринимательства Белгородской области, в соответствии с требованиями, установленными </w:t>
      </w:r>
      <w:hyperlink w:history="0" r:id="rId370" w:tooltip="Приказ Минэкономразвития России от 26.03.2021 N 142 (ред. от 20.05.2024) &quot;Об утверждении требований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 {КонсультантПлюс}">
        <w:r>
          <w:rPr>
            <w:sz w:val="24"/>
            <w:color w:val="0000ff"/>
          </w:rPr>
          <w:t xml:space="preserve">пунктом 4.2 раздела IV</w:t>
        </w:r>
      </w:hyperlink>
      <w:r>
        <w:rPr>
          <w:sz w:val="24"/>
        </w:rPr>
        <w:t xml:space="preserve"> требований, утвержденных приказом N 142;</w:t>
      </w:r>
    </w:p>
    <w:p>
      <w:pPr>
        <w:pStyle w:val="0"/>
        <w:spacing w:before="240" w:lineRule="auto"/>
        <w:ind w:firstLine="540"/>
        <w:jc w:val="both"/>
      </w:pPr>
      <w:r>
        <w:rPr>
          <w:sz w:val="24"/>
        </w:rPr>
        <w:t xml:space="preserve">- организаций инфраструктуры поддержки малого и среднего предпринимательства, финансирование которых будет осуществляться за счет субсидий, и (или) их представителей, в том числе:</w:t>
      </w:r>
    </w:p>
    <w:p>
      <w:pPr>
        <w:pStyle w:val="0"/>
        <w:spacing w:before="240" w:lineRule="auto"/>
        <w:ind w:firstLine="540"/>
        <w:jc w:val="both"/>
      </w:pPr>
      <w:r>
        <w:rPr>
          <w:sz w:val="24"/>
        </w:rPr>
        <w:t xml:space="preserve">Центра поддержки предпринимательства (далее - ЦПП) - в соответствии с требованиями, установленными </w:t>
      </w:r>
      <w:hyperlink w:history="0" r:id="rId371" w:tooltip="Приказ Минэкономразвития России от 26.03.2021 N 142 (ред. от 20.05.2024) &quot;Об утверждении требований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 {КонсультантПлюс}">
        <w:r>
          <w:rPr>
            <w:sz w:val="24"/>
            <w:color w:val="0000ff"/>
          </w:rPr>
          <w:t xml:space="preserve">подпунктом 4.3.1.1 подпункта 4.3.1 пункта 4.3 раздела IV</w:t>
        </w:r>
      </w:hyperlink>
      <w:r>
        <w:rPr>
          <w:sz w:val="24"/>
        </w:rPr>
        <w:t xml:space="preserve"> требований, утвержденных приказом N 142;</w:t>
      </w:r>
    </w:p>
    <w:p>
      <w:pPr>
        <w:pStyle w:val="0"/>
        <w:spacing w:before="240" w:lineRule="auto"/>
        <w:ind w:firstLine="540"/>
        <w:jc w:val="both"/>
      </w:pPr>
      <w:r>
        <w:rPr>
          <w:sz w:val="24"/>
        </w:rPr>
        <w:t xml:space="preserve">Регионального центра инжиниринга (далее - РЦИ) - в соответствии с требованиями, установленными </w:t>
      </w:r>
      <w:hyperlink w:history="0" r:id="rId372" w:tooltip="Приказ Минэкономразвития России от 26.03.2021 N 142 (ред. от 20.05.2024) &quot;Об утверждении требований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 {КонсультантПлюс}">
        <w:r>
          <w:rPr>
            <w:sz w:val="24"/>
            <w:color w:val="0000ff"/>
          </w:rPr>
          <w:t xml:space="preserve">подпунктом 4.3.5.2 подпункта 4.3.5 пункта 4.3 раздела IV</w:t>
        </w:r>
      </w:hyperlink>
      <w:r>
        <w:rPr>
          <w:sz w:val="24"/>
        </w:rPr>
        <w:t xml:space="preserve"> требований, утвержденных приказом N 142.</w:t>
      </w:r>
    </w:p>
    <w:p>
      <w:pPr>
        <w:pStyle w:val="0"/>
        <w:spacing w:before="240" w:lineRule="auto"/>
        <w:ind w:firstLine="540"/>
        <w:jc w:val="both"/>
      </w:pPr>
      <w:r>
        <w:rPr>
          <w:sz w:val="24"/>
        </w:rPr>
        <w:t xml:space="preserve">2.2.4. Обеспечивать эффективность деятельности центра "Мой бизнес" за предшествующий год.</w:t>
      </w:r>
    </w:p>
    <w:p>
      <w:pPr>
        <w:pStyle w:val="0"/>
        <w:spacing w:before="240" w:lineRule="auto"/>
        <w:ind w:firstLine="540"/>
        <w:jc w:val="both"/>
      </w:pPr>
      <w:r>
        <w:rPr>
          <w:sz w:val="24"/>
        </w:rPr>
        <w:t xml:space="preserve">2.2.5. Обеспечивать наличие:</w:t>
      </w:r>
    </w:p>
    <w:p>
      <w:pPr>
        <w:pStyle w:val="0"/>
        <w:spacing w:before="240" w:lineRule="auto"/>
        <w:ind w:firstLine="540"/>
        <w:jc w:val="both"/>
      </w:pPr>
      <w:r>
        <w:rPr>
          <w:sz w:val="24"/>
        </w:rPr>
        <w:t xml:space="preserve">- ключевых показателей эффективности деятельности центра "Мой бизнес" на год, в котором предоставляется субсидия, по </w:t>
      </w:r>
      <w:hyperlink w:history="0" r:id="rId373" w:tooltip="Приказ Минэкономразвития России от 26.03.2021 N 142 (ред. от 20.05.2024) &quot;Об утверждении требований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 {КонсультантПлюс}">
        <w:r>
          <w:rPr>
            <w:sz w:val="24"/>
            <w:color w:val="0000ff"/>
          </w:rPr>
          <w:t xml:space="preserve">форме</w:t>
        </w:r>
      </w:hyperlink>
      <w:r>
        <w:rPr>
          <w:sz w:val="24"/>
        </w:rPr>
        <w:t xml:space="preserve"> согласно приложению N 3 к приказу N 142;</w:t>
      </w:r>
    </w:p>
    <w:p>
      <w:pPr>
        <w:pStyle w:val="0"/>
        <w:spacing w:before="240" w:lineRule="auto"/>
        <w:ind w:firstLine="540"/>
        <w:jc w:val="both"/>
      </w:pPr>
      <w:r>
        <w:rPr>
          <w:sz w:val="24"/>
        </w:rPr>
        <w:t xml:space="preserve">- копии плана работ центра "Мой бизнес" на год, в котором предоставляется субсидия, с указанием наименований мероприятий, содержания мероприятий, участников мероприятий и их ролей, сроков мероприятий, ответственных за проведение мероприятий, необходимых для реализации мероприятий ресурсов и источников их поступления, а также качественно и количественно измеримых результатов указанных мероприятий;</w:t>
      </w:r>
    </w:p>
    <w:p>
      <w:pPr>
        <w:pStyle w:val="0"/>
        <w:spacing w:before="240" w:lineRule="auto"/>
        <w:ind w:firstLine="540"/>
        <w:jc w:val="both"/>
      </w:pPr>
      <w:r>
        <w:rPr>
          <w:sz w:val="24"/>
        </w:rPr>
        <w:t xml:space="preserve">- копии плана командировок сотрудников организаций инфраструктуры поддержки субъектов малого и среднего предпринимательства, входящих в центр "Мой бизнес", с указанием необходимых ресурсов и источников их поступления.</w:t>
      </w:r>
    </w:p>
    <w:p>
      <w:pPr>
        <w:pStyle w:val="0"/>
        <w:spacing w:before="240" w:lineRule="auto"/>
        <w:ind w:firstLine="540"/>
        <w:jc w:val="both"/>
      </w:pPr>
      <w:r>
        <w:rPr>
          <w:sz w:val="24"/>
        </w:rPr>
        <w:t xml:space="preserve">2.2.6. Включать в Соглашение обязательства по исполнению условий, указанных в </w:t>
      </w:r>
      <w:hyperlink w:history="0" w:anchor="P3807" w:tooltip="2.2.1. Соблюдать запрет приобретения МКК БОФПМСП за счет полученных из бюджета Белгородской области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w:r>
          <w:rPr>
            <w:sz w:val="24"/>
            <w:color w:val="0000ff"/>
          </w:rPr>
          <w:t xml:space="preserve">подпунктах 2.2.1</w:t>
        </w:r>
      </w:hyperlink>
      <w:r>
        <w:rPr>
          <w:sz w:val="24"/>
        </w:rPr>
        <w:t xml:space="preserve"> - </w:t>
      </w:r>
      <w:hyperlink w:history="0" w:anchor="P3808" w:tooltip="2.2.2. Давать согласие на осуществление Министерством проверки соблюдения МКК БОФПМСП порядка и условий предоставления субсидии, в том числе в части достижения результата предоставления субсидии, а также проверки органами государственного финансового контроля в соответствии со статьями 268.1 и 269.2 Бюджетного кодекса Российской Федерации.">
        <w:r>
          <w:rPr>
            <w:sz w:val="24"/>
            <w:color w:val="0000ff"/>
          </w:rPr>
          <w:t xml:space="preserve">2.2.2 пункта 2.2 раздела 2</w:t>
        </w:r>
      </w:hyperlink>
      <w:r>
        <w:rPr>
          <w:sz w:val="24"/>
        </w:rPr>
        <w:t xml:space="preserve"> Порядка.</w:t>
      </w:r>
    </w:p>
    <w:p>
      <w:pPr>
        <w:pStyle w:val="0"/>
        <w:spacing w:before="240" w:lineRule="auto"/>
        <w:ind w:firstLine="540"/>
        <w:jc w:val="both"/>
      </w:pPr>
      <w:r>
        <w:rPr>
          <w:sz w:val="24"/>
        </w:rPr>
        <w:t xml:space="preserve">2.3. Направлениями расходов МКК БОФПМСП, источником финансового обеспечения которых является субсидия, являются расходы, связанные с реализацией следующих задач:</w:t>
      </w:r>
    </w:p>
    <w:bookmarkStart w:id="3822" w:name="P3822"/>
    <w:bookmarkEnd w:id="3822"/>
    <w:p>
      <w:pPr>
        <w:pStyle w:val="0"/>
        <w:spacing w:before="240" w:lineRule="auto"/>
        <w:ind w:firstLine="540"/>
        <w:jc w:val="both"/>
      </w:pPr>
      <w:r>
        <w:rPr>
          <w:sz w:val="24"/>
        </w:rPr>
        <w:t xml:space="preserve">2.3.1. Задача 1 "Созданы благоприятные условия для осуществления деятельности самозанятыми гражданами посредством применения нового режима налогообложения и предоставления мер поддержки" (далее - Задача N 1).</w:t>
      </w:r>
    </w:p>
    <w:p>
      <w:pPr>
        <w:pStyle w:val="0"/>
        <w:spacing w:before="240" w:lineRule="auto"/>
        <w:ind w:firstLine="540"/>
        <w:jc w:val="both"/>
      </w:pPr>
      <w:r>
        <w:rPr>
          <w:sz w:val="24"/>
        </w:rPr>
        <w:t xml:space="preserve">В рамках реализации Задачи N 1 осуществляются следующие расходы:</w:t>
      </w:r>
    </w:p>
    <w:p>
      <w:pPr>
        <w:pStyle w:val="0"/>
        <w:spacing w:before="240" w:lineRule="auto"/>
        <w:ind w:firstLine="540"/>
        <w:jc w:val="both"/>
      </w:pPr>
      <w:r>
        <w:rPr>
          <w:sz w:val="24"/>
        </w:rPr>
        <w:t xml:space="preserve">2.3.1.1. Общие расходы центра "Мой бизнес":</w:t>
      </w:r>
    </w:p>
    <w:p>
      <w:pPr>
        <w:pStyle w:val="0"/>
        <w:spacing w:before="240" w:lineRule="auto"/>
        <w:ind w:firstLine="540"/>
        <w:jc w:val="both"/>
      </w:pPr>
      <w:r>
        <w:rPr>
          <w:sz w:val="24"/>
        </w:rPr>
        <w:t xml:space="preserve">- фонд оплаты труда;</w:t>
      </w:r>
    </w:p>
    <w:p>
      <w:pPr>
        <w:pStyle w:val="0"/>
        <w:spacing w:before="240" w:lineRule="auto"/>
        <w:ind w:firstLine="540"/>
        <w:jc w:val="both"/>
      </w:pPr>
      <w:r>
        <w:rPr>
          <w:sz w:val="24"/>
        </w:rPr>
        <w:t xml:space="preserve">- приобретение расходных материалов;</w:t>
      </w:r>
    </w:p>
    <w:p>
      <w:pPr>
        <w:pStyle w:val="0"/>
        <w:spacing w:before="240" w:lineRule="auto"/>
        <w:ind w:firstLine="540"/>
        <w:jc w:val="both"/>
      </w:pPr>
      <w:r>
        <w:rPr>
          <w:sz w:val="24"/>
        </w:rPr>
        <w:t xml:space="preserve">- командировки;</w:t>
      </w:r>
    </w:p>
    <w:p>
      <w:pPr>
        <w:pStyle w:val="0"/>
        <w:spacing w:before="240" w:lineRule="auto"/>
        <w:ind w:firstLine="540"/>
        <w:jc w:val="both"/>
      </w:pPr>
      <w:r>
        <w:rPr>
          <w:sz w:val="24"/>
        </w:rPr>
        <w:t xml:space="preserve">- услуги связи (за исключением мобильной связи);</w:t>
      </w:r>
    </w:p>
    <w:p>
      <w:pPr>
        <w:pStyle w:val="0"/>
        <w:spacing w:before="240" w:lineRule="auto"/>
        <w:ind w:firstLine="540"/>
        <w:jc w:val="both"/>
      </w:pPr>
      <w:r>
        <w:rPr>
          <w:sz w:val="24"/>
        </w:rPr>
        <w:t xml:space="preserve">- продвижение информации о деятельности центра "Мой бизнес" в средствах массовой информации, включая телевидение, радио, печать, наружную рекламу, сеть Интернет (в том числе социальные сети), и за счет распространения сувенирной продукции центра "Мой бизнес", включая канцелярские товары (ручки, карандаши, блокноты и другое), а также внешние носители информации с символикой центра "Мой бизнес".</w:t>
      </w:r>
    </w:p>
    <w:p>
      <w:pPr>
        <w:pStyle w:val="0"/>
        <w:spacing w:before="240" w:lineRule="auto"/>
        <w:ind w:firstLine="540"/>
        <w:jc w:val="both"/>
      </w:pPr>
      <w:r>
        <w:rPr>
          <w:sz w:val="24"/>
        </w:rPr>
        <w:t xml:space="preserve">2.3.1.2. Расходы на развитие ЦПП как структурного подразделения МКК БОФПМСП, который относится к инфраструктуре поддержки субъектов малого и среднего предпринимательства, направленной на оказание консультационной поддержки, одним из учредителей которой является Белгородская область, для оказания комплекса информационно-консультационных и образовательных услуг, направленных на содействие развитию субъектов малого и среднего предпринимательства, а также физических лиц, применяющих специальный налоговый режим "Налог на профессиональный доход":</w:t>
      </w:r>
    </w:p>
    <w:p>
      <w:pPr>
        <w:pStyle w:val="0"/>
        <w:spacing w:before="240" w:lineRule="auto"/>
        <w:ind w:firstLine="540"/>
        <w:jc w:val="both"/>
      </w:pPr>
      <w:r>
        <w:rPr>
          <w:sz w:val="24"/>
        </w:rPr>
        <w:t xml:space="preserve">- информационные услуги для самозанятых граждан;</w:t>
      </w:r>
    </w:p>
    <w:p>
      <w:pPr>
        <w:pStyle w:val="0"/>
        <w:spacing w:before="240" w:lineRule="auto"/>
        <w:ind w:firstLine="540"/>
        <w:jc w:val="both"/>
      </w:pPr>
      <w:r>
        <w:rPr>
          <w:sz w:val="24"/>
        </w:rPr>
        <w:t xml:space="preserve">- консультационные услуги для самозанятых граждан;</w:t>
      </w:r>
    </w:p>
    <w:p>
      <w:pPr>
        <w:pStyle w:val="0"/>
        <w:spacing w:before="240" w:lineRule="auto"/>
        <w:ind w:firstLine="540"/>
        <w:jc w:val="both"/>
      </w:pPr>
      <w:r>
        <w:rPr>
          <w:sz w:val="24"/>
        </w:rPr>
        <w:t xml:space="preserve">- услуга по содействию в популяризации товаров, работ и услуг самозанятым гражданам;</w:t>
      </w:r>
    </w:p>
    <w:p>
      <w:pPr>
        <w:pStyle w:val="0"/>
        <w:spacing w:before="240" w:lineRule="auto"/>
        <w:ind w:firstLine="540"/>
        <w:jc w:val="both"/>
      </w:pPr>
      <w:r>
        <w:rPr>
          <w:sz w:val="24"/>
        </w:rPr>
        <w:t xml:space="preserve">- сертификация или инспекция ЦПП.</w:t>
      </w:r>
    </w:p>
    <w:p>
      <w:pPr>
        <w:pStyle w:val="0"/>
        <w:spacing w:before="240" w:lineRule="auto"/>
        <w:ind w:firstLine="540"/>
        <w:jc w:val="both"/>
      </w:pPr>
      <w:r>
        <w:rPr>
          <w:sz w:val="24"/>
        </w:rPr>
        <w:t xml:space="preserve">2.3.2. Задача 2 "Созданы условия для легкого старта и комфортного ведения бизнеса (предакселерация)" (далее - Задача N 2).</w:t>
      </w:r>
    </w:p>
    <w:p>
      <w:pPr>
        <w:pStyle w:val="0"/>
        <w:spacing w:before="240" w:lineRule="auto"/>
        <w:ind w:firstLine="540"/>
        <w:jc w:val="both"/>
      </w:pPr>
      <w:r>
        <w:rPr>
          <w:sz w:val="24"/>
        </w:rPr>
        <w:t xml:space="preserve">В рамках реализации Задачи N 2 осуществляются следующие расходы:</w:t>
      </w:r>
    </w:p>
    <w:p>
      <w:pPr>
        <w:pStyle w:val="0"/>
        <w:spacing w:before="240" w:lineRule="auto"/>
        <w:ind w:firstLine="540"/>
        <w:jc w:val="both"/>
      </w:pPr>
      <w:r>
        <w:rPr>
          <w:sz w:val="24"/>
        </w:rPr>
        <w:t xml:space="preserve">2.3.2.1. Общие расходы центра "Мой бизнес":</w:t>
      </w:r>
    </w:p>
    <w:p>
      <w:pPr>
        <w:pStyle w:val="0"/>
        <w:spacing w:before="240" w:lineRule="auto"/>
        <w:ind w:firstLine="540"/>
        <w:jc w:val="both"/>
      </w:pPr>
      <w:r>
        <w:rPr>
          <w:sz w:val="24"/>
        </w:rPr>
        <w:t xml:space="preserve">- фонд оплаты труда;</w:t>
      </w:r>
    </w:p>
    <w:p>
      <w:pPr>
        <w:pStyle w:val="0"/>
        <w:spacing w:before="240" w:lineRule="auto"/>
        <w:ind w:firstLine="540"/>
        <w:jc w:val="both"/>
      </w:pPr>
      <w:r>
        <w:rPr>
          <w:sz w:val="24"/>
        </w:rPr>
        <w:t xml:space="preserve">- приобретение расходных материалов;</w:t>
      </w:r>
    </w:p>
    <w:p>
      <w:pPr>
        <w:pStyle w:val="0"/>
        <w:spacing w:before="240" w:lineRule="auto"/>
        <w:ind w:firstLine="540"/>
        <w:jc w:val="both"/>
      </w:pPr>
      <w:r>
        <w:rPr>
          <w:sz w:val="24"/>
        </w:rPr>
        <w:t xml:space="preserve">- командировки;</w:t>
      </w:r>
    </w:p>
    <w:p>
      <w:pPr>
        <w:pStyle w:val="0"/>
        <w:spacing w:before="240" w:lineRule="auto"/>
        <w:ind w:firstLine="540"/>
        <w:jc w:val="both"/>
      </w:pPr>
      <w:r>
        <w:rPr>
          <w:sz w:val="24"/>
        </w:rPr>
        <w:t xml:space="preserve">- услуги связи (за исключением мобильной связи);</w:t>
      </w:r>
    </w:p>
    <w:p>
      <w:pPr>
        <w:pStyle w:val="0"/>
        <w:spacing w:before="240" w:lineRule="auto"/>
        <w:ind w:firstLine="540"/>
        <w:jc w:val="both"/>
      </w:pPr>
      <w:r>
        <w:rPr>
          <w:sz w:val="24"/>
        </w:rPr>
        <w:t xml:space="preserve">- продвижение информации о деятельности центра "Мой бизнес" в средствах массовой информации, включая телевидение, радио, печать, наружную рекламу, сеть Интернет (в том числе социальные сети), и за счет распространения сувенирной продукции центра "Мой бизнес", включая канцелярские товары (ручки, карандаши, блокноты и другое), а также внешние носители информации с символикой центра "Мой бизнес".</w:t>
      </w:r>
    </w:p>
    <w:p>
      <w:pPr>
        <w:pStyle w:val="0"/>
        <w:spacing w:before="240" w:lineRule="auto"/>
        <w:ind w:firstLine="540"/>
        <w:jc w:val="both"/>
      </w:pPr>
      <w:r>
        <w:rPr>
          <w:sz w:val="24"/>
        </w:rPr>
        <w:t xml:space="preserve">2.3.2.2. Расходы на развитие ЦПП:</w:t>
      </w:r>
    </w:p>
    <w:p>
      <w:pPr>
        <w:pStyle w:val="0"/>
        <w:spacing w:before="240" w:lineRule="auto"/>
        <w:ind w:firstLine="540"/>
        <w:jc w:val="both"/>
      </w:pPr>
      <w:r>
        <w:rPr>
          <w:sz w:val="24"/>
        </w:rPr>
        <w:t xml:space="preserve">- информационные услуги для физических лиц, планирующих осуществление предпринимательской деятельности, субъектов малого и среднего предпринимательства;</w:t>
      </w:r>
    </w:p>
    <w:p>
      <w:pPr>
        <w:pStyle w:val="0"/>
        <w:spacing w:before="240" w:lineRule="auto"/>
        <w:ind w:firstLine="540"/>
        <w:jc w:val="both"/>
      </w:pPr>
      <w:r>
        <w:rPr>
          <w:sz w:val="24"/>
        </w:rPr>
        <w:t xml:space="preserve">- консультационные услуги для физических лиц, планирующих осуществление предпринимательской деятельности, субъектов малого и среднего предпринимательства;</w:t>
      </w:r>
    </w:p>
    <w:p>
      <w:pPr>
        <w:pStyle w:val="0"/>
        <w:spacing w:before="240" w:lineRule="auto"/>
        <w:ind w:firstLine="540"/>
        <w:jc w:val="both"/>
      </w:pPr>
      <w:r>
        <w:rPr>
          <w:sz w:val="24"/>
        </w:rPr>
        <w:t xml:space="preserve">- образовательные услуги для физических лиц, планирующих осуществление предпринимательской деятельности, и субъектов малого и среднего предпринимательства;</w:t>
      </w:r>
    </w:p>
    <w:p>
      <w:pPr>
        <w:pStyle w:val="0"/>
        <w:spacing w:before="240" w:lineRule="auto"/>
        <w:ind w:firstLine="540"/>
        <w:jc w:val="both"/>
      </w:pPr>
      <w:r>
        <w:rPr>
          <w:sz w:val="24"/>
        </w:rPr>
        <w:t xml:space="preserve">- услуга по содействию в популяризации товаров, работ и услуг субъектам малого и среднего предпринимательства;</w:t>
      </w:r>
    </w:p>
    <w:p>
      <w:pPr>
        <w:pStyle w:val="0"/>
        <w:spacing w:before="240" w:lineRule="auto"/>
        <w:ind w:firstLine="540"/>
        <w:jc w:val="both"/>
      </w:pPr>
      <w:r>
        <w:rPr>
          <w:sz w:val="24"/>
        </w:rPr>
        <w:t xml:space="preserve">- услуга по организации сертификации товаров, работ и услуг субъектов малого и среднего предпринимательства.</w:t>
      </w:r>
    </w:p>
    <w:bookmarkStart w:id="3849" w:name="P3849"/>
    <w:bookmarkEnd w:id="3849"/>
    <w:p>
      <w:pPr>
        <w:pStyle w:val="0"/>
        <w:spacing w:before="240" w:lineRule="auto"/>
        <w:ind w:firstLine="540"/>
        <w:jc w:val="both"/>
      </w:pPr>
      <w:r>
        <w:rPr>
          <w:sz w:val="24"/>
        </w:rPr>
        <w:t xml:space="preserve">2.3.3. Задача 3 "Создана комплексная система акселерации, включающая в себя финансовые и налоговые инструменты поддержки субъектов малого и среднего предпринимательства, а также инфраструктуру для комфортной работы и развития субъектов малого и среднего предпринимательства, доступ к закупкам крупнейших заказчиков" (далее - Задача N 3).</w:t>
      </w:r>
    </w:p>
    <w:p>
      <w:pPr>
        <w:pStyle w:val="0"/>
        <w:spacing w:before="240" w:lineRule="auto"/>
        <w:ind w:firstLine="540"/>
        <w:jc w:val="both"/>
      </w:pPr>
      <w:r>
        <w:rPr>
          <w:sz w:val="24"/>
        </w:rPr>
        <w:t xml:space="preserve">В рамках реализации Задачи N 3 осуществляются следующие расходы:</w:t>
      </w:r>
    </w:p>
    <w:p>
      <w:pPr>
        <w:pStyle w:val="0"/>
        <w:spacing w:before="240" w:lineRule="auto"/>
        <w:ind w:firstLine="540"/>
        <w:jc w:val="both"/>
      </w:pPr>
      <w:r>
        <w:rPr>
          <w:sz w:val="24"/>
        </w:rPr>
        <w:t xml:space="preserve">2.3.3.1. Общие расходы центра "Мой бизнес":</w:t>
      </w:r>
    </w:p>
    <w:p>
      <w:pPr>
        <w:pStyle w:val="0"/>
        <w:spacing w:before="240" w:lineRule="auto"/>
        <w:ind w:firstLine="540"/>
        <w:jc w:val="both"/>
      </w:pPr>
      <w:r>
        <w:rPr>
          <w:sz w:val="24"/>
        </w:rPr>
        <w:t xml:space="preserve">- фонд оплаты труда;</w:t>
      </w:r>
    </w:p>
    <w:p>
      <w:pPr>
        <w:pStyle w:val="0"/>
        <w:spacing w:before="240" w:lineRule="auto"/>
        <w:ind w:firstLine="540"/>
        <w:jc w:val="both"/>
      </w:pPr>
      <w:r>
        <w:rPr>
          <w:sz w:val="24"/>
        </w:rPr>
        <w:t xml:space="preserve">- приобретение расходных материалов;</w:t>
      </w:r>
    </w:p>
    <w:p>
      <w:pPr>
        <w:pStyle w:val="0"/>
        <w:spacing w:before="240" w:lineRule="auto"/>
        <w:ind w:firstLine="540"/>
        <w:jc w:val="both"/>
      </w:pPr>
      <w:r>
        <w:rPr>
          <w:sz w:val="24"/>
        </w:rPr>
        <w:t xml:space="preserve">- командировки;</w:t>
      </w:r>
    </w:p>
    <w:p>
      <w:pPr>
        <w:pStyle w:val="0"/>
        <w:spacing w:before="240" w:lineRule="auto"/>
        <w:ind w:firstLine="540"/>
        <w:jc w:val="both"/>
      </w:pPr>
      <w:r>
        <w:rPr>
          <w:sz w:val="24"/>
        </w:rPr>
        <w:t xml:space="preserve">- услуги связи (за исключением мобильной связи);</w:t>
      </w:r>
    </w:p>
    <w:p>
      <w:pPr>
        <w:pStyle w:val="0"/>
        <w:spacing w:before="240" w:lineRule="auto"/>
        <w:ind w:firstLine="540"/>
        <w:jc w:val="both"/>
      </w:pPr>
      <w:r>
        <w:rPr>
          <w:sz w:val="24"/>
        </w:rPr>
        <w:t xml:space="preserve">- продвижение информации о деятельности центра "Мой бизнес" в средствах массовой информации, включая телевидение, радио, печать, наружную рекламу, сеть Интернет (в том числе социальные сети), и за счет распространения сувенирной продукции центра "Мой бизнес", включая канцелярские товары (ручки, карандаши, блокноты и другое), а также внешние носители информации с символикой центра "Мой бизнес".</w:t>
      </w:r>
    </w:p>
    <w:p>
      <w:pPr>
        <w:pStyle w:val="0"/>
        <w:spacing w:before="240" w:lineRule="auto"/>
        <w:ind w:firstLine="540"/>
        <w:jc w:val="both"/>
      </w:pPr>
      <w:r>
        <w:rPr>
          <w:sz w:val="24"/>
        </w:rPr>
        <w:t xml:space="preserve">2.3.3.2. Расходы на развитие ЦПП:</w:t>
      </w:r>
    </w:p>
    <w:p>
      <w:pPr>
        <w:pStyle w:val="0"/>
        <w:spacing w:before="240" w:lineRule="auto"/>
        <w:ind w:firstLine="540"/>
        <w:jc w:val="both"/>
      </w:pPr>
      <w:r>
        <w:rPr>
          <w:sz w:val="24"/>
        </w:rPr>
        <w:t xml:space="preserve">- комплексные услуги субъектам малого и среднего предпринимательства (информационные, консультационные услуги, услуга по организации сертификации товаров, работ и услуг и услуга по содействию в популяризации товаров, работ и услуг).</w:t>
      </w:r>
    </w:p>
    <w:p>
      <w:pPr>
        <w:pStyle w:val="0"/>
        <w:spacing w:before="240" w:lineRule="auto"/>
        <w:ind w:firstLine="540"/>
        <w:jc w:val="both"/>
      </w:pPr>
      <w:r>
        <w:rPr>
          <w:sz w:val="24"/>
        </w:rPr>
        <w:t xml:space="preserve">2.3.3.3. Расходы на развитие РЦИ как структурного подразделения ОГБУ "Белгородский региональный ресурсный инновационный центр", который относится к инфраструктуре поддержки субъектов малого и среднего предпринимательства, осуществляющих деятельность в области промышленного и сельскохозяйственного производства, а также разработку и внедрение инновационной продукции, одним из учредителей которой является Белгородская область, для повышения технологической готовности субъектов малого и среднего предпринимательства за счет обеспечения решения проектных, инженерных, технологических и организационно-внедренческих задач, возникающих у субъектов малого и среднего предпринимательства:</w:t>
      </w:r>
    </w:p>
    <w:p>
      <w:pPr>
        <w:pStyle w:val="0"/>
        <w:spacing w:before="240" w:lineRule="auto"/>
        <w:ind w:firstLine="540"/>
        <w:jc w:val="both"/>
      </w:pPr>
      <w:r>
        <w:rPr>
          <w:sz w:val="24"/>
        </w:rPr>
        <w:t xml:space="preserve">- оказание комплексных услуг субъектам малого и среднего предпринимательства.</w:t>
      </w:r>
    </w:p>
    <w:bookmarkStart w:id="3861" w:name="P3861"/>
    <w:bookmarkEnd w:id="3861"/>
    <w:p>
      <w:pPr>
        <w:pStyle w:val="0"/>
        <w:spacing w:before="240" w:lineRule="auto"/>
        <w:ind w:firstLine="540"/>
        <w:jc w:val="both"/>
      </w:pPr>
      <w:r>
        <w:rPr>
          <w:sz w:val="24"/>
        </w:rPr>
        <w:t xml:space="preserve">2.4. Для получения субсидии МКК БОФПМСП представляет в Министерство следующие документы:</w:t>
      </w:r>
    </w:p>
    <w:p>
      <w:pPr>
        <w:pStyle w:val="0"/>
        <w:spacing w:before="240" w:lineRule="auto"/>
        <w:ind w:firstLine="540"/>
        <w:jc w:val="both"/>
      </w:pPr>
      <w:r>
        <w:rPr>
          <w:sz w:val="24"/>
        </w:rPr>
        <w:t xml:space="preserve">2.4.1. Заявку, сформированную в электронной форме посредством заполнения соответствующих форм веб-интерфейса системы "Электронный бюджет".</w:t>
      </w:r>
    </w:p>
    <w:p>
      <w:pPr>
        <w:pStyle w:val="0"/>
        <w:spacing w:before="240" w:lineRule="auto"/>
        <w:ind w:firstLine="540"/>
        <w:jc w:val="both"/>
      </w:pPr>
      <w:r>
        <w:rPr>
          <w:sz w:val="24"/>
        </w:rPr>
        <w:t xml:space="preserve">В случае отсутствия технической возможности </w:t>
      </w:r>
      <w:hyperlink w:history="0" w:anchor="P4031" w:tooltip="Заявка">
        <w:r>
          <w:rPr>
            <w:sz w:val="24"/>
            <w:color w:val="0000ff"/>
          </w:rPr>
          <w:t xml:space="preserve">заявка</w:t>
        </w:r>
      </w:hyperlink>
      <w:r>
        <w:rPr>
          <w:sz w:val="24"/>
        </w:rPr>
        <w:t xml:space="preserve"> представляется на бумажном носителе по форме согласно приложению к Порядку.</w:t>
      </w:r>
    </w:p>
    <w:p>
      <w:pPr>
        <w:pStyle w:val="0"/>
        <w:spacing w:before="240" w:lineRule="auto"/>
        <w:ind w:firstLine="540"/>
        <w:jc w:val="both"/>
      </w:pPr>
      <w:r>
        <w:rPr>
          <w:sz w:val="24"/>
        </w:rPr>
        <w:t xml:space="preserve">2.4.2. Документ, подтверждающий полномочия лица на осуществление действий от имени МКК БОФПМСП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МКК БОФПМСП без доверенности). В случае если от имени МКК БОФПМСП действует иное лицо, к заявлению прилагается также доверенность на осуществление действий от имени МКК БОФПМСП, заверенная печатью МКК БОФПМСП и подписанная руководителем МКК БОФПМСП или уполномоченным им лицом.</w:t>
      </w:r>
    </w:p>
    <w:bookmarkStart w:id="3865" w:name="P3865"/>
    <w:bookmarkEnd w:id="3865"/>
    <w:p>
      <w:pPr>
        <w:pStyle w:val="0"/>
        <w:spacing w:before="240" w:lineRule="auto"/>
        <w:ind w:firstLine="540"/>
        <w:jc w:val="both"/>
      </w:pPr>
      <w:r>
        <w:rPr>
          <w:sz w:val="24"/>
        </w:rPr>
        <w:t xml:space="preserve">2.4.3. Копию устава с изменениями и дополнениями, действующими на дату подачи заявки, заверенную уполномоченным органом МКК БОФПМСП.</w:t>
      </w:r>
    </w:p>
    <w:p>
      <w:pPr>
        <w:pStyle w:val="0"/>
        <w:spacing w:before="240" w:lineRule="auto"/>
        <w:ind w:firstLine="540"/>
        <w:jc w:val="both"/>
      </w:pPr>
      <w:r>
        <w:rPr>
          <w:sz w:val="24"/>
        </w:rPr>
        <w:t xml:space="preserve">2.4.4. Информационное письмо о соответствии МКК БОФПМСП требованиям, указанным в </w:t>
      </w:r>
      <w:hyperlink w:history="0" w:anchor="P3809" w:tooltip="2.2.3. Обеспечивать деятельность:">
        <w:r>
          <w:rPr>
            <w:sz w:val="24"/>
            <w:color w:val="0000ff"/>
          </w:rPr>
          <w:t xml:space="preserve">подпункте 2.2.3 пункта 2.2 раздела 2</w:t>
        </w:r>
      </w:hyperlink>
      <w:r>
        <w:rPr>
          <w:sz w:val="24"/>
        </w:rPr>
        <w:t xml:space="preserve"> Порядка.</w:t>
      </w:r>
    </w:p>
    <w:bookmarkStart w:id="3867" w:name="P3867"/>
    <w:bookmarkEnd w:id="3867"/>
    <w:p>
      <w:pPr>
        <w:pStyle w:val="0"/>
        <w:spacing w:before="240" w:lineRule="auto"/>
        <w:ind w:firstLine="540"/>
        <w:jc w:val="both"/>
      </w:pPr>
      <w:r>
        <w:rPr>
          <w:sz w:val="24"/>
        </w:rPr>
        <w:t xml:space="preserve">2.4.5. Информацию об эффективности деятельности центра "Мой бизнес" за предшествующий год, включающую пояснительную записку об основных достижениях центра "Мой бизнес", о значимых мероприятиях и (или) проектах (объем не более 3 листов формата A4).</w:t>
      </w:r>
    </w:p>
    <w:p>
      <w:pPr>
        <w:pStyle w:val="0"/>
        <w:spacing w:before="240" w:lineRule="auto"/>
        <w:ind w:firstLine="540"/>
        <w:jc w:val="both"/>
      </w:pPr>
      <w:r>
        <w:rPr>
          <w:sz w:val="24"/>
        </w:rPr>
        <w:t xml:space="preserve">2.4.6. Ключевые показатели эффективности деятельности центра "Мой бизнес" на год, в котором предоставляется субсидия, по </w:t>
      </w:r>
      <w:hyperlink w:history="0" r:id="rId374" w:tooltip="Приказ Минэкономразвития России от 26.03.2021 N 142 (ред. от 20.05.2024) &quot;Об утверждении требований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 {КонсультантПлюс}">
        <w:r>
          <w:rPr>
            <w:sz w:val="24"/>
            <w:color w:val="0000ff"/>
          </w:rPr>
          <w:t xml:space="preserve">форме</w:t>
        </w:r>
      </w:hyperlink>
      <w:r>
        <w:rPr>
          <w:sz w:val="24"/>
        </w:rPr>
        <w:t xml:space="preserve"> согласно приложению N 3 к приказу N 142.</w:t>
      </w:r>
    </w:p>
    <w:p>
      <w:pPr>
        <w:pStyle w:val="0"/>
        <w:spacing w:before="240" w:lineRule="auto"/>
        <w:ind w:firstLine="540"/>
        <w:jc w:val="both"/>
      </w:pPr>
      <w:r>
        <w:rPr>
          <w:sz w:val="24"/>
        </w:rPr>
        <w:t xml:space="preserve">2.4.7. Копию плана работ центра "Мой бизнес" на год, в котором предоставляется субсидия, с указанием наименований мероприятий, содержания мероприятий, участников мероприятий и их ролей, сроков мероприятий, ответственных за проведение мероприятий, необходимых для реализации мероприятий ресурсов и источников их поступления, а также качественно и количественно измеримых результатов указанных мероприятий.</w:t>
      </w:r>
    </w:p>
    <w:p>
      <w:pPr>
        <w:pStyle w:val="0"/>
        <w:spacing w:before="240" w:lineRule="auto"/>
        <w:ind w:firstLine="540"/>
        <w:jc w:val="both"/>
      </w:pPr>
      <w:r>
        <w:rPr>
          <w:sz w:val="24"/>
        </w:rPr>
        <w:t xml:space="preserve">2.4.8. Копию плана командировок сотрудников организаций инфраструктуры поддержки субъектов малого и среднего предпринимательства, входящих в центр "Мой бизнес", с указанием необходимых ресурсов и источников их поступления.</w:t>
      </w:r>
    </w:p>
    <w:bookmarkStart w:id="3871" w:name="P3871"/>
    <w:bookmarkEnd w:id="3871"/>
    <w:p>
      <w:pPr>
        <w:pStyle w:val="0"/>
        <w:spacing w:before="240" w:lineRule="auto"/>
        <w:ind w:firstLine="540"/>
        <w:jc w:val="both"/>
      </w:pPr>
      <w:r>
        <w:rPr>
          <w:sz w:val="24"/>
        </w:rPr>
        <w:t xml:space="preserve">2.5. В случае увеличения ранее доведенных Министерству бюджетных обязательств, указанных в </w:t>
      </w:r>
      <w:hyperlink w:history="0" w:anchor="P3792" w:tooltip="1.3. Предоставление субсидии осуществляется за счет средств областного бюджета в пределах бюджетных ассигнований, предусмотренных законом Белгородской области об областном бюджете на соответствующий финансовый год и на плановый период на цель, указанную в пункте 1.2 раздела 1 Порядка.">
        <w:r>
          <w:rPr>
            <w:sz w:val="24"/>
            <w:color w:val="0000ff"/>
          </w:rPr>
          <w:t xml:space="preserve">пункте 1.3 раздела 1</w:t>
        </w:r>
      </w:hyperlink>
      <w:r>
        <w:rPr>
          <w:sz w:val="24"/>
        </w:rPr>
        <w:t xml:space="preserve"> Порядка, для получения субсидии МКК БОФПМСП представляет в Министерство документы, указанные в </w:t>
      </w:r>
      <w:hyperlink w:history="0" w:anchor="P3861" w:tooltip="2.4. Для получения субсидии МКК БОФПМСП представляет в Министерство следующие документы:">
        <w:r>
          <w:rPr>
            <w:sz w:val="24"/>
            <w:color w:val="0000ff"/>
          </w:rPr>
          <w:t xml:space="preserve">пункте 2.4 раздела 2</w:t>
        </w:r>
      </w:hyperlink>
      <w:r>
        <w:rPr>
          <w:sz w:val="24"/>
        </w:rPr>
        <w:t xml:space="preserve"> Порядка, за исключением </w:t>
      </w:r>
      <w:hyperlink w:history="0" w:anchor="P3865" w:tooltip="2.4.3. Копию устава с изменениями и дополнениями, действующими на дату подачи заявки, заверенную уполномоченным органом МКК БОФПМСП.">
        <w:r>
          <w:rPr>
            <w:sz w:val="24"/>
            <w:color w:val="0000ff"/>
          </w:rPr>
          <w:t xml:space="preserve">подпунктов 2.4.3</w:t>
        </w:r>
      </w:hyperlink>
      <w:r>
        <w:rPr>
          <w:sz w:val="24"/>
        </w:rPr>
        <w:t xml:space="preserve"> - </w:t>
      </w:r>
      <w:hyperlink w:history="0" w:anchor="P3867" w:tooltip="2.4.5. Информацию об эффективности деятельности центра &quot;Мой бизнес&quot; за предшествующий год, включающую пояснительную записку об основных достижениях центра &quot;Мой бизнес&quot;, о значимых мероприятиях и (или) проектах (объем не более 3 листов формата A4).">
        <w:r>
          <w:rPr>
            <w:sz w:val="24"/>
            <w:color w:val="0000ff"/>
          </w:rPr>
          <w:t xml:space="preserve">2.4.5 пункта 2.4 раздела 2</w:t>
        </w:r>
      </w:hyperlink>
      <w:r>
        <w:rPr>
          <w:sz w:val="24"/>
        </w:rPr>
        <w:t xml:space="preserve"> Порядка.</w:t>
      </w:r>
    </w:p>
    <w:p>
      <w:pPr>
        <w:pStyle w:val="0"/>
        <w:spacing w:before="240" w:lineRule="auto"/>
        <w:ind w:firstLine="540"/>
        <w:jc w:val="both"/>
      </w:pPr>
      <w:r>
        <w:rPr>
          <w:sz w:val="24"/>
        </w:rPr>
        <w:t xml:space="preserve">2.6. Документы, указанные в </w:t>
      </w:r>
      <w:hyperlink w:history="0" w:anchor="P3861" w:tooltip="2.4. Для получения субсидии МКК БОФПМСП представляет в Министерство следующие документы:">
        <w:r>
          <w:rPr>
            <w:sz w:val="24"/>
            <w:color w:val="0000ff"/>
          </w:rPr>
          <w:t xml:space="preserve">пунктах 2.4</w:t>
        </w:r>
      </w:hyperlink>
      <w:r>
        <w:rPr>
          <w:sz w:val="24"/>
        </w:rPr>
        <w:t xml:space="preserve"> или </w:t>
      </w:r>
      <w:hyperlink w:history="0" w:anchor="P3871" w:tooltip="2.5. В случае увеличения ранее доведенных Министерству бюджетных обязательств, указанных в пункте 1.3 раздела 1 Порядка, для получения субсидии МКК БОФПМСП представляет в Министерство документы, указанные в пункте 2.4 раздела 2 Порядка, за исключением подпунктов 2.4.3 - 2.4.5 пункта 2.4 раздела 2 Порядка.">
        <w:r>
          <w:rPr>
            <w:sz w:val="24"/>
            <w:color w:val="0000ff"/>
          </w:rPr>
          <w:t xml:space="preserve">2.5 раздела 2</w:t>
        </w:r>
      </w:hyperlink>
      <w:r>
        <w:rPr>
          <w:sz w:val="24"/>
        </w:rPr>
        <w:t xml:space="preserve"> Порядка, предоставляются МКК БОФПМСП в Министерство с использованием системы "Электронный бюджет" (при наличии технической возможности) или на бумажном носителе.</w:t>
      </w:r>
    </w:p>
    <w:p>
      <w:pPr>
        <w:pStyle w:val="0"/>
        <w:spacing w:before="240" w:lineRule="auto"/>
        <w:ind w:firstLine="540"/>
        <w:jc w:val="both"/>
      </w:pPr>
      <w:r>
        <w:rPr>
          <w:sz w:val="24"/>
        </w:rPr>
        <w:t xml:space="preserve">Документы, предусмотренные в </w:t>
      </w:r>
      <w:hyperlink w:history="0" w:anchor="P3861" w:tooltip="2.4. Для получения субсидии МКК БОФПМСП представляет в Министерство следующие документы:">
        <w:r>
          <w:rPr>
            <w:sz w:val="24"/>
            <w:color w:val="0000ff"/>
          </w:rPr>
          <w:t xml:space="preserve">пункте 2.4 раздела 2</w:t>
        </w:r>
      </w:hyperlink>
      <w:r>
        <w:rPr>
          <w:sz w:val="24"/>
        </w:rPr>
        <w:t xml:space="preserve"> Порядка, предоставляются по каждой задаче, указанной в </w:t>
      </w:r>
      <w:hyperlink w:history="0" w:anchor="P3822" w:tooltip="2.3.1. Задача 1 &quot;Созданы благоприятные условия для осуществления деятельности самозанятыми гражданами посредством применения нового режима налогообложения и предоставления мер поддержки&quot; (далее - Задача N 1).">
        <w:r>
          <w:rPr>
            <w:sz w:val="24"/>
            <w:color w:val="0000ff"/>
          </w:rPr>
          <w:t xml:space="preserve">подпунктах 2.3.1</w:t>
        </w:r>
      </w:hyperlink>
      <w:r>
        <w:rPr>
          <w:sz w:val="24"/>
        </w:rPr>
        <w:t xml:space="preserve"> - </w:t>
      </w:r>
      <w:hyperlink w:history="0" w:anchor="P3849" w:tooltip="2.3.3. Задача 3 &quot;Создана комплексная система акселерации, включающая в себя финансовые и налоговые инструменты поддержки субъектов малого и среднего предпринимательства, а также инфраструктуру для комфортной работы и развития субъектов малого и среднего предпринимательства, доступ к закупкам крупнейших заказчиков&quot; (далее - Задача N 3).">
        <w:r>
          <w:rPr>
            <w:sz w:val="24"/>
            <w:color w:val="0000ff"/>
          </w:rPr>
          <w:t xml:space="preserve">2.3.3 пункта 2.3 раздела 2</w:t>
        </w:r>
      </w:hyperlink>
      <w:r>
        <w:rPr>
          <w:sz w:val="24"/>
        </w:rPr>
        <w:t xml:space="preserve"> Порядка, отдельно.</w:t>
      </w:r>
    </w:p>
    <w:p>
      <w:pPr>
        <w:pStyle w:val="0"/>
        <w:spacing w:before="240" w:lineRule="auto"/>
        <w:ind w:firstLine="540"/>
        <w:jc w:val="both"/>
      </w:pPr>
      <w:r>
        <w:rPr>
          <w:sz w:val="24"/>
        </w:rPr>
        <w:t xml:space="preserve">2.7. При наличии технической возможности взаимодействие Министерства с МКК БОФПМСП осуществляется с использованием документов в электронной форме в системе "Электронный бюджет".</w:t>
      </w:r>
    </w:p>
    <w:p>
      <w:pPr>
        <w:pStyle w:val="0"/>
        <w:spacing w:before="240" w:lineRule="auto"/>
        <w:ind w:firstLine="540"/>
        <w:jc w:val="both"/>
      </w:pPr>
      <w:r>
        <w:rPr>
          <w:sz w:val="24"/>
        </w:rPr>
        <w:t xml:space="preserve">2.8. При наличии технической возможности заявка формируется в электронной форме посредством заполнения соответствующих форм веб-интерфейса системы "Электронный бюджет" и представления в системе "Электронный бюджет" электронных копий документов (документов на бумажном носителе, преобразованных в электронную форму путем сканирования).</w:t>
      </w:r>
    </w:p>
    <w:p>
      <w:pPr>
        <w:pStyle w:val="0"/>
        <w:spacing w:before="240" w:lineRule="auto"/>
        <w:ind w:firstLine="540"/>
        <w:jc w:val="both"/>
      </w:pPr>
      <w:r>
        <w:rPr>
          <w:sz w:val="24"/>
        </w:rPr>
        <w:t xml:space="preserve">Заявка, подаваемая в системе "Электронный бюджет", подписывается усиленной квалифицированной электронной подписью руководителя МКК БОФПМСП.</w:t>
      </w:r>
    </w:p>
    <w:p>
      <w:pPr>
        <w:pStyle w:val="0"/>
        <w:spacing w:before="240" w:lineRule="auto"/>
        <w:ind w:firstLine="540"/>
        <w:jc w:val="both"/>
      </w:pPr>
      <w:r>
        <w:rPr>
          <w:sz w:val="24"/>
        </w:rPr>
        <w:t xml:space="preserve">2.9. Заявка содержит следующую информацию и документы:</w:t>
      </w:r>
    </w:p>
    <w:p>
      <w:pPr>
        <w:pStyle w:val="0"/>
        <w:spacing w:before="240" w:lineRule="auto"/>
        <w:ind w:firstLine="540"/>
        <w:jc w:val="both"/>
      </w:pPr>
      <w:r>
        <w:rPr>
          <w:sz w:val="24"/>
        </w:rPr>
        <w:t xml:space="preserve">1) полное и сокращенное наименование юридического лица;</w:t>
      </w:r>
    </w:p>
    <w:p>
      <w:pPr>
        <w:pStyle w:val="0"/>
        <w:spacing w:before="240" w:lineRule="auto"/>
        <w:ind w:firstLine="540"/>
        <w:jc w:val="both"/>
      </w:pPr>
      <w:r>
        <w:rPr>
          <w:sz w:val="24"/>
        </w:rPr>
        <w:t xml:space="preserve">2) основной государственный регистрационный номер;</w:t>
      </w:r>
    </w:p>
    <w:p>
      <w:pPr>
        <w:pStyle w:val="0"/>
        <w:spacing w:before="240" w:lineRule="auto"/>
        <w:ind w:firstLine="540"/>
        <w:jc w:val="both"/>
      </w:pPr>
      <w:r>
        <w:rPr>
          <w:sz w:val="24"/>
        </w:rPr>
        <w:t xml:space="preserve">3) идентификационный номер налогоплательщика (далее - ИНН);</w:t>
      </w:r>
    </w:p>
    <w:p>
      <w:pPr>
        <w:pStyle w:val="0"/>
        <w:spacing w:before="240" w:lineRule="auto"/>
        <w:ind w:firstLine="540"/>
        <w:jc w:val="both"/>
      </w:pPr>
      <w:r>
        <w:rPr>
          <w:sz w:val="24"/>
        </w:rPr>
        <w:t xml:space="preserve">4) дату и код причины постановки на учет в налоговом органе;</w:t>
      </w:r>
    </w:p>
    <w:p>
      <w:pPr>
        <w:pStyle w:val="0"/>
        <w:spacing w:before="240" w:lineRule="auto"/>
        <w:ind w:firstLine="540"/>
        <w:jc w:val="both"/>
      </w:pPr>
      <w:r>
        <w:rPr>
          <w:sz w:val="24"/>
        </w:rPr>
        <w:t xml:space="preserve">5) номер контактного телефона, почтовый адрес и адрес электронной почты для направления юридически значимых сообщений;</w:t>
      </w:r>
    </w:p>
    <w:p>
      <w:pPr>
        <w:pStyle w:val="0"/>
        <w:spacing w:before="240" w:lineRule="auto"/>
        <w:ind w:firstLine="540"/>
        <w:jc w:val="both"/>
      </w:pPr>
      <w:r>
        <w:rPr>
          <w:sz w:val="24"/>
        </w:rPr>
        <w:t xml:space="preserve">6) фамилию, имя, отчество и ИНН главного бухгалтера (при наличии);</w:t>
      </w:r>
    </w:p>
    <w:p>
      <w:pPr>
        <w:pStyle w:val="0"/>
        <w:spacing w:before="240" w:lineRule="auto"/>
        <w:ind w:firstLine="540"/>
        <w:jc w:val="both"/>
      </w:pPr>
      <w:r>
        <w:rPr>
          <w:sz w:val="24"/>
        </w:rPr>
        <w:t xml:space="preserve">7) информацию о руководителе юридического лица (фамилия, имя, отчество, ИНН, должность);</w:t>
      </w:r>
    </w:p>
    <w:p>
      <w:pPr>
        <w:pStyle w:val="0"/>
        <w:spacing w:before="240" w:lineRule="auto"/>
        <w:ind w:firstLine="540"/>
        <w:jc w:val="both"/>
      </w:pPr>
      <w:r>
        <w:rPr>
          <w:sz w:val="24"/>
        </w:rPr>
        <w:t xml:space="preserve">8) фамилии, имена, отчества (при наличии), членов коллегиального исполнительного органа, лица, исполняющего функции единоличного исполнительного органа;</w:t>
      </w:r>
    </w:p>
    <w:p>
      <w:pPr>
        <w:pStyle w:val="0"/>
        <w:spacing w:before="240" w:lineRule="auto"/>
        <w:ind w:firstLine="540"/>
        <w:jc w:val="both"/>
      </w:pPr>
      <w:r>
        <w:rPr>
          <w:sz w:val="24"/>
        </w:rPr>
        <w:t xml:space="preserve">9) перечень основных и дополнительных видов деятельности, которые МКК БОФПМСП вправе осуществлять в соответствии с учредительными документами организации;</w:t>
      </w:r>
    </w:p>
    <w:p>
      <w:pPr>
        <w:pStyle w:val="0"/>
        <w:spacing w:before="240" w:lineRule="auto"/>
        <w:ind w:firstLine="540"/>
        <w:jc w:val="both"/>
      </w:pPr>
      <w:r>
        <w:rPr>
          <w:sz w:val="24"/>
        </w:rPr>
        <w:t xml:space="preserve">10) информацию о счетах в соответствии с законодательством Российской Федерации для перечисления субсидии, а также о лице, уполномоченном на подписание соглашения;</w:t>
      </w:r>
    </w:p>
    <w:p>
      <w:pPr>
        <w:pStyle w:val="0"/>
        <w:spacing w:before="240" w:lineRule="auto"/>
        <w:ind w:firstLine="540"/>
        <w:jc w:val="both"/>
      </w:pPr>
      <w:r>
        <w:rPr>
          <w:sz w:val="24"/>
        </w:rPr>
        <w:t xml:space="preserve">11) документы, указанные в </w:t>
      </w:r>
      <w:hyperlink w:history="0" w:anchor="P3861" w:tooltip="2.4. Для получения субсидии МКК БОФПМСП представляет в Министерство следующие документы:">
        <w:r>
          <w:rPr>
            <w:sz w:val="24"/>
            <w:color w:val="0000ff"/>
          </w:rPr>
          <w:t xml:space="preserve">пунктах 2.4</w:t>
        </w:r>
      </w:hyperlink>
      <w:r>
        <w:rPr>
          <w:sz w:val="24"/>
        </w:rPr>
        <w:t xml:space="preserve"> или </w:t>
      </w:r>
      <w:hyperlink w:history="0" w:anchor="P3871" w:tooltip="2.5. В случае увеличения ранее доведенных Министерству бюджетных обязательств, указанных в пункте 1.3 раздела 1 Порядка, для получения субсидии МКК БОФПМСП представляет в Министерство документы, указанные в пункте 2.4 раздела 2 Порядка, за исключением подпунктов 2.4.3 - 2.4.5 пункта 2.4 раздела 2 Порядка.">
        <w:r>
          <w:rPr>
            <w:sz w:val="24"/>
            <w:color w:val="0000ff"/>
          </w:rPr>
          <w:t xml:space="preserve">2.5 раздела 2</w:t>
        </w:r>
      </w:hyperlink>
      <w:r>
        <w:rPr>
          <w:sz w:val="24"/>
        </w:rPr>
        <w:t xml:space="preserve"> Порядка;</w:t>
      </w:r>
    </w:p>
    <w:p>
      <w:pPr>
        <w:pStyle w:val="0"/>
        <w:spacing w:before="240" w:lineRule="auto"/>
        <w:ind w:firstLine="540"/>
        <w:jc w:val="both"/>
      </w:pPr>
      <w:r>
        <w:rPr>
          <w:sz w:val="24"/>
        </w:rPr>
        <w:t xml:space="preserve">12) согласие на публикацию (размещение) в сети Интернет информации о МКК БОФПМСП, о подаваемой МКК БОФПМСП заявке, а также иной информации о МКК БОФПМСП, связанной с предоставлением субсидии и результатом предоставления субсидии, подаваемое посредством заполнения соответствующих форм веб-интерфейса системы "Электронный бюджет" (в случае подачи заявки в электронной форме).</w:t>
      </w:r>
    </w:p>
    <w:p>
      <w:pPr>
        <w:pStyle w:val="0"/>
        <w:spacing w:before="240" w:lineRule="auto"/>
        <w:ind w:firstLine="540"/>
        <w:jc w:val="both"/>
      </w:pPr>
      <w:r>
        <w:rPr>
          <w:sz w:val="24"/>
        </w:rPr>
        <w:t xml:space="preserve">2.10. Ответственность за полноту и достоверность информации, в том числе содержащейся в заявке, и документов, а также за своевременность их представления несет МКК БОФПМСП в соответствии с законодательством Российской Федерации.</w:t>
      </w:r>
    </w:p>
    <w:p>
      <w:pPr>
        <w:pStyle w:val="0"/>
        <w:spacing w:before="240" w:lineRule="auto"/>
        <w:ind w:firstLine="540"/>
        <w:jc w:val="both"/>
      </w:pPr>
      <w:r>
        <w:rPr>
          <w:sz w:val="24"/>
        </w:rPr>
        <w:t xml:space="preserve">2.11. Датой и временем представления МКК БОФПМСП заявки, подаваемой в системе "Электронный бюджет", считаются дата и время ее подписания с присвоением ей регистрационного номера в системе "Электронный бюджет".</w:t>
      </w:r>
    </w:p>
    <w:p>
      <w:pPr>
        <w:pStyle w:val="0"/>
        <w:spacing w:before="240" w:lineRule="auto"/>
        <w:ind w:firstLine="540"/>
        <w:jc w:val="both"/>
      </w:pPr>
      <w:r>
        <w:rPr>
          <w:sz w:val="24"/>
        </w:rPr>
        <w:t xml:space="preserve">Датой представления МКК БОФПМСП заявки, подаваемой на бумажном носителе, считается дата ее регистрации в Министерстве.</w:t>
      </w:r>
    </w:p>
    <w:p>
      <w:pPr>
        <w:pStyle w:val="0"/>
        <w:spacing w:before="240" w:lineRule="auto"/>
        <w:ind w:firstLine="540"/>
        <w:jc w:val="both"/>
      </w:pPr>
      <w:r>
        <w:rPr>
          <w:sz w:val="24"/>
        </w:rPr>
        <w:t xml:space="preserve">2.12. Министерство проводит проверку на соответствие МКК БОФПМСП требованиям, установленным </w:t>
      </w:r>
      <w:hyperlink w:history="0" w:anchor="P3800" w:tooltip="2.1. Требования к МКК БОФПМСП на дату подачи заявки о предоставлении субсидии (далее - заявка) и на дату заключения соглашения о предоставлении субсидии (далее - Соглашение):">
        <w:r>
          <w:rPr>
            <w:sz w:val="24"/>
            <w:color w:val="0000ff"/>
          </w:rPr>
          <w:t xml:space="preserve">пунктом 2.1 раздела 2</w:t>
        </w:r>
      </w:hyperlink>
      <w:r>
        <w:rPr>
          <w:sz w:val="24"/>
        </w:rPr>
        <w:t xml:space="preserve"> Порядка, в течение 3 (трех) рабочих дней со дня представления заявки (заявок) МКК БОФПМСП и принимает решения о предоставлении субсидии или об отказе в предоставлении субсидии, которые оформляются приказами Министерства, в отношении каждой поступившей заявки.</w:t>
      </w:r>
    </w:p>
    <w:p>
      <w:pPr>
        <w:pStyle w:val="0"/>
        <w:spacing w:before="240" w:lineRule="auto"/>
        <w:ind w:firstLine="540"/>
        <w:jc w:val="both"/>
      </w:pPr>
      <w:r>
        <w:rPr>
          <w:sz w:val="24"/>
        </w:rPr>
        <w:t xml:space="preserve">2.13. Министерство в целях подтверждения соответствия МКК БОФПМСП установленным требованиям не вправе требовать представления документов и информации при наличии соответствующей информации в государственных информационных системах, доступ к которым у Министерства имеется в рамках межведомственного электронного взаимодействия, за исключением случая, если МКК БОФПМСП готова представить указанные документы и информацию в Министерство по собственной инициативе.</w:t>
      </w:r>
    </w:p>
    <w:p>
      <w:pPr>
        <w:pStyle w:val="0"/>
        <w:spacing w:before="240" w:lineRule="auto"/>
        <w:ind w:firstLine="540"/>
        <w:jc w:val="both"/>
      </w:pPr>
      <w:r>
        <w:rPr>
          <w:sz w:val="24"/>
        </w:rPr>
        <w:t xml:space="preserve">2.14. Проверка МКК БОФПМСП на соответствие требованиям, указанным в </w:t>
      </w:r>
      <w:hyperlink w:history="0" w:anchor="P3800" w:tooltip="2.1. Требования к МКК БОФПМСП на дату подачи заявки о предоставлении субсидии (далее - заявка) и на дату заключения соглашения о предоставлении субсидии (далее - Соглашение):">
        <w:r>
          <w:rPr>
            <w:sz w:val="24"/>
            <w:color w:val="0000ff"/>
          </w:rPr>
          <w:t xml:space="preserve">пунктах 2.1</w:t>
        </w:r>
      </w:hyperlink>
      <w:r>
        <w:rPr>
          <w:sz w:val="24"/>
        </w:rPr>
        <w:t xml:space="preserve"> - </w:t>
      </w:r>
      <w:hyperlink w:history="0" w:anchor="P3806" w:tooltip="2.2. Обязательства МКК БОФПМСП:">
        <w:r>
          <w:rPr>
            <w:sz w:val="24"/>
            <w:color w:val="0000ff"/>
          </w:rPr>
          <w:t xml:space="preserve">2.2 раздела 2</w:t>
        </w:r>
      </w:hyperlink>
      <w:r>
        <w:rPr>
          <w:sz w:val="24"/>
        </w:rPr>
        <w:t xml:space="preserve"> Порядка, осуществляется автоматически в системе "Электронный бюджет" по данным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 автоматической проверки).</w:t>
      </w:r>
    </w:p>
    <w:p>
      <w:pPr>
        <w:pStyle w:val="0"/>
        <w:spacing w:before="240" w:lineRule="auto"/>
        <w:ind w:firstLine="540"/>
        <w:jc w:val="both"/>
      </w:pPr>
      <w:r>
        <w:rPr>
          <w:sz w:val="24"/>
        </w:rPr>
        <w:t xml:space="preserve">Проверка МКК БОФПМСП на соответствие требованиям, указанным в подпунктах 2.1 - 2.2 раздела 2 Порядка, осуществляется на основании документов, представленных МКК БОФПМСП в составе заявки.</w:t>
      </w:r>
    </w:p>
    <w:p>
      <w:pPr>
        <w:pStyle w:val="0"/>
        <w:spacing w:before="240" w:lineRule="auto"/>
        <w:ind w:firstLine="540"/>
        <w:jc w:val="both"/>
      </w:pPr>
      <w:r>
        <w:rPr>
          <w:sz w:val="24"/>
        </w:rPr>
        <w:t xml:space="preserve">2.15. В случае подачи заявки в системе "Электронный бюджет" подтверждение соответствия документов МКК БОФПМСП требованиям, указанным в </w:t>
      </w:r>
      <w:hyperlink w:history="0" w:anchor="P3800" w:tooltip="2.1. Требования к МКК БОФПМСП на дату подачи заявки о предоставлении субсидии (далее - заявка) и на дату заключения соглашения о предоставлении субсидии (далее - Соглашение):">
        <w:r>
          <w:rPr>
            <w:sz w:val="24"/>
            <w:color w:val="0000ff"/>
          </w:rPr>
          <w:t xml:space="preserve">пункте 2.1 раздела 2</w:t>
        </w:r>
      </w:hyperlink>
      <w:r>
        <w:rPr>
          <w:sz w:val="24"/>
        </w:rPr>
        <w:t xml:space="preserve"> Порядка, в случае отсутствия технической возможности автоматической проверки в системе "Электронный бюджет", производится путем проставления в электронном виде отметок о соответствии указанным требованиям посредством заполнения соответствующих экранных форм веб-интерфейса системы "Электронный бюджет".</w:t>
      </w:r>
    </w:p>
    <w:p>
      <w:pPr>
        <w:pStyle w:val="0"/>
        <w:spacing w:before="240" w:lineRule="auto"/>
        <w:ind w:firstLine="540"/>
        <w:jc w:val="both"/>
      </w:pPr>
      <w:r>
        <w:rPr>
          <w:sz w:val="24"/>
        </w:rPr>
        <w:t xml:space="preserve">В случае подачи заявки на бумажном носителе подтверждение соответствия документов МКК БОФПМСП требованиям, указанным в </w:t>
      </w:r>
      <w:hyperlink w:history="0" w:anchor="P3800" w:tooltip="2.1. Требования к МКК БОФПМСП на дату подачи заявки о предоставлении субсидии (далее - заявка) и на дату заключения соглашения о предоставлении субсидии (далее - Соглашение):">
        <w:r>
          <w:rPr>
            <w:sz w:val="24"/>
            <w:color w:val="0000ff"/>
          </w:rPr>
          <w:t xml:space="preserve">пунктах 2.1</w:t>
        </w:r>
      </w:hyperlink>
      <w:r>
        <w:rPr>
          <w:sz w:val="24"/>
        </w:rPr>
        <w:t xml:space="preserve"> - </w:t>
      </w:r>
      <w:hyperlink w:history="0" w:anchor="P3806" w:tooltip="2.2. Обязательства МКК БОФПМСП:">
        <w:r>
          <w:rPr>
            <w:sz w:val="24"/>
            <w:color w:val="0000ff"/>
          </w:rPr>
          <w:t xml:space="preserve">2.2 раздела 2</w:t>
        </w:r>
      </w:hyperlink>
      <w:r>
        <w:rPr>
          <w:sz w:val="24"/>
        </w:rPr>
        <w:t xml:space="preserve"> Порядка, осуществляется Министерством самостоятельно, по данным государственных информационных систем, в том числе с использованием единой системы межведомственного электронного взаимодействия, а также на основании документов, представленных МКК БОФПМСП в составе заявки.</w:t>
      </w:r>
    </w:p>
    <w:p>
      <w:pPr>
        <w:pStyle w:val="0"/>
        <w:spacing w:before="240" w:lineRule="auto"/>
        <w:ind w:firstLine="540"/>
        <w:jc w:val="both"/>
      </w:pPr>
      <w:r>
        <w:rPr>
          <w:sz w:val="24"/>
        </w:rPr>
        <w:t xml:space="preserve">2.16. О принятом решении Министерство информирует МКК БОФПМСП в письменной форме не позднее 2 (двух) рабочих дней со дня принятия решения.</w:t>
      </w:r>
    </w:p>
    <w:bookmarkStart w:id="3900" w:name="P3900"/>
    <w:bookmarkEnd w:id="3900"/>
    <w:p>
      <w:pPr>
        <w:pStyle w:val="0"/>
        <w:spacing w:before="240" w:lineRule="auto"/>
        <w:ind w:firstLine="540"/>
        <w:jc w:val="both"/>
      </w:pPr>
      <w:r>
        <w:rPr>
          <w:sz w:val="24"/>
        </w:rPr>
        <w:t xml:space="preserve">2.17. Основаниями для отказа в предоставлении субсидии МКК БОФПМСП являются:</w:t>
      </w:r>
    </w:p>
    <w:p>
      <w:pPr>
        <w:pStyle w:val="0"/>
        <w:spacing w:before="240" w:lineRule="auto"/>
        <w:ind w:firstLine="540"/>
        <w:jc w:val="both"/>
      </w:pPr>
      <w:r>
        <w:rPr>
          <w:sz w:val="24"/>
        </w:rPr>
        <w:t xml:space="preserve">а) несоответствие представленных МКК БОФПМСП документов требованиям </w:t>
      </w:r>
      <w:hyperlink w:history="0" w:anchor="P3861" w:tooltip="2.4. Для получения субсидии МКК БОФПМСП представляет в Министерство следующие документы:">
        <w:r>
          <w:rPr>
            <w:sz w:val="24"/>
            <w:color w:val="0000ff"/>
          </w:rPr>
          <w:t xml:space="preserve">пункта 2.4 раздела 2</w:t>
        </w:r>
      </w:hyperlink>
      <w:r>
        <w:rPr>
          <w:sz w:val="24"/>
        </w:rPr>
        <w:t xml:space="preserve"> Порядка или непредставление (представление не в полном объеме) указанных документов;</w:t>
      </w:r>
    </w:p>
    <w:p>
      <w:pPr>
        <w:pStyle w:val="0"/>
        <w:spacing w:before="240" w:lineRule="auto"/>
        <w:ind w:firstLine="540"/>
        <w:jc w:val="both"/>
      </w:pPr>
      <w:r>
        <w:rPr>
          <w:sz w:val="24"/>
        </w:rPr>
        <w:t xml:space="preserve">б) установление Министерством факта недостоверности представленной МКК БОФПМСП информации;</w:t>
      </w:r>
    </w:p>
    <w:p>
      <w:pPr>
        <w:pStyle w:val="0"/>
        <w:spacing w:before="240" w:lineRule="auto"/>
        <w:ind w:firstLine="540"/>
        <w:jc w:val="both"/>
      </w:pPr>
      <w:r>
        <w:rPr>
          <w:sz w:val="24"/>
        </w:rPr>
        <w:t xml:space="preserve">в) несоответствие МКК БОФПМСП требованиям, установленным в соответствии с </w:t>
      </w:r>
      <w:hyperlink w:history="0" w:anchor="P3800" w:tooltip="2.1. Требования к МКК БОФПМСП на дату подачи заявки о предоставлении субсидии (далее - заявка) и на дату заключения соглашения о предоставлении субсидии (далее - Соглашение):">
        <w:r>
          <w:rPr>
            <w:sz w:val="24"/>
            <w:color w:val="0000ff"/>
          </w:rPr>
          <w:t xml:space="preserve">пунктом 2.1 раздела 2</w:t>
        </w:r>
      </w:hyperlink>
      <w:r>
        <w:rPr>
          <w:sz w:val="24"/>
        </w:rPr>
        <w:t xml:space="preserve"> Порядка;</w:t>
      </w:r>
    </w:p>
    <w:p>
      <w:pPr>
        <w:pStyle w:val="0"/>
        <w:spacing w:before="240" w:lineRule="auto"/>
        <w:ind w:firstLine="540"/>
        <w:jc w:val="both"/>
      </w:pPr>
      <w:r>
        <w:rPr>
          <w:sz w:val="24"/>
        </w:rPr>
        <w:t xml:space="preserve">г) несоответствие МКК БОФПМСП требованиям, установленным в соответствии с </w:t>
      </w:r>
      <w:hyperlink w:history="0" w:anchor="P3800" w:tooltip="2.1. Требования к МКК БОФПМСП на дату подачи заявки о предоставлении субсидии (далее - заявка) и на дату заключения соглашения о предоставлении субсидии (далее - Соглашение):">
        <w:r>
          <w:rPr>
            <w:sz w:val="24"/>
            <w:color w:val="0000ff"/>
          </w:rPr>
          <w:t xml:space="preserve">пунктами 2.1</w:t>
        </w:r>
      </w:hyperlink>
      <w:r>
        <w:rPr>
          <w:sz w:val="24"/>
        </w:rPr>
        <w:t xml:space="preserve"> - </w:t>
      </w:r>
      <w:hyperlink w:history="0" w:anchor="P3806" w:tooltip="2.2. Обязательства МКК БОФПМСП:">
        <w:r>
          <w:rPr>
            <w:sz w:val="24"/>
            <w:color w:val="0000ff"/>
          </w:rPr>
          <w:t xml:space="preserve">2.2 раздела 2</w:t>
        </w:r>
      </w:hyperlink>
      <w:r>
        <w:rPr>
          <w:sz w:val="24"/>
        </w:rPr>
        <w:t xml:space="preserve"> Порядка.</w:t>
      </w:r>
    </w:p>
    <w:p>
      <w:pPr>
        <w:pStyle w:val="0"/>
        <w:spacing w:before="240" w:lineRule="auto"/>
        <w:ind w:firstLine="540"/>
        <w:jc w:val="both"/>
      </w:pPr>
      <w:r>
        <w:rPr>
          <w:sz w:val="24"/>
        </w:rPr>
        <w:t xml:space="preserve">МКК БОФПМСП вправе повторно представить документы после устранения нарушений, послуживших основанием для принятия Министерством решения об отказе в предоставлении субсидии.</w:t>
      </w:r>
    </w:p>
    <w:p>
      <w:pPr>
        <w:pStyle w:val="0"/>
        <w:spacing w:before="240" w:lineRule="auto"/>
        <w:ind w:firstLine="540"/>
        <w:jc w:val="both"/>
      </w:pPr>
      <w:r>
        <w:rPr>
          <w:sz w:val="24"/>
        </w:rPr>
        <w:t xml:space="preserve">2.18. Размер субсидии на соответствующий финансовый год и на плановый период (Vсубсидии) определяется по формуле:</w:t>
      </w:r>
    </w:p>
    <w:p>
      <w:pPr>
        <w:pStyle w:val="0"/>
        <w:jc w:val="both"/>
      </w:pPr>
      <w:r>
        <w:rPr>
          <w:sz w:val="24"/>
        </w:rPr>
      </w:r>
    </w:p>
    <w:p>
      <w:pPr>
        <w:pStyle w:val="0"/>
        <w:jc w:val="center"/>
      </w:pPr>
      <w:r>
        <w:rPr>
          <w:sz w:val="24"/>
        </w:rPr>
        <w:t xml:space="preserve">Vсубсидии = Кi x С(i-1),</w:t>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Ki - количество получателей поддержки в целях исполнения показателей государственной программы в i-м году;</w:t>
      </w:r>
    </w:p>
    <w:p>
      <w:pPr>
        <w:pStyle w:val="0"/>
        <w:spacing w:before="240" w:lineRule="auto"/>
        <w:ind w:firstLine="540"/>
        <w:jc w:val="both"/>
      </w:pPr>
      <w:r>
        <w:rPr>
          <w:sz w:val="24"/>
        </w:rPr>
        <w:t xml:space="preserve">С(i-1) - средний чек предоставленных услуг за предыдущий отчетный период;</w:t>
      </w:r>
    </w:p>
    <w:p>
      <w:pPr>
        <w:pStyle w:val="0"/>
        <w:spacing w:before="240" w:lineRule="auto"/>
        <w:ind w:firstLine="540"/>
        <w:jc w:val="both"/>
      </w:pPr>
      <w:r>
        <w:rPr>
          <w:sz w:val="24"/>
        </w:rPr>
        <w:t xml:space="preserve">i - год предоставления субсидии.</w:t>
      </w:r>
    </w:p>
    <w:p>
      <w:pPr>
        <w:pStyle w:val="0"/>
        <w:spacing w:before="240" w:lineRule="auto"/>
        <w:ind w:firstLine="540"/>
        <w:jc w:val="both"/>
      </w:pPr>
      <w:r>
        <w:rPr>
          <w:sz w:val="24"/>
        </w:rPr>
        <w:t xml:space="preserve">Средний чек (С(i-1)) рассчитывается по формуле:</w:t>
      </w:r>
    </w:p>
    <w:p>
      <w:pPr>
        <w:pStyle w:val="0"/>
        <w:jc w:val="both"/>
      </w:pPr>
      <w:r>
        <w:rPr>
          <w:sz w:val="24"/>
        </w:rPr>
      </w:r>
    </w:p>
    <w:p>
      <w:pPr>
        <w:pStyle w:val="0"/>
        <w:jc w:val="center"/>
      </w:pPr>
      <w:r>
        <w:rPr>
          <w:sz w:val="24"/>
        </w:rPr>
        <w:t xml:space="preserve">С(i-1) = V(i-1) / K(i-1),</w:t>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V(i-1) - размер субсидии, предоставленной в предыдущем отчетном периоде;</w:t>
      </w:r>
    </w:p>
    <w:p>
      <w:pPr>
        <w:pStyle w:val="0"/>
        <w:spacing w:before="240" w:lineRule="auto"/>
        <w:ind w:firstLine="540"/>
        <w:jc w:val="both"/>
      </w:pPr>
      <w:r>
        <w:rPr>
          <w:sz w:val="24"/>
        </w:rPr>
        <w:t xml:space="preserve">К(i-1) - количество получателей поддержки в целях исполнения показателей государственной программы в предыдущем отчетном периоде;</w:t>
      </w:r>
    </w:p>
    <w:p>
      <w:pPr>
        <w:pStyle w:val="0"/>
        <w:spacing w:before="240" w:lineRule="auto"/>
        <w:ind w:firstLine="540"/>
        <w:jc w:val="both"/>
      </w:pPr>
      <w:r>
        <w:rPr>
          <w:sz w:val="24"/>
        </w:rPr>
        <w:t xml:space="preserve">i - год предоставления субсидии.</w:t>
      </w:r>
    </w:p>
    <w:p>
      <w:pPr>
        <w:pStyle w:val="0"/>
        <w:spacing w:before="240" w:lineRule="auto"/>
        <w:ind w:firstLine="540"/>
        <w:jc w:val="both"/>
      </w:pPr>
      <w:r>
        <w:rPr>
          <w:sz w:val="24"/>
        </w:rPr>
        <w:t xml:space="preserve">В случае принятия решения (решений) о предоставлении субсидии между Министерством и МКК БОФПМСП заключается Соглашение (Соглашения) (дополнительное соглашение к Соглашению (в части размера средств субсидии)).</w:t>
      </w:r>
    </w:p>
    <w:p>
      <w:pPr>
        <w:pStyle w:val="0"/>
        <w:spacing w:before="240" w:lineRule="auto"/>
        <w:ind w:firstLine="540"/>
        <w:jc w:val="both"/>
      </w:pPr>
      <w:r>
        <w:rPr>
          <w:sz w:val="24"/>
        </w:rPr>
        <w:t xml:space="preserve">Соглашение, дополнительное соглашение к Соглашению, в том числе дополнительное соглашение о расторжении Соглашения (при необходимости), заключаются в системе "Электронный бюджет" по формам, определенным типовыми формами, установленными министерством финансов и бюджетной политики Белгородской области для соответствующего вида субсидии (при наличии технической возможности).</w:t>
      </w:r>
    </w:p>
    <w:p>
      <w:pPr>
        <w:pStyle w:val="0"/>
        <w:spacing w:before="240" w:lineRule="auto"/>
        <w:ind w:firstLine="540"/>
        <w:jc w:val="both"/>
      </w:pPr>
      <w:r>
        <w:rPr>
          <w:sz w:val="24"/>
        </w:rPr>
        <w:t xml:space="preserve">Соглашение, дополнительное соглашение к Соглашению, дополнительное соглашение о расторжении Соглашения (при необходимости) подписываются усиленными квалифицированными электронными подписями лиц, имеющих право действовать от имени каждой из сторон Соглашения.</w:t>
      </w:r>
    </w:p>
    <w:p>
      <w:pPr>
        <w:pStyle w:val="0"/>
        <w:spacing w:before="240" w:lineRule="auto"/>
        <w:ind w:firstLine="540"/>
        <w:jc w:val="both"/>
      </w:pPr>
      <w:r>
        <w:rPr>
          <w:sz w:val="24"/>
        </w:rPr>
        <w:t xml:space="preserve">В случае отсутствия технической возможности Соглашение, дополнительное соглашение к Соглашению, в том числе дополнительное соглашение о расторжении Соглашения (при необходимости), заключаются на бумажном носителе в соответствии с типовой формой, установленной министерством финансов и бюджетной политики Белгородской области.</w:t>
      </w:r>
    </w:p>
    <w:p>
      <w:pPr>
        <w:pStyle w:val="0"/>
        <w:spacing w:before="240" w:lineRule="auto"/>
        <w:ind w:firstLine="540"/>
        <w:jc w:val="both"/>
      </w:pPr>
      <w:r>
        <w:rPr>
          <w:sz w:val="24"/>
        </w:rPr>
        <w:t xml:space="preserve">2.19. Соглашение должно содержать:</w:t>
      </w:r>
    </w:p>
    <w:p>
      <w:pPr>
        <w:pStyle w:val="0"/>
        <w:spacing w:before="240" w:lineRule="auto"/>
        <w:ind w:firstLine="540"/>
        <w:jc w:val="both"/>
      </w:pPr>
      <w:r>
        <w:rPr>
          <w:sz w:val="24"/>
        </w:rPr>
        <w:t xml:space="preserve">а) условие о согласовании новых условий Соглашения или о расторжении Соглашения при недостижении согласия по новым условиям в случае уменьшения Министерству ранее доведенных лимитов бюджетных обязательств, указанных в </w:t>
      </w:r>
      <w:hyperlink w:history="0" w:anchor="P3792" w:tooltip="1.3. Предоставление субсидии осуществляется за счет средств областного бюджета в пределах бюджетных ассигнований, предусмотренных законом Белгородской области об областном бюджете на соответствующий финансовый год и на плановый период на цель, указанную в пункте 1.2 раздела 1 Порядка.">
        <w:r>
          <w:rPr>
            <w:sz w:val="24"/>
            <w:color w:val="0000ff"/>
          </w:rPr>
          <w:t xml:space="preserve">пункте 1.3 раздела 1</w:t>
        </w:r>
      </w:hyperlink>
      <w:r>
        <w:rPr>
          <w:sz w:val="24"/>
        </w:rPr>
        <w:t xml:space="preserve"> Порядка, приводящего к невозможности предоставления субсидии в размере, определенном в Соглашении;</w:t>
      </w:r>
    </w:p>
    <w:p>
      <w:pPr>
        <w:pStyle w:val="0"/>
        <w:spacing w:before="240" w:lineRule="auto"/>
        <w:ind w:firstLine="540"/>
        <w:jc w:val="both"/>
      </w:pPr>
      <w:r>
        <w:rPr>
          <w:sz w:val="24"/>
        </w:rPr>
        <w:t xml:space="preserve">б) согласие на осуществление Министерством в отношении МКК БОФПМСП проверок соблюдения порядка и условий предоставления субсидии, в том числе в части достижения результатов предоставления субсидии, а также органами государственного финансового контроля проверок в соответствии со </w:t>
      </w:r>
      <w:hyperlink w:history="0" r:id="rId375" w:tooltip="&quot;Бюджетный кодекс Российской Федерации&quot; от 31.07.1998 N 145-ФЗ (ред. от 28.12.2025, с изм. от 31.03.2026) {КонсультантПлюс}">
        <w:r>
          <w:rPr>
            <w:sz w:val="24"/>
            <w:color w:val="0000ff"/>
          </w:rPr>
          <w:t xml:space="preserve">статьями 268.1</w:t>
        </w:r>
      </w:hyperlink>
      <w:r>
        <w:rPr>
          <w:sz w:val="24"/>
        </w:rPr>
        <w:t xml:space="preserve"> и </w:t>
      </w:r>
      <w:hyperlink w:history="0" r:id="rId376" w:tooltip="&quot;Бюджетный кодекс Российской Федерации&quot; от 31.07.1998 N 145-ФЗ (ред. от 28.12.2025, с изм. от 31.03.2026) {КонсультантПлюс}">
        <w:r>
          <w:rPr>
            <w:sz w:val="24"/>
            <w:color w:val="0000ff"/>
          </w:rPr>
          <w:t xml:space="preserve">269.2</w:t>
        </w:r>
      </w:hyperlink>
      <w:r>
        <w:rPr>
          <w:sz w:val="24"/>
        </w:rPr>
        <w:t xml:space="preserve"> Бюджетного кодекса Российской Федерации;</w:t>
      </w:r>
    </w:p>
    <w:p>
      <w:pPr>
        <w:pStyle w:val="0"/>
        <w:spacing w:before="240" w:lineRule="auto"/>
        <w:ind w:firstLine="540"/>
        <w:jc w:val="both"/>
      </w:pPr>
      <w:r>
        <w:rPr>
          <w:sz w:val="24"/>
        </w:rPr>
        <w:t xml:space="preserve">в) обязательство МКК БОФПМСП не приобретать за счет полученных из бюджета Белгородской области средств иностранную валюту,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p>
      <w:pPr>
        <w:pStyle w:val="0"/>
        <w:spacing w:before="240" w:lineRule="auto"/>
        <w:ind w:firstLine="540"/>
        <w:jc w:val="both"/>
      </w:pPr>
      <w:r>
        <w:rPr>
          <w:sz w:val="24"/>
        </w:rPr>
        <w:t xml:space="preserve">г) условие о возможности МКК БОФПМСП осуществлять расходы, источником финансового обеспечения которых являются не использованные в отчетном финансовом году остатки субсидии, при принятии Министерством по согласованию с министерством финансов и бюджетной политики Белгородской области решения о наличии потребности в указанных средствах в соответствии с </w:t>
      </w:r>
      <w:hyperlink w:history="0" w:anchor="P4002" w:tooltip="4.3. Министерство в течение 3 (трех) рабочих дней со дня представления документов, указанных в пункте 4.1 раздела 4 Порядка, рассматривает их и по результатам согласования с министерством финансов и бюджетной политики Белгородской области принимает одно из следующих решений:">
        <w:r>
          <w:rPr>
            <w:sz w:val="24"/>
            <w:color w:val="0000ff"/>
          </w:rPr>
          <w:t xml:space="preserve">пунктом 4.3 раздела 4</w:t>
        </w:r>
      </w:hyperlink>
      <w:r>
        <w:rPr>
          <w:sz w:val="24"/>
        </w:rPr>
        <w:t xml:space="preserve"> Порядка;</w:t>
      </w:r>
    </w:p>
    <w:p>
      <w:pPr>
        <w:pStyle w:val="0"/>
        <w:spacing w:before="240" w:lineRule="auto"/>
        <w:ind w:firstLine="540"/>
        <w:jc w:val="both"/>
      </w:pPr>
      <w:r>
        <w:rPr>
          <w:sz w:val="24"/>
        </w:rPr>
        <w:t xml:space="preserve">д) направления расходов, источником финансового обеспечения которых является субсидия.</w:t>
      </w:r>
    </w:p>
    <w:p>
      <w:pPr>
        <w:pStyle w:val="0"/>
        <w:spacing w:before="240" w:lineRule="auto"/>
        <w:ind w:firstLine="540"/>
        <w:jc w:val="both"/>
      </w:pPr>
      <w:r>
        <w:rPr>
          <w:sz w:val="24"/>
        </w:rPr>
        <w:t xml:space="preserve">2.20. Одновременно с заключением Соглашения Министерство формирует и утверждает в системе "Электронный бюджет" план мероприятий по достижению результатов предоставления субсидии, в котором отражаются контрольные точки по результатам предоставления субсидии, указанным в </w:t>
      </w:r>
      <w:hyperlink w:history="0" w:anchor="P3939" w:tooltip="2.25. Результаты предоставления субсидии:">
        <w:r>
          <w:rPr>
            <w:sz w:val="24"/>
            <w:color w:val="0000ff"/>
          </w:rPr>
          <w:t xml:space="preserve">пункте 2.25 раздела 2</w:t>
        </w:r>
      </w:hyperlink>
      <w:r>
        <w:rPr>
          <w:sz w:val="24"/>
        </w:rPr>
        <w:t xml:space="preserve"> Порядка, плановые значения результатов предоставления субсидии с указанием контрольных точек и плановых сроков их достижения.</w:t>
      </w:r>
    </w:p>
    <w:p>
      <w:pPr>
        <w:pStyle w:val="0"/>
        <w:spacing w:before="240" w:lineRule="auto"/>
        <w:ind w:firstLine="540"/>
        <w:jc w:val="both"/>
      </w:pPr>
      <w:r>
        <w:rPr>
          <w:sz w:val="24"/>
        </w:rPr>
        <w:t xml:space="preserve">План мероприятий формируется с указанием не менее одной контрольной точки в квартал.</w:t>
      </w:r>
    </w:p>
    <w:p>
      <w:pPr>
        <w:pStyle w:val="0"/>
        <w:spacing w:before="240" w:lineRule="auto"/>
        <w:ind w:firstLine="540"/>
        <w:jc w:val="both"/>
      </w:pPr>
      <w:r>
        <w:rPr>
          <w:sz w:val="24"/>
        </w:rPr>
        <w:t xml:space="preserve">2.21. Министерство в течение 3 (трех) рабочих дней со дня принятия решения о предоставлении субсидии подготавливает в системе "Электронный бюджет" проект Соглашения.</w:t>
      </w:r>
    </w:p>
    <w:p>
      <w:pPr>
        <w:pStyle w:val="0"/>
        <w:spacing w:before="240" w:lineRule="auto"/>
        <w:ind w:firstLine="540"/>
        <w:jc w:val="both"/>
      </w:pPr>
      <w:r>
        <w:rPr>
          <w:sz w:val="24"/>
        </w:rPr>
        <w:t xml:space="preserve">2.22. МКК БОФПМСП в течение 3 (трех) рабочих дней с даты формирования проекта Соглашения подписывает Соглашение в системе "Электронный бюджет" (при наличии технической возможности).</w:t>
      </w:r>
    </w:p>
    <w:p>
      <w:pPr>
        <w:pStyle w:val="0"/>
        <w:spacing w:before="240" w:lineRule="auto"/>
        <w:ind w:firstLine="540"/>
        <w:jc w:val="both"/>
      </w:pPr>
      <w:r>
        <w:rPr>
          <w:sz w:val="24"/>
        </w:rPr>
        <w:t xml:space="preserve">2.23. Министерство в течение 2 (двух) рабочих дней с даты подписания соглашения МКК БОФПМСП подписывает его в системе "Электронный бюджет".</w:t>
      </w:r>
    </w:p>
    <w:p>
      <w:pPr>
        <w:pStyle w:val="0"/>
        <w:spacing w:before="240" w:lineRule="auto"/>
        <w:ind w:firstLine="540"/>
        <w:jc w:val="both"/>
      </w:pPr>
      <w:r>
        <w:rPr>
          <w:sz w:val="24"/>
        </w:rPr>
        <w:t xml:space="preserve">2.23.1. Перечисление субсидии осуществляется Министерством не реже одного раза в течение финансового года в течение 10 (десяти) рабочих дней со дня подписания Соглашения в системе "Электронный бюджет" на расчетный счет МКК БОФПМСП, открытый ею в кредитной организации Российской Федерации.</w:t>
      </w:r>
    </w:p>
    <w:p>
      <w:pPr>
        <w:pStyle w:val="0"/>
        <w:spacing w:before="240" w:lineRule="auto"/>
        <w:ind w:firstLine="540"/>
        <w:jc w:val="both"/>
      </w:pPr>
      <w:r>
        <w:rPr>
          <w:sz w:val="24"/>
        </w:rPr>
        <w:t xml:space="preserve">2.24. Министерство подписывает Соглашение при отсутствии оснований, установленных </w:t>
      </w:r>
      <w:hyperlink w:history="0" w:anchor="P3900" w:tooltip="2.17. Основаниями для отказа в предоставлении субсидии МКК БОФПМСП являются:">
        <w:r>
          <w:rPr>
            <w:sz w:val="24"/>
            <w:color w:val="0000ff"/>
          </w:rPr>
          <w:t xml:space="preserve">пунктом 2.17 раздела 2</w:t>
        </w:r>
      </w:hyperlink>
      <w:r>
        <w:rPr>
          <w:sz w:val="24"/>
        </w:rPr>
        <w:t xml:space="preserve"> Порядка.</w:t>
      </w:r>
    </w:p>
    <w:bookmarkStart w:id="3939" w:name="P3939"/>
    <w:bookmarkEnd w:id="3939"/>
    <w:p>
      <w:pPr>
        <w:pStyle w:val="0"/>
        <w:spacing w:before="240" w:lineRule="auto"/>
        <w:ind w:firstLine="540"/>
        <w:jc w:val="both"/>
      </w:pPr>
      <w:r>
        <w:rPr>
          <w:sz w:val="24"/>
        </w:rPr>
        <w:t xml:space="preserve">2.25. Результаты предоставления субсидии:</w:t>
      </w:r>
    </w:p>
    <w:p>
      <w:pPr>
        <w:pStyle w:val="0"/>
        <w:spacing w:before="240" w:lineRule="auto"/>
        <w:ind w:firstLine="540"/>
        <w:jc w:val="both"/>
      </w:pPr>
      <w:r>
        <w:rPr>
          <w:sz w:val="24"/>
        </w:rPr>
        <w:t xml:space="preserve">2.25.1. В рамках реализации Задачи N 1 - самозанятым гражданам обеспечено предоставление комплекса информационно-консультационных и образовательных услуг организациями инфраструктуры поддержки малого и среднего предпринимательства и федеральными институтами развития (центрами компетенций) в офлайн- и онлайн-форматах (количество самозанятых граждан, получивших услуги, в том числе прошедших программы обучения), тыс. человек.</w:t>
      </w:r>
    </w:p>
    <w:p>
      <w:pPr>
        <w:pStyle w:val="0"/>
        <w:spacing w:before="240" w:lineRule="auto"/>
        <w:ind w:firstLine="540"/>
        <w:jc w:val="both"/>
      </w:pPr>
      <w:r>
        <w:rPr>
          <w:sz w:val="24"/>
        </w:rPr>
        <w:t xml:space="preserve">2.25.2. В рамках реализации Задачи N 2 - гражданам, желающим вести бизнес, начинающим и действующим предпринимателям предоставлен комплекс услуг, направленных на вовлечение в предпринимательскую деятельность, а также информационно-консультационных и образовательных услуг в офлайн- и онлайн-форматах на единой площадке региональной инфраструктуры поддержки бизнеса по единым требованиям к оказанию поддержки, а также в федеральных институтах развития (количество уникальных граждан, желающих вести бизнес, начинающих и действующих предпринимателей, получивших услуги), тыс. единиц.</w:t>
      </w:r>
    </w:p>
    <w:p>
      <w:pPr>
        <w:pStyle w:val="0"/>
        <w:spacing w:before="240" w:lineRule="auto"/>
        <w:ind w:firstLine="540"/>
        <w:jc w:val="both"/>
      </w:pPr>
      <w:r>
        <w:rPr>
          <w:sz w:val="24"/>
        </w:rPr>
        <w:t xml:space="preserve">2.25.3. В рамках реализации Задачи N 3 - субъектам малого и среднего предпринимательства обеспечено оказание комплексных услуг на единой площадке региональной инфраструктуры поддержки бизнеса, в том числе федеральными институтами развития (количество субъектов малого и среднего предпринимательства, получивших комплексные услуги), тыс. единиц.</w:t>
      </w:r>
    </w:p>
    <w:p>
      <w:pPr>
        <w:pStyle w:val="0"/>
        <w:spacing w:before="240" w:lineRule="auto"/>
        <w:ind w:firstLine="540"/>
        <w:jc w:val="both"/>
      </w:pPr>
      <w:r>
        <w:rPr>
          <w:sz w:val="24"/>
        </w:rPr>
        <w:t xml:space="preserve">Значение результатов предоставления субсидии и срок их достижения устанавливаются Соглашениями и соответствуют значениям результатов, установленных региональным проектом, Соглашением (дополнительным соглашением) с Министерством и государственной программой.</w:t>
      </w:r>
    </w:p>
    <w:p>
      <w:pPr>
        <w:pStyle w:val="0"/>
        <w:spacing w:before="240" w:lineRule="auto"/>
        <w:ind w:firstLine="540"/>
        <w:jc w:val="both"/>
      </w:pPr>
      <w:r>
        <w:rPr>
          <w:sz w:val="24"/>
        </w:rPr>
        <w:t xml:space="preserve">2.26. Результаты предоставления субсидии также должны соответствовать типам результатов предоставления субсидии, определенным в соответствии с установленным Министерством финансов Российской Федерации порядком проведения мониторинга достижения результатов предоставления субсидии.</w:t>
      </w:r>
    </w:p>
    <w:p>
      <w:pPr>
        <w:pStyle w:val="0"/>
        <w:spacing w:before="240" w:lineRule="auto"/>
        <w:ind w:firstLine="540"/>
        <w:jc w:val="both"/>
      </w:pPr>
      <w:r>
        <w:rPr>
          <w:sz w:val="24"/>
        </w:rPr>
        <w:t xml:space="preserve">2.27. Недостижение МКК БОФПМСП значения результата предоставления субсидии в установленные сроки является основанием для расторжения Министерством Соглашения в одностороннем порядке.</w:t>
      </w:r>
    </w:p>
    <w:p>
      <w:pPr>
        <w:pStyle w:val="0"/>
        <w:spacing w:before="240" w:lineRule="auto"/>
        <w:ind w:firstLine="540"/>
        <w:jc w:val="both"/>
      </w:pPr>
      <w:r>
        <w:rPr>
          <w:sz w:val="24"/>
        </w:rPr>
        <w:t xml:space="preserve">2.28. При реорганизации МКК БОФПМСП в форме разделения или прекращении деятельности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МКК БОФПМСП обязательствах, источником финансового обеспечения которых является субсидия, и возврате неиспользованного остатка субсидии в бюджет Белгородской области.</w:t>
      </w:r>
    </w:p>
    <w:p>
      <w:pPr>
        <w:pStyle w:val="0"/>
        <w:spacing w:before="240" w:lineRule="auto"/>
        <w:ind w:firstLine="540"/>
        <w:jc w:val="both"/>
      </w:pPr>
      <w:r>
        <w:rPr>
          <w:sz w:val="24"/>
        </w:rPr>
        <w:t xml:space="preserve">2.28.1. При реорганизации МКК БОФПМСП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pPr>
        <w:pStyle w:val="0"/>
        <w:spacing w:before="240" w:lineRule="auto"/>
        <w:ind w:firstLine="540"/>
        <w:jc w:val="both"/>
      </w:pPr>
      <w:r>
        <w:rPr>
          <w:sz w:val="24"/>
        </w:rPr>
        <w:t xml:space="preserve">2.29. Перечисление субсидии осуществляется с лицевого счета Министерства, открытого в министерстве финансов и бюджетной политики Белгородской области, на расчетный счет МКК БОФПМСП, открытый МКК БОФПМСП в кредитной организации Российской Федерации, в порядке, установленном министерством финансов и бюджетной политики Белгородской области.</w:t>
      </w:r>
    </w:p>
    <w:p>
      <w:pPr>
        <w:pStyle w:val="0"/>
        <w:jc w:val="both"/>
      </w:pPr>
      <w:r>
        <w:rPr>
          <w:sz w:val="24"/>
        </w:rPr>
      </w:r>
    </w:p>
    <w:p>
      <w:pPr>
        <w:pStyle w:val="2"/>
        <w:outlineLvl w:val="1"/>
        <w:jc w:val="center"/>
      </w:pPr>
      <w:r>
        <w:rPr>
          <w:sz w:val="24"/>
        </w:rPr>
        <w:t xml:space="preserve">3. Требования к отчетности, осуществлению контроля</w:t>
      </w:r>
    </w:p>
    <w:p>
      <w:pPr>
        <w:pStyle w:val="2"/>
        <w:jc w:val="center"/>
      </w:pPr>
      <w:r>
        <w:rPr>
          <w:sz w:val="24"/>
        </w:rPr>
        <w:t xml:space="preserve">(мониторинга) за соблюдением условий и порядка</w:t>
      </w:r>
    </w:p>
    <w:p>
      <w:pPr>
        <w:pStyle w:val="2"/>
        <w:jc w:val="center"/>
      </w:pPr>
      <w:r>
        <w:rPr>
          <w:sz w:val="24"/>
        </w:rPr>
        <w:t xml:space="preserve">предоставления субсидии и ответственность за их нарушение</w:t>
      </w:r>
    </w:p>
    <w:p>
      <w:pPr>
        <w:pStyle w:val="0"/>
        <w:jc w:val="both"/>
      </w:pPr>
      <w:r>
        <w:rPr>
          <w:sz w:val="24"/>
        </w:rPr>
      </w:r>
    </w:p>
    <w:bookmarkStart w:id="3954" w:name="P3954"/>
    <w:bookmarkEnd w:id="3954"/>
    <w:p>
      <w:pPr>
        <w:pStyle w:val="0"/>
        <w:ind w:firstLine="540"/>
        <w:jc w:val="both"/>
      </w:pPr>
      <w:r>
        <w:rPr>
          <w:sz w:val="24"/>
        </w:rPr>
        <w:t xml:space="preserve">3.1. МКК БОФПМСП представляет в Министерство следующие отчеты:</w:t>
      </w:r>
    </w:p>
    <w:p>
      <w:pPr>
        <w:pStyle w:val="0"/>
        <w:spacing w:before="240" w:lineRule="auto"/>
        <w:ind w:firstLine="540"/>
        <w:jc w:val="both"/>
      </w:pPr>
      <w:r>
        <w:rPr>
          <w:sz w:val="24"/>
        </w:rPr>
        <w:t xml:space="preserve">3.1.1. Отчет об осуществлении расходов, источником финансового обеспечения которых является субсидия:</w:t>
      </w:r>
    </w:p>
    <w:p>
      <w:pPr>
        <w:pStyle w:val="0"/>
        <w:spacing w:before="240" w:lineRule="auto"/>
        <w:ind w:firstLine="540"/>
        <w:jc w:val="both"/>
      </w:pPr>
      <w:r>
        <w:rPr>
          <w:sz w:val="24"/>
        </w:rPr>
        <w:t xml:space="preserve">- по итогам I, II и III кварталов - не позднее 2-го рабочего дня месяца, следующего за отчетным кварталом;</w:t>
      </w:r>
    </w:p>
    <w:p>
      <w:pPr>
        <w:pStyle w:val="0"/>
        <w:spacing w:before="240" w:lineRule="auto"/>
        <w:ind w:firstLine="540"/>
        <w:jc w:val="both"/>
      </w:pPr>
      <w:r>
        <w:rPr>
          <w:sz w:val="24"/>
        </w:rPr>
        <w:t xml:space="preserve">- по итогам года - не позднее 14 января года, следующего за годом предоставления субсидии.</w:t>
      </w:r>
    </w:p>
    <w:p>
      <w:pPr>
        <w:pStyle w:val="0"/>
        <w:spacing w:before="240" w:lineRule="auto"/>
        <w:ind w:firstLine="540"/>
        <w:jc w:val="both"/>
      </w:pPr>
      <w:r>
        <w:rPr>
          <w:sz w:val="24"/>
        </w:rPr>
        <w:t xml:space="preserve">3.1.2. Отчет о достижении значения результатов предоставления субсидии, установленных в соответствии с </w:t>
      </w:r>
      <w:hyperlink w:history="0" w:anchor="P3939" w:tooltip="2.25. Результаты предоставления субсидии:">
        <w:r>
          <w:rPr>
            <w:sz w:val="24"/>
            <w:color w:val="0000ff"/>
          </w:rPr>
          <w:t xml:space="preserve">пунктом 2.25 раздела 2</w:t>
        </w:r>
      </w:hyperlink>
      <w:r>
        <w:rPr>
          <w:sz w:val="24"/>
        </w:rPr>
        <w:t xml:space="preserve"> Порядка:</w:t>
      </w:r>
    </w:p>
    <w:p>
      <w:pPr>
        <w:pStyle w:val="0"/>
        <w:spacing w:before="240" w:lineRule="auto"/>
        <w:ind w:firstLine="540"/>
        <w:jc w:val="both"/>
      </w:pPr>
      <w:r>
        <w:rPr>
          <w:sz w:val="24"/>
        </w:rPr>
        <w:t xml:space="preserve">- по итогам I, II, III кварталов и по итогам года - не позднее 2-го рабочего дня месяца, следующего за отчетным кварталом;</w:t>
      </w:r>
    </w:p>
    <w:p>
      <w:pPr>
        <w:pStyle w:val="0"/>
        <w:spacing w:before="240" w:lineRule="auto"/>
        <w:ind w:firstLine="540"/>
        <w:jc w:val="both"/>
      </w:pPr>
      <w:r>
        <w:rPr>
          <w:sz w:val="24"/>
        </w:rPr>
        <w:t xml:space="preserve">- по итогам года - не позднее 14 января года, следующего за годом предоставления субсидии.</w:t>
      </w:r>
    </w:p>
    <w:p>
      <w:pPr>
        <w:pStyle w:val="0"/>
        <w:spacing w:before="240" w:lineRule="auto"/>
        <w:ind w:firstLine="540"/>
        <w:jc w:val="both"/>
      </w:pPr>
      <w:r>
        <w:rPr>
          <w:sz w:val="24"/>
        </w:rPr>
        <w:t xml:space="preserve">3.1.3. Отчеты о реализации планов мероприятий по достижению результата предоставления субсидии - ежемесячно не позднее 5-го рабочего дня месяца, следующего за отчетным, а также не позднее 10-го рабочего дня после достижения конечного значения результата предоставления субсидии.</w:t>
      </w:r>
    </w:p>
    <w:p>
      <w:pPr>
        <w:pStyle w:val="0"/>
        <w:spacing w:before="240" w:lineRule="auto"/>
        <w:ind w:firstLine="540"/>
        <w:jc w:val="both"/>
      </w:pPr>
      <w:r>
        <w:rPr>
          <w:sz w:val="24"/>
        </w:rPr>
        <w:t xml:space="preserve">3.2. Отчетность представляется по формам, определенным типовой формой соглашения, установленной министерством финансов и бюджетной политики Белгородской области для соответствующего вида субсидии.</w:t>
      </w:r>
    </w:p>
    <w:p>
      <w:pPr>
        <w:pStyle w:val="0"/>
        <w:spacing w:before="240" w:lineRule="auto"/>
        <w:ind w:firstLine="540"/>
        <w:jc w:val="both"/>
      </w:pPr>
      <w:r>
        <w:rPr>
          <w:sz w:val="24"/>
        </w:rPr>
        <w:t xml:space="preserve">3.3. Министерство устанавливает в Соглашении сроки и формы представления МКК БОФПМСП дополнительной отчетности.</w:t>
      </w:r>
    </w:p>
    <w:p>
      <w:pPr>
        <w:pStyle w:val="0"/>
        <w:spacing w:before="240" w:lineRule="auto"/>
        <w:ind w:firstLine="540"/>
        <w:jc w:val="both"/>
      </w:pPr>
      <w:r>
        <w:rPr>
          <w:sz w:val="24"/>
        </w:rPr>
        <w:t xml:space="preserve">3.4. Министерство проводит проверку отчетности, предусмотренной </w:t>
      </w:r>
      <w:hyperlink w:history="0" w:anchor="P3954" w:tooltip="3.1. МКК БОФПМСП представляет в Министерство следующие отчеты:">
        <w:r>
          <w:rPr>
            <w:sz w:val="24"/>
            <w:color w:val="0000ff"/>
          </w:rPr>
          <w:t xml:space="preserve">пунктом 3.1 раздела 3</w:t>
        </w:r>
      </w:hyperlink>
      <w:r>
        <w:rPr>
          <w:sz w:val="24"/>
        </w:rPr>
        <w:t xml:space="preserve"> Порядка, в течение 10 (десяти) рабочих дней со дня ее получения от МКК БОФПМСП.</w:t>
      </w:r>
    </w:p>
    <w:p>
      <w:pPr>
        <w:pStyle w:val="0"/>
        <w:spacing w:before="240" w:lineRule="auto"/>
        <w:ind w:firstLine="540"/>
        <w:jc w:val="both"/>
      </w:pPr>
      <w:r>
        <w:rPr>
          <w:sz w:val="24"/>
        </w:rPr>
        <w:t xml:space="preserve">3.5. Министерство осуществляет проверку соблюдения МКК БОФПМСП условий и порядка предоставления субсидии, в том числе в части достижения результата предоставления субсидии, а также органы государственного финансового контроля осуществляют проверки в соответствии со </w:t>
      </w:r>
      <w:hyperlink w:history="0" r:id="rId377" w:tooltip="&quot;Бюджетный кодекс Российской Федерации&quot; от 31.07.1998 N 145-ФЗ (ред. от 28.12.2025, с изм. от 31.03.2026) {КонсультантПлюс}">
        <w:r>
          <w:rPr>
            <w:sz w:val="24"/>
            <w:color w:val="0000ff"/>
          </w:rPr>
          <w:t xml:space="preserve">статьями 268.1</w:t>
        </w:r>
      </w:hyperlink>
      <w:r>
        <w:rPr>
          <w:sz w:val="24"/>
        </w:rPr>
        <w:t xml:space="preserve"> и </w:t>
      </w:r>
      <w:hyperlink w:history="0" r:id="rId378" w:tooltip="&quot;Бюджетный кодекс Российской Федерации&quot; от 31.07.1998 N 145-ФЗ (ред. от 28.12.2025, с изм. от 31.03.2026) {КонсультантПлюс}">
        <w:r>
          <w:rPr>
            <w:sz w:val="24"/>
            <w:color w:val="0000ff"/>
          </w:rPr>
          <w:t xml:space="preserve">269.2</w:t>
        </w:r>
      </w:hyperlink>
      <w:r>
        <w:rPr>
          <w:sz w:val="24"/>
        </w:rPr>
        <w:t xml:space="preserve"> Бюджетного кодекса Российской Федерации.</w:t>
      </w:r>
    </w:p>
    <w:bookmarkStart w:id="3966" w:name="P3966"/>
    <w:bookmarkEnd w:id="3966"/>
    <w:p>
      <w:pPr>
        <w:pStyle w:val="0"/>
        <w:spacing w:before="240" w:lineRule="auto"/>
        <w:ind w:firstLine="540"/>
        <w:jc w:val="both"/>
      </w:pPr>
      <w:r>
        <w:rPr>
          <w:sz w:val="24"/>
        </w:rPr>
        <w:t xml:space="preserve">3.6. В случае установления нарушения МКК БОФПМСП условий и порядка предоставления субсидии, выявленного в том числе по фактам проверок, проведенных Министерством или органами государственного финансового контроля, субсидия и средства, полученные лицами на основании договоров (соглашений), заключенных с МКК БОФПМСП, возвращаются в бюджет Белгородской области.</w:t>
      </w:r>
    </w:p>
    <w:bookmarkStart w:id="3967" w:name="P3967"/>
    <w:bookmarkEnd w:id="3967"/>
    <w:p>
      <w:pPr>
        <w:pStyle w:val="0"/>
        <w:spacing w:before="240" w:lineRule="auto"/>
        <w:ind w:firstLine="540"/>
        <w:jc w:val="both"/>
      </w:pPr>
      <w:r>
        <w:rPr>
          <w:sz w:val="24"/>
        </w:rPr>
        <w:t xml:space="preserve">3.7. Министерство в течение 5 (пяти) рабочих дней с даты выявления фактов, предусмотренных </w:t>
      </w:r>
      <w:hyperlink w:history="0" w:anchor="P3966" w:tooltip="3.6. В случае установления нарушения МКК БОФПМСП условий и порядка предоставления субсидии, выявленного в том числе по фактам проверок, проведенных Министерством или органами государственного финансового контроля, субсидия и средства, полученные лицами на основании договоров (соглашений), заключенных с МКК БОФПМСП, возвращаются в бюджет Белгородской области.">
        <w:r>
          <w:rPr>
            <w:sz w:val="24"/>
            <w:color w:val="0000ff"/>
          </w:rPr>
          <w:t xml:space="preserve">пунктом 3.6 раздела 3</w:t>
        </w:r>
      </w:hyperlink>
      <w:r>
        <w:rPr>
          <w:sz w:val="24"/>
        </w:rPr>
        <w:t xml:space="preserve"> Порядка, направляет МКК БОФПМСП требование об обеспечении возврата субсидии в областной бюджет в размере, определенном в указанном требовании.</w:t>
      </w:r>
    </w:p>
    <w:p>
      <w:pPr>
        <w:pStyle w:val="0"/>
        <w:spacing w:before="240" w:lineRule="auto"/>
        <w:ind w:firstLine="540"/>
        <w:jc w:val="both"/>
      </w:pPr>
      <w:r>
        <w:rPr>
          <w:sz w:val="24"/>
        </w:rPr>
        <w:t xml:space="preserve">Возврат субсидии осуществляется МКК БОФПМСП в срок, не превышающий 20 (двадцати) рабочих дней со дня получения требования, указанного в </w:t>
      </w:r>
      <w:hyperlink w:history="0" w:anchor="P3967" w:tooltip="3.7. Министерство в течение 5 (пяти) рабочих дней с даты выявления фактов, предусмотренных пунктом 3.6 раздела 3 Порядка, направляет МКК БОФПМСП требование об обеспечении возврата субсидии в областной бюджет в размере, определенном в указанном требовании.">
        <w:r>
          <w:rPr>
            <w:sz w:val="24"/>
            <w:color w:val="0000ff"/>
          </w:rPr>
          <w:t xml:space="preserve">первом абзаце</w:t>
        </w:r>
      </w:hyperlink>
      <w:r>
        <w:rPr>
          <w:sz w:val="24"/>
        </w:rPr>
        <w:t xml:space="preserve"> настоящего пункта.</w:t>
      </w:r>
    </w:p>
    <w:bookmarkStart w:id="3969" w:name="P3969"/>
    <w:bookmarkEnd w:id="3969"/>
    <w:p>
      <w:pPr>
        <w:pStyle w:val="0"/>
        <w:spacing w:before="240" w:lineRule="auto"/>
        <w:ind w:firstLine="540"/>
        <w:jc w:val="both"/>
      </w:pPr>
      <w:r>
        <w:rPr>
          <w:sz w:val="24"/>
        </w:rPr>
        <w:t xml:space="preserve">3.8. В случае если по состоянию на 31 декабря года предоставления субсидии МКК БОФПМСП допущены нарушения обязательств по достижению значений результатов предоставления субсидии, установленных в соответствии с </w:t>
      </w:r>
      <w:hyperlink w:history="0" w:anchor="P3939" w:tooltip="2.25. Результаты предоставления субсидии:">
        <w:r>
          <w:rPr>
            <w:sz w:val="24"/>
            <w:color w:val="0000ff"/>
          </w:rPr>
          <w:t xml:space="preserve">пунктом 2.25 раздела 2</w:t>
        </w:r>
      </w:hyperlink>
      <w:r>
        <w:rPr>
          <w:sz w:val="24"/>
        </w:rPr>
        <w:t xml:space="preserve"> Порядка, размер средств, подлежащих возврату в областной бюджет, определяется по формуле:</w:t>
      </w:r>
    </w:p>
    <w:p>
      <w:pPr>
        <w:pStyle w:val="0"/>
        <w:jc w:val="both"/>
      </w:pPr>
      <w:r>
        <w:rPr>
          <w:sz w:val="24"/>
        </w:rPr>
      </w:r>
    </w:p>
    <w:p>
      <w:pPr>
        <w:pStyle w:val="0"/>
        <w:jc w:val="center"/>
      </w:pPr>
      <w:r>
        <w:rPr>
          <w:sz w:val="24"/>
        </w:rPr>
        <w:t xml:space="preserve">Vвозврата = Vсубсидии x k x 0,1,</w:t>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Vсубсидии - размер субсидии, предоставленной получателю субсидии;</w:t>
      </w:r>
    </w:p>
    <w:p>
      <w:pPr>
        <w:pStyle w:val="0"/>
        <w:spacing w:before="240" w:lineRule="auto"/>
        <w:ind w:firstLine="540"/>
        <w:jc w:val="both"/>
      </w:pPr>
      <w:r>
        <w:rPr>
          <w:sz w:val="24"/>
        </w:rPr>
        <w:t xml:space="preserve">k - коэффициент возврата субсидии.</w:t>
      </w:r>
    </w:p>
    <w:p>
      <w:pPr>
        <w:pStyle w:val="0"/>
        <w:spacing w:before="240" w:lineRule="auto"/>
        <w:ind w:firstLine="540"/>
        <w:jc w:val="both"/>
      </w:pPr>
      <w:r>
        <w:rPr>
          <w:sz w:val="24"/>
        </w:rPr>
        <w:t xml:space="preserve">Коэффициент возврата субсидии рассчитывается по формуле:</w:t>
      </w:r>
    </w:p>
    <w:p>
      <w:pPr>
        <w:pStyle w:val="0"/>
        <w:jc w:val="both"/>
      </w:pPr>
      <w:r>
        <w:rPr>
          <w:sz w:val="24"/>
        </w:rPr>
      </w:r>
    </w:p>
    <w:p>
      <w:pPr>
        <w:pStyle w:val="0"/>
        <w:jc w:val="center"/>
      </w:pPr>
      <w:r>
        <w:rPr>
          <w:sz w:val="24"/>
        </w:rPr>
        <w:t xml:space="preserve">k = Di / m,</w:t>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Di - индекс, отражающий уровень недостижения i-го результата использования субсидии;</w:t>
      </w:r>
    </w:p>
    <w:p>
      <w:pPr>
        <w:pStyle w:val="0"/>
        <w:spacing w:before="240" w:lineRule="auto"/>
        <w:ind w:firstLine="540"/>
        <w:jc w:val="both"/>
      </w:pPr>
      <w:r>
        <w:rPr>
          <w:sz w:val="24"/>
        </w:rPr>
        <w:t xml:space="preserve">m - количество результатов предоставления субсидии, по которым индекс, отражающий уровень недостижения i-го результата предоставления субсидии, имеет положительное значение.</w:t>
      </w:r>
    </w:p>
    <w:p>
      <w:pPr>
        <w:pStyle w:val="0"/>
        <w:spacing w:before="240" w:lineRule="auto"/>
        <w:ind w:firstLine="540"/>
        <w:jc w:val="both"/>
      </w:pPr>
      <w:r>
        <w:rPr>
          <w:sz w:val="24"/>
        </w:rPr>
        <w:t xml:space="preserve">При расчете коэффициента возврата субсидии используются только положительные значения индекса, отражающего уровень недостижения i-го результата использования субсидии.</w:t>
      </w:r>
    </w:p>
    <w:p>
      <w:pPr>
        <w:pStyle w:val="0"/>
        <w:spacing w:before="240" w:lineRule="auto"/>
        <w:ind w:firstLine="540"/>
        <w:jc w:val="both"/>
      </w:pPr>
      <w:r>
        <w:rPr>
          <w:sz w:val="24"/>
        </w:rPr>
        <w:t xml:space="preserve">Индекс, отражающий уровень недостижения i-го результата использования субсидии, определяется по формуле:</w:t>
      </w:r>
    </w:p>
    <w:p>
      <w:pPr>
        <w:pStyle w:val="0"/>
        <w:jc w:val="both"/>
      </w:pPr>
      <w:r>
        <w:rPr>
          <w:sz w:val="24"/>
        </w:rPr>
      </w:r>
    </w:p>
    <w:p>
      <w:pPr>
        <w:pStyle w:val="0"/>
        <w:jc w:val="center"/>
      </w:pPr>
      <w:r>
        <w:rPr>
          <w:sz w:val="24"/>
        </w:rPr>
        <w:t xml:space="preserve">Di = 1 - Ti / Si,</w:t>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Ti - фактически достигнутое значение i-го результата использования субсидии;</w:t>
      </w:r>
    </w:p>
    <w:p>
      <w:pPr>
        <w:pStyle w:val="0"/>
        <w:spacing w:before="240" w:lineRule="auto"/>
        <w:ind w:firstLine="540"/>
        <w:jc w:val="both"/>
      </w:pPr>
      <w:r>
        <w:rPr>
          <w:sz w:val="24"/>
        </w:rPr>
        <w:t xml:space="preserve">Si - плановое значение i-го результата использования субсидии, установленное Соглашением.</w:t>
      </w:r>
    </w:p>
    <w:bookmarkStart w:id="3991" w:name="P3991"/>
    <w:bookmarkEnd w:id="3991"/>
    <w:p>
      <w:pPr>
        <w:pStyle w:val="0"/>
        <w:spacing w:before="240" w:lineRule="auto"/>
        <w:ind w:firstLine="540"/>
        <w:jc w:val="both"/>
      </w:pPr>
      <w:r>
        <w:rPr>
          <w:sz w:val="24"/>
        </w:rPr>
        <w:t xml:space="preserve">3.9. Министерство в течение 5 (пяти) рабочих дней с даты выявления фактов, предусмотренных </w:t>
      </w:r>
      <w:hyperlink w:history="0" w:anchor="P3969" w:tooltip="3.8. В случае если по состоянию на 31 декабря года предоставления субсидии МКК БОФПМСП допущены нарушения обязательств по достижению значений результатов предоставления субсидии, установленных в соответствии с пунктом 2.25 раздела 2 Порядка, размер средств, подлежащих возврату в областной бюджет, определяется по формуле:">
        <w:r>
          <w:rPr>
            <w:sz w:val="24"/>
            <w:color w:val="0000ff"/>
          </w:rPr>
          <w:t xml:space="preserve">пунктом 3.8 раздела 3</w:t>
        </w:r>
      </w:hyperlink>
      <w:r>
        <w:rPr>
          <w:sz w:val="24"/>
        </w:rPr>
        <w:t xml:space="preserve"> Порядка, направляет МКК БОФПМСП требование об обеспечении возврата субсидии в областной бюджет в размере, определенном в соответствии с пунктом 3.8 раздела 3 Порядка.</w:t>
      </w:r>
    </w:p>
    <w:p>
      <w:pPr>
        <w:pStyle w:val="0"/>
        <w:spacing w:before="240" w:lineRule="auto"/>
        <w:ind w:firstLine="540"/>
        <w:jc w:val="both"/>
      </w:pPr>
      <w:r>
        <w:rPr>
          <w:sz w:val="24"/>
        </w:rPr>
        <w:t xml:space="preserve">Возврат субсидии осуществляется МКК БОФПМСП в срок, не превышающий 20 (двадцати) рабочих дней со дня получения требования, указанного в </w:t>
      </w:r>
      <w:hyperlink w:history="0" w:anchor="P3991" w:tooltip="3.9. Министерство в течение 5 (пяти) рабочих дней с даты выявления фактов, предусмотренных пунктом 3.8 раздела 3 Порядка, направляет МКК БОФПМСП требование об обеспечении возврата субсидии в областной бюджет в размере, определенном в соответствии с пунктом 3.8 раздела 3 Порядка.">
        <w:r>
          <w:rPr>
            <w:sz w:val="24"/>
            <w:color w:val="0000ff"/>
          </w:rPr>
          <w:t xml:space="preserve">первом абзаце</w:t>
        </w:r>
      </w:hyperlink>
      <w:r>
        <w:rPr>
          <w:sz w:val="24"/>
        </w:rPr>
        <w:t xml:space="preserve"> настоящего пункта.</w:t>
      </w:r>
    </w:p>
    <w:p>
      <w:pPr>
        <w:pStyle w:val="0"/>
        <w:spacing w:before="240" w:lineRule="auto"/>
        <w:ind w:firstLine="540"/>
        <w:jc w:val="both"/>
      </w:pPr>
      <w:r>
        <w:rPr>
          <w:sz w:val="24"/>
        </w:rPr>
        <w:t xml:space="preserve">3.10. В случае невыполнения МКК БОФПМСП требования об обеспечении возврата субсидии взыскание производится в судебном порядке в соответствии с законодательством Российской Федерации.</w:t>
      </w:r>
    </w:p>
    <w:p>
      <w:pPr>
        <w:pStyle w:val="0"/>
        <w:spacing w:before="240" w:lineRule="auto"/>
        <w:ind w:firstLine="540"/>
        <w:jc w:val="both"/>
      </w:pPr>
      <w:r>
        <w:rPr>
          <w:sz w:val="24"/>
        </w:rPr>
        <w:t xml:space="preserve">3.11. Мониторинг достижения результатов предоставления субсидии, указанных в </w:t>
      </w:r>
      <w:hyperlink w:history="0" w:anchor="P3939" w:tooltip="2.25. Результаты предоставления субсидии:">
        <w:r>
          <w:rPr>
            <w:sz w:val="24"/>
            <w:color w:val="0000ff"/>
          </w:rPr>
          <w:t xml:space="preserve">пункте 2.25 раздела 2</w:t>
        </w:r>
      </w:hyperlink>
      <w:r>
        <w:rPr>
          <w:sz w:val="24"/>
        </w:rPr>
        <w:t xml:space="preserve"> Порядка и определенных Соглашением, исходя из достижения значения результата предоставления субсидии и событий, отражающих факт завершения соответствующего мероприятия по получению результата предоставления субсидии (контрольная точка), проводится в порядке, установленном Министерством финансов Российской Федерации.</w:t>
      </w:r>
    </w:p>
    <w:p>
      <w:pPr>
        <w:pStyle w:val="0"/>
        <w:jc w:val="both"/>
      </w:pPr>
      <w:r>
        <w:rPr>
          <w:sz w:val="24"/>
        </w:rPr>
      </w:r>
    </w:p>
    <w:p>
      <w:pPr>
        <w:pStyle w:val="2"/>
        <w:outlineLvl w:val="1"/>
        <w:jc w:val="center"/>
      </w:pPr>
      <w:r>
        <w:rPr>
          <w:sz w:val="24"/>
        </w:rPr>
        <w:t xml:space="preserve">4. Порядок принятия Министерством решения</w:t>
      </w:r>
    </w:p>
    <w:p>
      <w:pPr>
        <w:pStyle w:val="2"/>
        <w:jc w:val="center"/>
      </w:pPr>
      <w:r>
        <w:rPr>
          <w:sz w:val="24"/>
        </w:rPr>
        <w:t xml:space="preserve">о наличии потребности в неиспользованных</w:t>
      </w:r>
    </w:p>
    <w:p>
      <w:pPr>
        <w:pStyle w:val="2"/>
        <w:jc w:val="center"/>
      </w:pPr>
      <w:r>
        <w:rPr>
          <w:sz w:val="24"/>
        </w:rPr>
        <w:t xml:space="preserve">в отчетном финансовом году остатков субсидии</w:t>
      </w:r>
    </w:p>
    <w:p>
      <w:pPr>
        <w:pStyle w:val="0"/>
        <w:jc w:val="both"/>
      </w:pPr>
      <w:r>
        <w:rPr>
          <w:sz w:val="24"/>
        </w:rPr>
      </w:r>
    </w:p>
    <w:bookmarkStart w:id="4000" w:name="P4000"/>
    <w:bookmarkEnd w:id="4000"/>
    <w:p>
      <w:pPr>
        <w:pStyle w:val="0"/>
        <w:ind w:firstLine="540"/>
        <w:jc w:val="both"/>
      </w:pPr>
      <w:r>
        <w:rPr>
          <w:sz w:val="24"/>
        </w:rPr>
        <w:t xml:space="preserve">4.1. В случае наличия по состоянию на 1 января текущего финансового года не использованного в отчетном финансовом году остатка субсидии в целях согласования наличия потребности в остатках субсидии МКК БОФПМСП в срок, установленный Соглашением, направляет в Министерство письмо о наличии потребности в не использованном в отчетном финансовом году остатке субсидии с указанием причины его образования с приложением документов, подтверждающих наличие и объем неисполненных обязательств, возникших для достижения целей, установленных Соглашением.</w:t>
      </w:r>
    </w:p>
    <w:p>
      <w:pPr>
        <w:pStyle w:val="0"/>
        <w:spacing w:before="240" w:lineRule="auto"/>
        <w:ind w:firstLine="540"/>
        <w:jc w:val="both"/>
      </w:pPr>
      <w:r>
        <w:rPr>
          <w:sz w:val="24"/>
        </w:rPr>
        <w:t xml:space="preserve">4.2. МКК БОФПМСП несет ответственность за достоверность информации, указанной в </w:t>
      </w:r>
      <w:hyperlink w:history="0" w:anchor="P4000" w:tooltip="4.1. В случае наличия по состоянию на 1 января текущего финансового года не использованного в отчетном финансовом году остатка субсидии в целях согласования наличия потребности в остатках субсидии МКК БОФПМСП в срок, установленный Соглашением, направляет в Министерство письмо о наличии потребности в не использованном в отчетном финансовом году остатке субсидии с указанием причины его образования с приложением документов, подтверждающих наличие и объем неисполненных обязательств, возникших для достижения ...">
        <w:r>
          <w:rPr>
            <w:sz w:val="24"/>
            <w:color w:val="0000ff"/>
          </w:rPr>
          <w:t xml:space="preserve">пункте 4.1 раздела 4</w:t>
        </w:r>
      </w:hyperlink>
      <w:r>
        <w:rPr>
          <w:sz w:val="24"/>
        </w:rPr>
        <w:t xml:space="preserve"> Порядка.</w:t>
      </w:r>
    </w:p>
    <w:bookmarkStart w:id="4002" w:name="P4002"/>
    <w:bookmarkEnd w:id="4002"/>
    <w:p>
      <w:pPr>
        <w:pStyle w:val="0"/>
        <w:spacing w:before="240" w:lineRule="auto"/>
        <w:ind w:firstLine="540"/>
        <w:jc w:val="both"/>
      </w:pPr>
      <w:r>
        <w:rPr>
          <w:sz w:val="24"/>
        </w:rPr>
        <w:t xml:space="preserve">4.3. Министерство в течение 3 (трех) рабочих дней со дня представления документов, указанных в пункте 4.1 раздела 4 Порядка, рассматривает их и по результатам согласования с министерством финансов и бюджетной политики Белгородской области принимает одно из следующих решений:</w:t>
      </w:r>
    </w:p>
    <w:bookmarkStart w:id="4003" w:name="P4003"/>
    <w:bookmarkEnd w:id="4003"/>
    <w:p>
      <w:pPr>
        <w:pStyle w:val="0"/>
        <w:spacing w:before="240" w:lineRule="auto"/>
        <w:ind w:firstLine="540"/>
        <w:jc w:val="both"/>
      </w:pPr>
      <w:r>
        <w:rPr>
          <w:sz w:val="24"/>
        </w:rPr>
        <w:t xml:space="preserve">4.3.1. Решение об отсутствии потребности в не использованном в отчетном финансовом году остатке субсидии и возврате указанных средств (с указанием причин отказа) в областной бюджет в случае наличия следующих оснований:</w:t>
      </w:r>
    </w:p>
    <w:p>
      <w:pPr>
        <w:pStyle w:val="0"/>
        <w:spacing w:before="240" w:lineRule="auto"/>
        <w:ind w:firstLine="540"/>
        <w:jc w:val="both"/>
      </w:pPr>
      <w:r>
        <w:rPr>
          <w:sz w:val="24"/>
        </w:rPr>
        <w:t xml:space="preserve">- размер средств, заявленных к подтверждению, превышает неиспользованный остаток субсидии;</w:t>
      </w:r>
    </w:p>
    <w:p>
      <w:pPr>
        <w:pStyle w:val="0"/>
        <w:spacing w:before="240" w:lineRule="auto"/>
        <w:ind w:firstLine="540"/>
        <w:jc w:val="both"/>
      </w:pPr>
      <w:r>
        <w:rPr>
          <w:sz w:val="24"/>
        </w:rPr>
        <w:t xml:space="preserve">- цели использования субсидии не соответствуют цели, установленной </w:t>
      </w:r>
      <w:hyperlink w:history="0" w:anchor="P3791" w:tooltip="1.2. Цель предоставления субсидии - предоставление МКК БОФПМСП государственной поддержки субъектам малого и среднего предпринимательства, самозанятым гражданам и физическим лицам, планирующим осуществление предпринимательской деятельности в рамках реализации МКК БОФПМСП регионального проекта государственной программы.">
        <w:r>
          <w:rPr>
            <w:sz w:val="24"/>
            <w:color w:val="0000ff"/>
          </w:rPr>
          <w:t xml:space="preserve">пунктом 1.2 раздела 1</w:t>
        </w:r>
      </w:hyperlink>
      <w:r>
        <w:rPr>
          <w:sz w:val="24"/>
        </w:rPr>
        <w:t xml:space="preserve"> Порядка;</w:t>
      </w:r>
    </w:p>
    <w:p>
      <w:pPr>
        <w:pStyle w:val="0"/>
        <w:spacing w:before="240" w:lineRule="auto"/>
        <w:ind w:firstLine="540"/>
        <w:jc w:val="both"/>
      </w:pPr>
      <w:r>
        <w:rPr>
          <w:sz w:val="24"/>
        </w:rPr>
        <w:t xml:space="preserve">- не представлены документы, установленные в соответствии с </w:t>
      </w:r>
      <w:hyperlink w:history="0" w:anchor="P4000" w:tooltip="4.1. В случае наличия по состоянию на 1 января текущего финансового года не использованного в отчетном финансовом году остатка субсидии в целях согласования наличия потребности в остатках субсидии МКК БОФПМСП в срок, установленный Соглашением, направляет в Министерство письмо о наличии потребности в не использованном в отчетном финансовом году остатке субсидии с указанием причины его образования с приложением документов, подтверждающих наличие и объем неисполненных обязательств, возникших для достижения ...">
        <w:r>
          <w:rPr>
            <w:sz w:val="24"/>
            <w:color w:val="0000ff"/>
          </w:rPr>
          <w:t xml:space="preserve">пунктом 4.1 раздела 4</w:t>
        </w:r>
      </w:hyperlink>
      <w:r>
        <w:rPr>
          <w:sz w:val="24"/>
        </w:rPr>
        <w:t xml:space="preserve"> Порядка;</w:t>
      </w:r>
    </w:p>
    <w:p>
      <w:pPr>
        <w:pStyle w:val="0"/>
        <w:spacing w:before="240" w:lineRule="auto"/>
        <w:ind w:firstLine="540"/>
        <w:jc w:val="both"/>
      </w:pPr>
      <w:r>
        <w:rPr>
          <w:sz w:val="24"/>
        </w:rPr>
        <w:t xml:space="preserve">- установлена недостоверность информации в документах, представленных в соответствии с пунктом 4.1 раздела 4 Порядка;</w:t>
      </w:r>
    </w:p>
    <w:p>
      <w:pPr>
        <w:pStyle w:val="0"/>
        <w:spacing w:before="240" w:lineRule="auto"/>
        <w:ind w:firstLine="540"/>
        <w:jc w:val="both"/>
      </w:pPr>
      <w:r>
        <w:rPr>
          <w:sz w:val="24"/>
        </w:rPr>
        <w:t xml:space="preserve">- наличие потребности в не использованном в отчетном финансовом году остатке субсидии не согласовано министерством финансов и бюджетной политики Белгородской области.</w:t>
      </w:r>
    </w:p>
    <w:p>
      <w:pPr>
        <w:pStyle w:val="0"/>
        <w:spacing w:before="240" w:lineRule="auto"/>
        <w:ind w:firstLine="540"/>
        <w:jc w:val="both"/>
      </w:pPr>
      <w:r>
        <w:rPr>
          <w:sz w:val="24"/>
        </w:rPr>
        <w:t xml:space="preserve">4.3.2. Решение о наличии потребности в не использованном в отчетном финансовом году остатке субсидии в случае отсутствия оснований для принятия решения об отсутствии потребности в не использованном в отчетном финансовом году остатке субсидии, предусмотренных </w:t>
      </w:r>
      <w:hyperlink w:history="0" w:anchor="P4003" w:tooltip="4.3.1. Решение об отсутствии потребности в не использованном в отчетном финансовом году остатке субсидии и возврате указанных средств (с указанием причин отказа) в областной бюджет в случае наличия следующих оснований:">
        <w:r>
          <w:rPr>
            <w:sz w:val="24"/>
            <w:color w:val="0000ff"/>
          </w:rPr>
          <w:t xml:space="preserve">подпунктом 4.3.1 пункта 4.3 раздела 4</w:t>
        </w:r>
      </w:hyperlink>
      <w:r>
        <w:rPr>
          <w:sz w:val="24"/>
        </w:rPr>
        <w:t xml:space="preserve"> Порядка.</w:t>
      </w:r>
    </w:p>
    <w:p>
      <w:pPr>
        <w:pStyle w:val="0"/>
        <w:spacing w:before="240" w:lineRule="auto"/>
        <w:ind w:firstLine="540"/>
        <w:jc w:val="both"/>
      </w:pPr>
      <w:r>
        <w:rPr>
          <w:sz w:val="24"/>
        </w:rPr>
        <w:t xml:space="preserve">4.4. Решение о наличии потребности или решение об отсутствии потребности в не использованном в отчетном финансовом году остатке субсидии принимается в форме приказа Министерства.</w:t>
      </w:r>
    </w:p>
    <w:p>
      <w:pPr>
        <w:pStyle w:val="0"/>
        <w:spacing w:before="240" w:lineRule="auto"/>
        <w:ind w:firstLine="540"/>
        <w:jc w:val="both"/>
      </w:pPr>
      <w:r>
        <w:rPr>
          <w:sz w:val="24"/>
        </w:rPr>
        <w:t xml:space="preserve">4.5. Информация о принятом решении направляется Министерством в МКК БОФПМСП в течение 1 (одного) рабочего дня со дня его принятия.</w:t>
      </w:r>
    </w:p>
    <w:p>
      <w:pPr>
        <w:pStyle w:val="0"/>
        <w:spacing w:before="240" w:lineRule="auto"/>
        <w:ind w:firstLine="540"/>
        <w:jc w:val="both"/>
      </w:pPr>
      <w:r>
        <w:rPr>
          <w:sz w:val="24"/>
        </w:rPr>
        <w:t xml:space="preserve">4.6. Возврат в областной бюджет не использованного в отчетном финансовом году остатка субсидии, по которому принято решение об отсутствии потребности, осуществляется МКК БОФПМСП в порядке и сроки, определенные Соглашением.</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1</w:t>
      </w:r>
    </w:p>
    <w:p>
      <w:pPr>
        <w:pStyle w:val="0"/>
        <w:jc w:val="right"/>
      </w:pPr>
      <w:r>
        <w:rPr>
          <w:sz w:val="24"/>
        </w:rPr>
        <w:t xml:space="preserve">к Порядку предоставления субсидии из областного бюджета</w:t>
      </w:r>
    </w:p>
    <w:p>
      <w:pPr>
        <w:pStyle w:val="0"/>
        <w:jc w:val="right"/>
      </w:pPr>
      <w:r>
        <w:rPr>
          <w:sz w:val="24"/>
        </w:rPr>
        <w:t xml:space="preserve">Микрокредитной компании Белгородский областной фонд</w:t>
      </w:r>
    </w:p>
    <w:p>
      <w:pPr>
        <w:pStyle w:val="0"/>
        <w:jc w:val="right"/>
      </w:pPr>
      <w:r>
        <w:rPr>
          <w:sz w:val="24"/>
        </w:rPr>
        <w:t xml:space="preserve">поддержки малого и среднего предпринимательства</w:t>
      </w:r>
    </w:p>
    <w:p>
      <w:pPr>
        <w:pStyle w:val="0"/>
        <w:jc w:val="right"/>
      </w:pPr>
      <w:r>
        <w:rPr>
          <w:sz w:val="24"/>
        </w:rPr>
        <w:t xml:space="preserve">на реализацию регионального проекта "Малое и среднее</w:t>
      </w:r>
    </w:p>
    <w:p>
      <w:pPr>
        <w:pStyle w:val="0"/>
        <w:jc w:val="right"/>
      </w:pPr>
      <w:r>
        <w:rPr>
          <w:sz w:val="24"/>
        </w:rPr>
        <w:t xml:space="preserve">предпринимательство и поддержка индивидуальной</w:t>
      </w:r>
    </w:p>
    <w:p>
      <w:pPr>
        <w:pStyle w:val="0"/>
        <w:jc w:val="right"/>
      </w:pPr>
      <w:r>
        <w:rPr>
          <w:sz w:val="24"/>
        </w:rPr>
        <w:t xml:space="preserve">предпринимательской инициативы", не входящего</w:t>
      </w:r>
    </w:p>
    <w:p>
      <w:pPr>
        <w:pStyle w:val="0"/>
        <w:jc w:val="right"/>
      </w:pPr>
      <w:r>
        <w:rPr>
          <w:sz w:val="24"/>
        </w:rPr>
        <w:t xml:space="preserve">в национальный проект</w:t>
      </w:r>
    </w:p>
    <w:p>
      <w:pPr>
        <w:pStyle w:val="0"/>
        <w:jc w:val="both"/>
      </w:pPr>
      <w:r>
        <w:rPr>
          <w:sz w:val="24"/>
        </w:rPr>
      </w:r>
    </w:p>
    <w:p>
      <w:pPr>
        <w:pStyle w:val="0"/>
        <w:jc w:val="right"/>
      </w:pPr>
      <w:r>
        <w:rPr>
          <w:sz w:val="24"/>
        </w:rPr>
        <w:t xml:space="preserve">Форма</w:t>
      </w:r>
    </w:p>
    <w:p>
      <w:pPr>
        <w:pStyle w:val="0"/>
        <w:jc w:val="both"/>
      </w:pPr>
      <w:r>
        <w:rPr>
          <w:sz w:val="24"/>
        </w:rPr>
      </w:r>
    </w:p>
    <w:tbl>
      <w:tblPr>
        <w:tblInd w:w="0" w:type="dxa"/>
        <w:tblLayout w:type="fixed"/>
        <w:tblCellMar>
          <w:top w:w="102" w:type="dxa"/>
          <w:left w:w="62" w:type="dxa"/>
          <w:bottom w:w="102" w:type="dxa"/>
          <w:right w:w="62" w:type="dxa"/>
        </w:tblCellMar>
      </w:tblPr>
      <w:tblGrid>
        <w:gridCol w:w="4528"/>
        <w:gridCol w:w="4543"/>
      </w:tblGrid>
      <w:tr>
        <w:tc>
          <w:tcPr>
            <w:tcW w:w="4528" w:type="dxa"/>
            <w:tcBorders>
              <w:top w:val="nil"/>
              <w:left w:val="nil"/>
              <w:bottom w:val="nil"/>
              <w:right w:val="nil"/>
            </w:tcBorders>
          </w:tcPr>
          <w:p>
            <w:pPr>
              <w:pStyle w:val="0"/>
            </w:pPr>
            <w:r>
              <w:rPr>
                <w:sz w:val="24"/>
              </w:rPr>
            </w:r>
          </w:p>
        </w:tc>
        <w:tc>
          <w:tcPr>
            <w:tcW w:w="4543" w:type="dxa"/>
            <w:tcBorders>
              <w:top w:val="nil"/>
              <w:left w:val="nil"/>
              <w:bottom w:val="nil"/>
              <w:right w:val="nil"/>
            </w:tcBorders>
          </w:tcPr>
          <w:p>
            <w:pPr>
              <w:pStyle w:val="0"/>
              <w:jc w:val="center"/>
            </w:pPr>
            <w:r>
              <w:rPr>
                <w:sz w:val="24"/>
              </w:rPr>
              <w:t xml:space="preserve">Министерство экономического развития и промышленности Белгородской области</w:t>
            </w:r>
          </w:p>
        </w:tc>
      </w:tr>
      <w:tr>
        <w:tc>
          <w:tcPr>
            <w:gridSpan w:val="2"/>
            <w:tcW w:w="9071" w:type="dxa"/>
            <w:tcBorders>
              <w:top w:val="nil"/>
              <w:left w:val="nil"/>
              <w:bottom w:val="nil"/>
              <w:right w:val="nil"/>
            </w:tcBorders>
          </w:tcPr>
          <w:bookmarkStart w:id="4031" w:name="P4031"/>
          <w:bookmarkEnd w:id="4031"/>
          <w:p>
            <w:pPr>
              <w:pStyle w:val="0"/>
              <w:jc w:val="center"/>
            </w:pPr>
            <w:r>
              <w:rPr>
                <w:sz w:val="24"/>
              </w:rPr>
              <w:t xml:space="preserve">Заявка</w:t>
            </w:r>
          </w:p>
          <w:p>
            <w:pPr>
              <w:pStyle w:val="0"/>
              <w:jc w:val="center"/>
            </w:pPr>
            <w:r>
              <w:rPr>
                <w:sz w:val="24"/>
              </w:rPr>
              <w:t xml:space="preserve">о предоставлении субсидии</w:t>
            </w:r>
          </w:p>
        </w:tc>
      </w:tr>
      <w:tr>
        <w:tc>
          <w:tcPr>
            <w:gridSpan w:val="2"/>
            <w:tcW w:w="9071" w:type="dxa"/>
            <w:tcBorders>
              <w:top w:val="nil"/>
              <w:left w:val="nil"/>
              <w:bottom w:val="nil"/>
              <w:right w:val="nil"/>
            </w:tcBorders>
          </w:tcPr>
          <w:p>
            <w:pPr>
              <w:pStyle w:val="0"/>
              <w:ind w:firstLine="283"/>
              <w:jc w:val="both"/>
            </w:pPr>
            <w:r>
              <w:rPr>
                <w:sz w:val="24"/>
              </w:rPr>
              <w:t xml:space="preserve">Микрокредитная компания Белгородский областной фонд поддержки малого и среднего предпринимательства просит предоставить в 20___ году субсидию из областного бюджета на финансовое обеспечение затрат, связанных с реализацией регионального проекта "Малое и среднее предпринимательство и поддержка индивидуальной предпринимательской инициативы", не входящего в национальный проект государственной </w:t>
            </w:r>
            <w:hyperlink w:history="0" r:id="rId379" w:tooltip="Постановление Правительства Белгородской обл. от 25.12.2023 N 750-пп (ред. от 13.04.2026) &quot;Об утверждении государственной программы Белгородской области &quot;Развитие экономического потенциала и формирование благоприятного предпринимательского климата в Белгородской области&quot; {КонсультантПлюс}">
              <w:r>
                <w:rPr>
                  <w:sz w:val="24"/>
                  <w:color w:val="0000ff"/>
                </w:rPr>
                <w:t xml:space="preserve">программы</w:t>
              </w:r>
            </w:hyperlink>
            <w:r>
              <w:rPr>
                <w:sz w:val="24"/>
              </w:rPr>
              <w:t xml:space="preserve"> Белгородской области "Развитие экономического потенциала и формирование благоприятного предпринимательского климата в Белгородской области", утвержденной постановлением Правительства Белгородской области от 25 декабря 2023 года N 750-пп, в объеме ______________________ рублей</w:t>
            </w:r>
          </w:p>
          <w:p>
            <w:pPr>
              <w:pStyle w:val="0"/>
              <w:ind w:firstLine="540" w:left="3679"/>
              <w:jc w:val="both"/>
            </w:pPr>
            <w:r>
              <w:rPr>
                <w:sz w:val="24"/>
              </w:rPr>
              <w:t xml:space="preserve">(указать размер запрашиваемой субсидии)</w:t>
            </w:r>
          </w:p>
          <w:p>
            <w:pPr>
              <w:pStyle w:val="0"/>
              <w:jc w:val="both"/>
            </w:pPr>
            <w:r>
              <w:rPr>
                <w:sz w:val="24"/>
              </w:rPr>
              <w:t xml:space="preserve">для достижения результата(-ов) предоставления субсидии:</w:t>
            </w:r>
          </w:p>
          <w:p>
            <w:pPr>
              <w:pStyle w:val="0"/>
              <w:ind w:firstLine="283"/>
              <w:jc w:val="both"/>
            </w:pPr>
            <w:r>
              <w:rPr>
                <w:sz w:val="24"/>
              </w:rPr>
              <w:t xml:space="preserve">______________________________________________________________________</w:t>
            </w:r>
          </w:p>
          <w:p>
            <w:pPr>
              <w:pStyle w:val="0"/>
              <w:jc w:val="center"/>
            </w:pPr>
            <w:r>
              <w:rPr>
                <w:sz w:val="24"/>
              </w:rPr>
              <w:t xml:space="preserve">(указать Задачу и результат)</w:t>
            </w:r>
          </w:p>
          <w:p>
            <w:pPr>
              <w:pStyle w:val="0"/>
            </w:pPr>
            <w:r>
              <w:rPr>
                <w:sz w:val="24"/>
              </w:rPr>
              <w:t xml:space="preserve">Сведения о МКК БОФПМСП:</w:t>
            </w: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54"/>
        <w:gridCol w:w="5722"/>
        <w:gridCol w:w="2891"/>
      </w:tblGrid>
      <w:tr>
        <w:tc>
          <w:tcPr>
            <w:tcW w:w="454" w:type="dxa"/>
          </w:tcPr>
          <w:p>
            <w:pPr>
              <w:pStyle w:val="0"/>
              <w:jc w:val="center"/>
            </w:pPr>
            <w:r>
              <w:rPr>
                <w:sz w:val="24"/>
              </w:rPr>
              <w:t xml:space="preserve">1.</w:t>
            </w:r>
          </w:p>
        </w:tc>
        <w:tc>
          <w:tcPr>
            <w:tcW w:w="5722" w:type="dxa"/>
            <w:vAlign w:val="center"/>
          </w:tcPr>
          <w:p>
            <w:pPr>
              <w:pStyle w:val="0"/>
              <w:jc w:val="both"/>
            </w:pPr>
            <w:r>
              <w:rPr>
                <w:sz w:val="24"/>
              </w:rPr>
              <w:t xml:space="preserve">Полное наименование в соответствии с учредительными документами</w:t>
            </w:r>
          </w:p>
        </w:tc>
        <w:tc>
          <w:tcPr>
            <w:tcW w:w="2891" w:type="dxa"/>
          </w:tcPr>
          <w:p>
            <w:pPr>
              <w:pStyle w:val="0"/>
            </w:pPr>
            <w:r>
              <w:rPr>
                <w:sz w:val="24"/>
              </w:rPr>
            </w:r>
          </w:p>
        </w:tc>
      </w:tr>
      <w:tr>
        <w:tc>
          <w:tcPr>
            <w:tcW w:w="454" w:type="dxa"/>
          </w:tcPr>
          <w:p>
            <w:pPr>
              <w:pStyle w:val="0"/>
              <w:jc w:val="center"/>
            </w:pPr>
            <w:r>
              <w:rPr>
                <w:sz w:val="24"/>
              </w:rPr>
              <w:t xml:space="preserve">2.</w:t>
            </w:r>
          </w:p>
        </w:tc>
        <w:tc>
          <w:tcPr>
            <w:tcW w:w="5722" w:type="dxa"/>
            <w:vAlign w:val="center"/>
          </w:tcPr>
          <w:p>
            <w:pPr>
              <w:pStyle w:val="0"/>
              <w:jc w:val="both"/>
            </w:pPr>
            <w:r>
              <w:rPr>
                <w:sz w:val="24"/>
              </w:rPr>
              <w:t xml:space="preserve">Сокращенное наименование в соответствии с учредительными документами</w:t>
            </w:r>
          </w:p>
        </w:tc>
        <w:tc>
          <w:tcPr>
            <w:tcW w:w="2891" w:type="dxa"/>
          </w:tcPr>
          <w:p>
            <w:pPr>
              <w:pStyle w:val="0"/>
            </w:pPr>
            <w:r>
              <w:rPr>
                <w:sz w:val="24"/>
              </w:rPr>
            </w:r>
          </w:p>
        </w:tc>
      </w:tr>
      <w:tr>
        <w:tc>
          <w:tcPr>
            <w:tcW w:w="454" w:type="dxa"/>
          </w:tcPr>
          <w:p>
            <w:pPr>
              <w:pStyle w:val="0"/>
              <w:jc w:val="center"/>
            </w:pPr>
            <w:r>
              <w:rPr>
                <w:sz w:val="24"/>
              </w:rPr>
              <w:t xml:space="preserve">3.</w:t>
            </w:r>
          </w:p>
        </w:tc>
        <w:tc>
          <w:tcPr>
            <w:tcW w:w="5722" w:type="dxa"/>
            <w:vAlign w:val="center"/>
          </w:tcPr>
          <w:p>
            <w:pPr>
              <w:pStyle w:val="0"/>
              <w:jc w:val="both"/>
            </w:pPr>
            <w:r>
              <w:rPr>
                <w:sz w:val="24"/>
              </w:rPr>
              <w:t xml:space="preserve">Основной государственный регистрационный номер (ОГРН)</w:t>
            </w:r>
          </w:p>
        </w:tc>
        <w:tc>
          <w:tcPr>
            <w:tcW w:w="2891" w:type="dxa"/>
          </w:tcPr>
          <w:p>
            <w:pPr>
              <w:pStyle w:val="0"/>
            </w:pPr>
            <w:r>
              <w:rPr>
                <w:sz w:val="24"/>
              </w:rPr>
            </w:r>
          </w:p>
        </w:tc>
      </w:tr>
      <w:tr>
        <w:tc>
          <w:tcPr>
            <w:tcW w:w="454" w:type="dxa"/>
          </w:tcPr>
          <w:p>
            <w:pPr>
              <w:pStyle w:val="0"/>
              <w:jc w:val="center"/>
            </w:pPr>
            <w:r>
              <w:rPr>
                <w:sz w:val="24"/>
              </w:rPr>
              <w:t xml:space="preserve">4.</w:t>
            </w:r>
          </w:p>
        </w:tc>
        <w:tc>
          <w:tcPr>
            <w:tcW w:w="5722" w:type="dxa"/>
            <w:vAlign w:val="center"/>
          </w:tcPr>
          <w:p>
            <w:pPr>
              <w:pStyle w:val="0"/>
              <w:jc w:val="both"/>
            </w:pPr>
            <w:r>
              <w:rPr>
                <w:sz w:val="24"/>
              </w:rPr>
              <w:t xml:space="preserve">Идентификационный номер налогоплательщика (ИНН)</w:t>
            </w:r>
          </w:p>
        </w:tc>
        <w:tc>
          <w:tcPr>
            <w:tcW w:w="2891" w:type="dxa"/>
          </w:tcPr>
          <w:p>
            <w:pPr>
              <w:pStyle w:val="0"/>
            </w:pPr>
            <w:r>
              <w:rPr>
                <w:sz w:val="24"/>
              </w:rPr>
            </w:r>
          </w:p>
        </w:tc>
      </w:tr>
      <w:tr>
        <w:tc>
          <w:tcPr>
            <w:tcW w:w="454" w:type="dxa"/>
          </w:tcPr>
          <w:p>
            <w:pPr>
              <w:pStyle w:val="0"/>
              <w:jc w:val="center"/>
            </w:pPr>
            <w:r>
              <w:rPr>
                <w:sz w:val="24"/>
              </w:rPr>
              <w:t xml:space="preserve">5.</w:t>
            </w:r>
          </w:p>
        </w:tc>
        <w:tc>
          <w:tcPr>
            <w:tcW w:w="5722" w:type="dxa"/>
            <w:vAlign w:val="center"/>
          </w:tcPr>
          <w:p>
            <w:pPr>
              <w:pStyle w:val="0"/>
              <w:jc w:val="both"/>
            </w:pPr>
            <w:r>
              <w:rPr>
                <w:sz w:val="24"/>
              </w:rPr>
              <w:t xml:space="preserve">Дата и код причины постановки на учет в налоговом органе (КПП)</w:t>
            </w:r>
          </w:p>
        </w:tc>
        <w:tc>
          <w:tcPr>
            <w:tcW w:w="2891" w:type="dxa"/>
          </w:tcPr>
          <w:p>
            <w:pPr>
              <w:pStyle w:val="0"/>
            </w:pPr>
            <w:r>
              <w:rPr>
                <w:sz w:val="24"/>
              </w:rPr>
            </w:r>
          </w:p>
        </w:tc>
      </w:tr>
      <w:tr>
        <w:tc>
          <w:tcPr>
            <w:tcW w:w="454" w:type="dxa"/>
          </w:tcPr>
          <w:p>
            <w:pPr>
              <w:pStyle w:val="0"/>
              <w:jc w:val="center"/>
            </w:pPr>
            <w:r>
              <w:rPr>
                <w:sz w:val="24"/>
              </w:rPr>
              <w:t xml:space="preserve">6.</w:t>
            </w:r>
          </w:p>
        </w:tc>
        <w:tc>
          <w:tcPr>
            <w:tcW w:w="5722" w:type="dxa"/>
            <w:vAlign w:val="center"/>
          </w:tcPr>
          <w:p>
            <w:pPr>
              <w:pStyle w:val="0"/>
              <w:jc w:val="both"/>
            </w:pPr>
            <w:r>
              <w:rPr>
                <w:sz w:val="24"/>
              </w:rPr>
              <w:t xml:space="preserve">Адрес МКК БОФПМСП</w:t>
            </w:r>
          </w:p>
        </w:tc>
        <w:tc>
          <w:tcPr>
            <w:tcW w:w="2891" w:type="dxa"/>
          </w:tcPr>
          <w:p>
            <w:pPr>
              <w:pStyle w:val="0"/>
            </w:pPr>
            <w:r>
              <w:rPr>
                <w:sz w:val="24"/>
              </w:rPr>
            </w:r>
          </w:p>
        </w:tc>
      </w:tr>
      <w:tr>
        <w:tc>
          <w:tcPr>
            <w:tcW w:w="454" w:type="dxa"/>
          </w:tcPr>
          <w:p>
            <w:pPr>
              <w:pStyle w:val="0"/>
              <w:jc w:val="center"/>
            </w:pPr>
            <w:r>
              <w:rPr>
                <w:sz w:val="24"/>
              </w:rPr>
              <w:t xml:space="preserve">7.</w:t>
            </w:r>
          </w:p>
        </w:tc>
        <w:tc>
          <w:tcPr>
            <w:tcW w:w="5722" w:type="dxa"/>
            <w:vAlign w:val="center"/>
          </w:tcPr>
          <w:p>
            <w:pPr>
              <w:pStyle w:val="0"/>
              <w:jc w:val="both"/>
            </w:pPr>
            <w:r>
              <w:rPr>
                <w:sz w:val="24"/>
              </w:rPr>
              <w:t xml:space="preserve">Номер контактного телефона, почтовый адрес, адрес электронной почты</w:t>
            </w:r>
          </w:p>
        </w:tc>
        <w:tc>
          <w:tcPr>
            <w:tcW w:w="2891" w:type="dxa"/>
          </w:tcPr>
          <w:p>
            <w:pPr>
              <w:pStyle w:val="0"/>
            </w:pPr>
            <w:r>
              <w:rPr>
                <w:sz w:val="24"/>
              </w:rPr>
            </w:r>
          </w:p>
        </w:tc>
      </w:tr>
      <w:tr>
        <w:tc>
          <w:tcPr>
            <w:tcW w:w="454" w:type="dxa"/>
          </w:tcPr>
          <w:p>
            <w:pPr>
              <w:pStyle w:val="0"/>
              <w:jc w:val="center"/>
            </w:pPr>
            <w:r>
              <w:rPr>
                <w:sz w:val="24"/>
              </w:rPr>
              <w:t xml:space="preserve">8.</w:t>
            </w:r>
          </w:p>
        </w:tc>
        <w:tc>
          <w:tcPr>
            <w:tcW w:w="5722" w:type="dxa"/>
            <w:vAlign w:val="center"/>
          </w:tcPr>
          <w:p>
            <w:pPr>
              <w:pStyle w:val="0"/>
              <w:jc w:val="both"/>
            </w:pPr>
            <w:r>
              <w:rPr>
                <w:sz w:val="24"/>
              </w:rPr>
              <w:t xml:space="preserve">Ф.И.О., ИНН главного бухгалтера (при наличии)</w:t>
            </w:r>
          </w:p>
        </w:tc>
        <w:tc>
          <w:tcPr>
            <w:tcW w:w="2891" w:type="dxa"/>
          </w:tcPr>
          <w:p>
            <w:pPr>
              <w:pStyle w:val="0"/>
            </w:pPr>
            <w:r>
              <w:rPr>
                <w:sz w:val="24"/>
              </w:rPr>
            </w:r>
          </w:p>
        </w:tc>
      </w:tr>
      <w:tr>
        <w:tc>
          <w:tcPr>
            <w:tcW w:w="454" w:type="dxa"/>
          </w:tcPr>
          <w:p>
            <w:pPr>
              <w:pStyle w:val="0"/>
              <w:jc w:val="center"/>
            </w:pPr>
            <w:r>
              <w:rPr>
                <w:sz w:val="24"/>
              </w:rPr>
              <w:t xml:space="preserve">9.</w:t>
            </w:r>
          </w:p>
        </w:tc>
        <w:tc>
          <w:tcPr>
            <w:tcW w:w="5722" w:type="dxa"/>
            <w:vAlign w:val="center"/>
          </w:tcPr>
          <w:p>
            <w:pPr>
              <w:pStyle w:val="0"/>
              <w:jc w:val="both"/>
            </w:pPr>
            <w:r>
              <w:rPr>
                <w:sz w:val="24"/>
              </w:rPr>
              <w:t xml:space="preserve">Ф.И.О., ИНН руководителя, должность</w:t>
            </w:r>
          </w:p>
        </w:tc>
        <w:tc>
          <w:tcPr>
            <w:tcW w:w="2891" w:type="dxa"/>
          </w:tcPr>
          <w:p>
            <w:pPr>
              <w:pStyle w:val="0"/>
            </w:pPr>
            <w:r>
              <w:rPr>
                <w:sz w:val="24"/>
              </w:rPr>
            </w:r>
          </w:p>
        </w:tc>
      </w:tr>
      <w:tr>
        <w:tc>
          <w:tcPr>
            <w:tcW w:w="454" w:type="dxa"/>
          </w:tcPr>
          <w:p>
            <w:pPr>
              <w:pStyle w:val="0"/>
              <w:jc w:val="center"/>
            </w:pPr>
            <w:r>
              <w:rPr>
                <w:sz w:val="24"/>
              </w:rPr>
              <w:t xml:space="preserve">10.</w:t>
            </w:r>
          </w:p>
        </w:tc>
        <w:tc>
          <w:tcPr>
            <w:tcW w:w="5722" w:type="dxa"/>
            <w:vAlign w:val="center"/>
          </w:tcPr>
          <w:p>
            <w:pPr>
              <w:pStyle w:val="0"/>
              <w:jc w:val="both"/>
            </w:pPr>
            <w:r>
              <w:rPr>
                <w:sz w:val="24"/>
              </w:rPr>
              <w:t xml:space="preserve">Ф.И.О. (при наличии) членов коллегиального исполнительного органа, лица, исполняющего функции единоличного исполнительного органа</w:t>
            </w:r>
          </w:p>
        </w:tc>
        <w:tc>
          <w:tcPr>
            <w:tcW w:w="2891" w:type="dxa"/>
          </w:tcPr>
          <w:p>
            <w:pPr>
              <w:pStyle w:val="0"/>
            </w:pPr>
            <w:r>
              <w:rPr>
                <w:sz w:val="24"/>
              </w:rPr>
            </w:r>
          </w:p>
        </w:tc>
      </w:tr>
      <w:tr>
        <w:tc>
          <w:tcPr>
            <w:tcW w:w="454" w:type="dxa"/>
          </w:tcPr>
          <w:p>
            <w:pPr>
              <w:pStyle w:val="0"/>
              <w:jc w:val="center"/>
            </w:pPr>
            <w:r>
              <w:rPr>
                <w:sz w:val="24"/>
              </w:rPr>
              <w:t xml:space="preserve">11.</w:t>
            </w:r>
          </w:p>
        </w:tc>
        <w:tc>
          <w:tcPr>
            <w:tcW w:w="5722" w:type="dxa"/>
            <w:vAlign w:val="center"/>
          </w:tcPr>
          <w:p>
            <w:pPr>
              <w:pStyle w:val="0"/>
              <w:jc w:val="both"/>
            </w:pPr>
            <w:r>
              <w:rPr>
                <w:sz w:val="24"/>
              </w:rPr>
              <w:t xml:space="preserve">Основной и дополнительный виды деятельности, которые МКК БОФПМСП вправе осуществлять в соответствии с учредительными документами организации</w:t>
            </w:r>
          </w:p>
        </w:tc>
        <w:tc>
          <w:tcPr>
            <w:tcW w:w="2891" w:type="dxa"/>
          </w:tcPr>
          <w:p>
            <w:pPr>
              <w:pStyle w:val="0"/>
            </w:pPr>
            <w:r>
              <w:rPr>
                <w:sz w:val="24"/>
              </w:rPr>
            </w:r>
          </w:p>
        </w:tc>
      </w:tr>
      <w:tr>
        <w:tc>
          <w:tcPr>
            <w:tcW w:w="454" w:type="dxa"/>
          </w:tcPr>
          <w:p>
            <w:pPr>
              <w:pStyle w:val="0"/>
              <w:jc w:val="center"/>
            </w:pPr>
            <w:r>
              <w:rPr>
                <w:sz w:val="24"/>
              </w:rPr>
              <w:t xml:space="preserve">12.</w:t>
            </w:r>
          </w:p>
        </w:tc>
        <w:tc>
          <w:tcPr>
            <w:tcW w:w="5722" w:type="dxa"/>
            <w:vAlign w:val="center"/>
          </w:tcPr>
          <w:p>
            <w:pPr>
              <w:pStyle w:val="0"/>
              <w:jc w:val="both"/>
            </w:pPr>
            <w:r>
              <w:rPr>
                <w:sz w:val="24"/>
              </w:rPr>
              <w:t xml:space="preserve">Лицо, уполномоченное на подписание соглашения о предоставлении субсидии</w:t>
            </w:r>
          </w:p>
        </w:tc>
        <w:tc>
          <w:tcPr>
            <w:tcW w:w="2891" w:type="dxa"/>
          </w:tcPr>
          <w:p>
            <w:pPr>
              <w:pStyle w:val="0"/>
            </w:pPr>
            <w:r>
              <w:rPr>
                <w:sz w:val="24"/>
              </w:rPr>
            </w:r>
          </w:p>
        </w:tc>
      </w:tr>
      <w:tr>
        <w:tc>
          <w:tcPr>
            <w:tcW w:w="454" w:type="dxa"/>
          </w:tcPr>
          <w:p>
            <w:pPr>
              <w:pStyle w:val="0"/>
              <w:jc w:val="center"/>
            </w:pPr>
            <w:r>
              <w:rPr>
                <w:sz w:val="24"/>
              </w:rPr>
              <w:t xml:space="preserve">13.</w:t>
            </w:r>
          </w:p>
        </w:tc>
        <w:tc>
          <w:tcPr>
            <w:tcW w:w="5722" w:type="dxa"/>
            <w:vAlign w:val="center"/>
          </w:tcPr>
          <w:p>
            <w:pPr>
              <w:pStyle w:val="0"/>
              <w:jc w:val="both"/>
            </w:pPr>
            <w:r>
              <w:rPr>
                <w:sz w:val="24"/>
              </w:rPr>
              <w:t xml:space="preserve">Расчетный счет в соответствии с законодательством Российской Федерации для перечисления субсидии</w:t>
            </w:r>
          </w:p>
        </w:tc>
        <w:tc>
          <w:tcPr>
            <w:tcW w:w="2891" w:type="dxa"/>
          </w:tcPr>
          <w:p>
            <w:pPr>
              <w:pStyle w:val="0"/>
            </w:pPr>
            <w:r>
              <w:rPr>
                <w:sz w:val="24"/>
              </w:rPr>
            </w:r>
          </w:p>
        </w:tc>
      </w:tr>
      <w:tr>
        <w:tc>
          <w:tcPr>
            <w:tcW w:w="454" w:type="dxa"/>
          </w:tcPr>
          <w:p>
            <w:pPr>
              <w:pStyle w:val="0"/>
              <w:jc w:val="center"/>
            </w:pPr>
            <w:r>
              <w:rPr>
                <w:sz w:val="24"/>
              </w:rPr>
              <w:t xml:space="preserve">14.</w:t>
            </w:r>
          </w:p>
        </w:tc>
        <w:tc>
          <w:tcPr>
            <w:tcW w:w="5722" w:type="dxa"/>
            <w:vAlign w:val="center"/>
          </w:tcPr>
          <w:p>
            <w:pPr>
              <w:pStyle w:val="0"/>
              <w:jc w:val="both"/>
            </w:pPr>
            <w:r>
              <w:rPr>
                <w:sz w:val="24"/>
              </w:rPr>
              <w:t xml:space="preserve">Наименование кредитной организации</w:t>
            </w:r>
          </w:p>
        </w:tc>
        <w:tc>
          <w:tcPr>
            <w:tcW w:w="2891" w:type="dxa"/>
          </w:tcPr>
          <w:p>
            <w:pPr>
              <w:pStyle w:val="0"/>
            </w:pPr>
            <w:r>
              <w:rPr>
                <w:sz w:val="24"/>
              </w:rPr>
            </w:r>
          </w:p>
        </w:tc>
      </w:tr>
      <w:tr>
        <w:tc>
          <w:tcPr>
            <w:tcW w:w="454" w:type="dxa"/>
          </w:tcPr>
          <w:p>
            <w:pPr>
              <w:pStyle w:val="0"/>
              <w:jc w:val="center"/>
            </w:pPr>
            <w:r>
              <w:rPr>
                <w:sz w:val="24"/>
              </w:rPr>
              <w:t xml:space="preserve">15.</w:t>
            </w:r>
          </w:p>
        </w:tc>
        <w:tc>
          <w:tcPr>
            <w:tcW w:w="5722" w:type="dxa"/>
            <w:vAlign w:val="center"/>
          </w:tcPr>
          <w:p>
            <w:pPr>
              <w:pStyle w:val="0"/>
              <w:jc w:val="both"/>
            </w:pPr>
            <w:r>
              <w:rPr>
                <w:sz w:val="24"/>
              </w:rPr>
              <w:t xml:space="preserve">Корреспондентский счет</w:t>
            </w:r>
          </w:p>
        </w:tc>
        <w:tc>
          <w:tcPr>
            <w:tcW w:w="2891" w:type="dxa"/>
          </w:tcPr>
          <w:p>
            <w:pPr>
              <w:pStyle w:val="0"/>
            </w:pPr>
            <w:r>
              <w:rPr>
                <w:sz w:val="24"/>
              </w:rPr>
            </w:r>
          </w:p>
        </w:tc>
      </w:tr>
      <w:tr>
        <w:tc>
          <w:tcPr>
            <w:tcW w:w="454" w:type="dxa"/>
          </w:tcPr>
          <w:p>
            <w:pPr>
              <w:pStyle w:val="0"/>
              <w:jc w:val="center"/>
            </w:pPr>
            <w:r>
              <w:rPr>
                <w:sz w:val="24"/>
              </w:rPr>
              <w:t xml:space="preserve">16.</w:t>
            </w:r>
          </w:p>
        </w:tc>
        <w:tc>
          <w:tcPr>
            <w:tcW w:w="5722" w:type="dxa"/>
            <w:vAlign w:val="center"/>
          </w:tcPr>
          <w:p>
            <w:pPr>
              <w:pStyle w:val="0"/>
              <w:jc w:val="both"/>
            </w:pPr>
            <w:r>
              <w:rPr>
                <w:sz w:val="24"/>
              </w:rPr>
              <w:t xml:space="preserve">БИК</w:t>
            </w:r>
          </w:p>
        </w:tc>
        <w:tc>
          <w:tcPr>
            <w:tcW w:w="2891" w:type="dxa"/>
          </w:tcPr>
          <w:p>
            <w:pPr>
              <w:pStyle w:val="0"/>
            </w:pPr>
            <w:r>
              <w:rPr>
                <w:sz w:val="24"/>
              </w:rPr>
            </w:r>
          </w:p>
        </w:tc>
      </w:tr>
    </w:tbl>
    <w:p>
      <w:pPr>
        <w:pStyle w:val="0"/>
        <w:jc w:val="both"/>
      </w:pPr>
      <w:r>
        <w:rPr>
          <w:sz w:val="24"/>
        </w:rPr>
      </w:r>
    </w:p>
    <w:p>
      <w:pPr>
        <w:pStyle w:val="0"/>
        <w:ind w:firstLine="540"/>
        <w:jc w:val="both"/>
      </w:pPr>
      <w:r>
        <w:rPr>
          <w:sz w:val="24"/>
        </w:rPr>
        <w:t xml:space="preserve">МКК БОФПМСП подтверждает, что в соответствии с </w:t>
      </w:r>
      <w:hyperlink w:history="0" w:anchor="P3800" w:tooltip="2.1. Требования к МКК БОФПМСП на дату подачи заявки о предоставлении субсидии (далее - заявка) и на дату заключения соглашения о предоставлении субсидии (далее - Соглашение):">
        <w:r>
          <w:rPr>
            <w:sz w:val="24"/>
            <w:color w:val="0000ff"/>
          </w:rPr>
          <w:t xml:space="preserve">пунктом 2.1 раздела 2</w:t>
        </w:r>
      </w:hyperlink>
      <w:r>
        <w:rPr>
          <w:sz w:val="24"/>
        </w:rPr>
        <w:t xml:space="preserve"> Порядка предоставления субсидии из областного бюджета Микрокредитной компании Белгородский областной фонд поддержки малого и среднего предпринимательства на реализацию регионального проекта "Малое и среднее предпринимательство и поддержка индивидуальной предпринимательской инициативы", не входящего в национальный проект (далее - Порядок предоставления субсидии), утвержденного постановлением Правительства Белгородской области от 15 мая 2017 года N 162-пп:</w:t>
      </w:r>
    </w:p>
    <w:p>
      <w:pPr>
        <w:pStyle w:val="0"/>
        <w:spacing w:before="240" w:lineRule="auto"/>
        <w:ind w:firstLine="540"/>
        <w:jc w:val="both"/>
      </w:pPr>
      <w:r>
        <w:rPr>
          <w:sz w:val="24"/>
        </w:rPr>
        <w:t xml:space="preserve">- МКК БОФПМСП не является иностранным юридическим лицом, в том числе юридическим лицом,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российского юридического лица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pPr>
        <w:pStyle w:val="0"/>
        <w:spacing w:before="240" w:lineRule="auto"/>
        <w:ind w:firstLine="540"/>
        <w:jc w:val="both"/>
      </w:pPr>
      <w:r>
        <w:rPr>
          <w:sz w:val="24"/>
        </w:rPr>
        <w:t xml:space="preserve">- МКК БОФПМСП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pPr>
        <w:pStyle w:val="0"/>
        <w:spacing w:before="240" w:lineRule="auto"/>
        <w:ind w:firstLine="540"/>
        <w:jc w:val="both"/>
      </w:pPr>
      <w:r>
        <w:rPr>
          <w:sz w:val="24"/>
        </w:rPr>
        <w:t xml:space="preserve">- МКК БОФПМСП не находится в составляемых в рамках реализации полномочий, предусмотренных </w:t>
      </w:r>
      <w:hyperlink w:history="0" r:id="rId380" w:tooltip="&quot;Раздел I. Понятие международного права, его сущность и роль в международных отношениях, политике и дипломатии. 1. Устав Организации Объединенных Наций&quot; (Принят в г. Сан-Франциско 26.06.1945) (с изм. и доп. от 20.12.1971) {КонсультантПлюс}">
        <w:r>
          <w:rPr>
            <w:sz w:val="24"/>
            <w:color w:val="0000ff"/>
          </w:rPr>
          <w:t xml:space="preserve">главой VII</w:t>
        </w:r>
      </w:hyperlink>
      <w:r>
        <w:rPr>
          <w:sz w:val="24"/>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pPr>
        <w:pStyle w:val="0"/>
        <w:spacing w:before="240" w:lineRule="auto"/>
        <w:ind w:firstLine="540"/>
        <w:jc w:val="both"/>
      </w:pPr>
      <w:r>
        <w:rPr>
          <w:sz w:val="24"/>
        </w:rPr>
        <w:t xml:space="preserve">- МКК БОФПМСП не получает средства из бюджета Белгородской области на основании иных нормативных правовых актов Белгородской области на цель, указанную в </w:t>
      </w:r>
      <w:hyperlink w:history="0" w:anchor="P3791" w:tooltip="1.2. Цель предоставления субсидии - предоставление МКК БОФПМСП государственной поддержки субъектам малого и среднего предпринимательства, самозанятым гражданам и физическим лицам, планирующим осуществление предпринимательской деятельности в рамках реализации МКК БОФПМСП регионального проекта государственной программы.">
        <w:r>
          <w:rPr>
            <w:sz w:val="24"/>
            <w:color w:val="0000ff"/>
          </w:rPr>
          <w:t xml:space="preserve">пункте 1.2 раздела 1</w:t>
        </w:r>
      </w:hyperlink>
      <w:r>
        <w:rPr>
          <w:sz w:val="24"/>
        </w:rPr>
        <w:t xml:space="preserve"> Порядка;</w:t>
      </w:r>
    </w:p>
    <w:p>
      <w:pPr>
        <w:pStyle w:val="0"/>
        <w:spacing w:before="240" w:lineRule="auto"/>
        <w:ind w:firstLine="540"/>
        <w:jc w:val="both"/>
      </w:pPr>
      <w:r>
        <w:rPr>
          <w:sz w:val="24"/>
        </w:rPr>
        <w:t xml:space="preserve">- МКК БОФПМСП не является иностранным агентом в соответствии с Федеральным </w:t>
      </w:r>
      <w:hyperlink w:history="0" r:id="rId381" w:tooltip="Федеральный закон от 14.07.2022 N 255-ФЗ (ред. от 21.04.2025) &quot;О контроле за деятельностью лиц, находящихся под иностранным влиянием&quot; (с изм. и доп., вступ. в силу с 01.09.2025) {КонсультантПлюс}">
        <w:r>
          <w:rPr>
            <w:sz w:val="24"/>
            <w:color w:val="0000ff"/>
          </w:rPr>
          <w:t xml:space="preserve">законом</w:t>
        </w:r>
      </w:hyperlink>
      <w:r>
        <w:rPr>
          <w:sz w:val="24"/>
        </w:rPr>
        <w:t xml:space="preserve"> от 14 июля 2022 года N 255-ФЗ "О контроле за деятельностью лиц, находящихся под иностранным влиянием".</w:t>
      </w:r>
    </w:p>
    <w:p>
      <w:pPr>
        <w:pStyle w:val="0"/>
        <w:spacing w:before="240" w:lineRule="auto"/>
        <w:ind w:firstLine="540"/>
        <w:jc w:val="both"/>
      </w:pPr>
      <w:r>
        <w:rPr>
          <w:sz w:val="24"/>
        </w:rPr>
        <w:t xml:space="preserve">МКК БОФПМСП сообщает, что осведомлена о том, что несет ответственность за достоверность и подлинность представленных в министерство экономического развития и промышленности Белгородской области (далее - Министерство) документов и сведений в соответствии с законодательством Российской Федерации, и дает письменное согласие на публикацию (размещение) в сети Интернет информации о МКК БОФПМСП, о подаваемой МКК БОФПМСП заявке, а также иной информации о МКК БОФПМСП, связанной с предоставлением субсидии и результатом предоставления субсидии, в соответствии с Федеральным </w:t>
      </w:r>
      <w:hyperlink w:history="0" r:id="rId382" w:tooltip="Федеральный закон от 27.07.2006 N 152-ФЗ (ред. от 24.06.2025) &quot;О персональных данных&quot; {КонсультантПлюс}">
        <w:r>
          <w:rPr>
            <w:sz w:val="24"/>
            <w:color w:val="0000ff"/>
          </w:rPr>
          <w:t xml:space="preserve">законом</w:t>
        </w:r>
      </w:hyperlink>
      <w:r>
        <w:rPr>
          <w:sz w:val="24"/>
        </w:rPr>
        <w:t xml:space="preserve"> от 27 июля 2006 года N 152-ФЗ "О персональных данных".</w:t>
      </w:r>
    </w:p>
    <w:p>
      <w:pPr>
        <w:pStyle w:val="0"/>
        <w:spacing w:before="240" w:lineRule="auto"/>
        <w:ind w:firstLine="540"/>
        <w:jc w:val="both"/>
      </w:pPr>
      <w:r>
        <w:rPr>
          <w:sz w:val="24"/>
        </w:rPr>
        <w:t xml:space="preserve">МКК БОФПМСП:</w:t>
      </w:r>
    </w:p>
    <w:p>
      <w:pPr>
        <w:pStyle w:val="0"/>
        <w:spacing w:before="240" w:lineRule="auto"/>
        <w:ind w:firstLine="540"/>
        <w:jc w:val="both"/>
      </w:pPr>
      <w:r>
        <w:rPr>
          <w:sz w:val="24"/>
        </w:rPr>
        <w:t xml:space="preserve">а) обязуется соблюдать запрет на приобретение за счет полученных из бюджета Белгородской области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p>
      <w:pPr>
        <w:pStyle w:val="0"/>
        <w:spacing w:before="240" w:lineRule="auto"/>
        <w:ind w:firstLine="540"/>
        <w:jc w:val="both"/>
      </w:pPr>
      <w:r>
        <w:rPr>
          <w:sz w:val="24"/>
        </w:rPr>
        <w:t xml:space="preserve">б) согласна на осуществление Министерством проверки соблюдения МКК БОФПМСП условий и порядка предоставления субсидии, в том числе в части достижения результата предоставления субсидии, а также об осуществлении органами государственного финансового контроля проверок в соответствии со </w:t>
      </w:r>
      <w:hyperlink w:history="0" r:id="rId383" w:tooltip="&quot;Бюджетный кодекс Российской Федерации&quot; от 31.07.1998 N 145-ФЗ (ред. от 28.12.2025, с изм. от 31.03.2026) {КонсультантПлюс}">
        <w:r>
          <w:rPr>
            <w:sz w:val="24"/>
            <w:color w:val="0000ff"/>
          </w:rPr>
          <w:t xml:space="preserve">статьями 268.1</w:t>
        </w:r>
      </w:hyperlink>
      <w:r>
        <w:rPr>
          <w:sz w:val="24"/>
        </w:rPr>
        <w:t xml:space="preserve"> и </w:t>
      </w:r>
      <w:hyperlink w:history="0" r:id="rId384" w:tooltip="&quot;Бюджетный кодекс Российской Федерации&quot; от 31.07.1998 N 145-ФЗ (ред. от 28.12.2025, с изм. от 31.03.2026) {КонсультантПлюс}">
        <w:r>
          <w:rPr>
            <w:sz w:val="24"/>
            <w:color w:val="0000ff"/>
          </w:rPr>
          <w:t xml:space="preserve">269.2</w:t>
        </w:r>
      </w:hyperlink>
      <w:r>
        <w:rPr>
          <w:sz w:val="24"/>
        </w:rPr>
        <w:t xml:space="preserve"> Бюджетного кодекса Российской Федерации;</w:t>
      </w:r>
    </w:p>
    <w:p>
      <w:pPr>
        <w:pStyle w:val="0"/>
        <w:spacing w:before="240" w:lineRule="auto"/>
        <w:ind w:firstLine="540"/>
        <w:jc w:val="both"/>
      </w:pPr>
      <w:r>
        <w:rPr>
          <w:sz w:val="24"/>
        </w:rPr>
        <w:t xml:space="preserve">в) обязуется осуществлять деятельность в соответствии с требованиями, установленными </w:t>
      </w:r>
      <w:hyperlink w:history="0" r:id="rId385" w:tooltip="Приказ Минэкономразвития России от 26.03.2021 N 142 (ред. от 20.05.2024) &quot;Об утверждении требований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 {КонсультантПлюс}">
        <w:r>
          <w:rPr>
            <w:sz w:val="24"/>
            <w:color w:val="0000ff"/>
          </w:rPr>
          <w:t xml:space="preserve">подпунктом 4.1.4 пункта 4.1 раздела IV</w:t>
        </w:r>
      </w:hyperlink>
      <w:r>
        <w:rPr>
          <w:sz w:val="24"/>
        </w:rPr>
        <w:t xml:space="preserve"> требований, утвержденных приказом Министерства экономического развития Российской Федерации от 26 марта 2021 года N 142 "Об утверждении требований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"Налог на профессиональный доход", в субъектах Российской Федерации, направленных на достижение целей, показателей и результатов региональных проектов, обеспечивающих достижение целей, показателей и результатов федеральных проектов, входящих в состав национального проекта "Малое и среднее предпринимательство и поддержка индивидуальной предпринимательской инициативы", и требований к организациям, образующим инфраструктуру поддержки субъектов малого и среднего предпринимательства" (далее - приказ N 142);</w:t>
      </w:r>
    </w:p>
    <w:p>
      <w:pPr>
        <w:pStyle w:val="0"/>
        <w:spacing w:before="240" w:lineRule="auto"/>
        <w:ind w:firstLine="540"/>
        <w:jc w:val="both"/>
      </w:pPr>
      <w:r>
        <w:rPr>
          <w:sz w:val="24"/>
        </w:rPr>
        <w:t xml:space="preserve">г) осуществляет деятельность как единый орган управления организациями, образующими инфраструктуру поддержки субъектов малого и среднего предпринимательства Белгородской области, в соответствии с требованиями, установленными </w:t>
      </w:r>
      <w:hyperlink w:history="0" r:id="rId386" w:tooltip="Приказ Минэкономразвития России от 26.03.2021 N 142 (ред. от 20.05.2024) &quot;Об утверждении требований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 {КонсультантПлюс}">
        <w:r>
          <w:rPr>
            <w:sz w:val="24"/>
            <w:color w:val="0000ff"/>
          </w:rPr>
          <w:t xml:space="preserve">пунктом 4.2 раздела IV</w:t>
        </w:r>
      </w:hyperlink>
      <w:r>
        <w:rPr>
          <w:sz w:val="24"/>
        </w:rPr>
        <w:t xml:space="preserve"> требований, утвержденных приказом N 142;</w:t>
      </w:r>
    </w:p>
    <w:p>
      <w:pPr>
        <w:pStyle w:val="0"/>
        <w:spacing w:before="240" w:lineRule="auto"/>
        <w:ind w:firstLine="540"/>
        <w:jc w:val="both"/>
      </w:pPr>
      <w:r>
        <w:rPr>
          <w:sz w:val="24"/>
        </w:rPr>
        <w:t xml:space="preserve">д) обязуется осуществлять деятельность организаций инфраструктуры поддержки малого и среднего предпринимательства, финансирование которых будет осуществляться за счет субсидий, и (или) их представителей, в том числе:</w:t>
      </w:r>
    </w:p>
    <w:p>
      <w:pPr>
        <w:pStyle w:val="0"/>
        <w:spacing w:before="240" w:lineRule="auto"/>
        <w:ind w:firstLine="540"/>
        <w:jc w:val="both"/>
      </w:pPr>
      <w:r>
        <w:rPr>
          <w:sz w:val="24"/>
        </w:rPr>
        <w:t xml:space="preserve">Центра поддержки предпринимательства (далее - ЦПП) в соответствии с требованиями, установленными </w:t>
      </w:r>
      <w:hyperlink w:history="0" r:id="rId387" w:tooltip="Приказ Минэкономразвития России от 26.03.2021 N 142 (ред. от 20.05.2024) &quot;Об утверждении требований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 {КонсультантПлюс}">
        <w:r>
          <w:rPr>
            <w:sz w:val="24"/>
            <w:color w:val="0000ff"/>
          </w:rPr>
          <w:t xml:space="preserve">подпунктом 4.3.1.1 подпункта 4.3.1 пункта 4.3 раздела IV</w:t>
        </w:r>
      </w:hyperlink>
      <w:r>
        <w:rPr>
          <w:sz w:val="24"/>
        </w:rPr>
        <w:t xml:space="preserve"> требований, утвержденных приказом N 142;</w:t>
      </w:r>
    </w:p>
    <w:p>
      <w:pPr>
        <w:pStyle w:val="0"/>
        <w:spacing w:before="240" w:lineRule="auto"/>
        <w:ind w:firstLine="540"/>
        <w:jc w:val="both"/>
      </w:pPr>
      <w:r>
        <w:rPr>
          <w:sz w:val="24"/>
        </w:rPr>
        <w:t xml:space="preserve">Регионального центра инжиниринга (далее - РЦИ) - в соответствии с требованиями, установленными </w:t>
      </w:r>
      <w:hyperlink w:history="0" r:id="rId388" w:tooltip="Приказ Минэкономразвития России от 26.03.2021 N 142 (ред. от 20.05.2024) &quot;Об утверждении требований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 {КонсультантПлюс}">
        <w:r>
          <w:rPr>
            <w:sz w:val="24"/>
            <w:color w:val="0000ff"/>
          </w:rPr>
          <w:t xml:space="preserve">подпунктом 4.3.5.2 подпункта 4.3.5 пункта 4.3 раздела IV</w:t>
        </w:r>
      </w:hyperlink>
      <w:r>
        <w:rPr>
          <w:sz w:val="24"/>
        </w:rPr>
        <w:t xml:space="preserve"> требований, утвержденных приказом N 142;</w:t>
      </w:r>
    </w:p>
    <w:p>
      <w:pPr>
        <w:pStyle w:val="0"/>
        <w:spacing w:before="240" w:lineRule="auto"/>
        <w:ind w:firstLine="540"/>
        <w:jc w:val="both"/>
      </w:pPr>
      <w:r>
        <w:rPr>
          <w:sz w:val="24"/>
        </w:rPr>
        <w:t xml:space="preserve">е) обязуется включать в Соглашение обязательства по исполнению условий, указанных в </w:t>
      </w:r>
      <w:hyperlink w:history="0" w:anchor="P3807" w:tooltip="2.2.1. Соблюдать запрет приобретения МКК БОФПМСП за счет полученных из бюджета Белгородской области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w:r>
          <w:rPr>
            <w:sz w:val="24"/>
            <w:color w:val="0000ff"/>
          </w:rPr>
          <w:t xml:space="preserve">подпунктах 2.2.1</w:t>
        </w:r>
      </w:hyperlink>
      <w:r>
        <w:rPr>
          <w:sz w:val="24"/>
        </w:rPr>
        <w:t xml:space="preserve"> - </w:t>
      </w:r>
      <w:hyperlink w:history="0" w:anchor="P3808" w:tooltip="2.2.2. Давать согласие на осуществление Министерством проверки соблюдения МКК БОФПМСП порядка и условий предоставления субсидии, в том числе в части достижения результата предоставления субсидии, а также проверки органами государственного финансового контроля в соответствии со статьями 268.1 и 269.2 Бюджетного кодекса Российской Федерации.">
        <w:r>
          <w:rPr>
            <w:sz w:val="24"/>
            <w:color w:val="0000ff"/>
          </w:rPr>
          <w:t xml:space="preserve">2.2.2 пункта 2.2 раздела 2</w:t>
        </w:r>
      </w:hyperlink>
      <w:r>
        <w:rPr>
          <w:sz w:val="24"/>
        </w:rPr>
        <w:t xml:space="preserve"> Порядка предоставления субсидии.</w:t>
      </w:r>
    </w:p>
    <w:p>
      <w:pPr>
        <w:pStyle w:val="0"/>
        <w:jc w:val="both"/>
      </w:pPr>
      <w:r>
        <w:rPr>
          <w:sz w:val="24"/>
        </w:rPr>
      </w:r>
    </w:p>
    <w:tbl>
      <w:tblPr>
        <w:tblInd w:w="0" w:type="dxa"/>
        <w:tblLayout w:type="fixed"/>
        <w:tblCellMar>
          <w:top w:w="102" w:type="dxa"/>
          <w:left w:w="62" w:type="dxa"/>
          <w:bottom w:w="102" w:type="dxa"/>
          <w:right w:w="62" w:type="dxa"/>
        </w:tblCellMar>
      </w:tblPr>
      <w:tblGrid>
        <w:gridCol w:w="3061"/>
        <w:gridCol w:w="2494"/>
        <w:gridCol w:w="3469"/>
      </w:tblGrid>
      <w:tr>
        <w:tc>
          <w:tcPr>
            <w:tcW w:w="3061" w:type="dxa"/>
            <w:tcBorders>
              <w:top w:val="nil"/>
              <w:left w:val="nil"/>
              <w:bottom w:val="nil"/>
              <w:right w:val="nil"/>
            </w:tcBorders>
          </w:tcPr>
          <w:p>
            <w:pPr>
              <w:pStyle w:val="0"/>
              <w:jc w:val="center"/>
            </w:pPr>
            <w:r>
              <w:rPr>
                <w:sz w:val="24"/>
              </w:rPr>
              <w:t xml:space="preserve">_______________________</w:t>
            </w:r>
          </w:p>
          <w:p>
            <w:pPr>
              <w:pStyle w:val="0"/>
              <w:jc w:val="center"/>
            </w:pPr>
            <w:r>
              <w:rPr>
                <w:sz w:val="24"/>
              </w:rPr>
              <w:t xml:space="preserve">(должность руководителя)</w:t>
            </w:r>
          </w:p>
          <w:p>
            <w:pPr>
              <w:pStyle w:val="0"/>
            </w:pPr>
            <w:r>
              <w:rPr>
                <w:sz w:val="24"/>
              </w:rPr>
              <w:t xml:space="preserve">М.П.</w:t>
            </w:r>
          </w:p>
        </w:tc>
        <w:tc>
          <w:tcPr>
            <w:tcW w:w="2494" w:type="dxa"/>
            <w:tcBorders>
              <w:top w:val="nil"/>
              <w:left w:val="nil"/>
              <w:bottom w:val="nil"/>
              <w:right w:val="nil"/>
            </w:tcBorders>
          </w:tcPr>
          <w:p>
            <w:pPr>
              <w:pStyle w:val="0"/>
              <w:jc w:val="center"/>
            </w:pPr>
            <w:r>
              <w:rPr>
                <w:sz w:val="24"/>
              </w:rPr>
              <w:t xml:space="preserve">___________</w:t>
            </w:r>
          </w:p>
          <w:p>
            <w:pPr>
              <w:pStyle w:val="0"/>
              <w:jc w:val="center"/>
            </w:pPr>
            <w:r>
              <w:rPr>
                <w:sz w:val="24"/>
              </w:rPr>
              <w:t xml:space="preserve">(подпись)</w:t>
            </w:r>
          </w:p>
        </w:tc>
        <w:tc>
          <w:tcPr>
            <w:tcW w:w="3469" w:type="dxa"/>
            <w:tcBorders>
              <w:top w:val="nil"/>
              <w:left w:val="nil"/>
              <w:bottom w:val="nil"/>
              <w:right w:val="nil"/>
            </w:tcBorders>
          </w:tcPr>
          <w:p>
            <w:pPr>
              <w:pStyle w:val="0"/>
              <w:jc w:val="center"/>
            </w:pPr>
            <w:r>
              <w:rPr>
                <w:sz w:val="24"/>
              </w:rPr>
              <w:t xml:space="preserve">________________________</w:t>
            </w:r>
          </w:p>
          <w:p>
            <w:pPr>
              <w:pStyle w:val="0"/>
              <w:jc w:val="center"/>
            </w:pPr>
            <w:r>
              <w:rPr>
                <w:sz w:val="24"/>
              </w:rPr>
              <w:t xml:space="preserve">(расшифровка подписи)</w:t>
            </w:r>
          </w:p>
        </w:tc>
      </w:tr>
      <w:tr>
        <w:tc>
          <w:tcPr>
            <w:gridSpan w:val="3"/>
            <w:tcW w:w="9024" w:type="dxa"/>
            <w:tcBorders>
              <w:top w:val="nil"/>
              <w:left w:val="nil"/>
              <w:bottom w:val="nil"/>
              <w:right w:val="nil"/>
            </w:tcBorders>
          </w:tcPr>
          <w:p>
            <w:pPr>
              <w:pStyle w:val="0"/>
            </w:pPr>
            <w:r>
              <w:rPr>
                <w:sz w:val="24"/>
              </w:rPr>
              <w:t xml:space="preserve">Исполнитель ________________________________ Телефон _____________________</w:t>
            </w:r>
          </w:p>
        </w:tc>
      </w:tr>
      <w:tr>
        <w:tc>
          <w:tcPr>
            <w:gridSpan w:val="3"/>
            <w:tcW w:w="9024" w:type="dxa"/>
            <w:tcBorders>
              <w:top w:val="nil"/>
              <w:left w:val="nil"/>
              <w:bottom w:val="nil"/>
              <w:right w:val="nil"/>
            </w:tcBorders>
          </w:tcPr>
          <w:p>
            <w:pPr>
              <w:pStyle w:val="0"/>
            </w:pPr>
            <w:r>
              <w:rPr>
                <w:sz w:val="24"/>
              </w:rPr>
              <w:t xml:space="preserve">"___" _________________ 20__ года</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N 11</w:t>
      </w:r>
    </w:p>
    <w:p>
      <w:pPr>
        <w:pStyle w:val="0"/>
        <w:jc w:val="both"/>
      </w:pPr>
      <w:r>
        <w:rPr>
          <w:sz w:val="24"/>
        </w:rPr>
      </w:r>
    </w:p>
    <w:p>
      <w:pPr>
        <w:pStyle w:val="0"/>
        <w:jc w:val="right"/>
      </w:pPr>
      <w:r>
        <w:rPr>
          <w:sz w:val="24"/>
        </w:rPr>
        <w:t xml:space="preserve">Утвержден</w:t>
      </w:r>
    </w:p>
    <w:p>
      <w:pPr>
        <w:pStyle w:val="0"/>
        <w:jc w:val="right"/>
      </w:pPr>
      <w:r>
        <w:rPr>
          <w:sz w:val="24"/>
        </w:rPr>
        <w:t xml:space="preserve">постановлением</w:t>
      </w:r>
    </w:p>
    <w:p>
      <w:pPr>
        <w:pStyle w:val="0"/>
        <w:jc w:val="right"/>
      </w:pPr>
      <w:r>
        <w:rPr>
          <w:sz w:val="24"/>
        </w:rPr>
        <w:t xml:space="preserve">Правительства Белгородской области</w:t>
      </w:r>
    </w:p>
    <w:p>
      <w:pPr>
        <w:pStyle w:val="0"/>
        <w:jc w:val="right"/>
      </w:pPr>
      <w:r>
        <w:rPr>
          <w:sz w:val="24"/>
        </w:rPr>
        <w:t xml:space="preserve">от 15 мая 2017 года N 162-пп</w:t>
      </w:r>
    </w:p>
    <w:p>
      <w:pPr>
        <w:pStyle w:val="0"/>
        <w:jc w:val="both"/>
      </w:pPr>
      <w:r>
        <w:rPr>
          <w:sz w:val="24"/>
        </w:rPr>
      </w:r>
    </w:p>
    <w:p>
      <w:pPr>
        <w:pStyle w:val="2"/>
        <w:jc w:val="center"/>
      </w:pPr>
      <w:r>
        <w:rPr>
          <w:sz w:val="24"/>
        </w:rPr>
        <w:t xml:space="preserve">ПОРЯДОК</w:t>
      </w:r>
    </w:p>
    <w:p>
      <w:pPr>
        <w:pStyle w:val="2"/>
        <w:jc w:val="center"/>
      </w:pPr>
      <w:r>
        <w:rPr>
          <w:sz w:val="24"/>
        </w:rPr>
        <w:t xml:space="preserve">ПРЕДОСТАВЛЕНИЯ СУБСИДИЙ ИЗ ОБЛАСТНОГО И ФЕДЕРАЛЬНОГО</w:t>
      </w:r>
    </w:p>
    <w:p>
      <w:pPr>
        <w:pStyle w:val="2"/>
        <w:jc w:val="center"/>
      </w:pPr>
      <w:r>
        <w:rPr>
          <w:sz w:val="24"/>
        </w:rPr>
        <w:t xml:space="preserve">БЮДЖЕТОВ АВТОНОМНОЙ НЕКОММЕРЧЕСКОЙ ОРГАНИЗАЦИИ "ЦЕНТР</w:t>
      </w:r>
    </w:p>
    <w:p>
      <w:pPr>
        <w:pStyle w:val="2"/>
        <w:jc w:val="center"/>
      </w:pPr>
      <w:r>
        <w:rPr>
          <w:sz w:val="24"/>
        </w:rPr>
        <w:t xml:space="preserve">КООРДИНАЦИИ ПОДДЕРЖКИ ЭКСПОРТНО ОРИЕНТИРОВАННЫХ СУБЪЕКТОВ</w:t>
      </w:r>
    </w:p>
    <w:p>
      <w:pPr>
        <w:pStyle w:val="2"/>
        <w:jc w:val="center"/>
      </w:pPr>
      <w:r>
        <w:rPr>
          <w:sz w:val="24"/>
        </w:rPr>
        <w:t xml:space="preserve">МАЛОГО И СРЕДНЕГО ПРЕДПРИНИМАТЕЛЬСТВА БЕЛГОРОДСКОЙ ОБЛАСТИ"</w:t>
      </w:r>
    </w:p>
    <w:p>
      <w:pPr>
        <w:pStyle w:val="2"/>
        <w:jc w:val="center"/>
      </w:pPr>
      <w:r>
        <w:rPr>
          <w:sz w:val="24"/>
        </w:rPr>
        <w:t xml:space="preserve">НА РЕАЛИЗАЦИЮ МЕРОПРИЯТИЯ "СОЗДАНИЕ И (ИЛИ) РАЗВИТИЕ ЦЕНТРОВ</w:t>
      </w:r>
    </w:p>
    <w:p>
      <w:pPr>
        <w:pStyle w:val="2"/>
        <w:jc w:val="center"/>
      </w:pPr>
      <w:r>
        <w:rPr>
          <w:sz w:val="24"/>
        </w:rPr>
        <w:t xml:space="preserve">(АГЕНТСТВ) КООРДИНАЦИИ ПОДДЕРЖКИ ЭКСПОРТНО ОРИЕНТИРОВАННЫХ</w:t>
      </w:r>
    </w:p>
    <w:p>
      <w:pPr>
        <w:pStyle w:val="2"/>
        <w:jc w:val="center"/>
      </w:pPr>
      <w:r>
        <w:rPr>
          <w:sz w:val="24"/>
        </w:rPr>
        <w:t xml:space="preserve">СУБЪЕКТОВ МАЛОГО И СРЕДНЕГО ПРЕДПРИНИМАТЕЛЬСТВА"</w:t>
      </w:r>
    </w:p>
    <w:p>
      <w:pPr>
        <w:pStyle w:val="0"/>
        <w:jc w:val="center"/>
      </w:pPr>
      <w:r>
        <w:rPr>
          <w:sz w:val="24"/>
        </w:rPr>
      </w:r>
    </w:p>
    <w:p>
      <w:pPr>
        <w:pStyle w:val="0"/>
        <w:ind w:firstLine="540"/>
        <w:jc w:val="both"/>
      </w:pPr>
      <w:r>
        <w:rPr>
          <w:sz w:val="24"/>
        </w:rPr>
        <w:t xml:space="preserve">Утратил силу. - </w:t>
      </w:r>
      <w:hyperlink w:history="0" r:id="rId389" w:tooltip="Постановление Правительства Белгородской обл. от 13.01.2020 N 3-пп &quot;О внесении изменений в постановление Правительства Белгородской области от 15 мая 2017 года N 162-пп&quot; (вместе с &quot;Порядком предоставления субсидий из областного и федерального бюджетов Автономной некоммерческой организации &quot;Центр координации поддержки экспортно ориентированных субъектов малого и среднего предпринимательства Белгородской области&quot; на реализацию мероприятия &quot;Создание и (или) развитие центров поддержки экспорта&quot;, &quot;Положением о р {КонсультантПлюс}">
        <w:r>
          <w:rPr>
            <w:sz w:val="24"/>
            <w:color w:val="0000ff"/>
          </w:rPr>
          <w:t xml:space="preserve">Постановление</w:t>
        </w:r>
      </w:hyperlink>
      <w:r>
        <w:rPr>
          <w:sz w:val="24"/>
        </w:rPr>
        <w:t xml:space="preserve"> Правительства Белгородской области от 13.01.2020 N 3-пп.</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N 13</w:t>
      </w:r>
    </w:p>
    <w:p>
      <w:pPr>
        <w:pStyle w:val="0"/>
        <w:jc w:val="both"/>
      </w:pPr>
      <w:r>
        <w:rPr>
          <w:sz w:val="24"/>
        </w:rPr>
      </w:r>
    </w:p>
    <w:p>
      <w:pPr>
        <w:pStyle w:val="0"/>
        <w:jc w:val="right"/>
      </w:pPr>
      <w:r>
        <w:rPr>
          <w:sz w:val="24"/>
        </w:rPr>
        <w:t xml:space="preserve">Утвержден</w:t>
      </w:r>
    </w:p>
    <w:p>
      <w:pPr>
        <w:pStyle w:val="0"/>
        <w:jc w:val="right"/>
      </w:pPr>
      <w:r>
        <w:rPr>
          <w:sz w:val="24"/>
        </w:rPr>
        <w:t xml:space="preserve">постановлением</w:t>
      </w:r>
    </w:p>
    <w:p>
      <w:pPr>
        <w:pStyle w:val="0"/>
        <w:jc w:val="right"/>
      </w:pPr>
      <w:r>
        <w:rPr>
          <w:sz w:val="24"/>
        </w:rPr>
        <w:t xml:space="preserve">Правительства Белгородской области</w:t>
      </w:r>
    </w:p>
    <w:p>
      <w:pPr>
        <w:pStyle w:val="0"/>
        <w:jc w:val="right"/>
      </w:pPr>
      <w:r>
        <w:rPr>
          <w:sz w:val="24"/>
        </w:rPr>
        <w:t xml:space="preserve">от 15 мая 2017 года N 162-пп</w:t>
      </w:r>
    </w:p>
    <w:p>
      <w:pPr>
        <w:pStyle w:val="0"/>
        <w:jc w:val="both"/>
      </w:pPr>
      <w:r>
        <w:rPr>
          <w:sz w:val="24"/>
        </w:rPr>
      </w:r>
    </w:p>
    <w:bookmarkStart w:id="4149" w:name="P4149"/>
    <w:bookmarkEnd w:id="4149"/>
    <w:p>
      <w:pPr>
        <w:pStyle w:val="2"/>
        <w:jc w:val="center"/>
      </w:pPr>
      <w:r>
        <w:rPr>
          <w:sz w:val="24"/>
        </w:rPr>
        <w:t xml:space="preserve">ПОРЯДОК</w:t>
      </w:r>
    </w:p>
    <w:p>
      <w:pPr>
        <w:pStyle w:val="2"/>
        <w:jc w:val="center"/>
      </w:pPr>
      <w:r>
        <w:rPr>
          <w:sz w:val="24"/>
        </w:rPr>
        <w:t xml:space="preserve">ПРЕДОСТАВЛЕНИЯ СУБСИДИИ ИЗ ОБЛАСТНОГО БЮДЖЕТА МИКРОКРЕДИТНОЙ</w:t>
      </w:r>
    </w:p>
    <w:p>
      <w:pPr>
        <w:pStyle w:val="2"/>
        <w:jc w:val="center"/>
      </w:pPr>
      <w:r>
        <w:rPr>
          <w:sz w:val="24"/>
        </w:rPr>
        <w:t xml:space="preserve">КОМПАНИИ БЕЛГОРОДСКИЙ ОБЛАСТНОЙ ФОНД ПОДДЕРЖКИ МАЛОГО</w:t>
      </w:r>
    </w:p>
    <w:p>
      <w:pPr>
        <w:pStyle w:val="2"/>
        <w:jc w:val="center"/>
      </w:pPr>
      <w:r>
        <w:rPr>
          <w:sz w:val="24"/>
        </w:rPr>
        <w:t xml:space="preserve">И СРЕДНЕГО ПРЕДПРИНИМАТЕЛЬСТВА НА РЕАЛИЗАЦИЮ РЕГИОНАЛЬНОГО</w:t>
      </w:r>
    </w:p>
    <w:p>
      <w:pPr>
        <w:pStyle w:val="2"/>
        <w:jc w:val="center"/>
      </w:pPr>
      <w:r>
        <w:rPr>
          <w:sz w:val="24"/>
        </w:rPr>
        <w:t xml:space="preserve">ПРОЕКТА "МАЛОЕ И СРЕДНЕЕ ПРЕДПРИНИМАТЕЛЬСТВО И ПОДДЕРЖКА</w:t>
      </w:r>
    </w:p>
    <w:p>
      <w:pPr>
        <w:pStyle w:val="2"/>
        <w:jc w:val="center"/>
      </w:pPr>
      <w:r>
        <w:rPr>
          <w:sz w:val="24"/>
        </w:rPr>
        <w:t xml:space="preserve">ИНДИВИДУАЛЬНОЙ ПРЕДПРИНИМАТЕЛЬСКОЙ ИНИЦИАТИВЫ",</w:t>
      </w:r>
    </w:p>
    <w:p>
      <w:pPr>
        <w:pStyle w:val="2"/>
        <w:jc w:val="center"/>
      </w:pPr>
      <w:r>
        <w:rPr>
          <w:sz w:val="24"/>
        </w:rPr>
        <w:t xml:space="preserve">ВХОДЯЩЕГО В НАЦИОНАЛЬНЫЙ ПРОЕКТ</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 </w:t>
            </w:r>
            <w:hyperlink w:history="0" r:id="rId390" w:tooltip="Постановление Правительства Белгородской обл. от 01.11.2025 N 524-пп &quot;О внесении изменений в постановление Правительства Белгородской области от 15 мая 2017 года N 162-пп&quot; (вместе с &quot;Порядком предоставления субсидии из областного бюджета Микрокредитной компании Белгородский областной фонд поддержки малого и среднего предпринимательства на реализацию регионального проекта &quot;Малое и среднее предпринимательство и поддержка индивидуальной предпринимательской инициативы&quot;, входящего в национальный проект&quot;) {КонсультантПлюс}">
              <w:r>
                <w:rPr>
                  <w:sz w:val="24"/>
                  <w:color w:val="0000ff"/>
                </w:rPr>
                <w:t xml:space="preserve">постановлением</w:t>
              </w:r>
            </w:hyperlink>
            <w:r>
              <w:rPr>
                <w:sz w:val="24"/>
                <w:color w:val="392c69"/>
              </w:rPr>
              <w:t xml:space="preserve"> Правительства Белгородской области</w:t>
            </w:r>
          </w:p>
          <w:p>
            <w:pPr>
              <w:pStyle w:val="0"/>
              <w:jc w:val="center"/>
            </w:pPr>
            <w:r>
              <w:rPr>
                <w:sz w:val="24"/>
                <w:color w:val="392c69"/>
              </w:rPr>
              <w:t xml:space="preserve">от 01.11.2025 N 524-пп;</w:t>
            </w:r>
          </w:p>
          <w:p>
            <w:pPr>
              <w:pStyle w:val="0"/>
              <w:jc w:val="center"/>
            </w:pPr>
            <w:r>
              <w:rPr>
                <w:sz w:val="24"/>
                <w:color w:val="392c69"/>
              </w:rPr>
              <w:t xml:space="preserve">в ред. постановлений Правительства Белгородской области</w:t>
            </w:r>
          </w:p>
          <w:p>
            <w:pPr>
              <w:pStyle w:val="0"/>
              <w:jc w:val="center"/>
            </w:pPr>
            <w:r>
              <w:rPr>
                <w:sz w:val="24"/>
                <w:color w:val="392c69"/>
              </w:rPr>
              <w:t xml:space="preserve">от 29.12.2025 </w:t>
            </w:r>
            <w:hyperlink w:history="0" r:id="rId391" w:tooltip="Постановление Правительства Белгородской обл. от 29.12.2025 N 671-пп &quot;О внесении изменений в постановление Правительства Белгородской области от 15 мая 2017 года N 162-пп&quot; (вместе с &quot;Положением о реализации ведомственного проекта &quot;Реализация новой программы по поддержке малого и среднего предпринимательства&quot;, регионального проекта &quot;Малое и среднее предпринимательство и поддержка индивидуальной предпринимательской инициативы&quot;, не входящего в национальный проект, и регионального проекта &quot;Малое и среднее предп {КонсультантПлюс}">
              <w:r>
                <w:rPr>
                  <w:sz w:val="24"/>
                  <w:color w:val="0000ff"/>
                </w:rPr>
                <w:t xml:space="preserve">N 671-пп</w:t>
              </w:r>
            </w:hyperlink>
            <w:r>
              <w:rPr>
                <w:sz w:val="24"/>
                <w:color w:val="392c69"/>
              </w:rPr>
              <w:t xml:space="preserve">, от 12.05.2026 </w:t>
            </w:r>
            <w:hyperlink w:history="0" r:id="rId392" w:tooltip="Постановление Правительства Белгородской обл. от 12.05.2026 N 218-пп &quot;О внесении изменений в постановление Правительства Белгородской области от 15 мая 2017 года N 162-пп&quot; {КонсультантПлюс}">
              <w:r>
                <w:rPr>
                  <w:sz w:val="24"/>
                  <w:color w:val="0000ff"/>
                </w:rPr>
                <w:t xml:space="preserve">N 218-пп</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2"/>
        <w:outlineLvl w:val="1"/>
        <w:jc w:val="center"/>
      </w:pPr>
      <w:r>
        <w:rPr>
          <w:sz w:val="24"/>
        </w:rPr>
        <w:t xml:space="preserve">1. Общие положения</w:t>
      </w:r>
    </w:p>
    <w:p>
      <w:pPr>
        <w:pStyle w:val="0"/>
        <w:jc w:val="both"/>
      </w:pPr>
      <w:r>
        <w:rPr>
          <w:sz w:val="24"/>
        </w:rPr>
      </w:r>
    </w:p>
    <w:p>
      <w:pPr>
        <w:pStyle w:val="0"/>
        <w:ind w:firstLine="540"/>
        <w:jc w:val="both"/>
      </w:pPr>
      <w:r>
        <w:rPr>
          <w:sz w:val="24"/>
        </w:rPr>
        <w:t xml:space="preserve">1.1. Порядок предоставления субсидии из областного бюджета Микрокредитной компании Белгородский областной фонд поддержки малого и среднего предпринимательства на реализацию регионального проекта "Малое и среднее предпринимательство и поддержка индивидуальной предпринимательской инициативы", входящего в национальный проект (далее - Порядок), устанавливает цели, порядок и условия предоставления субсидии из областного бюджета Микрокредитной компании Белгородский областной фонд поддержки малого и среднего предпринимательства (далее соответственно - субсидия, МКК БОФПМСП) как организации инфраструктуры поддержки субъектов малого и среднего предпринимательства согласно </w:t>
      </w:r>
      <w:hyperlink w:history="0" r:id="rId393" w:tooltip="Федеральный закон от 24.07.2007 N 209-ФЗ (ред. от 09.04.2026) &quot;О развитии малого и среднего предпринимательства в Российской Федерации&quot; {КонсультантПлюс}">
        <w:r>
          <w:rPr>
            <w:sz w:val="24"/>
            <w:color w:val="0000ff"/>
          </w:rPr>
          <w:t xml:space="preserve">статье 15</w:t>
        </w:r>
      </w:hyperlink>
      <w:r>
        <w:rPr>
          <w:sz w:val="24"/>
        </w:rPr>
        <w:t xml:space="preserve"> Федерального закона от 24 июля 2007 года N 209-ФЗ "О развитии малого и среднего предпринимательства в Российской Федерации", одним из учредителей которой является Белгородская область, на реализацию регионального проекта "Малое и среднее предпринимательство и поддержка индивидуальной предпринимательской инициативы", входящего в национальный проект, обеспечивающего достижение целей, показателей и результатов федерального проекта "Малое и среднее предпринимательство и поддержка индивидуальной предпринимательской инициативы", входящего в состав национального проекта "Эффективная и конкурентная экономика", государственной </w:t>
      </w:r>
      <w:hyperlink w:history="0" r:id="rId394" w:tooltip="Постановление Правительства Белгородской обл. от 25.12.2023 N 750-пп (ред. от 13.04.2026) &quot;Об утверждении государственной программы Белгородской области &quot;Развитие экономического потенциала и формирование благоприятного предпринимательского климата в Белгородской области&quot; {КонсультантПлюс}">
        <w:r>
          <w:rPr>
            <w:sz w:val="24"/>
            <w:color w:val="0000ff"/>
          </w:rPr>
          <w:t xml:space="preserve">программы</w:t>
        </w:r>
      </w:hyperlink>
      <w:r>
        <w:rPr>
          <w:sz w:val="24"/>
        </w:rPr>
        <w:t xml:space="preserve"> Белгородской области "Развитие экономического потенциала и формирование благоприятного предпринимательского климата в Белгородской области", утвержденной постановлением Правительства Белгородской области от 25 декабря 2023 года N 750-пп (далее соответственно - региональный проект, федеральный проект, национальный проект, государственная программа).</w:t>
      </w:r>
    </w:p>
    <w:bookmarkStart w:id="4165" w:name="P4165"/>
    <w:bookmarkEnd w:id="4165"/>
    <w:p>
      <w:pPr>
        <w:pStyle w:val="0"/>
        <w:spacing w:before="240" w:lineRule="auto"/>
        <w:ind w:firstLine="540"/>
        <w:jc w:val="both"/>
      </w:pPr>
      <w:r>
        <w:rPr>
          <w:sz w:val="24"/>
        </w:rPr>
        <w:t xml:space="preserve">1.2. Цель предоставления субсидии - предоставление МКК БОФПМСП государственной поддержки субъектам малого и среднего предпринимательства и гражданам, желающим вести бизнес в рамках реализации МКК БОФПМСП регионального проекта, входящего в национальный проект, государственной программы.</w:t>
      </w:r>
    </w:p>
    <w:bookmarkStart w:id="4166" w:name="P4166"/>
    <w:bookmarkEnd w:id="4166"/>
    <w:p>
      <w:pPr>
        <w:pStyle w:val="0"/>
        <w:spacing w:before="240" w:lineRule="auto"/>
        <w:ind w:firstLine="540"/>
        <w:jc w:val="both"/>
      </w:pPr>
      <w:r>
        <w:rPr>
          <w:sz w:val="24"/>
        </w:rPr>
        <w:t xml:space="preserve">1.3. Предоставление субсидии осуществляется за счет средств областного бюджета в пределах бюджетных ассигнований, предусмотренных законом Белгородской области об областном бюджете на соответствующий финансовый год и на плановый период на цель, указанную в </w:t>
      </w:r>
      <w:hyperlink w:history="0" w:anchor="P4165" w:tooltip="1.2. Цель предоставления субсидии - предоставление МКК БОФПМСП государственной поддержки субъектам малого и среднего предпринимательства и гражданам, желающим вести бизнес в рамках реализации МКК БОФПМСП регионального проекта, входящего в национальный проект, государственной программы.">
        <w:r>
          <w:rPr>
            <w:sz w:val="24"/>
            <w:color w:val="0000ff"/>
          </w:rPr>
          <w:t xml:space="preserve">пункте 1.2 раздела 1</w:t>
        </w:r>
      </w:hyperlink>
      <w:r>
        <w:rPr>
          <w:sz w:val="24"/>
        </w:rPr>
        <w:t xml:space="preserve"> Порядка.</w:t>
      </w:r>
    </w:p>
    <w:p>
      <w:pPr>
        <w:pStyle w:val="0"/>
        <w:spacing w:before="240" w:lineRule="auto"/>
        <w:ind w:firstLine="540"/>
        <w:jc w:val="both"/>
      </w:pPr>
      <w:r>
        <w:rPr>
          <w:sz w:val="24"/>
        </w:rPr>
        <w:t xml:space="preserve">1.4. Главным распорядителем бюджетных средств является министерство экономического развития и промышленности Белгородской области (далее - Министерство),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субсидии на соответствующий финансовый год и на плановый период на основании соглашений о предоставлении субсидии из федерального бюджета бюджету Белгородской области, заключенных с Минэкономразвития России (далее - соглашение о предоставлении субсидии из федерального бюджета), дополнительных соглашений к соглашениям о предоставлении субсидии из федерального бюджета.</w:t>
      </w:r>
    </w:p>
    <w:p>
      <w:pPr>
        <w:pStyle w:val="0"/>
        <w:spacing w:before="240" w:lineRule="auto"/>
        <w:ind w:firstLine="540"/>
        <w:jc w:val="both"/>
      </w:pPr>
      <w:r>
        <w:rPr>
          <w:sz w:val="24"/>
        </w:rPr>
        <w:t xml:space="preserve">1.5. МКК БОФПМСП является получателем субсидии, определенным в соответствии с законом Белгородской области об областном бюджете на соответствующий финансовый год и на плановый период.</w:t>
      </w:r>
    </w:p>
    <w:p>
      <w:pPr>
        <w:pStyle w:val="0"/>
        <w:spacing w:before="240" w:lineRule="auto"/>
        <w:ind w:firstLine="540"/>
        <w:jc w:val="both"/>
      </w:pPr>
      <w:r>
        <w:rPr>
          <w:sz w:val="24"/>
        </w:rPr>
        <w:t xml:space="preserve">1.6. Способом предоставления субсидии является финансовое обеспечение затрат.</w:t>
      </w:r>
    </w:p>
    <w:p>
      <w:pPr>
        <w:pStyle w:val="0"/>
        <w:spacing w:before="240" w:lineRule="auto"/>
        <w:ind w:firstLine="540"/>
        <w:jc w:val="both"/>
      </w:pPr>
      <w:r>
        <w:rPr>
          <w:sz w:val="24"/>
        </w:rPr>
        <w:t xml:space="preserve">1.7. Информация о субсидии размещается на едином портале бюджетной системы Российской Федерации в сети Интернет (</w:t>
      </w:r>
      <w:hyperlink w:history="0" r:id="rId395">
        <w:r>
          <w:rPr>
            <w:sz w:val="24"/>
            <w:color w:val="0000ff"/>
          </w:rPr>
          <w:t xml:space="preserve">promote.budget.gov.ru</w:t>
        </w:r>
      </w:hyperlink>
      <w:r>
        <w:rPr>
          <w:sz w:val="24"/>
        </w:rPr>
        <w:t xml:space="preserve">) (далее - единый портал) в порядке, установленном Министерством финансов Российской Федерации, в течение 10 (десяти) рабочих дней со дня, следующего за днем доведения бюджетных ассигнований на предоставление субсидии до Министерства.</w:t>
      </w:r>
    </w:p>
    <w:p>
      <w:pPr>
        <w:pStyle w:val="0"/>
        <w:jc w:val="both"/>
      </w:pPr>
      <w:r>
        <w:rPr>
          <w:sz w:val="24"/>
        </w:rPr>
        <w:t xml:space="preserve">(п. 1.7 в ред. </w:t>
      </w:r>
      <w:hyperlink w:history="0" r:id="rId396" w:tooltip="Постановление Правительства Белгородской обл. от 12.05.2026 N 218-пп &quot;О внесении изменений в постановление Правительства Белгородской области от 15 мая 2017 года N 162-пп&quot; {КонсультантПлюс}">
        <w:r>
          <w:rPr>
            <w:sz w:val="24"/>
            <w:color w:val="0000ff"/>
          </w:rPr>
          <w:t xml:space="preserve">постановления</w:t>
        </w:r>
      </w:hyperlink>
      <w:r>
        <w:rPr>
          <w:sz w:val="24"/>
        </w:rPr>
        <w:t xml:space="preserve"> Правительства Белгородской области от 12.05.2026 N 218-пп)</w:t>
      </w:r>
    </w:p>
    <w:p>
      <w:pPr>
        <w:pStyle w:val="0"/>
        <w:spacing w:before="240" w:lineRule="auto"/>
        <w:ind w:firstLine="540"/>
        <w:jc w:val="both"/>
      </w:pPr>
      <w:r>
        <w:rPr>
          <w:sz w:val="24"/>
        </w:rPr>
        <w:t xml:space="preserve">1.8. Предоставление мер поддержки МКК БОФПМСП в рамках регионального проекта, входящего в национальный проект, государственной программы определяется регламентом оказания услуг в центре "Мой бизнес", утвержденным протоколом заседания высшего органа управления МКК БОФПМСП, разработанным и утвержденным в соответствии с </w:t>
      </w:r>
      <w:hyperlink w:history="0" r:id="rId397" w:tooltip="Приказ Минэкономразвития России от 27.03.2025 N 195 &quot;Об утверждении Требований для реализации субъектами Российской Федерации мероприятий региональных проектов, обеспечивающих достижение целей, показателей и результатов федерального проекта &quot;Малое и среднее предпринимательство и поддержка индивидуальной предпринимательской инициативы&quot;, входящего в состав национального проекта &quot;Эффективная и конкурентная экономика&quot;, предусматривающих основные направления расходов при реализации мероприятий, ключевые показате {КонсультантПлюс}">
        <w:r>
          <w:rPr>
            <w:sz w:val="24"/>
            <w:color w:val="0000ff"/>
          </w:rPr>
          <w:t xml:space="preserve">приказом</w:t>
        </w:r>
      </w:hyperlink>
      <w:r>
        <w:rPr>
          <w:sz w:val="24"/>
        </w:rPr>
        <w:t xml:space="preserve"> Министерства экономического развития Российской Федерации от 27 марта 2025 года N 195 "Об утверждении Требований для реализации субъектами Российской Федерации мероприятий региональных проектов, обеспечивающих достижение целей, показателей и результатов федерального проекта "Малое и среднее предпринимательство и поддержка индивидуальной предпринимательской инициативы", входящего в состав национального проекта "Эффективная и конкурентная экономика", предусматривающих основные направления расходов при реализации мероприятий, ключевые показатели эффективности реализации мероприятий, в том числе требований к организациям, образующим инфраструктуру поддержки субъектов малого и среднего предпринимательства, требований к государственным (муниципальным) микрофинансовым организациям и к их деятельности" (далее - приказ N 195).</w:t>
      </w:r>
    </w:p>
    <w:p>
      <w:pPr>
        <w:pStyle w:val="0"/>
        <w:jc w:val="both"/>
      </w:pPr>
      <w:r>
        <w:rPr>
          <w:sz w:val="24"/>
        </w:rPr>
        <w:t xml:space="preserve">(п. 1.8 введен </w:t>
      </w:r>
      <w:hyperlink w:history="0" r:id="rId398" w:tooltip="Постановление Правительства Белгородской обл. от 12.05.2026 N 218-пп &quot;О внесении изменений в постановление Правительства Белгородской области от 15 мая 2017 года N 162-пп&quot; {КонсультантПлюс}">
        <w:r>
          <w:rPr>
            <w:sz w:val="24"/>
            <w:color w:val="0000ff"/>
          </w:rPr>
          <w:t xml:space="preserve">постановлением</w:t>
        </w:r>
      </w:hyperlink>
      <w:r>
        <w:rPr>
          <w:sz w:val="24"/>
        </w:rPr>
        <w:t xml:space="preserve"> Правительства Белгородской области от 12.05.2026 N 218-пп)</w:t>
      </w:r>
    </w:p>
    <w:p>
      <w:pPr>
        <w:pStyle w:val="0"/>
        <w:jc w:val="both"/>
      </w:pPr>
      <w:r>
        <w:rPr>
          <w:sz w:val="24"/>
        </w:rPr>
      </w:r>
    </w:p>
    <w:p>
      <w:pPr>
        <w:pStyle w:val="2"/>
        <w:outlineLvl w:val="1"/>
        <w:jc w:val="center"/>
      </w:pPr>
      <w:r>
        <w:rPr>
          <w:sz w:val="24"/>
        </w:rPr>
        <w:t xml:space="preserve">2. Условия и порядок предоставления субсидии</w:t>
      </w:r>
    </w:p>
    <w:p>
      <w:pPr>
        <w:pStyle w:val="0"/>
        <w:jc w:val="both"/>
      </w:pPr>
      <w:r>
        <w:rPr>
          <w:sz w:val="24"/>
        </w:rPr>
      </w:r>
    </w:p>
    <w:bookmarkStart w:id="4177" w:name="P4177"/>
    <w:bookmarkEnd w:id="4177"/>
    <w:p>
      <w:pPr>
        <w:pStyle w:val="0"/>
        <w:ind w:firstLine="540"/>
        <w:jc w:val="both"/>
      </w:pPr>
      <w:r>
        <w:rPr>
          <w:sz w:val="24"/>
        </w:rPr>
        <w:t xml:space="preserve">2.1. Требования к МКК БОФПМСП на дату подачи заявки о предоставлении субсидии (далее - заявка) и на дату заключения соглашения о предоставлении субсидии (далее - Соглашение):</w:t>
      </w:r>
    </w:p>
    <w:p>
      <w:pPr>
        <w:pStyle w:val="0"/>
        <w:spacing w:before="240" w:lineRule="auto"/>
        <w:ind w:firstLine="540"/>
        <w:jc w:val="both"/>
      </w:pPr>
      <w:r>
        <w:rPr>
          <w:sz w:val="24"/>
        </w:rPr>
        <w:t xml:space="preserve">а) не является иностранным юридическим лицом, в том числе юридическим лицом,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российского юридического лица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pPr>
        <w:pStyle w:val="0"/>
        <w:spacing w:before="240" w:lineRule="auto"/>
        <w:ind w:firstLine="540"/>
        <w:jc w:val="both"/>
      </w:pPr>
      <w:r>
        <w:rPr>
          <w:sz w:val="24"/>
        </w:rPr>
        <w:t xml:space="preserve">б)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pPr>
        <w:pStyle w:val="0"/>
        <w:spacing w:before="240" w:lineRule="auto"/>
        <w:ind w:firstLine="540"/>
        <w:jc w:val="both"/>
      </w:pPr>
      <w:r>
        <w:rPr>
          <w:sz w:val="24"/>
        </w:rPr>
        <w:t xml:space="preserve">в) не находится в составляемых в рамках реализации полномочий, предусмотренных </w:t>
      </w:r>
      <w:hyperlink w:history="0" r:id="rId399" w:tooltip="&quot;Раздел I. Понятие международного права, его сущность и роль в международных отношениях, политике и дипломатии. 1. Устав Организации Объединенных Наций&quot; (Принят в г. Сан-Франциско 26.06.1945) (с изм. и доп. от 20.12.1971) {КонсультантПлюс}">
        <w:r>
          <w:rPr>
            <w:sz w:val="24"/>
            <w:color w:val="0000ff"/>
          </w:rPr>
          <w:t xml:space="preserve">главой VII</w:t>
        </w:r>
      </w:hyperlink>
      <w:r>
        <w:rPr>
          <w:sz w:val="24"/>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pPr>
        <w:pStyle w:val="0"/>
        <w:spacing w:before="240" w:lineRule="auto"/>
        <w:ind w:firstLine="540"/>
        <w:jc w:val="both"/>
      </w:pPr>
      <w:r>
        <w:rPr>
          <w:sz w:val="24"/>
        </w:rPr>
        <w:t xml:space="preserve">г) не получает средства из бюджета Белгородской области на основании иных нормативных правовых актов Белгородской области в соответствии с Порядком на цель, указанную в </w:t>
      </w:r>
      <w:hyperlink w:history="0" w:anchor="P4165" w:tooltip="1.2. Цель предоставления субсидии - предоставление МКК БОФПМСП государственной поддержки субъектам малого и среднего предпринимательства и гражданам, желающим вести бизнес в рамках реализации МКК БОФПМСП регионального проекта, входящего в национальный проект, государственной программы.">
        <w:r>
          <w:rPr>
            <w:sz w:val="24"/>
            <w:color w:val="0000ff"/>
          </w:rPr>
          <w:t xml:space="preserve">пункте 1.2 раздела 1</w:t>
        </w:r>
      </w:hyperlink>
      <w:r>
        <w:rPr>
          <w:sz w:val="24"/>
        </w:rPr>
        <w:t xml:space="preserve"> Порядка;</w:t>
      </w:r>
    </w:p>
    <w:p>
      <w:pPr>
        <w:pStyle w:val="0"/>
        <w:spacing w:before="240" w:lineRule="auto"/>
        <w:ind w:firstLine="540"/>
        <w:jc w:val="both"/>
      </w:pPr>
      <w:r>
        <w:rPr>
          <w:sz w:val="24"/>
        </w:rPr>
        <w:t xml:space="preserve">д) не является иностранным агентом в соответствии с Федеральным </w:t>
      </w:r>
      <w:hyperlink w:history="0" r:id="rId400" w:tooltip="Федеральный закон от 14.07.2022 N 255-ФЗ (ред. от 21.04.2025) &quot;О контроле за деятельностью лиц, находящихся под иностранным влиянием&quot; (с изм. и доп., вступ. в силу с 01.09.2025) {КонсультантПлюс}">
        <w:r>
          <w:rPr>
            <w:sz w:val="24"/>
            <w:color w:val="0000ff"/>
          </w:rPr>
          <w:t xml:space="preserve">законом</w:t>
        </w:r>
      </w:hyperlink>
      <w:r>
        <w:rPr>
          <w:sz w:val="24"/>
        </w:rPr>
        <w:t xml:space="preserve"> от 14 июля 2022 года N 255-ФЗ "О контроле за деятельностью лиц, находящихся под иностранным влиянием";</w:t>
      </w:r>
    </w:p>
    <w:p>
      <w:pPr>
        <w:pStyle w:val="0"/>
        <w:spacing w:before="240" w:lineRule="auto"/>
        <w:ind w:firstLine="540"/>
        <w:jc w:val="both"/>
      </w:pPr>
      <w:r>
        <w:rPr>
          <w:sz w:val="24"/>
        </w:rPr>
        <w:t xml:space="preserve">е) не имеет просроченной задолженности по возврату в бюджет Белгородской области иных субсидий, бюджетных инвестиций, а также иной просроченной (неурегулированной) задолженности по денежным обязательствам перед бюджетом Белгородской области.</w:t>
      </w:r>
    </w:p>
    <w:p>
      <w:pPr>
        <w:pStyle w:val="0"/>
        <w:jc w:val="both"/>
      </w:pPr>
      <w:r>
        <w:rPr>
          <w:sz w:val="24"/>
        </w:rPr>
        <w:t xml:space="preserve">(пп. "е" введен </w:t>
      </w:r>
      <w:hyperlink w:history="0" r:id="rId401" w:tooltip="Постановление Правительства Белгородской обл. от 12.05.2026 N 218-пп &quot;О внесении изменений в постановление Правительства Белгородской области от 15 мая 2017 года N 162-пп&quot; {КонсультантПлюс}">
        <w:r>
          <w:rPr>
            <w:sz w:val="24"/>
            <w:color w:val="0000ff"/>
          </w:rPr>
          <w:t xml:space="preserve">постановлением</w:t>
        </w:r>
      </w:hyperlink>
      <w:r>
        <w:rPr>
          <w:sz w:val="24"/>
        </w:rPr>
        <w:t xml:space="preserve"> Правительства Белгородской области от 12.05.2026 N 218-пп)</w:t>
      </w:r>
    </w:p>
    <w:bookmarkStart w:id="4185" w:name="P4185"/>
    <w:bookmarkEnd w:id="4185"/>
    <w:p>
      <w:pPr>
        <w:pStyle w:val="0"/>
        <w:spacing w:before="240" w:lineRule="auto"/>
        <w:ind w:firstLine="540"/>
        <w:jc w:val="both"/>
      </w:pPr>
      <w:r>
        <w:rPr>
          <w:sz w:val="24"/>
        </w:rPr>
        <w:t xml:space="preserve">2.2. Условиями предоставления МКК БОФПМСП субсидии являются:</w:t>
      </w:r>
    </w:p>
    <w:bookmarkStart w:id="4186" w:name="P4186"/>
    <w:bookmarkEnd w:id="4186"/>
    <w:p>
      <w:pPr>
        <w:pStyle w:val="0"/>
        <w:spacing w:before="240" w:lineRule="auto"/>
        <w:ind w:firstLine="540"/>
        <w:jc w:val="both"/>
      </w:pPr>
      <w:r>
        <w:rPr>
          <w:sz w:val="24"/>
        </w:rPr>
        <w:t xml:space="preserve">2.2.1. Обязательство соблюдения запрета приобретения МКК БОФПМСП за счет полученных из бюджета Белгородской области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bookmarkStart w:id="4187" w:name="P4187"/>
    <w:bookmarkEnd w:id="4187"/>
    <w:p>
      <w:pPr>
        <w:pStyle w:val="0"/>
        <w:spacing w:before="240" w:lineRule="auto"/>
        <w:ind w:firstLine="540"/>
        <w:jc w:val="both"/>
      </w:pPr>
      <w:r>
        <w:rPr>
          <w:sz w:val="24"/>
        </w:rPr>
        <w:t xml:space="preserve">2.2.2. Согласие на осуществление Министерством проверки соблюдения МКК БОФПМСП порядка и условий предоставления субсидии, в том числе в части достижения результата предоставления субсидии, а также проверки органами государственного финансового контроля в соответствии со </w:t>
      </w:r>
      <w:hyperlink w:history="0" r:id="rId402" w:tooltip="&quot;Бюджетный кодекс Российской Федерации&quot; от 31.07.1998 N 145-ФЗ (ред. от 28.12.2025, с изм. от 31.03.2026) {КонсультантПлюс}">
        <w:r>
          <w:rPr>
            <w:sz w:val="24"/>
            <w:color w:val="0000ff"/>
          </w:rPr>
          <w:t xml:space="preserve">статьями 268.1</w:t>
        </w:r>
      </w:hyperlink>
      <w:r>
        <w:rPr>
          <w:sz w:val="24"/>
        </w:rPr>
        <w:t xml:space="preserve"> и </w:t>
      </w:r>
      <w:hyperlink w:history="0" r:id="rId403" w:tooltip="&quot;Бюджетный кодекс Российской Федерации&quot; от 31.07.1998 N 145-ФЗ (ред. от 28.12.2025, с изм. от 31.03.2026) {КонсультантПлюс}">
        <w:r>
          <w:rPr>
            <w:sz w:val="24"/>
            <w:color w:val="0000ff"/>
          </w:rPr>
          <w:t xml:space="preserve">269.2</w:t>
        </w:r>
      </w:hyperlink>
      <w:r>
        <w:rPr>
          <w:sz w:val="24"/>
        </w:rPr>
        <w:t xml:space="preserve"> Бюджетного кодекса Российской Федерации.</w:t>
      </w:r>
    </w:p>
    <w:p>
      <w:pPr>
        <w:pStyle w:val="0"/>
        <w:spacing w:before="240" w:lineRule="auto"/>
        <w:ind w:firstLine="540"/>
        <w:jc w:val="both"/>
      </w:pPr>
      <w:r>
        <w:rPr>
          <w:sz w:val="24"/>
        </w:rPr>
        <w:t xml:space="preserve">2.2.3. Обеспечение включения в договоры (соглашения), заключенные в целях исполнения обязательств по Соглашению, следующих положений:</w:t>
      </w:r>
    </w:p>
    <w:p>
      <w:pPr>
        <w:pStyle w:val="0"/>
        <w:spacing w:before="240" w:lineRule="auto"/>
        <w:ind w:firstLine="540"/>
        <w:jc w:val="both"/>
      </w:pPr>
      <w:r>
        <w:rPr>
          <w:sz w:val="24"/>
        </w:rPr>
        <w:t xml:space="preserve">- согласие лиц, являющихся поставщиками (подрядчиками, исполнителями) по указанным договорам (соглашениям), на осуществление в отношении них контроля, предусмотренного </w:t>
      </w:r>
      <w:hyperlink w:history="0" w:anchor="P4187" w:tooltip="2.2.2. Согласие на осуществление Министерством проверки соблюдения МКК БОФПМСП порядка и условий предоставления субсидии, в том числе в части достижения результата предоставления субсидии, а также проверки органами государственного финансового контроля в соответствии со статьями 268.1 и 269.2 Бюджетного кодекса Российской Федерации.">
        <w:r>
          <w:rPr>
            <w:sz w:val="24"/>
            <w:color w:val="0000ff"/>
          </w:rPr>
          <w:t xml:space="preserve">подпунктом 2.2.2 пункта 2.2 раздела 2</w:t>
        </w:r>
      </w:hyperlink>
      <w:r>
        <w:rPr>
          <w:sz w:val="24"/>
        </w:rPr>
        <w:t xml:space="preserve"> Порядка;</w:t>
      </w:r>
    </w:p>
    <w:p>
      <w:pPr>
        <w:pStyle w:val="0"/>
        <w:spacing w:before="240" w:lineRule="auto"/>
        <w:ind w:firstLine="540"/>
        <w:jc w:val="both"/>
      </w:pPr>
      <w:r>
        <w:rPr>
          <w:sz w:val="24"/>
        </w:rPr>
        <w:t xml:space="preserve">- запрет на приобретение юридическими лицами, получающими средства на основании договоров (соглашений), заключенных с МКК БОФПМСП в целях исполнения обязательств по Соглашению, за счет полученных из областного бюджета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p>
      <w:pPr>
        <w:pStyle w:val="0"/>
        <w:jc w:val="both"/>
      </w:pPr>
      <w:r>
        <w:rPr>
          <w:sz w:val="24"/>
        </w:rPr>
        <w:t xml:space="preserve">(п. 2.2.3 введен </w:t>
      </w:r>
      <w:hyperlink w:history="0" r:id="rId404" w:tooltip="Постановление Правительства Белгородской обл. от 12.05.2026 N 218-пп &quot;О внесении изменений в постановление Правительства Белгородской области от 15 мая 2017 года N 162-пп&quot; {КонсультантПлюс}">
        <w:r>
          <w:rPr>
            <w:sz w:val="24"/>
            <w:color w:val="0000ff"/>
          </w:rPr>
          <w:t xml:space="preserve">постановлением</w:t>
        </w:r>
      </w:hyperlink>
      <w:r>
        <w:rPr>
          <w:sz w:val="24"/>
        </w:rPr>
        <w:t xml:space="preserve"> Правительства Белгородской области от 12.05.2026 N 218-пп)</w:t>
      </w:r>
    </w:p>
    <w:p>
      <w:pPr>
        <w:pStyle w:val="0"/>
        <w:spacing w:before="240" w:lineRule="auto"/>
        <w:ind w:firstLine="540"/>
        <w:jc w:val="both"/>
      </w:pPr>
      <w:r>
        <w:rPr>
          <w:sz w:val="24"/>
        </w:rPr>
        <w:t xml:space="preserve">2.2.4. Включение в Соглашение обязательства по исполнению условий, указанных в </w:t>
      </w:r>
      <w:hyperlink w:history="0" w:anchor="P4186" w:tooltip="2.2.1. Обязательство соблюдения запрета приобретения МКК БОФПМСП за счет полученных из бюджета Белгородской области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w:r>
          <w:rPr>
            <w:sz w:val="24"/>
            <w:color w:val="0000ff"/>
          </w:rPr>
          <w:t xml:space="preserve">подпунктах 2.2.1</w:t>
        </w:r>
      </w:hyperlink>
      <w:r>
        <w:rPr>
          <w:sz w:val="24"/>
        </w:rPr>
        <w:t xml:space="preserve"> - </w:t>
      </w:r>
      <w:hyperlink w:history="0" w:anchor="P4187" w:tooltip="2.2.2. Согласие на осуществление Министерством проверки соблюдения МКК БОФПМСП порядка и условий предоставления субсидии, в том числе в части достижения результата предоставления субсидии, а также проверки органами государственного финансового контроля в соответствии со статьями 268.1 и 269.2 Бюджетного кодекса Российской Федерации.">
        <w:r>
          <w:rPr>
            <w:sz w:val="24"/>
            <w:color w:val="0000ff"/>
          </w:rPr>
          <w:t xml:space="preserve">2.2.2 пункта 2.2 раздела 2</w:t>
        </w:r>
      </w:hyperlink>
      <w:r>
        <w:rPr>
          <w:sz w:val="24"/>
        </w:rPr>
        <w:t xml:space="preserve"> Порядка.</w:t>
      </w:r>
    </w:p>
    <w:p>
      <w:pPr>
        <w:pStyle w:val="0"/>
        <w:jc w:val="both"/>
      </w:pPr>
      <w:r>
        <w:rPr>
          <w:sz w:val="24"/>
        </w:rPr>
        <w:t xml:space="preserve">(п. 2.2.4 введен </w:t>
      </w:r>
      <w:hyperlink w:history="0" r:id="rId405" w:tooltip="Постановление Правительства Белгородской обл. от 12.05.2026 N 218-пп &quot;О внесении изменений в постановление Правительства Белгородской области от 15 мая 2017 года N 162-пп&quot; {КонсультантПлюс}">
        <w:r>
          <w:rPr>
            <w:sz w:val="24"/>
            <w:color w:val="0000ff"/>
          </w:rPr>
          <w:t xml:space="preserve">постановлением</w:t>
        </w:r>
      </w:hyperlink>
      <w:r>
        <w:rPr>
          <w:sz w:val="24"/>
        </w:rPr>
        <w:t xml:space="preserve"> Правительства Белгородской области от 12.05.2026 N 218-пп)</w:t>
      </w:r>
    </w:p>
    <w:bookmarkStart w:id="4194" w:name="P4194"/>
    <w:bookmarkEnd w:id="4194"/>
    <w:p>
      <w:pPr>
        <w:pStyle w:val="0"/>
        <w:spacing w:before="240" w:lineRule="auto"/>
        <w:ind w:firstLine="540"/>
        <w:jc w:val="both"/>
      </w:pPr>
      <w:hyperlink w:history="0" r:id="rId406" w:tooltip="Постановление Правительства Белгородской обл. от 12.05.2026 N 218-пп &quot;О внесении изменений в постановление Правительства Белгородской области от 15 мая 2017 года N 162-пп&quot; {КонсультантПлюс}">
        <w:r>
          <w:rPr>
            <w:sz w:val="24"/>
            <w:color w:val="0000ff"/>
          </w:rPr>
          <w:t xml:space="preserve">2.2.5</w:t>
        </w:r>
      </w:hyperlink>
      <w:r>
        <w:rPr>
          <w:sz w:val="24"/>
        </w:rPr>
        <w:t xml:space="preserve">. Обеспечение деятельности:</w:t>
      </w:r>
    </w:p>
    <w:p>
      <w:pPr>
        <w:pStyle w:val="0"/>
        <w:spacing w:before="240" w:lineRule="auto"/>
        <w:ind w:firstLine="540"/>
        <w:jc w:val="both"/>
      </w:pPr>
      <w:r>
        <w:rPr>
          <w:sz w:val="24"/>
        </w:rPr>
        <w:t xml:space="preserve">- центра "Мой бизнес" в соответствии с требованиями, установленными </w:t>
      </w:r>
      <w:hyperlink w:history="0" r:id="rId407" w:tooltip="Приказ Минэкономразвития России от 27.03.2025 N 195 &quot;Об утверждении Требований для реализации субъектами Российской Федерации мероприятий региональных проектов, обеспечивающих достижение целей, показателей и результатов федерального проекта &quot;Малое и среднее предпринимательство и поддержка индивидуальной предпринимательской инициативы&quot;, входящего в состав национального проекта &quot;Эффективная и конкурентная экономика&quot;, предусматривающих основные направления расходов при реализации мероприятий, ключевые показате {КонсультантПлюс}">
        <w:r>
          <w:rPr>
            <w:sz w:val="24"/>
            <w:color w:val="0000ff"/>
          </w:rPr>
          <w:t xml:space="preserve">пунктом 3.2</w:t>
        </w:r>
      </w:hyperlink>
      <w:r>
        <w:rPr>
          <w:sz w:val="24"/>
        </w:rPr>
        <w:t xml:space="preserve"> требований, утвержденных приказом Министерства экономического развития Российской Федерации от 27 марта 2025 года N 195 "Об утверждении Требований для реализации субъектами Российской Федерации мероприятий региональных проектов, обеспечивающих достижение целей, показателей и результатов федерального проекта "Малое и среднее предпринимательство и поддержка индивидуальной предпринимательской инициативы", входящего в состав национального проекта "Эффективная и конкурентная экономика", предусматривающих основные направления расходов при реализации мероприятий, ключевые показатели эффективности реализации мероприятий, в том числе требований к организациям, образующим инфраструктуру поддержки субъектов малого и среднего предпринимательства, требований к государственным (муниципальным) микрофинансовым организациям и к их деятельности" (далее соответственно - требования, приказ N 195);</w:t>
      </w:r>
    </w:p>
    <w:p>
      <w:pPr>
        <w:pStyle w:val="0"/>
        <w:spacing w:before="240" w:lineRule="auto"/>
        <w:ind w:firstLine="540"/>
        <w:jc w:val="both"/>
      </w:pPr>
      <w:r>
        <w:rPr>
          <w:sz w:val="24"/>
        </w:rPr>
        <w:t xml:space="preserve">- МКК БОФПМСП как единого органа управления организациями, образующими инфраструктуру поддержки субъектов малого и среднего предпринимательства Белгородской области, в соответствии с требованиями, установленными </w:t>
      </w:r>
      <w:hyperlink w:history="0" r:id="rId408" w:tooltip="Приказ Минэкономразвития России от 27.03.2025 N 195 &quot;Об утверждении Требований для реализации субъектами Российской Федерации мероприятий региональных проектов, обеспечивающих достижение целей, показателей и результатов федерального проекта &quot;Малое и среднее предпринимательство и поддержка индивидуальной предпринимательской инициативы&quot;, входящего в состав национального проекта &quot;Эффективная и конкурентная экономика&quot;, предусматривающих основные направления расходов при реализации мероприятий, ключевые показате {КонсультантПлюс}">
        <w:r>
          <w:rPr>
            <w:sz w:val="24"/>
            <w:color w:val="0000ff"/>
          </w:rPr>
          <w:t xml:space="preserve">пунктом 3.3</w:t>
        </w:r>
      </w:hyperlink>
      <w:r>
        <w:rPr>
          <w:sz w:val="24"/>
        </w:rPr>
        <w:t xml:space="preserve"> требований, утвержденных приказом N 195;</w:t>
      </w:r>
    </w:p>
    <w:p>
      <w:pPr>
        <w:pStyle w:val="0"/>
        <w:spacing w:before="240" w:lineRule="auto"/>
        <w:ind w:firstLine="540"/>
        <w:jc w:val="both"/>
      </w:pPr>
      <w:r>
        <w:rPr>
          <w:sz w:val="24"/>
        </w:rPr>
        <w:t xml:space="preserve">- организаций инфраструктуры поддержки малого и среднего предпринимательства, финансирование которых будет осуществляться за счет субсидий, и (или) их представителей, в том числе:</w:t>
      </w:r>
    </w:p>
    <w:p>
      <w:pPr>
        <w:pStyle w:val="0"/>
        <w:spacing w:before="240" w:lineRule="auto"/>
        <w:ind w:firstLine="540"/>
        <w:jc w:val="both"/>
      </w:pPr>
      <w:r>
        <w:rPr>
          <w:sz w:val="24"/>
        </w:rPr>
        <w:t xml:space="preserve">Центра поддержки предпринимательства (далее - ЦПП) - в соответствии с требованиями, установленными </w:t>
      </w:r>
      <w:hyperlink w:history="0" r:id="rId409" w:tooltip="Приказ Минэкономразвития России от 27.03.2025 N 195 &quot;Об утверждении Требований для реализации субъектами Российской Федерации мероприятий региональных проектов, обеспечивающих достижение целей, показателей и результатов федерального проекта &quot;Малое и среднее предпринимательство и поддержка индивидуальной предпринимательской инициативы&quot;, входящего в состав национального проекта &quot;Эффективная и конкурентная экономика&quot;, предусматривающих основные направления расходов при реализации мероприятий, ключевые показате {КонсультантПлюс}">
        <w:r>
          <w:rPr>
            <w:sz w:val="24"/>
            <w:color w:val="0000ff"/>
          </w:rPr>
          <w:t xml:space="preserve">подпунктом 3.4.1 пункта 3.4</w:t>
        </w:r>
      </w:hyperlink>
      <w:r>
        <w:rPr>
          <w:sz w:val="24"/>
        </w:rPr>
        <w:t xml:space="preserve"> требований, утвержденных приказом N 195.</w:t>
      </w:r>
    </w:p>
    <w:p>
      <w:pPr>
        <w:pStyle w:val="0"/>
        <w:spacing w:before="240" w:lineRule="auto"/>
        <w:ind w:firstLine="540"/>
        <w:jc w:val="both"/>
      </w:pPr>
      <w:hyperlink w:history="0" r:id="rId410" w:tooltip="Постановление Правительства Белгородской обл. от 12.05.2026 N 218-пп &quot;О внесении изменений в постановление Правительства Белгородской области от 15 мая 2017 года N 162-пп&quot; {КонсультантПлюс}">
        <w:r>
          <w:rPr>
            <w:sz w:val="24"/>
            <w:color w:val="0000ff"/>
          </w:rPr>
          <w:t xml:space="preserve">2.2.6</w:t>
        </w:r>
      </w:hyperlink>
      <w:r>
        <w:rPr>
          <w:sz w:val="24"/>
        </w:rPr>
        <w:t xml:space="preserve">. Эффективность деятельности центра "Мой бизнес" за предшествующий год.</w:t>
      </w:r>
    </w:p>
    <w:p>
      <w:pPr>
        <w:pStyle w:val="0"/>
        <w:spacing w:before="240" w:lineRule="auto"/>
        <w:ind w:firstLine="540"/>
        <w:jc w:val="both"/>
      </w:pPr>
      <w:hyperlink w:history="0" r:id="rId411" w:tooltip="Постановление Правительства Белгородской обл. от 12.05.2026 N 218-пп &quot;О внесении изменений в постановление Правительства Белгородской области от 15 мая 2017 года N 162-пп&quot; {КонсультантПлюс}">
        <w:r>
          <w:rPr>
            <w:sz w:val="24"/>
            <w:color w:val="0000ff"/>
          </w:rPr>
          <w:t xml:space="preserve">2.2.7</w:t>
        </w:r>
      </w:hyperlink>
      <w:r>
        <w:rPr>
          <w:sz w:val="24"/>
        </w:rPr>
        <w:t xml:space="preserve">. Обеспечение наличия:</w:t>
      </w:r>
    </w:p>
    <w:p>
      <w:pPr>
        <w:pStyle w:val="0"/>
        <w:spacing w:before="240" w:lineRule="auto"/>
        <w:ind w:firstLine="540"/>
        <w:jc w:val="both"/>
      </w:pPr>
      <w:r>
        <w:rPr>
          <w:sz w:val="24"/>
        </w:rPr>
        <w:t xml:space="preserve">- ключевых </w:t>
      </w:r>
      <w:hyperlink w:history="0" r:id="rId412" w:tooltip="Приказ Минэкономразвития России от 27.03.2025 N 195 &quot;Об утверждении Требований для реализации субъектами Российской Федерации мероприятий региональных проектов, обеспечивающих достижение целей, показателей и результатов федерального проекта &quot;Малое и среднее предпринимательство и поддержка индивидуальной предпринимательской инициативы&quot;, входящего в состав национального проекта &quot;Эффективная и конкурентная экономика&quot;, предусматривающих основные направления расходов при реализации мероприятий, ключевые показате {КонсультантПлюс}">
        <w:r>
          <w:rPr>
            <w:sz w:val="24"/>
            <w:color w:val="0000ff"/>
          </w:rPr>
          <w:t xml:space="preserve">показателей</w:t>
        </w:r>
      </w:hyperlink>
      <w:r>
        <w:rPr>
          <w:sz w:val="24"/>
        </w:rPr>
        <w:t xml:space="preserve"> эффективности деятельности центра "Мой бизнес" на год, в котором предоставляется субсидия, по форме согласно приложению N 2 к приказу N 195;</w:t>
      </w:r>
    </w:p>
    <w:p>
      <w:pPr>
        <w:pStyle w:val="0"/>
        <w:spacing w:before="240" w:lineRule="auto"/>
        <w:ind w:firstLine="540"/>
        <w:jc w:val="both"/>
      </w:pPr>
      <w:r>
        <w:rPr>
          <w:sz w:val="24"/>
        </w:rPr>
        <w:t xml:space="preserve">- плана работ центра "Мой бизнес" на год, в котором предоставляется субсидия, с указанием наименований мероприятий, содержания мероприятий, участников мероприятий и их ролей, сроков мероприятий, ответственных за проведение мероприятий, необходимых для реализации мероприятий ресурсов и источников их поступления, а также качественно и количественно измеримых результатов указанных мероприятий.</w:t>
      </w:r>
    </w:p>
    <w:p>
      <w:pPr>
        <w:pStyle w:val="0"/>
        <w:spacing w:before="240" w:lineRule="auto"/>
        <w:ind w:firstLine="540"/>
        <w:jc w:val="both"/>
      </w:pPr>
      <w:hyperlink w:history="0" r:id="rId413" w:tooltip="Постановление Правительства Белгородской обл. от 12.05.2026 N 218-пп &quot;О внесении изменений в постановление Правительства Белгородской области от 15 мая 2017 года N 162-пп&quot; {КонсультантПлюс}">
        <w:r>
          <w:rPr>
            <w:sz w:val="24"/>
            <w:color w:val="0000ff"/>
          </w:rPr>
          <w:t xml:space="preserve">2.2.8</w:t>
        </w:r>
      </w:hyperlink>
      <w:r>
        <w:rPr>
          <w:sz w:val="24"/>
        </w:rPr>
        <w:t xml:space="preserve">. Исключен. - </w:t>
      </w:r>
      <w:hyperlink w:history="0" r:id="rId414" w:tooltip="Постановление Правительства Белгородской обл. от 12.05.2026 N 218-пп &quot;О внесении изменений в постановление Правительства Белгородской области от 15 мая 2017 года N 162-пп&quot; {КонсультантПлюс}">
        <w:r>
          <w:rPr>
            <w:sz w:val="24"/>
            <w:color w:val="0000ff"/>
          </w:rPr>
          <w:t xml:space="preserve">Постановление</w:t>
        </w:r>
      </w:hyperlink>
      <w:r>
        <w:rPr>
          <w:sz w:val="24"/>
        </w:rPr>
        <w:t xml:space="preserve"> Правительства Белгородской области от 12.05.2026 N 218-пп.</w:t>
      </w:r>
    </w:p>
    <w:p>
      <w:pPr>
        <w:pStyle w:val="0"/>
        <w:spacing w:before="240" w:lineRule="auto"/>
        <w:ind w:firstLine="540"/>
        <w:jc w:val="both"/>
      </w:pPr>
      <w:r>
        <w:rPr>
          <w:sz w:val="24"/>
        </w:rPr>
        <w:t xml:space="preserve">2.3. Направлениями расходов МКК БОФПМСП, источником финансового обеспечения которых является субсидия, являются расходы, связанные с реализацией задачи 2 регионального проекта государственной программы: "Увеличен охват субъектов малого и среднего предпринимательства услугами и мерами инфраструктуры поддержки субъектов малого и среднего предпринимательства" (далее - Задача N 2).</w:t>
      </w:r>
    </w:p>
    <w:p>
      <w:pPr>
        <w:pStyle w:val="0"/>
        <w:spacing w:before="240" w:lineRule="auto"/>
        <w:ind w:firstLine="540"/>
        <w:jc w:val="both"/>
      </w:pPr>
      <w:r>
        <w:rPr>
          <w:sz w:val="24"/>
        </w:rPr>
        <w:t xml:space="preserve">В рамках реализации Задачи N 2 осуществляются следующие расходы:</w:t>
      </w:r>
    </w:p>
    <w:p>
      <w:pPr>
        <w:pStyle w:val="0"/>
        <w:spacing w:before="240" w:lineRule="auto"/>
        <w:ind w:firstLine="540"/>
        <w:jc w:val="both"/>
      </w:pPr>
      <w:r>
        <w:rPr>
          <w:sz w:val="24"/>
        </w:rPr>
        <w:t xml:space="preserve">2.3.1. Общие расходы центра "Мой бизнес":</w:t>
      </w:r>
    </w:p>
    <w:p>
      <w:pPr>
        <w:pStyle w:val="0"/>
        <w:spacing w:before="240" w:lineRule="auto"/>
        <w:ind w:firstLine="540"/>
        <w:jc w:val="both"/>
      </w:pPr>
      <w:r>
        <w:rPr>
          <w:sz w:val="24"/>
        </w:rPr>
        <w:t xml:space="preserve">- фонд оплаты труда;</w:t>
      </w:r>
    </w:p>
    <w:p>
      <w:pPr>
        <w:pStyle w:val="0"/>
        <w:spacing w:before="240" w:lineRule="auto"/>
        <w:ind w:firstLine="540"/>
        <w:jc w:val="both"/>
      </w:pPr>
      <w:r>
        <w:rPr>
          <w:sz w:val="24"/>
        </w:rPr>
        <w:t xml:space="preserve">- внедрение фирменного стиля и продвижение информации о деятельности центра "Мой бизнес";</w:t>
      </w:r>
    </w:p>
    <w:p>
      <w:pPr>
        <w:pStyle w:val="0"/>
        <w:spacing w:before="240" w:lineRule="auto"/>
        <w:ind w:firstLine="540"/>
        <w:jc w:val="both"/>
      </w:pPr>
      <w:r>
        <w:rPr>
          <w:sz w:val="24"/>
        </w:rPr>
        <w:t xml:space="preserve">- приобретение расходных материалов;</w:t>
      </w:r>
    </w:p>
    <w:p>
      <w:pPr>
        <w:pStyle w:val="0"/>
        <w:spacing w:before="240" w:lineRule="auto"/>
        <w:ind w:firstLine="540"/>
        <w:jc w:val="both"/>
      </w:pPr>
      <w:r>
        <w:rPr>
          <w:sz w:val="24"/>
        </w:rPr>
        <w:t xml:space="preserve">- услуги связи (за исключением мобильной связи);</w:t>
      </w:r>
    </w:p>
    <w:p>
      <w:pPr>
        <w:pStyle w:val="0"/>
        <w:spacing w:before="240" w:lineRule="auto"/>
        <w:ind w:firstLine="540"/>
        <w:jc w:val="both"/>
      </w:pPr>
      <w:r>
        <w:rPr>
          <w:sz w:val="24"/>
        </w:rPr>
        <w:t xml:space="preserve">- коммунальные услуги;</w:t>
      </w:r>
    </w:p>
    <w:p>
      <w:pPr>
        <w:pStyle w:val="0"/>
        <w:spacing w:before="240" w:lineRule="auto"/>
        <w:ind w:firstLine="540"/>
        <w:jc w:val="both"/>
      </w:pPr>
      <w:r>
        <w:rPr>
          <w:sz w:val="24"/>
        </w:rPr>
        <w:t xml:space="preserve">- прочие текущие расходы.</w:t>
      </w:r>
    </w:p>
    <w:p>
      <w:pPr>
        <w:pStyle w:val="0"/>
        <w:jc w:val="both"/>
      </w:pPr>
      <w:r>
        <w:rPr>
          <w:sz w:val="24"/>
        </w:rPr>
        <w:t xml:space="preserve">(пп. 2.3.1 в ред. </w:t>
      </w:r>
      <w:hyperlink w:history="0" r:id="rId415" w:tooltip="Постановление Правительства Белгородской обл. от 12.05.2026 N 218-пп &quot;О внесении изменений в постановление Правительства Белгородской области от 15 мая 2017 года N 162-пп&quot; {КонсультантПлюс}">
        <w:r>
          <w:rPr>
            <w:sz w:val="24"/>
            <w:color w:val="0000ff"/>
          </w:rPr>
          <w:t xml:space="preserve">постановления</w:t>
        </w:r>
      </w:hyperlink>
      <w:r>
        <w:rPr>
          <w:sz w:val="24"/>
        </w:rPr>
        <w:t xml:space="preserve"> Правительства Белгородской области от 12.05.2026 N 218-пп)</w:t>
      </w:r>
    </w:p>
    <w:p>
      <w:pPr>
        <w:pStyle w:val="0"/>
        <w:spacing w:before="240" w:lineRule="auto"/>
        <w:ind w:firstLine="540"/>
        <w:jc w:val="both"/>
      </w:pPr>
      <w:r>
        <w:rPr>
          <w:sz w:val="24"/>
        </w:rPr>
        <w:t xml:space="preserve">2.3.2. Расходы на развитие ЦПП как структурного подразделения МКК БОФПМСП, который относится к инфраструктуре поддержки субъектов малого и среднего предпринимательства, направленной на оказание консультационной поддержки, одним из учредителей которой является Белгородская область, для оказания информационных, консультационных и образовательных услуг, направленных на содействие развитию субъектов малого и среднего предпринимательства и граждан, планирующих вести бизнес в рамках реализации МКК БОФПМСП регионального проекта, входящего в национальный проект, государственной программы:</w:t>
      </w:r>
    </w:p>
    <w:p>
      <w:pPr>
        <w:pStyle w:val="0"/>
        <w:jc w:val="both"/>
      </w:pPr>
      <w:r>
        <w:rPr>
          <w:sz w:val="24"/>
        </w:rPr>
        <w:t xml:space="preserve">(в ред. </w:t>
      </w:r>
      <w:hyperlink w:history="0" r:id="rId416" w:tooltip="Постановление Правительства Белгородской обл. от 29.12.2025 N 671-пп &quot;О внесении изменений в постановление Правительства Белгородской области от 15 мая 2017 года N 162-пп&quot; (вместе с &quot;Положением о реализации ведомственного проекта &quot;Реализация новой программы по поддержке малого и среднего предпринимательства&quot;, регионального проекта &quot;Малое и среднее предпринимательство и поддержка индивидуальной предпринимательской инициативы&quot;, не входящего в национальный проект, и регионального проекта &quot;Малое и среднее предп {КонсультантПлюс}">
        <w:r>
          <w:rPr>
            <w:sz w:val="24"/>
            <w:color w:val="0000ff"/>
          </w:rPr>
          <w:t xml:space="preserve">постановления</w:t>
        </w:r>
      </w:hyperlink>
      <w:r>
        <w:rPr>
          <w:sz w:val="24"/>
        </w:rPr>
        <w:t xml:space="preserve"> Правительства Белгородской области от 29.12.2025 N 671-пп)</w:t>
      </w:r>
    </w:p>
    <w:p>
      <w:pPr>
        <w:pStyle w:val="0"/>
        <w:spacing w:before="240" w:lineRule="auto"/>
        <w:ind w:firstLine="540"/>
        <w:jc w:val="both"/>
      </w:pPr>
      <w:r>
        <w:rPr>
          <w:sz w:val="24"/>
        </w:rPr>
        <w:t xml:space="preserve">- содействие в популяризации продукции и услуг субъектов малого и среднего предпринимательства;</w:t>
      </w:r>
    </w:p>
    <w:p>
      <w:pPr>
        <w:pStyle w:val="0"/>
        <w:spacing w:before="240" w:lineRule="auto"/>
        <w:ind w:firstLine="540"/>
        <w:jc w:val="both"/>
      </w:pPr>
      <w:r>
        <w:rPr>
          <w:sz w:val="24"/>
        </w:rPr>
        <w:t xml:space="preserve">- содействие в приведении продукции в соответствие с необходимыми требованиями (стандартизация, сертификация, необходимые разрешения, патентование), регистрация товарного знака;</w:t>
      </w:r>
    </w:p>
    <w:p>
      <w:pPr>
        <w:pStyle w:val="0"/>
        <w:spacing w:before="240" w:lineRule="auto"/>
        <w:ind w:firstLine="540"/>
        <w:jc w:val="both"/>
      </w:pPr>
      <w:r>
        <w:rPr>
          <w:sz w:val="24"/>
        </w:rPr>
        <w:t xml:space="preserve">- проведение обучающих мероприятий: проведение обучающих программ для субъектов МСП и граждан, желающих вести бизнес, в том числе по линии социального контракта;</w:t>
      </w:r>
    </w:p>
    <w:p>
      <w:pPr>
        <w:pStyle w:val="0"/>
        <w:spacing w:before="240" w:lineRule="auto"/>
        <w:ind w:firstLine="540"/>
        <w:jc w:val="both"/>
      </w:pPr>
      <w:r>
        <w:rPr>
          <w:sz w:val="24"/>
        </w:rPr>
        <w:t xml:space="preserve">- организация и проведение выставочно-ярмарочных мероприятий на территории Российской Федерации, включая организацию участия субъектов МСП;</w:t>
      </w:r>
    </w:p>
    <w:p>
      <w:pPr>
        <w:pStyle w:val="0"/>
        <w:jc w:val="both"/>
      </w:pPr>
      <w:r>
        <w:rPr>
          <w:sz w:val="24"/>
        </w:rPr>
        <w:t xml:space="preserve">(в ред. </w:t>
      </w:r>
      <w:hyperlink w:history="0" r:id="rId417" w:tooltip="Постановление Правительства Белгородской обл. от 12.05.2026 N 218-пп &quot;О внесении изменений в постановление Правительства Белгородской области от 15 мая 2017 года N 162-пп&quot; {КонсультантПлюс}">
        <w:r>
          <w:rPr>
            <w:sz w:val="24"/>
            <w:color w:val="0000ff"/>
          </w:rPr>
          <w:t xml:space="preserve">постановления</w:t>
        </w:r>
      </w:hyperlink>
      <w:r>
        <w:rPr>
          <w:sz w:val="24"/>
        </w:rPr>
        <w:t xml:space="preserve"> Правительства Белгородской области от 12.05.2026 N 218-пп)</w:t>
      </w:r>
    </w:p>
    <w:p>
      <w:pPr>
        <w:pStyle w:val="0"/>
        <w:spacing w:before="240" w:lineRule="auto"/>
        <w:ind w:firstLine="540"/>
        <w:jc w:val="both"/>
      </w:pPr>
      <w:r>
        <w:rPr>
          <w:sz w:val="24"/>
        </w:rPr>
        <w:t xml:space="preserve">- организация участия в региональных, межрегиональных, общероссийских и международных мероприятиях, направленных на поддержку и развитие предпринимательства;</w:t>
      </w:r>
    </w:p>
    <w:p>
      <w:pPr>
        <w:pStyle w:val="0"/>
        <w:jc w:val="both"/>
      </w:pPr>
      <w:r>
        <w:rPr>
          <w:sz w:val="24"/>
        </w:rPr>
        <w:t xml:space="preserve">(абзац введен </w:t>
      </w:r>
      <w:hyperlink w:history="0" r:id="rId418" w:tooltip="Постановление Правительства Белгородской обл. от 12.05.2026 N 218-пп &quot;О внесении изменений в постановление Правительства Белгородской области от 15 мая 2017 года N 162-пп&quot; {КонсультантПлюс}">
        <w:r>
          <w:rPr>
            <w:sz w:val="24"/>
            <w:color w:val="0000ff"/>
          </w:rPr>
          <w:t xml:space="preserve">постановлением</w:t>
        </w:r>
      </w:hyperlink>
      <w:r>
        <w:rPr>
          <w:sz w:val="24"/>
        </w:rPr>
        <w:t xml:space="preserve"> Правительства Белгородской области от 12.05.2026 N 218-пп)</w:t>
      </w:r>
    </w:p>
    <w:p>
      <w:pPr>
        <w:pStyle w:val="0"/>
        <w:spacing w:before="240" w:lineRule="auto"/>
        <w:ind w:firstLine="540"/>
        <w:jc w:val="both"/>
      </w:pPr>
      <w:r>
        <w:rPr>
          <w:sz w:val="24"/>
        </w:rPr>
        <w:t xml:space="preserve">- сертификация или инспекция центра "Мой бизнес".</w:t>
      </w:r>
    </w:p>
    <w:p>
      <w:pPr>
        <w:pStyle w:val="0"/>
        <w:jc w:val="both"/>
      </w:pPr>
      <w:r>
        <w:rPr>
          <w:sz w:val="24"/>
        </w:rPr>
        <w:t xml:space="preserve">(абзац введен </w:t>
      </w:r>
      <w:hyperlink w:history="0" r:id="rId419" w:tooltip="Постановление Правительства Белгородской обл. от 12.05.2026 N 218-пп &quot;О внесении изменений в постановление Правительства Белгородской области от 15 мая 2017 года N 162-пп&quot; {КонсультантПлюс}">
        <w:r>
          <w:rPr>
            <w:sz w:val="24"/>
            <w:color w:val="0000ff"/>
          </w:rPr>
          <w:t xml:space="preserve">постановлением</w:t>
        </w:r>
      </w:hyperlink>
      <w:r>
        <w:rPr>
          <w:sz w:val="24"/>
        </w:rPr>
        <w:t xml:space="preserve"> Правительства Белгородской области от 12.05.2026 N 218-пп)</w:t>
      </w:r>
    </w:p>
    <w:bookmarkStart w:id="4225" w:name="P4225"/>
    <w:bookmarkEnd w:id="4225"/>
    <w:p>
      <w:pPr>
        <w:pStyle w:val="0"/>
        <w:spacing w:before="240" w:lineRule="auto"/>
        <w:ind w:firstLine="540"/>
        <w:jc w:val="both"/>
      </w:pPr>
      <w:r>
        <w:rPr>
          <w:sz w:val="24"/>
        </w:rPr>
        <w:t xml:space="preserve">2.4. Взаимодействие Министерства с МКК БОФПМСП осуществляется с использованием документов в электронной форме в системе "Электронный бюджет".</w:t>
      </w:r>
    </w:p>
    <w:p>
      <w:pPr>
        <w:pStyle w:val="0"/>
        <w:jc w:val="both"/>
      </w:pPr>
      <w:r>
        <w:rPr>
          <w:sz w:val="24"/>
        </w:rPr>
        <w:t xml:space="preserve">(в ред. </w:t>
      </w:r>
      <w:hyperlink w:history="0" r:id="rId420" w:tooltip="Постановление Правительства Белгородской обл. от 12.05.2026 N 218-пп &quot;О внесении изменений в постановление Правительства Белгородской области от 15 мая 2017 года N 162-пп&quot; {КонсультантПлюс}">
        <w:r>
          <w:rPr>
            <w:sz w:val="24"/>
            <w:color w:val="0000ff"/>
          </w:rPr>
          <w:t xml:space="preserve">постановления</w:t>
        </w:r>
      </w:hyperlink>
      <w:r>
        <w:rPr>
          <w:sz w:val="24"/>
        </w:rPr>
        <w:t xml:space="preserve"> Правительства Белгородской области от 12.05.2026 N 218-пп)</w:t>
      </w:r>
    </w:p>
    <w:p>
      <w:pPr>
        <w:pStyle w:val="0"/>
        <w:spacing w:before="240" w:lineRule="auto"/>
        <w:ind w:firstLine="540"/>
        <w:jc w:val="both"/>
      </w:pPr>
      <w:r>
        <w:rPr>
          <w:sz w:val="24"/>
        </w:rPr>
        <w:t xml:space="preserve">2.4.1. Для получения субсидии МКК БОФПМСП в срок, указанный в процедуре приема заявок, формирует заявку в электронной форме посредством заполнения соответствующих форм веб-интерфейса системы "Электронный бюджет" и представления в системе "Электронный бюджет" электронных копий документов (документов на бумажном носителе, преобразованных в электронную форму путем сканирования) и материалов, сформированных в том числе в электронном виде с использованием иных информационных систем, указанных в </w:t>
      </w:r>
      <w:hyperlink w:history="0" w:anchor="P4229" w:tooltip="2.4.2. Документ, подтверждающий полномочия лица на осуществление действий от имени МКК БОФПМСП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МКК БОФПМСП без доверенности). В случае если от имени МКК БОФПМСП действует иное лицо, к заявлению прилагается также доверенность на осуществление действий от имени МКК БОФПМСП, заверенная печатью МКК БОФПМСП и подписанная руково...">
        <w:r>
          <w:rPr>
            <w:sz w:val="24"/>
            <w:color w:val="0000ff"/>
          </w:rPr>
          <w:t xml:space="preserve">подпунктах 2.4.2</w:t>
        </w:r>
      </w:hyperlink>
      <w:r>
        <w:rPr>
          <w:sz w:val="24"/>
        </w:rPr>
        <w:t xml:space="preserve"> - </w:t>
      </w:r>
      <w:hyperlink w:history="0" w:anchor="P4237" w:tooltip="2.4.9. Справку о просроченной задолженности по возврату в бюджет Белгородской области иных субсидий, бюджетных инвестиций, а также иной просроченной (неурегулированной) задолженности по денежным обязательствам перед бюджетом Белгородской области по форме согласно приложению N 2 к Порядку.">
        <w:r>
          <w:rPr>
            <w:sz w:val="24"/>
            <w:color w:val="0000ff"/>
          </w:rPr>
          <w:t xml:space="preserve">2.4.9 пункта 2.4 раздела 2</w:t>
        </w:r>
      </w:hyperlink>
      <w:r>
        <w:rPr>
          <w:sz w:val="24"/>
        </w:rPr>
        <w:t xml:space="preserve"> Порядка.</w:t>
      </w:r>
    </w:p>
    <w:p>
      <w:pPr>
        <w:pStyle w:val="0"/>
        <w:jc w:val="both"/>
      </w:pPr>
      <w:r>
        <w:rPr>
          <w:sz w:val="24"/>
        </w:rPr>
        <w:t xml:space="preserve">(пп. 2.4.1 в ред. </w:t>
      </w:r>
      <w:hyperlink w:history="0" r:id="rId421" w:tooltip="Постановление Правительства Белгородской обл. от 12.05.2026 N 218-пп &quot;О внесении изменений в постановление Правительства Белгородской области от 15 мая 2017 года N 162-пп&quot; {КонсультантПлюс}">
        <w:r>
          <w:rPr>
            <w:sz w:val="24"/>
            <w:color w:val="0000ff"/>
          </w:rPr>
          <w:t xml:space="preserve">постановления</w:t>
        </w:r>
      </w:hyperlink>
      <w:r>
        <w:rPr>
          <w:sz w:val="24"/>
        </w:rPr>
        <w:t xml:space="preserve"> Правительства Белгородской области от 12.05.2026 N 218-пп)</w:t>
      </w:r>
    </w:p>
    <w:bookmarkStart w:id="4229" w:name="P4229"/>
    <w:bookmarkEnd w:id="4229"/>
    <w:p>
      <w:pPr>
        <w:pStyle w:val="0"/>
        <w:spacing w:before="240" w:lineRule="auto"/>
        <w:ind w:firstLine="540"/>
        <w:jc w:val="both"/>
      </w:pPr>
      <w:r>
        <w:rPr>
          <w:sz w:val="24"/>
        </w:rPr>
        <w:t xml:space="preserve">2.4.2. Документ, подтверждающий полномочия лица на осуществление действий от имени МКК БОФПМСП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МКК БОФПМСП без доверенности). В случае если от имени МКК БОФПМСП действует иное лицо, к заявлению прилагается также доверенность на осуществление действий от имени МКК БОФПМСП, заверенная печатью МКК БОФПМСП и подписанная руководителем МКК БОФПМСП или уполномоченным им лицом.</w:t>
      </w:r>
    </w:p>
    <w:bookmarkStart w:id="4230" w:name="P4230"/>
    <w:bookmarkEnd w:id="4230"/>
    <w:p>
      <w:pPr>
        <w:pStyle w:val="0"/>
        <w:spacing w:before="240" w:lineRule="auto"/>
        <w:ind w:firstLine="540"/>
        <w:jc w:val="both"/>
      </w:pPr>
      <w:r>
        <w:rPr>
          <w:sz w:val="24"/>
        </w:rPr>
        <w:t xml:space="preserve">2.4.3. Копию устава с изменениями и дополнениями, действующими на дату подачи заявки, заверенную уполномоченным органом МКК БОФПМСП.</w:t>
      </w:r>
    </w:p>
    <w:p>
      <w:pPr>
        <w:pStyle w:val="0"/>
        <w:spacing w:before="240" w:lineRule="auto"/>
        <w:ind w:firstLine="540"/>
        <w:jc w:val="both"/>
      </w:pPr>
      <w:r>
        <w:rPr>
          <w:sz w:val="24"/>
        </w:rPr>
        <w:t xml:space="preserve">2.4.4. Информационное письмо об исполнении МКК БОФПМСП условий, указанных в </w:t>
      </w:r>
      <w:hyperlink w:history="0" w:anchor="P4194" w:tooltip="2.2.5. Обеспечение деятельности:">
        <w:r>
          <w:rPr>
            <w:sz w:val="24"/>
            <w:color w:val="0000ff"/>
          </w:rPr>
          <w:t xml:space="preserve">подпункте 2.2.3 пункта 2.2 раздела 2</w:t>
        </w:r>
      </w:hyperlink>
      <w:r>
        <w:rPr>
          <w:sz w:val="24"/>
        </w:rPr>
        <w:t xml:space="preserve"> Порядка.</w:t>
      </w:r>
    </w:p>
    <w:bookmarkStart w:id="4232" w:name="P4232"/>
    <w:bookmarkEnd w:id="4232"/>
    <w:p>
      <w:pPr>
        <w:pStyle w:val="0"/>
        <w:spacing w:before="240" w:lineRule="auto"/>
        <w:ind w:firstLine="540"/>
        <w:jc w:val="both"/>
      </w:pPr>
      <w:r>
        <w:rPr>
          <w:sz w:val="24"/>
        </w:rPr>
        <w:t xml:space="preserve">2.4.5. Информацию об эффективности деятельности центра "Мой бизнес" за предшествующий год, включающую пояснительную записку об основных достижениях центра "Мой бизнес", о значимых мероприятиях и (или) проектах (объем не более 3 листов формата A4).</w:t>
      </w:r>
    </w:p>
    <w:p>
      <w:pPr>
        <w:pStyle w:val="0"/>
        <w:spacing w:before="240" w:lineRule="auto"/>
        <w:ind w:firstLine="540"/>
        <w:jc w:val="both"/>
      </w:pPr>
      <w:r>
        <w:rPr>
          <w:sz w:val="24"/>
        </w:rPr>
        <w:t xml:space="preserve">2.4.6. Ключевые показатели эффективности деятельности центра "Мой бизнес" на год, в котором предоставляется субсидия, по форме согласно приложению N 2 к приказу N 195.</w:t>
      </w:r>
    </w:p>
    <w:p>
      <w:pPr>
        <w:pStyle w:val="0"/>
        <w:spacing w:before="240" w:lineRule="auto"/>
        <w:ind w:firstLine="540"/>
        <w:jc w:val="both"/>
      </w:pPr>
      <w:r>
        <w:rPr>
          <w:sz w:val="24"/>
        </w:rPr>
        <w:t xml:space="preserve">2.4.7. Копию плана работ центра "Мой бизнес" на год, в котором предоставляется субсидия, с указанием наименований мероприятий, содержания мероприятий, участников мероприятий и их ролей, сроков мероприятий, ответственных за проведение мероприятий, необходимых для реализации мероприятий ресурсов и источников их поступления, а также качественно и количественно измеримых результатов указанных мероприятий.</w:t>
      </w:r>
    </w:p>
    <w:p>
      <w:pPr>
        <w:pStyle w:val="0"/>
        <w:spacing w:before="240" w:lineRule="auto"/>
        <w:ind w:firstLine="540"/>
        <w:jc w:val="both"/>
      </w:pPr>
      <w:r>
        <w:rPr>
          <w:sz w:val="24"/>
        </w:rPr>
        <w:t xml:space="preserve">2.4.8. </w:t>
      </w:r>
      <w:hyperlink w:history="0" w:anchor="P4410" w:tooltip="Согласие">
        <w:r>
          <w:rPr>
            <w:sz w:val="24"/>
            <w:color w:val="0000ff"/>
          </w:rPr>
          <w:t xml:space="preserve">Согласие</w:t>
        </w:r>
      </w:hyperlink>
      <w:r>
        <w:rPr>
          <w:sz w:val="24"/>
        </w:rPr>
        <w:t xml:space="preserve"> на обработку персональных данных, разрешенных субъектом персональных данных для распространения (для физического лица), по форме согласно приложению N 1 к Порядку.</w:t>
      </w:r>
    </w:p>
    <w:p>
      <w:pPr>
        <w:pStyle w:val="0"/>
        <w:jc w:val="both"/>
      </w:pPr>
      <w:r>
        <w:rPr>
          <w:sz w:val="24"/>
        </w:rPr>
        <w:t xml:space="preserve">(п. 2.4.8 введен </w:t>
      </w:r>
      <w:hyperlink w:history="0" r:id="rId422" w:tooltip="Постановление Правительства Белгородской обл. от 12.05.2026 N 218-пп &quot;О внесении изменений в постановление Правительства Белгородской области от 15 мая 2017 года N 162-пп&quot; {КонсультантПлюс}">
        <w:r>
          <w:rPr>
            <w:sz w:val="24"/>
            <w:color w:val="0000ff"/>
          </w:rPr>
          <w:t xml:space="preserve">постановлением</w:t>
        </w:r>
      </w:hyperlink>
      <w:r>
        <w:rPr>
          <w:sz w:val="24"/>
        </w:rPr>
        <w:t xml:space="preserve"> Правительства Белгородской области от 12.05.2026 N 218-пп)</w:t>
      </w:r>
    </w:p>
    <w:bookmarkStart w:id="4237" w:name="P4237"/>
    <w:bookmarkEnd w:id="4237"/>
    <w:p>
      <w:pPr>
        <w:pStyle w:val="0"/>
        <w:spacing w:before="240" w:lineRule="auto"/>
        <w:ind w:firstLine="540"/>
        <w:jc w:val="both"/>
      </w:pPr>
      <w:r>
        <w:rPr>
          <w:sz w:val="24"/>
        </w:rPr>
        <w:t xml:space="preserve">2.4.9. </w:t>
      </w:r>
      <w:hyperlink w:history="0" w:anchor="P4468" w:tooltip="Справка">
        <w:r>
          <w:rPr>
            <w:sz w:val="24"/>
            <w:color w:val="0000ff"/>
          </w:rPr>
          <w:t xml:space="preserve">Справку</w:t>
        </w:r>
      </w:hyperlink>
      <w:r>
        <w:rPr>
          <w:sz w:val="24"/>
        </w:rPr>
        <w:t xml:space="preserve"> о просроченной задолженности по возврату в бюджет Белгородской области иных субсидий, бюджетных инвестиций, а также иной просроченной (неурегулированной) задолженности по денежным обязательствам перед бюджетом Белгородской области по форме согласно приложению N 2 к Порядку.</w:t>
      </w:r>
    </w:p>
    <w:p>
      <w:pPr>
        <w:pStyle w:val="0"/>
        <w:spacing w:before="240" w:lineRule="auto"/>
        <w:ind w:firstLine="540"/>
        <w:jc w:val="both"/>
      </w:pPr>
      <w:r>
        <w:rPr>
          <w:sz w:val="24"/>
        </w:rPr>
        <w:t xml:space="preserve">Заявка подписывается усиленной квалифицированной электронной подписью руководителя МКК БОФПМСП.</w:t>
      </w:r>
    </w:p>
    <w:p>
      <w:pPr>
        <w:pStyle w:val="0"/>
        <w:jc w:val="both"/>
      </w:pPr>
      <w:r>
        <w:rPr>
          <w:sz w:val="24"/>
        </w:rPr>
        <w:t xml:space="preserve">(п. 2.4.9 введен </w:t>
      </w:r>
      <w:hyperlink w:history="0" r:id="rId423" w:tooltip="Постановление Правительства Белгородской обл. от 12.05.2026 N 218-пп &quot;О внесении изменений в постановление Правительства Белгородской области от 15 мая 2017 года N 162-пп&quot; {КонсультантПлюс}">
        <w:r>
          <w:rPr>
            <w:sz w:val="24"/>
            <w:color w:val="0000ff"/>
          </w:rPr>
          <w:t xml:space="preserve">постановлением</w:t>
        </w:r>
      </w:hyperlink>
      <w:r>
        <w:rPr>
          <w:sz w:val="24"/>
        </w:rPr>
        <w:t xml:space="preserve"> Правительства Белгородской области от 12.05.2026 N 218-пп)</w:t>
      </w:r>
    </w:p>
    <w:bookmarkStart w:id="4240" w:name="P4240"/>
    <w:bookmarkEnd w:id="4240"/>
    <w:p>
      <w:pPr>
        <w:pStyle w:val="0"/>
        <w:spacing w:before="240" w:lineRule="auto"/>
        <w:ind w:firstLine="540"/>
        <w:jc w:val="both"/>
      </w:pPr>
      <w:r>
        <w:rPr>
          <w:sz w:val="24"/>
        </w:rPr>
        <w:t xml:space="preserve">2.5. В случае увеличения ранее доведенных Министерству бюджетных обязательств, указанных в </w:t>
      </w:r>
      <w:hyperlink w:history="0" w:anchor="P4166" w:tooltip="1.3. Предоставление субсидии осуществляется за счет средств областного бюджета в пределах бюджетных ассигнований, предусмотренных законом Белгородской области об областном бюджете на соответствующий финансовый год и на плановый период на цель, указанную в пункте 1.2 раздела 1 Порядка.">
        <w:r>
          <w:rPr>
            <w:sz w:val="24"/>
            <w:color w:val="0000ff"/>
          </w:rPr>
          <w:t xml:space="preserve">пункте 1.3 раздела 1</w:t>
        </w:r>
      </w:hyperlink>
      <w:r>
        <w:rPr>
          <w:sz w:val="24"/>
        </w:rPr>
        <w:t xml:space="preserve"> Порядка, для получения субсидии МКК БОФПМСП представляет в Министерство документы, указанные в </w:t>
      </w:r>
      <w:hyperlink w:history="0" w:anchor="P4225" w:tooltip="2.4. Взаимодействие Министерства с МКК БОФПМСП осуществляется с использованием документов в электронной форме в системе &quot;Электронный бюджет&quot;.">
        <w:r>
          <w:rPr>
            <w:sz w:val="24"/>
            <w:color w:val="0000ff"/>
          </w:rPr>
          <w:t xml:space="preserve">пункте 2.4 раздела 2</w:t>
        </w:r>
      </w:hyperlink>
      <w:r>
        <w:rPr>
          <w:sz w:val="24"/>
        </w:rPr>
        <w:t xml:space="preserve"> Порядка, за исключением </w:t>
      </w:r>
      <w:hyperlink w:history="0" w:anchor="P4230" w:tooltip="2.4.3. Копию устава с изменениями и дополнениями, действующими на дату подачи заявки, заверенную уполномоченным органом МКК БОФПМСП.">
        <w:r>
          <w:rPr>
            <w:sz w:val="24"/>
            <w:color w:val="0000ff"/>
          </w:rPr>
          <w:t xml:space="preserve">подпунктов 2.4.3</w:t>
        </w:r>
      </w:hyperlink>
      <w:r>
        <w:rPr>
          <w:sz w:val="24"/>
        </w:rPr>
        <w:t xml:space="preserve"> - </w:t>
      </w:r>
      <w:hyperlink w:history="0" w:anchor="P4232" w:tooltip="2.4.5. Информацию об эффективности деятельности центра &quot;Мой бизнес&quot; за предшествующий год, включающую пояснительную записку об основных достижениях центра &quot;Мой бизнес&quot;, о значимых мероприятиях и (или) проектах (объем не более 3 листов формата A4).">
        <w:r>
          <w:rPr>
            <w:sz w:val="24"/>
            <w:color w:val="0000ff"/>
          </w:rPr>
          <w:t xml:space="preserve">2.4.5 пункта 2.4 раздела 2</w:t>
        </w:r>
      </w:hyperlink>
      <w:r>
        <w:rPr>
          <w:sz w:val="24"/>
        </w:rPr>
        <w:t xml:space="preserve"> Порядка.</w:t>
      </w:r>
    </w:p>
    <w:p>
      <w:pPr>
        <w:pStyle w:val="0"/>
        <w:spacing w:before="240" w:lineRule="auto"/>
        <w:ind w:firstLine="540"/>
        <w:jc w:val="both"/>
      </w:pPr>
      <w:r>
        <w:rPr>
          <w:sz w:val="24"/>
        </w:rPr>
        <w:t xml:space="preserve">2.6. Заявка содержит следующую информацию и документы:</w:t>
      </w:r>
    </w:p>
    <w:p>
      <w:pPr>
        <w:pStyle w:val="0"/>
        <w:spacing w:before="240" w:lineRule="auto"/>
        <w:ind w:firstLine="540"/>
        <w:jc w:val="both"/>
      </w:pPr>
      <w:r>
        <w:rPr>
          <w:sz w:val="24"/>
        </w:rPr>
        <w:t xml:space="preserve">1) полное и сокращенное наименования;</w:t>
      </w:r>
    </w:p>
    <w:p>
      <w:pPr>
        <w:pStyle w:val="0"/>
        <w:spacing w:before="240" w:lineRule="auto"/>
        <w:ind w:firstLine="540"/>
        <w:jc w:val="both"/>
      </w:pPr>
      <w:r>
        <w:rPr>
          <w:sz w:val="24"/>
        </w:rPr>
        <w:t xml:space="preserve">2) основной государственный регистрационный номер;</w:t>
      </w:r>
    </w:p>
    <w:p>
      <w:pPr>
        <w:pStyle w:val="0"/>
        <w:spacing w:before="240" w:lineRule="auto"/>
        <w:ind w:firstLine="540"/>
        <w:jc w:val="both"/>
      </w:pPr>
      <w:r>
        <w:rPr>
          <w:sz w:val="24"/>
        </w:rPr>
        <w:t xml:space="preserve">3) идентификационный номер налогоплательщика (далее - ИНН);</w:t>
      </w:r>
    </w:p>
    <w:p>
      <w:pPr>
        <w:pStyle w:val="0"/>
        <w:spacing w:before="240" w:lineRule="auto"/>
        <w:ind w:firstLine="540"/>
        <w:jc w:val="both"/>
      </w:pPr>
      <w:r>
        <w:rPr>
          <w:sz w:val="24"/>
        </w:rPr>
        <w:t xml:space="preserve">4) дату и код причины постановки на учет в налоговом органе;</w:t>
      </w:r>
    </w:p>
    <w:p>
      <w:pPr>
        <w:pStyle w:val="0"/>
        <w:spacing w:before="240" w:lineRule="auto"/>
        <w:ind w:firstLine="540"/>
        <w:jc w:val="both"/>
      </w:pPr>
      <w:r>
        <w:rPr>
          <w:sz w:val="24"/>
        </w:rPr>
        <w:t xml:space="preserve">5) код по общероссийскому </w:t>
      </w:r>
      <w:hyperlink w:history="0" r:id="rId424" w:tooltip="&quot;ОК 028-2012. Общероссийский классификатор организационно-правовых форм&quot; (утв. Приказом Росстандарта от 16.10.2012 N 505-ст) (ред. от 30.07.2025) (вместе с &quot;Пояснениями к позициям ОКОПФ&quot;) {КонсультантПлюс}">
        <w:r>
          <w:rPr>
            <w:sz w:val="24"/>
            <w:color w:val="0000ff"/>
          </w:rPr>
          <w:t xml:space="preserve">классификатору</w:t>
        </w:r>
      </w:hyperlink>
      <w:r>
        <w:rPr>
          <w:sz w:val="24"/>
        </w:rPr>
        <w:t xml:space="preserve"> организационно-правовых форм и наименование;</w:t>
      </w:r>
    </w:p>
    <w:p>
      <w:pPr>
        <w:pStyle w:val="0"/>
        <w:spacing w:before="240" w:lineRule="auto"/>
        <w:ind w:firstLine="540"/>
        <w:jc w:val="both"/>
      </w:pPr>
      <w:r>
        <w:rPr>
          <w:sz w:val="24"/>
        </w:rPr>
        <w:t xml:space="preserve">6) дату государственной регистрации юридического лица;</w:t>
      </w:r>
    </w:p>
    <w:p>
      <w:pPr>
        <w:pStyle w:val="0"/>
        <w:spacing w:before="240" w:lineRule="auto"/>
        <w:ind w:firstLine="540"/>
        <w:jc w:val="both"/>
      </w:pPr>
      <w:r>
        <w:rPr>
          <w:sz w:val="24"/>
        </w:rPr>
        <w:t xml:space="preserve">7) адрес юридического лица (местонахождение на территории Российской Федерации);</w:t>
      </w:r>
    </w:p>
    <w:p>
      <w:pPr>
        <w:pStyle w:val="0"/>
        <w:spacing w:before="240" w:lineRule="auto"/>
        <w:ind w:firstLine="540"/>
        <w:jc w:val="both"/>
      </w:pPr>
      <w:r>
        <w:rPr>
          <w:sz w:val="24"/>
        </w:rPr>
        <w:t xml:space="preserve">8) номер контактного телефона, почтовый адрес и адрес электронной почты для направления юридически значимых сообщений, официальный сайт;</w:t>
      </w:r>
    </w:p>
    <w:p>
      <w:pPr>
        <w:pStyle w:val="0"/>
        <w:spacing w:before="240" w:lineRule="auto"/>
        <w:ind w:firstLine="540"/>
        <w:jc w:val="both"/>
      </w:pPr>
      <w:r>
        <w:rPr>
          <w:sz w:val="24"/>
        </w:rPr>
        <w:t xml:space="preserve">9) информацию о руководителе юридического лица (фамилия, имя, отчество (при наличии), ИНН, должность);</w:t>
      </w:r>
    </w:p>
    <w:p>
      <w:pPr>
        <w:pStyle w:val="0"/>
        <w:spacing w:before="240" w:lineRule="auto"/>
        <w:ind w:firstLine="540"/>
        <w:jc w:val="both"/>
      </w:pPr>
      <w:r>
        <w:rPr>
          <w:sz w:val="24"/>
        </w:rPr>
        <w:t xml:space="preserve">10) перечень основных и дополнительных видов деятельности, которые МКК БОФПМСП вправе осуществлять в соответствии с учредительными документами организации;</w:t>
      </w:r>
    </w:p>
    <w:p>
      <w:pPr>
        <w:pStyle w:val="0"/>
        <w:spacing w:before="240" w:lineRule="auto"/>
        <w:ind w:firstLine="540"/>
        <w:jc w:val="both"/>
      </w:pPr>
      <w:r>
        <w:rPr>
          <w:sz w:val="24"/>
        </w:rPr>
        <w:t xml:space="preserve">11) данные лиц, имеющих право действовать без доверенности от имени юридического лица;</w:t>
      </w:r>
    </w:p>
    <w:p>
      <w:pPr>
        <w:pStyle w:val="0"/>
        <w:spacing w:before="240" w:lineRule="auto"/>
        <w:ind w:firstLine="540"/>
        <w:jc w:val="both"/>
      </w:pPr>
      <w:r>
        <w:rPr>
          <w:sz w:val="24"/>
        </w:rPr>
        <w:t xml:space="preserve">12) фамилию, имя, отчество (при наличии) и ИНН главного бухгалтера (при наличии);</w:t>
      </w:r>
    </w:p>
    <w:p>
      <w:pPr>
        <w:pStyle w:val="0"/>
        <w:spacing w:before="240" w:lineRule="auto"/>
        <w:ind w:firstLine="540"/>
        <w:jc w:val="both"/>
      </w:pPr>
      <w:r>
        <w:rPr>
          <w:sz w:val="24"/>
        </w:rPr>
        <w:t xml:space="preserve">13) согласие на публикацию (размещение) в сети Интернет информации о МКК БОФПМСП, о подаваемой МКК БОФПМСП заявке, а также иной информации о МКК БОФПМСП, связанной с предоставлением субсидии и результатом предоставления субсидии, подаваемое посредством заполнения соответствующих форм веб-интерфейса системы "Электронный бюджет";</w:t>
      </w:r>
    </w:p>
    <w:p>
      <w:pPr>
        <w:pStyle w:val="0"/>
        <w:spacing w:before="240" w:lineRule="auto"/>
        <w:ind w:firstLine="540"/>
        <w:jc w:val="both"/>
      </w:pPr>
      <w:r>
        <w:rPr>
          <w:sz w:val="24"/>
        </w:rPr>
        <w:t xml:space="preserve">14) значение результата предоставления субсидии в соответствии со значением результата предоставления субсидии, установленным государственной программой;</w:t>
      </w:r>
    </w:p>
    <w:p>
      <w:pPr>
        <w:pStyle w:val="0"/>
        <w:spacing w:before="240" w:lineRule="auto"/>
        <w:ind w:firstLine="540"/>
        <w:jc w:val="both"/>
      </w:pPr>
      <w:r>
        <w:rPr>
          <w:sz w:val="24"/>
        </w:rPr>
        <w:t xml:space="preserve">15) размер запрашиваемой субсидии;</w:t>
      </w:r>
    </w:p>
    <w:p>
      <w:pPr>
        <w:pStyle w:val="0"/>
        <w:spacing w:before="240" w:lineRule="auto"/>
        <w:ind w:firstLine="540"/>
        <w:jc w:val="both"/>
      </w:pPr>
      <w:r>
        <w:rPr>
          <w:sz w:val="24"/>
        </w:rPr>
        <w:t xml:space="preserve">16) документы, указанные в </w:t>
      </w:r>
      <w:hyperlink w:history="0" w:anchor="P4225" w:tooltip="2.4. Взаимодействие Министерства с МКК БОФПМСП осуществляется с использованием документов в электронной форме в системе &quot;Электронный бюджет&quot;.">
        <w:r>
          <w:rPr>
            <w:sz w:val="24"/>
            <w:color w:val="0000ff"/>
          </w:rPr>
          <w:t xml:space="preserve">пунктах 2.4</w:t>
        </w:r>
      </w:hyperlink>
      <w:r>
        <w:rPr>
          <w:sz w:val="24"/>
        </w:rPr>
        <w:t xml:space="preserve"> или </w:t>
      </w:r>
      <w:hyperlink w:history="0" w:anchor="P4240" w:tooltip="2.5. В случае увеличения ранее доведенных Министерству бюджетных обязательств, указанных в пункте 1.3 раздела 1 Порядка, для получения субсидии МКК БОФПМСП представляет в Министерство документы, указанные в пункте 2.4 раздела 2 Порядка, за исключением подпунктов 2.4.3 - 2.4.5 пункта 2.4 раздела 2 Порядка.">
        <w:r>
          <w:rPr>
            <w:sz w:val="24"/>
            <w:color w:val="0000ff"/>
          </w:rPr>
          <w:t xml:space="preserve">2.5 раздела 2</w:t>
        </w:r>
      </w:hyperlink>
      <w:r>
        <w:rPr>
          <w:sz w:val="24"/>
        </w:rPr>
        <w:t xml:space="preserve"> Порядка.</w:t>
      </w:r>
    </w:p>
    <w:p>
      <w:pPr>
        <w:pStyle w:val="0"/>
        <w:jc w:val="both"/>
      </w:pPr>
      <w:r>
        <w:rPr>
          <w:sz w:val="24"/>
        </w:rPr>
        <w:t xml:space="preserve">(п. 2.6 в ред. </w:t>
      </w:r>
      <w:hyperlink w:history="0" r:id="rId425" w:tooltip="Постановление Правительства Белгородской обл. от 12.05.2026 N 218-пп &quot;О внесении изменений в постановление Правительства Белгородской области от 15 мая 2017 года N 162-пп&quot; {КонсультантПлюс}">
        <w:r>
          <w:rPr>
            <w:sz w:val="24"/>
            <w:color w:val="0000ff"/>
          </w:rPr>
          <w:t xml:space="preserve">постановления</w:t>
        </w:r>
      </w:hyperlink>
      <w:r>
        <w:rPr>
          <w:sz w:val="24"/>
        </w:rPr>
        <w:t xml:space="preserve"> Правительства Белгородской области от 12.05.2026 N 218-пп)</w:t>
      </w:r>
    </w:p>
    <w:p>
      <w:pPr>
        <w:pStyle w:val="0"/>
        <w:spacing w:before="240" w:lineRule="auto"/>
        <w:ind w:firstLine="540"/>
        <w:jc w:val="both"/>
      </w:pPr>
      <w:r>
        <w:rPr>
          <w:sz w:val="24"/>
        </w:rPr>
        <w:t xml:space="preserve">2.7. Ответственность за полноту и достоверность информации, в том числе содержащейся в заявке, и документов, а также за своевременность их представления несет МКК БОФПМСП в соответствии с законодательством Российской Федерации.</w:t>
      </w:r>
    </w:p>
    <w:p>
      <w:pPr>
        <w:pStyle w:val="0"/>
        <w:jc w:val="both"/>
      </w:pPr>
      <w:r>
        <w:rPr>
          <w:sz w:val="24"/>
        </w:rPr>
        <w:t xml:space="preserve">(п. 2.7 в ред. </w:t>
      </w:r>
      <w:hyperlink w:history="0" r:id="rId426" w:tooltip="Постановление Правительства Белгородской обл. от 12.05.2026 N 218-пп &quot;О внесении изменений в постановление Правительства Белгородской области от 15 мая 2017 года N 162-пп&quot; {КонсультантПлюс}">
        <w:r>
          <w:rPr>
            <w:sz w:val="24"/>
            <w:color w:val="0000ff"/>
          </w:rPr>
          <w:t xml:space="preserve">постановления</w:t>
        </w:r>
      </w:hyperlink>
      <w:r>
        <w:rPr>
          <w:sz w:val="24"/>
        </w:rPr>
        <w:t xml:space="preserve"> Правительства Белгородской области от 12.05.2026 N 218-пп)</w:t>
      </w:r>
    </w:p>
    <w:p>
      <w:pPr>
        <w:pStyle w:val="0"/>
        <w:spacing w:before="240" w:lineRule="auto"/>
        <w:ind w:firstLine="540"/>
        <w:jc w:val="both"/>
      </w:pPr>
      <w:r>
        <w:rPr>
          <w:sz w:val="24"/>
        </w:rPr>
        <w:t xml:space="preserve">2.8. Датой и временем представления МКК БОФПМСП заявки, подаваемой в системе "Электронный бюджет", считаются дата и время ее подписания с присвоением ей регистрационного номера в системе "Электронный бюджет".</w:t>
      </w:r>
    </w:p>
    <w:p>
      <w:pPr>
        <w:pStyle w:val="0"/>
        <w:jc w:val="both"/>
      </w:pPr>
      <w:r>
        <w:rPr>
          <w:sz w:val="24"/>
        </w:rPr>
        <w:t xml:space="preserve">(п. 2.8 в ред. </w:t>
      </w:r>
      <w:hyperlink w:history="0" r:id="rId427" w:tooltip="Постановление Правительства Белгородской обл. от 12.05.2026 N 218-пп &quot;О внесении изменений в постановление Правительства Белгородской области от 15 мая 2017 года N 162-пп&quot; {КонсультантПлюс}">
        <w:r>
          <w:rPr>
            <w:sz w:val="24"/>
            <w:color w:val="0000ff"/>
          </w:rPr>
          <w:t xml:space="preserve">постановления</w:t>
        </w:r>
      </w:hyperlink>
      <w:r>
        <w:rPr>
          <w:sz w:val="24"/>
        </w:rPr>
        <w:t xml:space="preserve"> Правительства Белгородской области от 12.05.2026 N 218-пп)</w:t>
      </w:r>
    </w:p>
    <w:p>
      <w:pPr>
        <w:pStyle w:val="0"/>
        <w:spacing w:before="240" w:lineRule="auto"/>
        <w:ind w:firstLine="540"/>
        <w:jc w:val="both"/>
      </w:pPr>
      <w:r>
        <w:rPr>
          <w:sz w:val="24"/>
        </w:rPr>
        <w:t xml:space="preserve">2.9. Министерство проводит проверку на соответствие МКК БОФПМСП требованиям и условиям, установленным </w:t>
      </w:r>
      <w:hyperlink w:history="0" w:anchor="P4177" w:tooltip="2.1. Требования к МКК БОФПМСП на дату подачи заявки о предоставлении субсидии (далее - заявка) и на дату заключения соглашения о предоставлении субсидии (далее - Соглашение):">
        <w:r>
          <w:rPr>
            <w:sz w:val="24"/>
            <w:color w:val="0000ff"/>
          </w:rPr>
          <w:t xml:space="preserve">пунктами 2.1</w:t>
        </w:r>
      </w:hyperlink>
      <w:r>
        <w:rPr>
          <w:sz w:val="24"/>
        </w:rPr>
        <w:t xml:space="preserve"> - </w:t>
      </w:r>
      <w:hyperlink w:history="0" w:anchor="P4185" w:tooltip="2.2. Условиями предоставления МКК БОФПМСП субсидии являются:">
        <w:r>
          <w:rPr>
            <w:sz w:val="24"/>
            <w:color w:val="0000ff"/>
          </w:rPr>
          <w:t xml:space="preserve">2.2 раздела 2</w:t>
        </w:r>
      </w:hyperlink>
      <w:r>
        <w:rPr>
          <w:sz w:val="24"/>
        </w:rPr>
        <w:t xml:space="preserve"> Порядка, в течение 3 (трех) рабочих дней со дня представления заявки МКК БОФПМСП и в течение 1 (одного) рабочего дня принимает решение о предоставлении субсидии или об отказе в предоставлении субсидии, которое оформляется приказом Министерства.</w:t>
      </w:r>
    </w:p>
    <w:p>
      <w:pPr>
        <w:pStyle w:val="0"/>
        <w:jc w:val="both"/>
      </w:pPr>
      <w:r>
        <w:rPr>
          <w:sz w:val="24"/>
        </w:rPr>
        <w:t xml:space="preserve">(п. 2.9 в ред. </w:t>
      </w:r>
      <w:hyperlink w:history="0" r:id="rId428" w:tooltip="Постановление Правительства Белгородской обл. от 12.05.2026 N 218-пп &quot;О внесении изменений в постановление Правительства Белгородской области от 15 мая 2017 года N 162-пп&quot; {КонсультантПлюс}">
        <w:r>
          <w:rPr>
            <w:sz w:val="24"/>
            <w:color w:val="0000ff"/>
          </w:rPr>
          <w:t xml:space="preserve">постановления</w:t>
        </w:r>
      </w:hyperlink>
      <w:r>
        <w:rPr>
          <w:sz w:val="24"/>
        </w:rPr>
        <w:t xml:space="preserve"> Правительства Белгородской области от 12.05.2026 N 218-пп)</w:t>
      </w:r>
    </w:p>
    <w:p>
      <w:pPr>
        <w:pStyle w:val="0"/>
        <w:spacing w:before="240" w:lineRule="auto"/>
        <w:ind w:firstLine="540"/>
        <w:jc w:val="both"/>
      </w:pPr>
      <w:r>
        <w:rPr>
          <w:sz w:val="24"/>
        </w:rPr>
        <w:t xml:space="preserve">2.10. О принятом решении Министерство информирует МКК БОФПМСП в письменной форме не позднее 3 (трех) рабочих дней со дня принятия решения.</w:t>
      </w:r>
    </w:p>
    <w:p>
      <w:pPr>
        <w:pStyle w:val="0"/>
        <w:jc w:val="both"/>
      </w:pPr>
      <w:r>
        <w:rPr>
          <w:sz w:val="24"/>
        </w:rPr>
        <w:t xml:space="preserve">(п. 2.10 в ред. </w:t>
      </w:r>
      <w:hyperlink w:history="0" r:id="rId429" w:tooltip="Постановление Правительства Белгородской обл. от 12.05.2026 N 218-пп &quot;О внесении изменений в постановление Правительства Белгородской области от 15 мая 2017 года N 162-пп&quot; {КонсультантПлюс}">
        <w:r>
          <w:rPr>
            <w:sz w:val="24"/>
            <w:color w:val="0000ff"/>
          </w:rPr>
          <w:t xml:space="preserve">постановления</w:t>
        </w:r>
      </w:hyperlink>
      <w:r>
        <w:rPr>
          <w:sz w:val="24"/>
        </w:rPr>
        <w:t xml:space="preserve"> Правительства Белгородской области от 12.05.2026 N 218-пп)</w:t>
      </w:r>
    </w:p>
    <w:p>
      <w:pPr>
        <w:pStyle w:val="0"/>
        <w:spacing w:before="240" w:lineRule="auto"/>
        <w:ind w:firstLine="540"/>
        <w:jc w:val="both"/>
      </w:pPr>
      <w:r>
        <w:rPr>
          <w:sz w:val="24"/>
        </w:rPr>
        <w:t xml:space="preserve">2.11. Проверка МКК БОФПМСП на соответствие требованиям, установленным </w:t>
      </w:r>
      <w:hyperlink w:history="0" w:anchor="P4177" w:tooltip="2.1. Требования к МКК БОФПМСП на дату подачи заявки о предоставлении субсидии (далее - заявка) и на дату заключения соглашения о предоставлении субсидии (далее - Соглашение):">
        <w:r>
          <w:rPr>
            <w:sz w:val="24"/>
            <w:color w:val="0000ff"/>
          </w:rPr>
          <w:t xml:space="preserve">пунктом 2.1 раздела 2</w:t>
        </w:r>
      </w:hyperlink>
      <w:r>
        <w:rPr>
          <w:sz w:val="24"/>
        </w:rPr>
        <w:t xml:space="preserve"> Порядка, на дату рассмотрения заявки и на дату заключения Соглашения осуществляется автоматически в системе "Электронный бюджет"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 автоматической проверки).</w:t>
      </w:r>
    </w:p>
    <w:p>
      <w:pPr>
        <w:pStyle w:val="0"/>
        <w:jc w:val="both"/>
      </w:pPr>
      <w:r>
        <w:rPr>
          <w:sz w:val="24"/>
        </w:rPr>
        <w:t xml:space="preserve">(п. 2.11 в ред. </w:t>
      </w:r>
      <w:hyperlink w:history="0" r:id="rId430" w:tooltip="Постановление Правительства Белгородской обл. от 12.05.2026 N 218-пп &quot;О внесении изменений в постановление Правительства Белгородской области от 15 мая 2017 года N 162-пп&quot; {КонсультантПлюс}">
        <w:r>
          <w:rPr>
            <w:sz w:val="24"/>
            <w:color w:val="0000ff"/>
          </w:rPr>
          <w:t xml:space="preserve">постановления</w:t>
        </w:r>
      </w:hyperlink>
      <w:r>
        <w:rPr>
          <w:sz w:val="24"/>
        </w:rPr>
        <w:t xml:space="preserve"> Правительства Белгородской области от 12.05.2026 N 218-пп)</w:t>
      </w:r>
    </w:p>
    <w:p>
      <w:pPr>
        <w:pStyle w:val="0"/>
        <w:spacing w:before="240" w:lineRule="auto"/>
        <w:ind w:firstLine="540"/>
        <w:jc w:val="both"/>
      </w:pPr>
      <w:r>
        <w:rPr>
          <w:sz w:val="24"/>
        </w:rPr>
        <w:t xml:space="preserve">2.12. Министерство не вправе требовать представления документов в целях подтверждения соответствия МКК БОФПМСП требованиям, установленным пунктом 2.1 раздела 2 Порядка.</w:t>
      </w:r>
    </w:p>
    <w:p>
      <w:pPr>
        <w:pStyle w:val="0"/>
        <w:jc w:val="both"/>
      </w:pPr>
      <w:r>
        <w:rPr>
          <w:sz w:val="24"/>
        </w:rPr>
        <w:t xml:space="preserve">(п. 2.12 в ред. </w:t>
      </w:r>
      <w:hyperlink w:history="0" r:id="rId431" w:tooltip="Постановление Правительства Белгородской обл. от 12.05.2026 N 218-пп &quot;О внесении изменений в постановление Правительства Белгородской области от 15 мая 2017 года N 162-пп&quot; {КонсультантПлюс}">
        <w:r>
          <w:rPr>
            <w:sz w:val="24"/>
            <w:color w:val="0000ff"/>
          </w:rPr>
          <w:t xml:space="preserve">постановления</w:t>
        </w:r>
      </w:hyperlink>
      <w:r>
        <w:rPr>
          <w:sz w:val="24"/>
        </w:rPr>
        <w:t xml:space="preserve"> Правительства Белгородской области от 12.05.2026 N 218-пп)</w:t>
      </w:r>
    </w:p>
    <w:bookmarkStart w:id="4271" w:name="P4271"/>
    <w:bookmarkEnd w:id="4271"/>
    <w:p>
      <w:pPr>
        <w:pStyle w:val="0"/>
        <w:spacing w:before="240" w:lineRule="auto"/>
        <w:ind w:firstLine="540"/>
        <w:jc w:val="both"/>
      </w:pPr>
      <w:r>
        <w:rPr>
          <w:sz w:val="24"/>
        </w:rPr>
        <w:t xml:space="preserve">2.13. В случае отсутствия технической возможности осуществления автоматической проверки в системе "Электронный бюджет" подтверждение соответствия МКК БОФПМСП требованиям, установленным </w:t>
      </w:r>
      <w:hyperlink w:history="0" w:anchor="P4177" w:tooltip="2.1. Требования к МКК БОФПМСП на дату подачи заявки о предоставлении субсидии (далее - заявка) и на дату заключения соглашения о предоставлении субсидии (далее - Соглашение):">
        <w:r>
          <w:rPr>
            <w:sz w:val="24"/>
            <w:color w:val="0000ff"/>
          </w:rPr>
          <w:t xml:space="preserve">пунктом 2.1 раздела 2</w:t>
        </w:r>
      </w:hyperlink>
      <w:r>
        <w:rPr>
          <w:sz w:val="24"/>
        </w:rPr>
        <w:t xml:space="preserve"> Порядка, производится путем проставления МКК БОФПМСП в электронном виде отметок о соответствии указанным требованиям посредством заполнения соответствующих форм веб-интерфейса системы "Электронный бюджет".</w:t>
      </w:r>
    </w:p>
    <w:p>
      <w:pPr>
        <w:pStyle w:val="0"/>
        <w:spacing w:before="240" w:lineRule="auto"/>
        <w:ind w:firstLine="540"/>
        <w:jc w:val="both"/>
      </w:pPr>
      <w:r>
        <w:rPr>
          <w:sz w:val="24"/>
        </w:rPr>
        <w:t xml:space="preserve">Также в случае отсутствия технической возможности осуществления автоматической проверки в системе "Электронный бюджет" Министерство вправе запросить у МКК БОФПМСП документы для подтверждения соответствия МКК БОФПМСП требованиям, установленным пунктом 2.1 раздела 2 Порядка.</w:t>
      </w:r>
    </w:p>
    <w:p>
      <w:pPr>
        <w:pStyle w:val="0"/>
        <w:spacing w:before="240" w:lineRule="auto"/>
        <w:ind w:firstLine="540"/>
        <w:jc w:val="both"/>
      </w:pPr>
      <w:r>
        <w:rPr>
          <w:sz w:val="24"/>
        </w:rPr>
        <w:t xml:space="preserve">При несоответствии поданных в составе заявки сведений, содержащихся в экранных формах веб-интерфейса системы "Электронный бюджет", сведениям, содержащимся в прилагаемых к заявке документах, приоритет имеют сведения, содержащиеся в экранных формах веб-интерфейса системы "Электронный бюджет".</w:t>
      </w:r>
    </w:p>
    <w:p>
      <w:pPr>
        <w:pStyle w:val="0"/>
        <w:jc w:val="both"/>
      </w:pPr>
      <w:r>
        <w:rPr>
          <w:sz w:val="24"/>
        </w:rPr>
        <w:t xml:space="preserve">(п. 2.13 в ред. </w:t>
      </w:r>
      <w:hyperlink w:history="0" r:id="rId432" w:tooltip="Постановление Правительства Белгородской обл. от 12.05.2026 N 218-пп &quot;О внесении изменений в постановление Правительства Белгородской области от 15 мая 2017 года N 162-пп&quot; {КонсультантПлюс}">
        <w:r>
          <w:rPr>
            <w:sz w:val="24"/>
            <w:color w:val="0000ff"/>
          </w:rPr>
          <w:t xml:space="preserve">постановления</w:t>
        </w:r>
      </w:hyperlink>
      <w:r>
        <w:rPr>
          <w:sz w:val="24"/>
        </w:rPr>
        <w:t xml:space="preserve"> Правительства Белгородской области от 12.05.2026 N 218-пп)</w:t>
      </w:r>
    </w:p>
    <w:bookmarkStart w:id="4275" w:name="P4275"/>
    <w:bookmarkEnd w:id="4275"/>
    <w:p>
      <w:pPr>
        <w:pStyle w:val="0"/>
        <w:spacing w:before="240" w:lineRule="auto"/>
        <w:ind w:firstLine="540"/>
        <w:jc w:val="both"/>
      </w:pPr>
      <w:r>
        <w:rPr>
          <w:sz w:val="24"/>
        </w:rPr>
        <w:t xml:space="preserve">2.14. Проверка МКК БОФПМСП на соблюдение условий, указанных в </w:t>
      </w:r>
      <w:hyperlink w:history="0" w:anchor="P4185" w:tooltip="2.2. Условиями предоставления МКК БОФПМСП субсидии являются:">
        <w:r>
          <w:rPr>
            <w:sz w:val="24"/>
            <w:color w:val="0000ff"/>
          </w:rPr>
          <w:t xml:space="preserve">пункте 2.2 раздела 2</w:t>
        </w:r>
      </w:hyperlink>
      <w:r>
        <w:rPr>
          <w:sz w:val="24"/>
        </w:rPr>
        <w:t xml:space="preserve"> Порядка, осуществляется на основании документов, представленных МКК БОФПМСП в составе заявки, а также путем проставления в электронном виде МКК БОФПМСП отметок о соответствии указанным требованиям посредством заполнения соответствующих форм веб-интерфейса системы "Электронный бюджет".</w:t>
      </w:r>
    </w:p>
    <w:p>
      <w:pPr>
        <w:pStyle w:val="0"/>
        <w:jc w:val="both"/>
      </w:pPr>
      <w:r>
        <w:rPr>
          <w:sz w:val="24"/>
        </w:rPr>
        <w:t xml:space="preserve">(п. 2.14 в ред. </w:t>
      </w:r>
      <w:hyperlink w:history="0" r:id="rId433" w:tooltip="Постановление Правительства Белгородской обл. от 12.05.2026 N 218-пп &quot;О внесении изменений в постановление Правительства Белгородской области от 15 мая 2017 года N 162-пп&quot; {КонсультантПлюс}">
        <w:r>
          <w:rPr>
            <w:sz w:val="24"/>
            <w:color w:val="0000ff"/>
          </w:rPr>
          <w:t xml:space="preserve">постановления</w:t>
        </w:r>
      </w:hyperlink>
      <w:r>
        <w:rPr>
          <w:sz w:val="24"/>
        </w:rPr>
        <w:t xml:space="preserve"> Правительства Белгородской области от 12.05.2026 N 218-пп)</w:t>
      </w:r>
    </w:p>
    <w:bookmarkStart w:id="4277" w:name="P4277"/>
    <w:bookmarkEnd w:id="4277"/>
    <w:p>
      <w:pPr>
        <w:pStyle w:val="0"/>
        <w:spacing w:before="240" w:lineRule="auto"/>
        <w:ind w:firstLine="540"/>
        <w:jc w:val="both"/>
      </w:pPr>
      <w:r>
        <w:rPr>
          <w:sz w:val="24"/>
        </w:rPr>
        <w:t xml:space="preserve">2.15. Основаниями для отказа в предоставлении субсидии МКК БОФПМСП являются:</w:t>
      </w:r>
    </w:p>
    <w:bookmarkStart w:id="4278" w:name="P4278"/>
    <w:bookmarkEnd w:id="4278"/>
    <w:p>
      <w:pPr>
        <w:pStyle w:val="0"/>
        <w:spacing w:before="240" w:lineRule="auto"/>
        <w:ind w:firstLine="540"/>
        <w:jc w:val="both"/>
      </w:pPr>
      <w:r>
        <w:rPr>
          <w:sz w:val="24"/>
        </w:rPr>
        <w:t xml:space="preserve">а) несоответствие представленных МКК БОФПМСП документов требованиям, определенным Порядком, или непредставление (представление не в полном объеме) указанных документов;</w:t>
      </w:r>
    </w:p>
    <w:p>
      <w:pPr>
        <w:pStyle w:val="0"/>
        <w:spacing w:before="240" w:lineRule="auto"/>
        <w:ind w:firstLine="540"/>
        <w:jc w:val="both"/>
      </w:pPr>
      <w:r>
        <w:rPr>
          <w:sz w:val="24"/>
        </w:rPr>
        <w:t xml:space="preserve">б) установление факта недостоверности представленной МКК БОФПМСП информации;</w:t>
      </w:r>
    </w:p>
    <w:p>
      <w:pPr>
        <w:pStyle w:val="0"/>
        <w:spacing w:before="240" w:lineRule="auto"/>
        <w:ind w:firstLine="540"/>
        <w:jc w:val="both"/>
      </w:pPr>
      <w:r>
        <w:rPr>
          <w:sz w:val="24"/>
        </w:rPr>
        <w:t xml:space="preserve">в) несоответствие МКК БОФПМСП требованиям, установленным в соответствии с </w:t>
      </w:r>
      <w:hyperlink w:history="0" w:anchor="P4177" w:tooltip="2.1. Требования к МКК БОФПМСП на дату подачи заявки о предоставлении субсидии (далее - заявка) и на дату заключения соглашения о предоставлении субсидии (далее - Соглашение):">
        <w:r>
          <w:rPr>
            <w:sz w:val="24"/>
            <w:color w:val="0000ff"/>
          </w:rPr>
          <w:t xml:space="preserve">пунктом 2.1 раздела 2</w:t>
        </w:r>
      </w:hyperlink>
      <w:r>
        <w:rPr>
          <w:sz w:val="24"/>
        </w:rPr>
        <w:t xml:space="preserve"> Порядка;</w:t>
      </w:r>
    </w:p>
    <w:p>
      <w:pPr>
        <w:pStyle w:val="0"/>
        <w:spacing w:before="240" w:lineRule="auto"/>
        <w:ind w:firstLine="540"/>
        <w:jc w:val="both"/>
      </w:pPr>
      <w:r>
        <w:rPr>
          <w:sz w:val="24"/>
        </w:rPr>
        <w:t xml:space="preserve">г) несоблюдение МКК БОФПМСП условий, установленных в соответствии с </w:t>
      </w:r>
      <w:hyperlink w:history="0" w:anchor="P4185" w:tooltip="2.2. Условиями предоставления МКК БОФПМСП субсидии являются:">
        <w:r>
          <w:rPr>
            <w:sz w:val="24"/>
            <w:color w:val="0000ff"/>
          </w:rPr>
          <w:t xml:space="preserve">пунктом 2.2 раздела 2</w:t>
        </w:r>
      </w:hyperlink>
      <w:r>
        <w:rPr>
          <w:sz w:val="24"/>
        </w:rPr>
        <w:t xml:space="preserve"> Порядка.</w:t>
      </w:r>
    </w:p>
    <w:p>
      <w:pPr>
        <w:pStyle w:val="0"/>
        <w:jc w:val="both"/>
      </w:pPr>
      <w:r>
        <w:rPr>
          <w:sz w:val="24"/>
        </w:rPr>
        <w:t xml:space="preserve">(п. 2.15 в ред. </w:t>
      </w:r>
      <w:hyperlink w:history="0" r:id="rId434" w:tooltip="Постановление Правительства Белгородской обл. от 12.05.2026 N 218-пп &quot;О внесении изменений в постановление Правительства Белгородской области от 15 мая 2017 года N 162-пп&quot; {КонсультантПлюс}">
        <w:r>
          <w:rPr>
            <w:sz w:val="24"/>
            <w:color w:val="0000ff"/>
          </w:rPr>
          <w:t xml:space="preserve">постановления</w:t>
        </w:r>
      </w:hyperlink>
      <w:r>
        <w:rPr>
          <w:sz w:val="24"/>
        </w:rPr>
        <w:t xml:space="preserve"> Правительства Белгородской области от 12.05.2026 N 218-пп)</w:t>
      </w:r>
    </w:p>
    <w:p>
      <w:pPr>
        <w:pStyle w:val="0"/>
        <w:spacing w:before="240" w:lineRule="auto"/>
        <w:ind w:firstLine="540"/>
        <w:jc w:val="both"/>
      </w:pPr>
      <w:r>
        <w:rPr>
          <w:sz w:val="24"/>
        </w:rPr>
        <w:t xml:space="preserve">2.16. В случае несоответствия МКК БОФПМСП требованиям, установленным в соответствии с </w:t>
      </w:r>
      <w:hyperlink w:history="0" w:anchor="P4278" w:tooltip="а) несоответствие представленных МКК БОФПМСП документов требованиям, определенным Порядком, или непредставление (представление не в полном объеме) указанных документов;">
        <w:r>
          <w:rPr>
            <w:sz w:val="24"/>
            <w:color w:val="0000ff"/>
          </w:rPr>
          <w:t xml:space="preserve">подпунктом "а" пункта 2.15 раздела 2</w:t>
        </w:r>
      </w:hyperlink>
      <w:r>
        <w:rPr>
          <w:sz w:val="24"/>
        </w:rPr>
        <w:t xml:space="preserve"> Порядка, Министерство принимает решение о предоставлении субсидии после устранения МКК БОФПМСП не позднее 10-го рабочего дня со дня, следующего за днем получения отказа в предоставлении субсидии, указанного несоответствия.</w:t>
      </w:r>
    </w:p>
    <w:p>
      <w:pPr>
        <w:pStyle w:val="0"/>
        <w:jc w:val="both"/>
      </w:pPr>
      <w:r>
        <w:rPr>
          <w:sz w:val="24"/>
        </w:rPr>
        <w:t xml:space="preserve">(п. 2.16 в ред. </w:t>
      </w:r>
      <w:hyperlink w:history="0" r:id="rId435" w:tooltip="Постановление Правительства Белгородской обл. от 12.05.2026 N 218-пп &quot;О внесении изменений в постановление Правительства Белгородской области от 15 мая 2017 года N 162-пп&quot; {КонсультантПлюс}">
        <w:r>
          <w:rPr>
            <w:sz w:val="24"/>
            <w:color w:val="0000ff"/>
          </w:rPr>
          <w:t xml:space="preserve">постановления</w:t>
        </w:r>
      </w:hyperlink>
      <w:r>
        <w:rPr>
          <w:sz w:val="24"/>
        </w:rPr>
        <w:t xml:space="preserve"> Правительства Белгородской области от 12.05.2026 N 218-пп)</w:t>
      </w:r>
    </w:p>
    <w:p>
      <w:pPr>
        <w:pStyle w:val="0"/>
        <w:spacing w:before="240" w:lineRule="auto"/>
        <w:ind w:firstLine="540"/>
        <w:jc w:val="both"/>
      </w:pPr>
      <w:r>
        <w:rPr>
          <w:sz w:val="24"/>
        </w:rPr>
        <w:t xml:space="preserve">2.17. Повторная проверка МКК БОФПМСП на соответствие установленным требованиям и условиям осуществляется в соответствии с </w:t>
      </w:r>
      <w:hyperlink w:history="0" w:anchor="P4271" w:tooltip="2.13. В случае отсутствия технической возможности осуществления автоматической проверки в системе &quot;Электронный бюджет&quot; подтверждение соответствия МКК БОФПМСП требованиям, установленным пунктом 2.1 раздела 2 Порядка, производится путем проставления МКК БОФПМСП в электронном виде отметок о соответствии указанным требованиям посредством заполнения соответствующих форм веб-интерфейса системы &quot;Электронный бюджет&quot;.">
        <w:r>
          <w:rPr>
            <w:sz w:val="24"/>
            <w:color w:val="0000ff"/>
          </w:rPr>
          <w:t xml:space="preserve">пунктами 2.13</w:t>
        </w:r>
      </w:hyperlink>
      <w:r>
        <w:rPr>
          <w:sz w:val="24"/>
        </w:rPr>
        <w:t xml:space="preserve"> - </w:t>
      </w:r>
      <w:hyperlink w:history="0" w:anchor="P4275" w:tooltip="2.14. Проверка МКК БОФПМСП на соблюдение условий, указанных в пункте 2.2 раздела 2 Порядка, осуществляется на основании документов, представленных МКК БОФПМСП в составе заявки, а также путем проставления в электронном виде МКК БОФПМСП отметок о соответствии указанным требованиям посредством заполнения соответствующих форм веб-интерфейса системы &quot;Электронный бюджет&quot;.">
        <w:r>
          <w:rPr>
            <w:sz w:val="24"/>
            <w:color w:val="0000ff"/>
          </w:rPr>
          <w:t xml:space="preserve">2.14 раздела 2</w:t>
        </w:r>
      </w:hyperlink>
      <w:r>
        <w:rPr>
          <w:sz w:val="24"/>
        </w:rPr>
        <w:t xml:space="preserve"> Порядка.</w:t>
      </w:r>
    </w:p>
    <w:p>
      <w:pPr>
        <w:pStyle w:val="0"/>
        <w:jc w:val="both"/>
      </w:pPr>
      <w:r>
        <w:rPr>
          <w:sz w:val="24"/>
        </w:rPr>
        <w:t xml:space="preserve">(п. 2.17 в ред. </w:t>
      </w:r>
      <w:hyperlink w:history="0" r:id="rId436" w:tooltip="Постановление Правительства Белгородской обл. от 12.05.2026 N 218-пп &quot;О внесении изменений в постановление Правительства Белгородской области от 15 мая 2017 года N 162-пп&quot; {КонсультантПлюс}">
        <w:r>
          <w:rPr>
            <w:sz w:val="24"/>
            <w:color w:val="0000ff"/>
          </w:rPr>
          <w:t xml:space="preserve">постановления</w:t>
        </w:r>
      </w:hyperlink>
      <w:r>
        <w:rPr>
          <w:sz w:val="24"/>
        </w:rPr>
        <w:t xml:space="preserve"> Правительства Белгородской области от 12.05.2026 N 218-пп)</w:t>
      </w:r>
    </w:p>
    <w:p>
      <w:pPr>
        <w:pStyle w:val="0"/>
        <w:spacing w:before="240" w:lineRule="auto"/>
        <w:ind w:firstLine="540"/>
        <w:jc w:val="both"/>
      </w:pPr>
      <w:r>
        <w:rPr>
          <w:sz w:val="24"/>
        </w:rPr>
        <w:t xml:space="preserve">2.18. Размер субсидии на соответствующий финансовый год и на плановый период определен в соответствии с объемом бюджетных ассигнований, указанных в </w:t>
      </w:r>
      <w:hyperlink w:history="0" w:anchor="P4166" w:tooltip="1.3. Предоставление субсидии осуществляется за счет средств областного бюджета в пределах бюджетных ассигнований, предусмотренных законом Белгородской области об областном бюджете на соответствующий финансовый год и на плановый период на цель, указанную в пункте 1.2 раздела 1 Порядка.">
        <w:r>
          <w:rPr>
            <w:sz w:val="24"/>
            <w:color w:val="0000ff"/>
          </w:rPr>
          <w:t xml:space="preserve">пункте 1.3 раздела 1</w:t>
        </w:r>
      </w:hyperlink>
      <w:r>
        <w:rPr>
          <w:sz w:val="24"/>
        </w:rPr>
        <w:t xml:space="preserve"> Порядка, и рассчитывается по формуле:</w:t>
      </w:r>
    </w:p>
    <w:p>
      <w:pPr>
        <w:pStyle w:val="0"/>
        <w:jc w:val="both"/>
      </w:pPr>
      <w:r>
        <w:rPr>
          <w:sz w:val="24"/>
        </w:rPr>
      </w:r>
    </w:p>
    <w:p>
      <w:pPr>
        <w:pStyle w:val="0"/>
        <w:jc w:val="center"/>
      </w:pPr>
      <w:r>
        <w:rPr>
          <w:sz w:val="24"/>
        </w:rPr>
        <w:t xml:space="preserve">Vсубсидии = Кi x С(i-1),</w:t>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Ki - количество получателей поддержки в целях исполнения показателей государственной программы в i-м году;</w:t>
      </w:r>
    </w:p>
    <w:p>
      <w:pPr>
        <w:pStyle w:val="0"/>
        <w:spacing w:before="240" w:lineRule="auto"/>
        <w:ind w:firstLine="540"/>
        <w:jc w:val="both"/>
      </w:pPr>
      <w:r>
        <w:rPr>
          <w:sz w:val="24"/>
        </w:rPr>
        <w:t xml:space="preserve">С(i-1) - средний чек предоставленных услуг за предыдущий отчетный период;</w:t>
      </w:r>
    </w:p>
    <w:p>
      <w:pPr>
        <w:pStyle w:val="0"/>
        <w:spacing w:before="240" w:lineRule="auto"/>
        <w:ind w:firstLine="540"/>
        <w:jc w:val="both"/>
      </w:pPr>
      <w:r>
        <w:rPr>
          <w:sz w:val="24"/>
        </w:rPr>
        <w:t xml:space="preserve">i - год предоставления субсидии.</w:t>
      </w:r>
    </w:p>
    <w:p>
      <w:pPr>
        <w:pStyle w:val="0"/>
        <w:spacing w:before="240" w:lineRule="auto"/>
        <w:ind w:firstLine="540"/>
        <w:jc w:val="both"/>
      </w:pPr>
      <w:r>
        <w:rPr>
          <w:sz w:val="24"/>
        </w:rPr>
        <w:t xml:space="preserve">Средний чек (С(i-1)) рассчитывается по формуле:</w:t>
      </w:r>
    </w:p>
    <w:p>
      <w:pPr>
        <w:pStyle w:val="0"/>
        <w:jc w:val="both"/>
      </w:pPr>
      <w:r>
        <w:rPr>
          <w:sz w:val="24"/>
        </w:rPr>
      </w:r>
    </w:p>
    <w:p>
      <w:pPr>
        <w:pStyle w:val="0"/>
        <w:jc w:val="center"/>
      </w:pPr>
      <w:r>
        <w:rPr>
          <w:sz w:val="24"/>
        </w:rPr>
        <w:t xml:space="preserve">С(i-1) = V(i-1) / K(i-1),</w:t>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V(i-1) - размер субсидии, предоставленной в предыдущем отчетном периоде;</w:t>
      </w:r>
    </w:p>
    <w:p>
      <w:pPr>
        <w:pStyle w:val="0"/>
        <w:spacing w:before="240" w:lineRule="auto"/>
        <w:ind w:firstLine="540"/>
        <w:jc w:val="both"/>
      </w:pPr>
      <w:r>
        <w:rPr>
          <w:sz w:val="24"/>
        </w:rPr>
        <w:t xml:space="preserve">К(i-1) - количество получателей поддержки в целях исполнения показателей государственной программы в предыдущем отчетном периоде;</w:t>
      </w:r>
    </w:p>
    <w:p>
      <w:pPr>
        <w:pStyle w:val="0"/>
        <w:spacing w:before="240" w:lineRule="auto"/>
        <w:ind w:firstLine="540"/>
        <w:jc w:val="both"/>
      </w:pPr>
      <w:r>
        <w:rPr>
          <w:sz w:val="24"/>
        </w:rPr>
        <w:t xml:space="preserve">i - год предоставления субсидии.</w:t>
      </w:r>
    </w:p>
    <w:p>
      <w:pPr>
        <w:pStyle w:val="0"/>
        <w:spacing w:before="240" w:lineRule="auto"/>
        <w:ind w:firstLine="540"/>
        <w:jc w:val="both"/>
      </w:pPr>
      <w:r>
        <w:rPr>
          <w:sz w:val="24"/>
        </w:rPr>
        <w:t xml:space="preserve">2.19. В случае принятия решения о предоставлении субсидии между Министерством и МКК БОФПМСП заключается Соглашение (Соглашения) (дополнительное соглашение к Соглашению (в части размера средств субсидии)).</w:t>
      </w:r>
    </w:p>
    <w:p>
      <w:pPr>
        <w:pStyle w:val="0"/>
        <w:spacing w:before="240" w:lineRule="auto"/>
        <w:ind w:firstLine="540"/>
        <w:jc w:val="both"/>
      </w:pPr>
      <w:r>
        <w:rPr>
          <w:sz w:val="24"/>
        </w:rPr>
        <w:t xml:space="preserve">Соглашение, дополнительное соглашение к соглашению, в том числе дополнительное соглашение о расторжении соглашения (при необходимости), заключаются в системе "Электронный бюджет" по формам, определенным типовыми формами, установленными Министерством финансов Российской Федерации (при наличии технической возможности).</w:t>
      </w:r>
    </w:p>
    <w:p>
      <w:pPr>
        <w:pStyle w:val="0"/>
        <w:spacing w:before="240" w:lineRule="auto"/>
        <w:ind w:firstLine="540"/>
        <w:jc w:val="both"/>
      </w:pPr>
      <w:r>
        <w:rPr>
          <w:sz w:val="24"/>
        </w:rPr>
        <w:t xml:space="preserve">Соглашение, дополнительное соглашение к соглашению, дополнительное соглашение о расторжении соглашения (при необходимости) подписываются усиленными квалифицированными электронными подписями лиц, имеющих право действовать от имени каждой из сторон Соглашения.</w:t>
      </w:r>
    </w:p>
    <w:p>
      <w:pPr>
        <w:pStyle w:val="0"/>
        <w:spacing w:before="240" w:lineRule="auto"/>
        <w:ind w:firstLine="540"/>
        <w:jc w:val="both"/>
      </w:pPr>
      <w:r>
        <w:rPr>
          <w:sz w:val="24"/>
        </w:rPr>
        <w:t xml:space="preserve">В случае отсутствия технической возможности Соглашение, дополнительное соглашение к Соглашению, в том числе дополнительное соглашение о расторжении Соглашения (при необходимости), заключаются на бумажном носителе в соответствии с типовой формой, установленной Министерством финансов Российской Федерации.</w:t>
      </w:r>
    </w:p>
    <w:p>
      <w:pPr>
        <w:pStyle w:val="0"/>
        <w:spacing w:before="240" w:lineRule="auto"/>
        <w:ind w:firstLine="540"/>
        <w:jc w:val="both"/>
      </w:pPr>
      <w:r>
        <w:rPr>
          <w:sz w:val="24"/>
        </w:rPr>
        <w:t xml:space="preserve">2.20. Соглашение должно содержать:</w:t>
      </w:r>
    </w:p>
    <w:p>
      <w:pPr>
        <w:pStyle w:val="0"/>
        <w:spacing w:before="240" w:lineRule="auto"/>
        <w:ind w:firstLine="540"/>
        <w:jc w:val="both"/>
      </w:pPr>
      <w:r>
        <w:rPr>
          <w:sz w:val="24"/>
        </w:rPr>
        <w:t xml:space="preserve">а) условие о согласовании новых условий Соглашения или о расторжении Соглашения при недостижении согласия по новым условиям в случае уменьшения Министерству ранее доведенных лимитов бюджетных обязательств, указанных в </w:t>
      </w:r>
      <w:hyperlink w:history="0" w:anchor="P4166" w:tooltip="1.3. Предоставление субсидии осуществляется за счет средств областного бюджета в пределах бюджетных ассигнований, предусмотренных законом Белгородской области об областном бюджете на соответствующий финансовый год и на плановый период на цель, указанную в пункте 1.2 раздела 1 Порядка.">
        <w:r>
          <w:rPr>
            <w:sz w:val="24"/>
            <w:color w:val="0000ff"/>
          </w:rPr>
          <w:t xml:space="preserve">пункте 1.3 раздела 1</w:t>
        </w:r>
      </w:hyperlink>
      <w:r>
        <w:rPr>
          <w:sz w:val="24"/>
        </w:rPr>
        <w:t xml:space="preserve"> Порядка, приводящего к невозможности предоставления субсидии в размере, определенном в Соглашении;</w:t>
      </w:r>
    </w:p>
    <w:p>
      <w:pPr>
        <w:pStyle w:val="0"/>
        <w:spacing w:before="240" w:lineRule="auto"/>
        <w:ind w:firstLine="540"/>
        <w:jc w:val="both"/>
      </w:pPr>
      <w:r>
        <w:rPr>
          <w:sz w:val="24"/>
        </w:rPr>
        <w:t xml:space="preserve">б) согласие на осуществление Министерством в отношении МКК БОФПМСП проверок соблюдения порядка и условий предоставления субсидии, в том числе в части достижения результатов предоставления субсидии, а также органами государственного финансового контроля проверок в соответствии со </w:t>
      </w:r>
      <w:hyperlink w:history="0" r:id="rId437" w:tooltip="&quot;Бюджетный кодекс Российской Федерации&quot; от 31.07.1998 N 145-ФЗ (ред. от 28.12.2025, с изм. от 31.03.2026) {КонсультантПлюс}">
        <w:r>
          <w:rPr>
            <w:sz w:val="24"/>
            <w:color w:val="0000ff"/>
          </w:rPr>
          <w:t xml:space="preserve">статьями 268.1</w:t>
        </w:r>
      </w:hyperlink>
      <w:r>
        <w:rPr>
          <w:sz w:val="24"/>
        </w:rPr>
        <w:t xml:space="preserve"> и </w:t>
      </w:r>
      <w:hyperlink w:history="0" r:id="rId438" w:tooltip="&quot;Бюджетный кодекс Российской Федерации&quot; от 31.07.1998 N 145-ФЗ (ред. от 28.12.2025, с изм. от 31.03.2026) {КонсультантПлюс}">
        <w:r>
          <w:rPr>
            <w:sz w:val="24"/>
            <w:color w:val="0000ff"/>
          </w:rPr>
          <w:t xml:space="preserve">269.2</w:t>
        </w:r>
      </w:hyperlink>
      <w:r>
        <w:rPr>
          <w:sz w:val="24"/>
        </w:rPr>
        <w:t xml:space="preserve"> Бюджетного кодекса Российской Федерации;</w:t>
      </w:r>
    </w:p>
    <w:p>
      <w:pPr>
        <w:pStyle w:val="0"/>
        <w:spacing w:before="240" w:lineRule="auto"/>
        <w:ind w:firstLine="540"/>
        <w:jc w:val="both"/>
      </w:pPr>
      <w:r>
        <w:rPr>
          <w:sz w:val="24"/>
        </w:rPr>
        <w:t xml:space="preserve">в) обязательство МКК БОФПМСП не приобретать за счет полученных из бюджета Белгородской области средств иностранную валюту,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p>
      <w:pPr>
        <w:pStyle w:val="0"/>
        <w:spacing w:before="240" w:lineRule="auto"/>
        <w:ind w:firstLine="540"/>
        <w:jc w:val="both"/>
      </w:pPr>
      <w:r>
        <w:rPr>
          <w:sz w:val="24"/>
        </w:rPr>
        <w:t xml:space="preserve">г) условие о возможности МКК БОФПМСП осуществлять расходы, источником финансового обеспечения которых являются не использованные в отчетном финансовом году остатки субсидии, при принятии Министерством по согласованию с министерством финансов и бюджетной политики Белгородской области решения о наличии потребности в указанных средствах в соответствии с </w:t>
      </w:r>
      <w:hyperlink w:history="0" w:anchor="P4380" w:tooltip="4.3. Министерство в течение 3 (трех) рабочих дней со дня представления документов, указанных в пункте 4.1 раздела 4 Порядка, рассматривает их и по результатам согласования с министерством финансов и бюджетной политики Белгородской области принимает одно из следующих решений:">
        <w:r>
          <w:rPr>
            <w:sz w:val="24"/>
            <w:color w:val="0000ff"/>
          </w:rPr>
          <w:t xml:space="preserve">пунктом 4.3 раздела 4</w:t>
        </w:r>
      </w:hyperlink>
      <w:r>
        <w:rPr>
          <w:sz w:val="24"/>
        </w:rPr>
        <w:t xml:space="preserve"> Порядка;</w:t>
      </w:r>
    </w:p>
    <w:p>
      <w:pPr>
        <w:pStyle w:val="0"/>
        <w:spacing w:before="240" w:lineRule="auto"/>
        <w:ind w:firstLine="540"/>
        <w:jc w:val="both"/>
      </w:pPr>
      <w:r>
        <w:rPr>
          <w:sz w:val="24"/>
        </w:rPr>
        <w:t xml:space="preserve">д) направления расходов, источником финансового обеспечения которых является субсидия;</w:t>
      </w:r>
    </w:p>
    <w:p>
      <w:pPr>
        <w:pStyle w:val="0"/>
        <w:spacing w:before="240" w:lineRule="auto"/>
        <w:ind w:firstLine="540"/>
        <w:jc w:val="both"/>
      </w:pPr>
      <w:r>
        <w:rPr>
          <w:sz w:val="24"/>
        </w:rPr>
        <w:t xml:space="preserve">е) условие об обеспечении включения в договоры (соглашения), заключенные в целях исполнения обязательств по Соглашению, следующих положений:</w:t>
      </w:r>
    </w:p>
    <w:p>
      <w:pPr>
        <w:pStyle w:val="0"/>
        <w:spacing w:before="240" w:lineRule="auto"/>
        <w:ind w:firstLine="540"/>
        <w:jc w:val="both"/>
      </w:pPr>
      <w:r>
        <w:rPr>
          <w:sz w:val="24"/>
        </w:rPr>
        <w:t xml:space="preserve">- согласие лиц, являющихся поставщиками (подрядчиками, исполнителями) по указанным договорам (соглашениям), на осуществление в отношении них контроля, предусмотренного </w:t>
      </w:r>
      <w:hyperlink w:history="0" w:anchor="P4187" w:tooltip="2.2.2. Согласие на осуществление Министерством проверки соблюдения МКК БОФПМСП порядка и условий предоставления субсидии, в том числе в части достижения результата предоставления субсидии, а также проверки органами государственного финансового контроля в соответствии со статьями 268.1 и 269.2 Бюджетного кодекса Российской Федерации.">
        <w:r>
          <w:rPr>
            <w:sz w:val="24"/>
            <w:color w:val="0000ff"/>
          </w:rPr>
          <w:t xml:space="preserve">подпунктом 2.2.2 пункта 2.2 раздела 2</w:t>
        </w:r>
      </w:hyperlink>
      <w:r>
        <w:rPr>
          <w:sz w:val="24"/>
        </w:rPr>
        <w:t xml:space="preserve"> Порядка;</w:t>
      </w:r>
    </w:p>
    <w:p>
      <w:pPr>
        <w:pStyle w:val="0"/>
        <w:spacing w:before="240" w:lineRule="auto"/>
        <w:ind w:firstLine="540"/>
        <w:jc w:val="both"/>
      </w:pPr>
      <w:r>
        <w:rPr>
          <w:sz w:val="24"/>
        </w:rPr>
        <w:t xml:space="preserve">- запрет на приобретение юридическими лицами, получающими средства на основании договоров (соглашений), заключенных с МКК БОФПМСП в целях исполнения обязательств по Соглашению, за счет полученных из областного бюджета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p>
      <w:pPr>
        <w:pStyle w:val="0"/>
        <w:jc w:val="both"/>
      </w:pPr>
      <w:r>
        <w:rPr>
          <w:sz w:val="24"/>
        </w:rPr>
        <w:t xml:space="preserve">(пп. "е" введен </w:t>
      </w:r>
      <w:hyperlink w:history="0" r:id="rId439" w:tooltip="Постановление Правительства Белгородской обл. от 12.05.2026 N 218-пп &quot;О внесении изменений в постановление Правительства Белгородской области от 15 мая 2017 года N 162-пп&quot; {КонсультантПлюс}">
        <w:r>
          <w:rPr>
            <w:sz w:val="24"/>
            <w:color w:val="0000ff"/>
          </w:rPr>
          <w:t xml:space="preserve">постановлением</w:t>
        </w:r>
      </w:hyperlink>
      <w:r>
        <w:rPr>
          <w:sz w:val="24"/>
        </w:rPr>
        <w:t xml:space="preserve"> Правительства Белгородской области от 12.05.2026 N 218-пп)</w:t>
      </w:r>
    </w:p>
    <w:p>
      <w:pPr>
        <w:pStyle w:val="0"/>
        <w:spacing w:before="240" w:lineRule="auto"/>
        <w:ind w:firstLine="540"/>
        <w:jc w:val="both"/>
      </w:pPr>
      <w:r>
        <w:rPr>
          <w:sz w:val="24"/>
        </w:rPr>
        <w:t xml:space="preserve">2.21. Одновременно с заключением Соглашения Министерство формирует и утверждает в системе "Электронный бюджет" план мероприятий по достижению результатов предоставления субсидии, в котором отражаются контрольные точки по результату предоставления субсидии, указанному в </w:t>
      </w:r>
      <w:hyperlink w:history="0" w:anchor="P4329" w:tooltip="2.27. Результат предоставления субсидии: субъектам малого и среднего предпринимательства и гражданам, желающим вести бизнес, обеспечено оказание услуг и мер поддержки организациями инфраструктуры поддержки малого и среднего предпринимательства, тыс. единиц.">
        <w:r>
          <w:rPr>
            <w:sz w:val="24"/>
            <w:color w:val="0000ff"/>
          </w:rPr>
          <w:t xml:space="preserve">пункте 2.27 раздела 2</w:t>
        </w:r>
      </w:hyperlink>
      <w:r>
        <w:rPr>
          <w:sz w:val="24"/>
        </w:rPr>
        <w:t xml:space="preserve"> Порядка, плановые значения результата предоставления субсидии с указанием контрольных точек и плановых сроков их достижения.</w:t>
      </w:r>
    </w:p>
    <w:p>
      <w:pPr>
        <w:pStyle w:val="0"/>
        <w:spacing w:before="240" w:lineRule="auto"/>
        <w:ind w:firstLine="540"/>
        <w:jc w:val="both"/>
      </w:pPr>
      <w:r>
        <w:rPr>
          <w:sz w:val="24"/>
        </w:rPr>
        <w:t xml:space="preserve">План мероприятий формируется с указанием не менее одной контрольной точки в квартал.</w:t>
      </w:r>
    </w:p>
    <w:p>
      <w:pPr>
        <w:pStyle w:val="0"/>
        <w:spacing w:before="240" w:lineRule="auto"/>
        <w:ind w:firstLine="540"/>
        <w:jc w:val="both"/>
      </w:pPr>
      <w:r>
        <w:rPr>
          <w:sz w:val="24"/>
        </w:rPr>
        <w:t xml:space="preserve">2.22. Министерство в течение 3 (трех) рабочих дней со дня принятия решения о предоставлении субсидии формирует в системе "Электронный бюджет" проект Соглашения.</w:t>
      </w:r>
    </w:p>
    <w:p>
      <w:pPr>
        <w:pStyle w:val="0"/>
        <w:spacing w:before="240" w:lineRule="auto"/>
        <w:ind w:firstLine="540"/>
        <w:jc w:val="both"/>
      </w:pPr>
      <w:r>
        <w:rPr>
          <w:sz w:val="24"/>
        </w:rPr>
        <w:t xml:space="preserve">2.23. МКК БОФПМСП в течение 3 (трех) рабочих дней с даты формирования проекта Соглашения подписывает Соглашение в системе "Электронный бюджет" (при наличии технической возможности).</w:t>
      </w:r>
    </w:p>
    <w:p>
      <w:pPr>
        <w:pStyle w:val="0"/>
        <w:spacing w:before="240" w:lineRule="auto"/>
        <w:ind w:firstLine="540"/>
        <w:jc w:val="both"/>
      </w:pPr>
      <w:r>
        <w:rPr>
          <w:sz w:val="24"/>
        </w:rPr>
        <w:t xml:space="preserve">2.24. Министерство в течение 2 (двух) рабочих дней с даты подписания соглашения МКК БОФПМСП подписывает его в системе "Электронный бюджет".</w:t>
      </w:r>
    </w:p>
    <w:p>
      <w:pPr>
        <w:pStyle w:val="0"/>
        <w:spacing w:before="240" w:lineRule="auto"/>
        <w:ind w:firstLine="540"/>
        <w:jc w:val="both"/>
      </w:pPr>
      <w:r>
        <w:rPr>
          <w:sz w:val="24"/>
        </w:rPr>
        <w:t xml:space="preserve">2.25. Перечисление субсидии осуществляется в порядке, установленном министерством финансов и бюджетной политики Белгородской области:</w:t>
      </w:r>
    </w:p>
    <w:p>
      <w:pPr>
        <w:pStyle w:val="0"/>
        <w:spacing w:before="240" w:lineRule="auto"/>
        <w:ind w:firstLine="540"/>
        <w:jc w:val="both"/>
      </w:pPr>
      <w:r>
        <w:rPr>
          <w:sz w:val="24"/>
        </w:rPr>
        <w:t xml:space="preserve">- с лицевого счета Министерства на лицевой счет МКК БОФПМСП, предназначенный для учета операций со средствами участников казначейского сопровождения, открытый в Управлении Федерального казначейства по Белгородской области (в случае если действующим законодательством предусмотрено казначейское сопровождение);</w:t>
      </w:r>
    </w:p>
    <w:p>
      <w:pPr>
        <w:pStyle w:val="0"/>
        <w:spacing w:before="240" w:lineRule="auto"/>
        <w:ind w:firstLine="540"/>
        <w:jc w:val="both"/>
      </w:pPr>
      <w:r>
        <w:rPr>
          <w:sz w:val="24"/>
        </w:rPr>
        <w:t xml:space="preserve">- на счет, открытый МКК БОФПМСП в кредитной организации Российской Федерации (в случае, если действующим законодательством не предусмотрено казначейское сопровождение);</w:t>
      </w:r>
    </w:p>
    <w:p>
      <w:pPr>
        <w:pStyle w:val="0"/>
        <w:spacing w:before="240" w:lineRule="auto"/>
        <w:ind w:firstLine="540"/>
        <w:jc w:val="both"/>
      </w:pPr>
      <w:r>
        <w:rPr>
          <w:sz w:val="24"/>
        </w:rPr>
        <w:t xml:space="preserve">- единовременно в размере, указанном в заявке.</w:t>
      </w:r>
    </w:p>
    <w:p>
      <w:pPr>
        <w:pStyle w:val="0"/>
        <w:jc w:val="both"/>
      </w:pPr>
      <w:r>
        <w:rPr>
          <w:sz w:val="24"/>
        </w:rPr>
        <w:t xml:space="preserve">(п. 2.25 в ред. </w:t>
      </w:r>
      <w:hyperlink w:history="0" r:id="rId440" w:tooltip="Постановление Правительства Белгородской обл. от 12.05.2026 N 218-пп &quot;О внесении изменений в постановление Правительства Белгородской области от 15 мая 2017 года N 162-пп&quot; {КонсультантПлюс}">
        <w:r>
          <w:rPr>
            <w:sz w:val="24"/>
            <w:color w:val="0000ff"/>
          </w:rPr>
          <w:t xml:space="preserve">постановления</w:t>
        </w:r>
      </w:hyperlink>
      <w:r>
        <w:rPr>
          <w:sz w:val="24"/>
        </w:rPr>
        <w:t xml:space="preserve"> Правительства Белгородской области от 12.05.2026 N 218-пп)</w:t>
      </w:r>
    </w:p>
    <w:p>
      <w:pPr>
        <w:pStyle w:val="0"/>
        <w:spacing w:before="240" w:lineRule="auto"/>
        <w:ind w:firstLine="540"/>
        <w:jc w:val="both"/>
      </w:pPr>
      <w:r>
        <w:rPr>
          <w:sz w:val="24"/>
        </w:rPr>
        <w:t xml:space="preserve">2.26. Министерство подписывает Соглашение при отсутствии оснований, установленных </w:t>
      </w:r>
      <w:hyperlink w:history="0" w:anchor="P4277" w:tooltip="2.15. Основаниями для отказа в предоставлении субсидии МКК БОФПМСП являются:">
        <w:r>
          <w:rPr>
            <w:sz w:val="24"/>
            <w:color w:val="0000ff"/>
          </w:rPr>
          <w:t xml:space="preserve">пунктом 2.15 раздела 2</w:t>
        </w:r>
      </w:hyperlink>
      <w:r>
        <w:rPr>
          <w:sz w:val="24"/>
        </w:rPr>
        <w:t xml:space="preserve"> Порядка.</w:t>
      </w:r>
    </w:p>
    <w:p>
      <w:pPr>
        <w:pStyle w:val="0"/>
        <w:jc w:val="both"/>
      </w:pPr>
      <w:r>
        <w:rPr>
          <w:sz w:val="24"/>
        </w:rPr>
        <w:t xml:space="preserve">(в ред. </w:t>
      </w:r>
      <w:hyperlink w:history="0" r:id="rId441" w:tooltip="Постановление Правительства Белгородской обл. от 12.05.2026 N 218-пп &quot;О внесении изменений в постановление Правительства Белгородской области от 15 мая 2017 года N 162-пп&quot; {КонсультантПлюс}">
        <w:r>
          <w:rPr>
            <w:sz w:val="24"/>
            <w:color w:val="0000ff"/>
          </w:rPr>
          <w:t xml:space="preserve">постановления</w:t>
        </w:r>
      </w:hyperlink>
      <w:r>
        <w:rPr>
          <w:sz w:val="24"/>
        </w:rPr>
        <w:t xml:space="preserve"> Правительства Белгородской области от 12.05.2026 N 218-пп)</w:t>
      </w:r>
    </w:p>
    <w:bookmarkStart w:id="4329" w:name="P4329"/>
    <w:bookmarkEnd w:id="4329"/>
    <w:p>
      <w:pPr>
        <w:pStyle w:val="0"/>
        <w:spacing w:before="240" w:lineRule="auto"/>
        <w:ind w:firstLine="540"/>
        <w:jc w:val="both"/>
      </w:pPr>
      <w:r>
        <w:rPr>
          <w:sz w:val="24"/>
        </w:rPr>
        <w:t xml:space="preserve">2.27. Результат предоставления субсидии: субъектам малого и среднего предпринимательства и гражданам, желающим вести бизнес, обеспечено оказание услуг и мер поддержки организациями инфраструктуры поддержки малого и среднего предпринимательства, тыс. единиц.</w:t>
      </w:r>
    </w:p>
    <w:p>
      <w:pPr>
        <w:pStyle w:val="0"/>
        <w:spacing w:before="240" w:lineRule="auto"/>
        <w:ind w:firstLine="540"/>
        <w:jc w:val="both"/>
      </w:pPr>
      <w:r>
        <w:rPr>
          <w:sz w:val="24"/>
        </w:rPr>
        <w:t xml:space="preserve">Значение результата предоставления субсидии и срок его достижения устанавливаются Соглашением и соответствуют значению результата, установленного региональным проектом, федеральным проектом, Соглашением (дополнительным соглашением) с Министерством и государственной программой.</w:t>
      </w:r>
    </w:p>
    <w:p>
      <w:pPr>
        <w:pStyle w:val="0"/>
        <w:spacing w:before="240" w:lineRule="auto"/>
        <w:ind w:firstLine="540"/>
        <w:jc w:val="both"/>
      </w:pPr>
      <w:r>
        <w:rPr>
          <w:sz w:val="24"/>
        </w:rPr>
        <w:t xml:space="preserve">2.28. Результат предоставления субсидии также должен соответствовать типам результатов предоставления субсидии, определенным в соответствии с установленным Министерством финансов Российской Федерации порядком проведения мониторинга достижения результатов предоставления субсидии.</w:t>
      </w:r>
    </w:p>
    <w:p>
      <w:pPr>
        <w:pStyle w:val="0"/>
        <w:spacing w:before="240" w:lineRule="auto"/>
        <w:ind w:firstLine="540"/>
        <w:jc w:val="both"/>
      </w:pPr>
      <w:r>
        <w:rPr>
          <w:sz w:val="24"/>
        </w:rPr>
        <w:t xml:space="preserve">2.29. Недостижение МКК БОФПМСП значения результата предоставления субсидии в установленные сроки является основанием для расторжения Министерством Соглашения в одностороннем порядке.</w:t>
      </w:r>
    </w:p>
    <w:p>
      <w:pPr>
        <w:pStyle w:val="0"/>
        <w:spacing w:before="240" w:lineRule="auto"/>
        <w:ind w:firstLine="540"/>
        <w:jc w:val="both"/>
      </w:pPr>
      <w:r>
        <w:rPr>
          <w:sz w:val="24"/>
        </w:rPr>
        <w:t xml:space="preserve">2.30. При реорганизации в форме разделения, выделения, а также ликвидации МКК БОФПМСП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МКК БОФПМСП обязательствах, источником финансового обеспечения которых является субсидия, и возврате неиспользованного остатка субсидии в бюджет Белгородской области.</w:t>
      </w:r>
    </w:p>
    <w:p>
      <w:pPr>
        <w:pStyle w:val="0"/>
        <w:spacing w:before="240" w:lineRule="auto"/>
        <w:ind w:firstLine="540"/>
        <w:jc w:val="both"/>
      </w:pPr>
      <w:r>
        <w:rPr>
          <w:sz w:val="24"/>
        </w:rPr>
        <w:t xml:space="preserve">2.31. Исключен. - </w:t>
      </w:r>
      <w:hyperlink w:history="0" r:id="rId442" w:tooltip="Постановление Правительства Белгородской обл. от 12.05.2026 N 218-пп &quot;О внесении изменений в постановление Правительства Белгородской области от 15 мая 2017 года N 162-пп&quot; {КонсультантПлюс}">
        <w:r>
          <w:rPr>
            <w:sz w:val="24"/>
            <w:color w:val="0000ff"/>
          </w:rPr>
          <w:t xml:space="preserve">Постановление</w:t>
        </w:r>
      </w:hyperlink>
      <w:r>
        <w:rPr>
          <w:sz w:val="24"/>
        </w:rPr>
        <w:t xml:space="preserve"> Правительства Белгородской области от 12.05.2026 N 218-пп.</w:t>
      </w:r>
    </w:p>
    <w:p>
      <w:pPr>
        <w:pStyle w:val="0"/>
        <w:jc w:val="both"/>
      </w:pPr>
      <w:r>
        <w:rPr>
          <w:sz w:val="24"/>
        </w:rPr>
      </w:r>
    </w:p>
    <w:p>
      <w:pPr>
        <w:pStyle w:val="2"/>
        <w:outlineLvl w:val="1"/>
        <w:jc w:val="center"/>
      </w:pPr>
      <w:r>
        <w:rPr>
          <w:sz w:val="24"/>
        </w:rPr>
        <w:t xml:space="preserve">3. Требования к отчетности, осуществлению контроля</w:t>
      </w:r>
    </w:p>
    <w:p>
      <w:pPr>
        <w:pStyle w:val="2"/>
        <w:jc w:val="center"/>
      </w:pPr>
      <w:r>
        <w:rPr>
          <w:sz w:val="24"/>
        </w:rPr>
        <w:t xml:space="preserve">(мониторинга) за соблюдением условий и порядка</w:t>
      </w:r>
    </w:p>
    <w:p>
      <w:pPr>
        <w:pStyle w:val="2"/>
        <w:jc w:val="center"/>
      </w:pPr>
      <w:r>
        <w:rPr>
          <w:sz w:val="24"/>
        </w:rPr>
        <w:t xml:space="preserve">предоставления субсидии и ответственность за их нарушение</w:t>
      </w:r>
    </w:p>
    <w:p>
      <w:pPr>
        <w:pStyle w:val="0"/>
        <w:jc w:val="both"/>
      </w:pPr>
      <w:r>
        <w:rPr>
          <w:sz w:val="24"/>
        </w:rPr>
      </w:r>
    </w:p>
    <w:bookmarkStart w:id="4340" w:name="P4340"/>
    <w:bookmarkEnd w:id="4340"/>
    <w:p>
      <w:pPr>
        <w:pStyle w:val="0"/>
        <w:ind w:firstLine="540"/>
        <w:jc w:val="both"/>
      </w:pPr>
      <w:r>
        <w:rPr>
          <w:sz w:val="24"/>
        </w:rPr>
        <w:t xml:space="preserve">3.1. МКК БОФПМСП представляет в Министерство следующие отчеты:</w:t>
      </w:r>
    </w:p>
    <w:p>
      <w:pPr>
        <w:pStyle w:val="0"/>
        <w:spacing w:before="240" w:lineRule="auto"/>
        <w:ind w:firstLine="540"/>
        <w:jc w:val="both"/>
      </w:pPr>
      <w:r>
        <w:rPr>
          <w:sz w:val="24"/>
        </w:rPr>
        <w:t xml:space="preserve">3.1.1. Отчет об осуществлении расходов, источником финансового обеспечения которых является субсидия:</w:t>
      </w:r>
    </w:p>
    <w:p>
      <w:pPr>
        <w:pStyle w:val="0"/>
        <w:spacing w:before="240" w:lineRule="auto"/>
        <w:ind w:firstLine="540"/>
        <w:jc w:val="both"/>
      </w:pPr>
      <w:r>
        <w:rPr>
          <w:sz w:val="24"/>
        </w:rPr>
        <w:t xml:space="preserve">- по итогам I, II и III кварталов - не позднее 2-го рабочего дня месяца, следующего за отчетным кварталом;</w:t>
      </w:r>
    </w:p>
    <w:p>
      <w:pPr>
        <w:pStyle w:val="0"/>
        <w:spacing w:before="240" w:lineRule="auto"/>
        <w:ind w:firstLine="540"/>
        <w:jc w:val="both"/>
      </w:pPr>
      <w:r>
        <w:rPr>
          <w:sz w:val="24"/>
        </w:rPr>
        <w:t xml:space="preserve">- по итогам года - не позднее 14 января года, следующего за годом предоставления субсидии.</w:t>
      </w:r>
    </w:p>
    <w:p>
      <w:pPr>
        <w:pStyle w:val="0"/>
        <w:spacing w:before="240" w:lineRule="auto"/>
        <w:ind w:firstLine="540"/>
        <w:jc w:val="both"/>
      </w:pPr>
      <w:r>
        <w:rPr>
          <w:sz w:val="24"/>
        </w:rPr>
        <w:t xml:space="preserve">3.1.2. Отчет о достижении значения результата предоставления субсидии, установленного в соответствии с </w:t>
      </w:r>
      <w:hyperlink w:history="0" w:anchor="P4329" w:tooltip="2.27. Результат предоставления субсидии: субъектам малого и среднего предпринимательства и гражданам, желающим вести бизнес, обеспечено оказание услуг и мер поддержки организациями инфраструктуры поддержки малого и среднего предпринимательства, тыс. единиц.">
        <w:r>
          <w:rPr>
            <w:sz w:val="24"/>
            <w:color w:val="0000ff"/>
          </w:rPr>
          <w:t xml:space="preserve">пунктом 2.27 раздела 2</w:t>
        </w:r>
      </w:hyperlink>
      <w:r>
        <w:rPr>
          <w:sz w:val="24"/>
        </w:rPr>
        <w:t xml:space="preserve"> Порядка:</w:t>
      </w:r>
    </w:p>
    <w:p>
      <w:pPr>
        <w:pStyle w:val="0"/>
        <w:spacing w:before="240" w:lineRule="auto"/>
        <w:ind w:firstLine="540"/>
        <w:jc w:val="both"/>
      </w:pPr>
      <w:r>
        <w:rPr>
          <w:sz w:val="24"/>
        </w:rPr>
        <w:t xml:space="preserve">- по итогам I, II, III кварталов - не позднее 2-го рабочего дня месяца, следующего за отчетным кварталом;</w:t>
      </w:r>
    </w:p>
    <w:p>
      <w:pPr>
        <w:pStyle w:val="0"/>
        <w:spacing w:before="240" w:lineRule="auto"/>
        <w:ind w:firstLine="540"/>
        <w:jc w:val="both"/>
      </w:pPr>
      <w:r>
        <w:rPr>
          <w:sz w:val="24"/>
        </w:rPr>
        <w:t xml:space="preserve">- по итогам года - не позднее 2-го рабочего дня месяца, следующего за отчетным годом предоставления субсидии, ежегодный уточненный отчет - не позднее 5 февраля года, следующего за отчетным.</w:t>
      </w:r>
    </w:p>
    <w:p>
      <w:pPr>
        <w:pStyle w:val="0"/>
        <w:spacing w:before="240" w:lineRule="auto"/>
        <w:ind w:firstLine="540"/>
        <w:jc w:val="both"/>
      </w:pPr>
      <w:r>
        <w:rPr>
          <w:sz w:val="24"/>
        </w:rPr>
        <w:t xml:space="preserve">3.1.3. Отчеты о реализации плана мероприятий по достижению результата предоставления субсидии по состоянию на первое число месяца, следующего за отчетным кварталом, - ежеквартально не позднее 5-го рабочего дня месяца, следующего за отчетным кварталом, а также не позднее 10-го рабочего дня после достижения конечного значения результата предоставления субсидии.</w:t>
      </w:r>
    </w:p>
    <w:p>
      <w:pPr>
        <w:pStyle w:val="0"/>
        <w:spacing w:before="240" w:lineRule="auto"/>
        <w:ind w:firstLine="540"/>
        <w:jc w:val="both"/>
      </w:pPr>
      <w:r>
        <w:rPr>
          <w:sz w:val="24"/>
        </w:rPr>
        <w:t xml:space="preserve">3.2. Отчетность представляется в системе "Электронный бюджет" по формам, определенным типовой формой соглашения, установленной Министерством финансов Российской Федерации.</w:t>
      </w:r>
    </w:p>
    <w:p>
      <w:pPr>
        <w:pStyle w:val="0"/>
        <w:spacing w:before="240" w:lineRule="auto"/>
        <w:ind w:firstLine="540"/>
        <w:jc w:val="both"/>
      </w:pPr>
      <w:r>
        <w:rPr>
          <w:sz w:val="24"/>
        </w:rPr>
        <w:t xml:space="preserve">3.3. Министерство проводит проверку отчетности, предусмотренной </w:t>
      </w:r>
      <w:hyperlink w:history="0" w:anchor="P4340" w:tooltip="3.1. МКК БОФПМСП представляет в Министерство следующие отчеты:">
        <w:r>
          <w:rPr>
            <w:sz w:val="24"/>
            <w:color w:val="0000ff"/>
          </w:rPr>
          <w:t xml:space="preserve">пунктом 3.1 раздела 3</w:t>
        </w:r>
      </w:hyperlink>
      <w:r>
        <w:rPr>
          <w:sz w:val="24"/>
        </w:rPr>
        <w:t xml:space="preserve"> Порядка, в течение 10 (десяти) рабочих дней со дня ее получения от МКК БОФПМСП.</w:t>
      </w:r>
    </w:p>
    <w:p>
      <w:pPr>
        <w:pStyle w:val="0"/>
        <w:spacing w:before="240" w:lineRule="auto"/>
        <w:ind w:firstLine="540"/>
        <w:jc w:val="both"/>
      </w:pPr>
      <w:r>
        <w:rPr>
          <w:sz w:val="24"/>
        </w:rPr>
        <w:t xml:space="preserve">3.4. Министерство осуществляет проверку соблюдения МКК БОФПМСП условий и порядка предоставления субсидии, в том числе в части достижения результата предоставления субсидии, а также органы государственного финансового контроля осуществляют проверки в соответствии со </w:t>
      </w:r>
      <w:hyperlink w:history="0" r:id="rId443" w:tooltip="&quot;Бюджетный кодекс Российской Федерации&quot; от 31.07.1998 N 145-ФЗ (ред. от 28.12.2025, с изм. от 31.03.2026) {КонсультантПлюс}">
        <w:r>
          <w:rPr>
            <w:sz w:val="24"/>
            <w:color w:val="0000ff"/>
          </w:rPr>
          <w:t xml:space="preserve">статьями 268.1</w:t>
        </w:r>
      </w:hyperlink>
      <w:r>
        <w:rPr>
          <w:sz w:val="24"/>
        </w:rPr>
        <w:t xml:space="preserve"> и </w:t>
      </w:r>
      <w:hyperlink w:history="0" r:id="rId444" w:tooltip="&quot;Бюджетный кодекс Российской Федерации&quot; от 31.07.1998 N 145-ФЗ (ред. от 28.12.2025, с изм. от 31.03.2026) {КонсультантПлюс}">
        <w:r>
          <w:rPr>
            <w:sz w:val="24"/>
            <w:color w:val="0000ff"/>
          </w:rPr>
          <w:t xml:space="preserve">269.2</w:t>
        </w:r>
      </w:hyperlink>
      <w:r>
        <w:rPr>
          <w:sz w:val="24"/>
        </w:rPr>
        <w:t xml:space="preserve"> Бюджетного кодекса Российской Федерации.</w:t>
      </w:r>
    </w:p>
    <w:p>
      <w:pPr>
        <w:pStyle w:val="0"/>
        <w:spacing w:before="240" w:lineRule="auto"/>
        <w:ind w:firstLine="540"/>
        <w:jc w:val="both"/>
      </w:pPr>
      <w:r>
        <w:rPr>
          <w:sz w:val="24"/>
        </w:rPr>
        <w:t xml:space="preserve">3.5. В случае установления нарушения МКК БОФПМСП условий и порядка предоставления субсидии, выявленного в том числе по фактам проверок, проведенных Министерством или органами государственного финансового контроля, субсидия и средства, полученные лицами на основании договоров (соглашений), заключенных с МКК БОФПМСП, возвращаются в бюджет Белгородской области.</w:t>
      </w:r>
    </w:p>
    <w:p>
      <w:pPr>
        <w:pStyle w:val="0"/>
        <w:spacing w:before="240" w:lineRule="auto"/>
        <w:ind w:firstLine="540"/>
        <w:jc w:val="both"/>
      </w:pPr>
      <w:r>
        <w:rPr>
          <w:sz w:val="24"/>
        </w:rPr>
        <w:t xml:space="preserve">3.6. Министерство в течение 5 (пяти) рабочих дней с даты выявления фактов, предусмотренных пунктом 3.5 раздела 3 Порядка, направляет МКК БОФПМСП требование об обеспечении возврата субсидии в областной бюджет в размере, определенном в указанном требовании.</w:t>
      </w:r>
    </w:p>
    <w:p>
      <w:pPr>
        <w:pStyle w:val="0"/>
        <w:spacing w:before="240" w:lineRule="auto"/>
        <w:ind w:firstLine="540"/>
        <w:jc w:val="both"/>
      </w:pPr>
      <w:r>
        <w:rPr>
          <w:sz w:val="24"/>
        </w:rPr>
        <w:t xml:space="preserve">Возврат субсидии осуществляется МКК БОФПМСП в срок, не превышающий 20 (двадцати) рабочих дней со дня получения требования, указанного в первом абзаце настоящего пункта.</w:t>
      </w:r>
    </w:p>
    <w:bookmarkStart w:id="4354" w:name="P4354"/>
    <w:bookmarkEnd w:id="4354"/>
    <w:p>
      <w:pPr>
        <w:pStyle w:val="0"/>
        <w:spacing w:before="240" w:lineRule="auto"/>
        <w:ind w:firstLine="540"/>
        <w:jc w:val="both"/>
      </w:pPr>
      <w:r>
        <w:rPr>
          <w:sz w:val="24"/>
        </w:rPr>
        <w:t xml:space="preserve">3.7. В случае если по состоянию на 31 декабря года предоставления субсидии МКК БОФПМСП допущены нарушения обязательств по достижению значения результата предоставления субсидии, установленного в соответствии с </w:t>
      </w:r>
      <w:hyperlink w:history="0" w:anchor="P4329" w:tooltip="2.27. Результат предоставления субсидии: субъектам малого и среднего предпринимательства и гражданам, желающим вести бизнес, обеспечено оказание услуг и мер поддержки организациями инфраструктуры поддержки малого и среднего предпринимательства, тыс. единиц.">
        <w:r>
          <w:rPr>
            <w:sz w:val="24"/>
            <w:color w:val="0000ff"/>
          </w:rPr>
          <w:t xml:space="preserve">пунктом 2.27 раздела 2</w:t>
        </w:r>
      </w:hyperlink>
      <w:r>
        <w:rPr>
          <w:sz w:val="24"/>
        </w:rPr>
        <w:t xml:space="preserve"> Порядка, размер средств, подлежащий возврату в областной бюджет, определяется по формуле:</w:t>
      </w:r>
    </w:p>
    <w:p>
      <w:pPr>
        <w:pStyle w:val="0"/>
        <w:jc w:val="both"/>
      </w:pPr>
      <w:r>
        <w:rPr>
          <w:sz w:val="24"/>
        </w:rPr>
      </w:r>
    </w:p>
    <w:p>
      <w:pPr>
        <w:pStyle w:val="0"/>
        <w:jc w:val="center"/>
      </w:pPr>
      <w:r>
        <w:rPr>
          <w:sz w:val="24"/>
        </w:rPr>
        <w:t xml:space="preserve">(Vвозврата) = Vсубсидии x k x 0,1,</w:t>
      </w:r>
    </w:p>
    <w:p>
      <w:pPr>
        <w:pStyle w:val="0"/>
        <w:jc w:val="both"/>
      </w:pPr>
      <w:r>
        <w:rPr>
          <w:sz w:val="24"/>
        </w:rPr>
      </w:r>
    </w:p>
    <w:p>
      <w:pPr>
        <w:pStyle w:val="0"/>
        <w:ind w:firstLine="540"/>
        <w:jc w:val="both"/>
      </w:pPr>
      <w:r>
        <w:rPr>
          <w:sz w:val="24"/>
        </w:rPr>
        <w:t xml:space="preserve">где:</w:t>
      </w:r>
    </w:p>
    <w:p>
      <w:pPr>
        <w:pStyle w:val="0"/>
        <w:jc w:val="both"/>
      </w:pPr>
      <w:r>
        <w:rPr>
          <w:sz w:val="24"/>
        </w:rPr>
      </w:r>
    </w:p>
    <w:p>
      <w:pPr>
        <w:pStyle w:val="0"/>
        <w:ind w:firstLine="540"/>
        <w:jc w:val="both"/>
      </w:pPr>
      <w:r>
        <w:rPr>
          <w:sz w:val="24"/>
        </w:rPr>
        <w:t xml:space="preserve">Vсубсидии - размер субсидии, предоставленной получателю субсидии;</w:t>
      </w:r>
    </w:p>
    <w:p>
      <w:pPr>
        <w:pStyle w:val="0"/>
        <w:spacing w:before="240" w:lineRule="auto"/>
        <w:ind w:firstLine="540"/>
        <w:jc w:val="both"/>
      </w:pPr>
      <w:r>
        <w:rPr>
          <w:sz w:val="24"/>
        </w:rPr>
        <w:t xml:space="preserve">k - коэффициент возврата субсидии.</w:t>
      </w:r>
    </w:p>
    <w:p>
      <w:pPr>
        <w:pStyle w:val="0"/>
        <w:spacing w:before="240" w:lineRule="auto"/>
        <w:ind w:firstLine="540"/>
        <w:jc w:val="both"/>
      </w:pPr>
      <w:r>
        <w:rPr>
          <w:sz w:val="24"/>
        </w:rPr>
        <w:t xml:space="preserve">Коэффициент возврата субсидии для результата предоставления субсидии, по которому большее значение фактически достигнутого значения отражает большую эффективность использования субсидии, определяется по формуле:</w:t>
      </w:r>
    </w:p>
    <w:p>
      <w:pPr>
        <w:pStyle w:val="0"/>
        <w:jc w:val="both"/>
      </w:pPr>
      <w:r>
        <w:rPr>
          <w:sz w:val="24"/>
        </w:rPr>
      </w:r>
    </w:p>
    <w:p>
      <w:pPr>
        <w:pStyle w:val="0"/>
        <w:jc w:val="center"/>
      </w:pPr>
      <w:r>
        <w:rPr>
          <w:sz w:val="24"/>
        </w:rPr>
        <w:t xml:space="preserve">k = 1 - T / S,</w:t>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T - фактически достигнутое значение результата предоставления субсидии;</w:t>
      </w:r>
    </w:p>
    <w:p>
      <w:pPr>
        <w:pStyle w:val="0"/>
        <w:spacing w:before="240" w:lineRule="auto"/>
        <w:ind w:firstLine="540"/>
        <w:jc w:val="both"/>
      </w:pPr>
      <w:r>
        <w:rPr>
          <w:sz w:val="24"/>
        </w:rPr>
        <w:t xml:space="preserve">S - плановое значение результата предоставления субсидии, установленное Соглашением.</w:t>
      </w:r>
    </w:p>
    <w:p>
      <w:pPr>
        <w:pStyle w:val="0"/>
        <w:spacing w:before="240" w:lineRule="auto"/>
        <w:ind w:firstLine="540"/>
        <w:jc w:val="both"/>
      </w:pPr>
      <w:r>
        <w:rPr>
          <w:sz w:val="24"/>
        </w:rPr>
        <w:t xml:space="preserve">3.8. Министерство в течение 5 (пяти) рабочих дней с даты выявления фактов, предусмотренных </w:t>
      </w:r>
      <w:hyperlink w:history="0" w:anchor="P4354" w:tooltip="3.7. В случае если по состоянию на 31 декабря года предоставления субсидии МКК БОФПМСП допущены нарушения обязательств по достижению значения результата предоставления субсидии, установленного в соответствии с пунктом 2.27 раздела 2 Порядка, размер средств, подлежащий возврату в областной бюджет, определяется по формуле:">
        <w:r>
          <w:rPr>
            <w:sz w:val="24"/>
            <w:color w:val="0000ff"/>
          </w:rPr>
          <w:t xml:space="preserve">пунктом 3.7 раздела 3</w:t>
        </w:r>
      </w:hyperlink>
      <w:r>
        <w:rPr>
          <w:sz w:val="24"/>
        </w:rPr>
        <w:t xml:space="preserve"> Порядка, направляет МКК БОФПМСП требование об обеспечении возврата субсидии в областной бюджет в размере, определенном в соответствии с пунктом 3.7 раздела 3 Порядка.</w:t>
      </w:r>
    </w:p>
    <w:p>
      <w:pPr>
        <w:pStyle w:val="0"/>
        <w:spacing w:before="240" w:lineRule="auto"/>
        <w:ind w:firstLine="540"/>
        <w:jc w:val="both"/>
      </w:pPr>
      <w:r>
        <w:rPr>
          <w:sz w:val="24"/>
        </w:rPr>
        <w:t xml:space="preserve">Возврат субсидии осуществляется МКК БОФПМСП в срок, не превышающий 20 (двадцати) рабочих дней со дня получения требования, указанного в первом абзаце настоящего пункта.</w:t>
      </w:r>
    </w:p>
    <w:p>
      <w:pPr>
        <w:pStyle w:val="0"/>
        <w:spacing w:before="240" w:lineRule="auto"/>
        <w:ind w:firstLine="540"/>
        <w:jc w:val="both"/>
      </w:pPr>
      <w:r>
        <w:rPr>
          <w:sz w:val="24"/>
        </w:rPr>
        <w:t xml:space="preserve">3.9. В случае невыполнения МКК БОФПМСП требования об обеспечении возврата субсидии взыскание производится в судебном порядке в соответствии с законодательством Российской Федерации.</w:t>
      </w:r>
    </w:p>
    <w:p>
      <w:pPr>
        <w:pStyle w:val="0"/>
        <w:spacing w:before="240" w:lineRule="auto"/>
        <w:ind w:firstLine="540"/>
        <w:jc w:val="both"/>
      </w:pPr>
      <w:r>
        <w:rPr>
          <w:sz w:val="24"/>
        </w:rPr>
        <w:t xml:space="preserve">3.10. Мониторинг достижения результата предоставления субсидии, указанного в </w:t>
      </w:r>
      <w:hyperlink w:history="0" w:anchor="P4329" w:tooltip="2.27. Результат предоставления субсидии: субъектам малого и среднего предпринимательства и гражданам, желающим вести бизнес, обеспечено оказание услуг и мер поддержки организациями инфраструктуры поддержки малого и среднего предпринимательства, тыс. единиц.">
        <w:r>
          <w:rPr>
            <w:sz w:val="24"/>
            <w:color w:val="0000ff"/>
          </w:rPr>
          <w:t xml:space="preserve">пункте 2.27 раздела 2</w:t>
        </w:r>
      </w:hyperlink>
      <w:r>
        <w:rPr>
          <w:sz w:val="24"/>
        </w:rPr>
        <w:t xml:space="preserve"> Порядка и определенного Соглашением, исходя из достижения значения результата предоставления субсидии и событий, отражающих факт завершения соответствующего мероприятия по получению результата предоставления субсидии (контрольная точка), проводится в порядке, установленном Министерством финансов Российской Федерации.</w:t>
      </w:r>
    </w:p>
    <w:p>
      <w:pPr>
        <w:pStyle w:val="0"/>
        <w:jc w:val="both"/>
      </w:pPr>
      <w:r>
        <w:rPr>
          <w:sz w:val="24"/>
        </w:rPr>
      </w:r>
    </w:p>
    <w:p>
      <w:pPr>
        <w:pStyle w:val="2"/>
        <w:outlineLvl w:val="1"/>
        <w:jc w:val="center"/>
      </w:pPr>
      <w:r>
        <w:rPr>
          <w:sz w:val="24"/>
        </w:rPr>
        <w:t xml:space="preserve">4. Порядок принятия Министерством решения</w:t>
      </w:r>
    </w:p>
    <w:p>
      <w:pPr>
        <w:pStyle w:val="2"/>
        <w:jc w:val="center"/>
      </w:pPr>
      <w:r>
        <w:rPr>
          <w:sz w:val="24"/>
        </w:rPr>
        <w:t xml:space="preserve">о наличии потребности в не использованных</w:t>
      </w:r>
    </w:p>
    <w:p>
      <w:pPr>
        <w:pStyle w:val="2"/>
        <w:jc w:val="center"/>
      </w:pPr>
      <w:r>
        <w:rPr>
          <w:sz w:val="24"/>
        </w:rPr>
        <w:t xml:space="preserve">в отчетном финансовом году остатках субсидии</w:t>
      </w:r>
    </w:p>
    <w:p>
      <w:pPr>
        <w:pStyle w:val="0"/>
        <w:jc w:val="both"/>
      </w:pPr>
      <w:r>
        <w:rPr>
          <w:sz w:val="24"/>
        </w:rPr>
      </w:r>
    </w:p>
    <w:bookmarkStart w:id="4378" w:name="P4378"/>
    <w:bookmarkEnd w:id="4378"/>
    <w:p>
      <w:pPr>
        <w:pStyle w:val="0"/>
        <w:ind w:firstLine="540"/>
        <w:jc w:val="both"/>
      </w:pPr>
      <w:r>
        <w:rPr>
          <w:sz w:val="24"/>
        </w:rPr>
        <w:t xml:space="preserve">4.1. В случае наличия по состоянию на 1 января текущего финансового года не использованного в отчетном финансовом году остатка субсидии в целях согласования наличия потребности в остатках субсидии МКК БОФПМСП в срок, установленный Соглашением, направляет в Министерство письмо о наличии потребности в не использованном в отчетном финансовом году остатке субсидии с указанием причины его образования с приложением документов, подтверждающих наличие и объем неисполненных обязательств, возникших для достижения целей, установленных Соглашением.</w:t>
      </w:r>
    </w:p>
    <w:p>
      <w:pPr>
        <w:pStyle w:val="0"/>
        <w:spacing w:before="240" w:lineRule="auto"/>
        <w:ind w:firstLine="540"/>
        <w:jc w:val="both"/>
      </w:pPr>
      <w:r>
        <w:rPr>
          <w:sz w:val="24"/>
        </w:rPr>
        <w:t xml:space="preserve">4.2. МКК БОФПМСП несет ответственность за достоверность информации, указанной в </w:t>
      </w:r>
      <w:hyperlink w:history="0" w:anchor="P4378" w:tooltip="4.1. В случае наличия по состоянию на 1 января текущего финансового года не использованного в отчетном финансовом году остатка субсидии в целях согласования наличия потребности в остатках субсидии МКК БОФПМСП в срок, установленный Соглашением, направляет в Министерство письмо о наличии потребности в не использованном в отчетном финансовом году остатке субсидии с указанием причины его образования с приложением документов, подтверждающих наличие и объем неисполненных обязательств, возникших для достижения ...">
        <w:r>
          <w:rPr>
            <w:sz w:val="24"/>
            <w:color w:val="0000ff"/>
          </w:rPr>
          <w:t xml:space="preserve">пункте 4.1 раздела 4</w:t>
        </w:r>
      </w:hyperlink>
      <w:r>
        <w:rPr>
          <w:sz w:val="24"/>
        </w:rPr>
        <w:t xml:space="preserve"> Порядка.</w:t>
      </w:r>
    </w:p>
    <w:bookmarkStart w:id="4380" w:name="P4380"/>
    <w:bookmarkEnd w:id="4380"/>
    <w:p>
      <w:pPr>
        <w:pStyle w:val="0"/>
        <w:spacing w:before="240" w:lineRule="auto"/>
        <w:ind w:firstLine="540"/>
        <w:jc w:val="both"/>
      </w:pPr>
      <w:r>
        <w:rPr>
          <w:sz w:val="24"/>
        </w:rPr>
        <w:t xml:space="preserve">4.3. Министерство в течение 3 (трех) рабочих дней со дня представления документов, указанных в пункте 4.1 раздела 4 Порядка, рассматривает их и по результатам согласования с министерством финансов и бюджетной политики Белгородской области принимает одно из следующих решений:</w:t>
      </w:r>
    </w:p>
    <w:bookmarkStart w:id="4381" w:name="P4381"/>
    <w:bookmarkEnd w:id="4381"/>
    <w:p>
      <w:pPr>
        <w:pStyle w:val="0"/>
        <w:spacing w:before="240" w:lineRule="auto"/>
        <w:ind w:firstLine="540"/>
        <w:jc w:val="both"/>
      </w:pPr>
      <w:r>
        <w:rPr>
          <w:sz w:val="24"/>
        </w:rPr>
        <w:t xml:space="preserve">4.3.1. Решение об отсутствии потребности в не использованном в отчетном финансовом году остатке субсидии и возврате указанных средств (с указанием причин отказа) в областной бюджет в случае наличия следующих оснований:</w:t>
      </w:r>
    </w:p>
    <w:p>
      <w:pPr>
        <w:pStyle w:val="0"/>
        <w:spacing w:before="240" w:lineRule="auto"/>
        <w:ind w:firstLine="540"/>
        <w:jc w:val="both"/>
      </w:pPr>
      <w:r>
        <w:rPr>
          <w:sz w:val="24"/>
        </w:rPr>
        <w:t xml:space="preserve">- размер средств, заявленных к подтверждению, превышает неиспользованный остаток субсидии;</w:t>
      </w:r>
    </w:p>
    <w:p>
      <w:pPr>
        <w:pStyle w:val="0"/>
        <w:spacing w:before="240" w:lineRule="auto"/>
        <w:ind w:firstLine="540"/>
        <w:jc w:val="both"/>
      </w:pPr>
      <w:r>
        <w:rPr>
          <w:sz w:val="24"/>
        </w:rPr>
        <w:t xml:space="preserve">- цели использования субсидии не соответствуют цели, установленной </w:t>
      </w:r>
      <w:hyperlink w:history="0" w:anchor="P4165" w:tooltip="1.2. Цель предоставления субсидии - предоставление МКК БОФПМСП государственной поддержки субъектам малого и среднего предпринимательства и гражданам, желающим вести бизнес в рамках реализации МКК БОФПМСП регионального проекта, входящего в национальный проект, государственной программы.">
        <w:r>
          <w:rPr>
            <w:sz w:val="24"/>
            <w:color w:val="0000ff"/>
          </w:rPr>
          <w:t xml:space="preserve">пунктом 1.2 раздела 1</w:t>
        </w:r>
      </w:hyperlink>
      <w:r>
        <w:rPr>
          <w:sz w:val="24"/>
        </w:rPr>
        <w:t xml:space="preserve"> Порядка;</w:t>
      </w:r>
    </w:p>
    <w:p>
      <w:pPr>
        <w:pStyle w:val="0"/>
        <w:spacing w:before="240" w:lineRule="auto"/>
        <w:ind w:firstLine="540"/>
        <w:jc w:val="both"/>
      </w:pPr>
      <w:r>
        <w:rPr>
          <w:sz w:val="24"/>
        </w:rPr>
        <w:t xml:space="preserve">- не представлены документы, установленные в соответствии с </w:t>
      </w:r>
      <w:hyperlink w:history="0" w:anchor="P4378" w:tooltip="4.1. В случае наличия по состоянию на 1 января текущего финансового года не использованного в отчетном финансовом году остатка субсидии в целях согласования наличия потребности в остатках субсидии МКК БОФПМСП в срок, установленный Соглашением, направляет в Министерство письмо о наличии потребности в не использованном в отчетном финансовом году остатке субсидии с указанием причины его образования с приложением документов, подтверждающих наличие и объем неисполненных обязательств, возникших для достижения ...">
        <w:r>
          <w:rPr>
            <w:sz w:val="24"/>
            <w:color w:val="0000ff"/>
          </w:rPr>
          <w:t xml:space="preserve">пунктом 4.1 раздела 4</w:t>
        </w:r>
      </w:hyperlink>
      <w:r>
        <w:rPr>
          <w:sz w:val="24"/>
        </w:rPr>
        <w:t xml:space="preserve"> Порядка;</w:t>
      </w:r>
    </w:p>
    <w:p>
      <w:pPr>
        <w:pStyle w:val="0"/>
        <w:spacing w:before="240" w:lineRule="auto"/>
        <w:ind w:firstLine="540"/>
        <w:jc w:val="both"/>
      </w:pPr>
      <w:r>
        <w:rPr>
          <w:sz w:val="24"/>
        </w:rPr>
        <w:t xml:space="preserve">- установлена недостоверность информации в документах, представленных в соответствии с пунктом 4.1 раздела 4 Порядка;</w:t>
      </w:r>
    </w:p>
    <w:p>
      <w:pPr>
        <w:pStyle w:val="0"/>
        <w:spacing w:before="240" w:lineRule="auto"/>
        <w:ind w:firstLine="540"/>
        <w:jc w:val="both"/>
      </w:pPr>
      <w:r>
        <w:rPr>
          <w:sz w:val="24"/>
        </w:rPr>
        <w:t xml:space="preserve">- наличие потребности в не использованном в отчетном финансовом году остатке субсидии не согласовано министерством финансов и бюджетной политики Белгородской области.</w:t>
      </w:r>
    </w:p>
    <w:p>
      <w:pPr>
        <w:pStyle w:val="0"/>
        <w:spacing w:before="240" w:lineRule="auto"/>
        <w:ind w:firstLine="540"/>
        <w:jc w:val="both"/>
      </w:pPr>
      <w:r>
        <w:rPr>
          <w:sz w:val="24"/>
        </w:rPr>
        <w:t xml:space="preserve">4.3.2. Решение о наличии потребности в не использованном в отчетном финансовом году остатке субсидии в случае отсутствия оснований для принятия решения об отсутствии потребности в не использованном в отчетном финансовом году остатке субсидии, предусмотренных </w:t>
      </w:r>
      <w:hyperlink w:history="0" w:anchor="P4381" w:tooltip="4.3.1. Решение об отсутствии потребности в не использованном в отчетном финансовом году остатке субсидии и возврате указанных средств (с указанием причин отказа) в областной бюджет в случае наличия следующих оснований:">
        <w:r>
          <w:rPr>
            <w:sz w:val="24"/>
            <w:color w:val="0000ff"/>
          </w:rPr>
          <w:t xml:space="preserve">подпунктом 4.3.1 пункта 4.3 раздела 4</w:t>
        </w:r>
      </w:hyperlink>
      <w:r>
        <w:rPr>
          <w:sz w:val="24"/>
        </w:rPr>
        <w:t xml:space="preserve"> Порядка.</w:t>
      </w:r>
    </w:p>
    <w:p>
      <w:pPr>
        <w:pStyle w:val="0"/>
        <w:spacing w:before="240" w:lineRule="auto"/>
        <w:ind w:firstLine="540"/>
        <w:jc w:val="both"/>
      </w:pPr>
      <w:r>
        <w:rPr>
          <w:sz w:val="24"/>
        </w:rPr>
        <w:t xml:space="preserve">4.4. Решение о наличии потребности или решение об отсутствии потребности в не использованном в отчетном финансовом году остатке субсидии принимается в форме приказа Министерства.</w:t>
      </w:r>
    </w:p>
    <w:p>
      <w:pPr>
        <w:pStyle w:val="0"/>
        <w:spacing w:before="240" w:lineRule="auto"/>
        <w:ind w:firstLine="540"/>
        <w:jc w:val="both"/>
      </w:pPr>
      <w:r>
        <w:rPr>
          <w:sz w:val="24"/>
        </w:rPr>
        <w:t xml:space="preserve">4.5. Информация о принятом решении направляется Министерством в МКК БОФПМСП в течение 1 (одного) рабочего дня со дня его принятия.</w:t>
      </w:r>
    </w:p>
    <w:p>
      <w:pPr>
        <w:pStyle w:val="0"/>
        <w:spacing w:before="240" w:lineRule="auto"/>
        <w:ind w:firstLine="540"/>
        <w:jc w:val="both"/>
      </w:pPr>
      <w:r>
        <w:rPr>
          <w:sz w:val="24"/>
        </w:rPr>
        <w:t xml:space="preserve">4.6. Возврат в областной бюджет не использованного в отчетном финансовом году остатка субсидии, по которому принято решение об отсутствии потребности, осуществляется МКК БОФПМСП в порядке и сроки, определенные Соглашением.</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1</w:t>
      </w:r>
    </w:p>
    <w:p>
      <w:pPr>
        <w:pStyle w:val="0"/>
        <w:jc w:val="right"/>
      </w:pPr>
      <w:r>
        <w:rPr>
          <w:sz w:val="24"/>
        </w:rPr>
        <w:t xml:space="preserve">к Порядку предоставления субсидии из областного</w:t>
      </w:r>
    </w:p>
    <w:p>
      <w:pPr>
        <w:pStyle w:val="0"/>
        <w:jc w:val="right"/>
      </w:pPr>
      <w:r>
        <w:rPr>
          <w:sz w:val="24"/>
        </w:rPr>
        <w:t xml:space="preserve">бюджета Микрокредитной компании Белгородский</w:t>
      </w:r>
    </w:p>
    <w:p>
      <w:pPr>
        <w:pStyle w:val="0"/>
        <w:jc w:val="right"/>
      </w:pPr>
      <w:r>
        <w:rPr>
          <w:sz w:val="24"/>
        </w:rPr>
        <w:t xml:space="preserve">областной фонд поддержки малого и среднего</w:t>
      </w:r>
    </w:p>
    <w:p>
      <w:pPr>
        <w:pStyle w:val="0"/>
        <w:jc w:val="right"/>
      </w:pPr>
      <w:r>
        <w:rPr>
          <w:sz w:val="24"/>
        </w:rPr>
        <w:t xml:space="preserve">предпринимательства на реализацию регионального</w:t>
      </w:r>
    </w:p>
    <w:p>
      <w:pPr>
        <w:pStyle w:val="0"/>
        <w:jc w:val="right"/>
      </w:pPr>
      <w:r>
        <w:rPr>
          <w:sz w:val="24"/>
        </w:rPr>
        <w:t xml:space="preserve">проекта "Малое и среднее предпринимательство</w:t>
      </w:r>
    </w:p>
    <w:p>
      <w:pPr>
        <w:pStyle w:val="0"/>
        <w:jc w:val="right"/>
      </w:pPr>
      <w:r>
        <w:rPr>
          <w:sz w:val="24"/>
        </w:rPr>
        <w:t xml:space="preserve">и поддержка индивидуальной предпринимательской</w:t>
      </w:r>
    </w:p>
    <w:p>
      <w:pPr>
        <w:pStyle w:val="0"/>
        <w:jc w:val="right"/>
      </w:pPr>
      <w:r>
        <w:rPr>
          <w:sz w:val="24"/>
        </w:rPr>
        <w:t xml:space="preserve">инициативы", входящего в национальный проект</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445" w:tooltip="Постановление Правительства Белгородской обл. от 12.05.2026 N 218-пп &quot;О внесении изменений в постановление Правительства Белгородской области от 15 мая 2017 года N 162-пп&quot; {КонсультантПлюс}">
              <w:r>
                <w:rPr>
                  <w:sz w:val="24"/>
                  <w:color w:val="0000ff"/>
                </w:rPr>
                <w:t xml:space="preserve">постановления</w:t>
              </w:r>
            </w:hyperlink>
            <w:r>
              <w:rPr>
                <w:sz w:val="24"/>
                <w:color w:val="392c69"/>
              </w:rPr>
              <w:t xml:space="preserve"> Правительства Белгородской области</w:t>
            </w:r>
          </w:p>
          <w:p>
            <w:pPr>
              <w:pStyle w:val="0"/>
              <w:jc w:val="center"/>
            </w:pPr>
            <w:r>
              <w:rPr>
                <w:sz w:val="24"/>
                <w:color w:val="392c69"/>
              </w:rPr>
              <w:t xml:space="preserve">от 12.05.2026 N 218-пп)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jc w:val="right"/>
      </w:pPr>
      <w:r>
        <w:rPr>
          <w:sz w:val="24"/>
        </w:rPr>
        <w:t xml:space="preserve">Форма</w:t>
      </w:r>
    </w:p>
    <w:p>
      <w:pPr>
        <w:pStyle w:val="0"/>
        <w:jc w:val="right"/>
      </w:pPr>
      <w:r>
        <w:rPr>
          <w:sz w:val="24"/>
        </w:rPr>
      </w:r>
    </w:p>
    <w:tbl>
      <w:tblPr>
        <w:tblInd w:w="0" w:type="dxa"/>
        <w:tblLayout w:type="fixed"/>
        <w:tblCellMar>
          <w:top w:w="102" w:type="dxa"/>
          <w:left w:w="62" w:type="dxa"/>
          <w:bottom w:w="102" w:type="dxa"/>
          <w:right w:w="62" w:type="dxa"/>
        </w:tblCellMar>
      </w:tblPr>
      <w:tblGrid>
        <w:gridCol w:w="1757"/>
        <w:gridCol w:w="2008"/>
        <w:gridCol w:w="724"/>
        <w:gridCol w:w="556"/>
        <w:gridCol w:w="4026"/>
      </w:tblGrid>
      <w:tr>
        <w:tc>
          <w:tcPr>
            <w:gridSpan w:val="5"/>
            <w:tcW w:w="9071" w:type="dxa"/>
            <w:tcBorders>
              <w:top w:val="nil"/>
              <w:left w:val="nil"/>
              <w:bottom w:val="nil"/>
              <w:right w:val="nil"/>
            </w:tcBorders>
          </w:tcPr>
          <w:bookmarkStart w:id="4410" w:name="P4410"/>
          <w:bookmarkEnd w:id="4410"/>
          <w:p>
            <w:pPr>
              <w:pStyle w:val="0"/>
              <w:jc w:val="center"/>
            </w:pPr>
            <w:r>
              <w:rPr>
                <w:sz w:val="24"/>
              </w:rPr>
              <w:t xml:space="preserve">Согласие</w:t>
            </w:r>
          </w:p>
          <w:p>
            <w:pPr>
              <w:pStyle w:val="0"/>
              <w:jc w:val="center"/>
            </w:pPr>
            <w:r>
              <w:rPr>
                <w:sz w:val="24"/>
              </w:rPr>
              <w:t xml:space="preserve">на обработку персональных данных, разрешенных субъектом</w:t>
            </w:r>
          </w:p>
          <w:p>
            <w:pPr>
              <w:pStyle w:val="0"/>
              <w:jc w:val="center"/>
            </w:pPr>
            <w:r>
              <w:rPr>
                <w:sz w:val="24"/>
              </w:rPr>
              <w:t xml:space="preserve">персональных данных для распространения (для физического лица)</w:t>
            </w:r>
          </w:p>
        </w:tc>
      </w:tr>
      <w:tr>
        <w:tc>
          <w:tcPr>
            <w:gridSpan w:val="5"/>
            <w:tcW w:w="9071" w:type="dxa"/>
            <w:tcBorders>
              <w:top w:val="nil"/>
              <w:left w:val="nil"/>
              <w:bottom w:val="nil"/>
              <w:right w:val="nil"/>
            </w:tcBorders>
          </w:tcPr>
          <w:p>
            <w:pPr>
              <w:pStyle w:val="0"/>
              <w:ind w:firstLine="283"/>
              <w:jc w:val="both"/>
            </w:pPr>
            <w:r>
              <w:rPr>
                <w:sz w:val="24"/>
              </w:rPr>
              <w:t xml:space="preserve">Я, субъект персональных данных __________________________________________,</w:t>
            </w:r>
          </w:p>
        </w:tc>
      </w:tr>
      <w:tr>
        <w:tc>
          <w:tcPr>
            <w:gridSpan w:val="2"/>
            <w:tcW w:w="3765" w:type="dxa"/>
            <w:tcBorders>
              <w:top w:val="nil"/>
              <w:left w:val="nil"/>
              <w:bottom w:val="nil"/>
              <w:right w:val="nil"/>
            </w:tcBorders>
          </w:tcPr>
          <w:p>
            <w:pPr>
              <w:pStyle w:val="0"/>
            </w:pPr>
            <w:r>
              <w:rPr>
                <w:sz w:val="24"/>
              </w:rPr>
            </w:r>
          </w:p>
        </w:tc>
        <w:tc>
          <w:tcPr>
            <w:gridSpan w:val="3"/>
            <w:tcW w:w="5306" w:type="dxa"/>
            <w:tcBorders>
              <w:top w:val="nil"/>
              <w:left w:val="nil"/>
              <w:bottom w:val="nil"/>
              <w:right w:val="nil"/>
            </w:tcBorders>
          </w:tcPr>
          <w:p>
            <w:pPr>
              <w:pStyle w:val="0"/>
              <w:jc w:val="both"/>
            </w:pPr>
            <w:r>
              <w:rPr>
                <w:sz w:val="24"/>
              </w:rPr>
              <w:t xml:space="preserve">(Ф.И.О. (последнее - при наличии))</w:t>
            </w:r>
          </w:p>
        </w:tc>
      </w:tr>
      <w:tr>
        <w:tc>
          <w:tcPr>
            <w:gridSpan w:val="5"/>
            <w:tcW w:w="9071" w:type="dxa"/>
            <w:tcBorders>
              <w:top w:val="nil"/>
              <w:left w:val="nil"/>
              <w:bottom w:val="nil"/>
              <w:right w:val="nil"/>
            </w:tcBorders>
          </w:tcPr>
          <w:p>
            <w:pPr>
              <w:pStyle w:val="0"/>
              <w:jc w:val="both"/>
            </w:pPr>
            <w:r>
              <w:rPr>
                <w:sz w:val="24"/>
              </w:rPr>
              <w:t xml:space="preserve">зарегистрирован(-а) _______________________________________________________,</w:t>
            </w:r>
          </w:p>
          <w:p>
            <w:pPr>
              <w:pStyle w:val="0"/>
              <w:jc w:val="center"/>
            </w:pPr>
            <w:r>
              <w:rPr>
                <w:sz w:val="24"/>
              </w:rPr>
              <w:t xml:space="preserve">(адрес)</w:t>
            </w:r>
          </w:p>
          <w:p>
            <w:pPr>
              <w:pStyle w:val="0"/>
              <w:jc w:val="both"/>
            </w:pPr>
            <w:r>
              <w:rPr>
                <w:sz w:val="24"/>
              </w:rPr>
              <w:t xml:space="preserve">_________________________________________________________________________,</w:t>
            </w:r>
          </w:p>
          <w:p>
            <w:pPr>
              <w:pStyle w:val="0"/>
              <w:jc w:val="center"/>
            </w:pPr>
            <w:r>
              <w:rPr>
                <w:sz w:val="24"/>
              </w:rPr>
              <w:t xml:space="preserve">(серия и номер документа, удостоверяющего личность, кем и когда выдан)</w:t>
            </w:r>
          </w:p>
          <w:p>
            <w:pPr>
              <w:pStyle w:val="0"/>
              <w:jc w:val="both"/>
            </w:pPr>
            <w:r>
              <w:rPr>
                <w:sz w:val="24"/>
              </w:rPr>
              <w:t xml:space="preserve">даю согласие свободно, своей волей и в своем интересе министерству экономического развития и промышленности Белгородской области (далее - Министерство), расположенному по адресу: г. Белгород, проспект Славы, д. 72, на обработку моих персональных данных, разрешенных для распространения, со следующими условиями:</w:t>
            </w:r>
          </w:p>
          <w:p>
            <w:pPr>
              <w:pStyle w:val="0"/>
              <w:ind w:firstLine="283"/>
              <w:jc w:val="both"/>
            </w:pPr>
            <w:r>
              <w:rPr>
                <w:sz w:val="24"/>
              </w:rPr>
              <w:t xml:space="preserve">1. Согласие дается на обработку персональных данных как без использования средств автоматизации, так и с их использованием.</w:t>
            </w:r>
          </w:p>
          <w:p>
            <w:pPr>
              <w:pStyle w:val="0"/>
              <w:ind w:firstLine="283"/>
              <w:jc w:val="both"/>
            </w:pPr>
            <w:r>
              <w:rPr>
                <w:sz w:val="24"/>
              </w:rPr>
              <w:t xml:space="preserve">2. Согласие дается на обработку следующих моих персональных данных:</w:t>
            </w:r>
          </w:p>
          <w:p>
            <w:pPr>
              <w:pStyle w:val="0"/>
              <w:ind w:firstLine="283"/>
              <w:jc w:val="both"/>
            </w:pPr>
            <w:r>
              <w:rPr>
                <w:sz w:val="24"/>
              </w:rPr>
              <w:t xml:space="preserve">1) персональные данные, не являющиеся специальными или биометрическими: фамилия, имя, отчество (последнее - при наличии); дата рождения; место рождения; гражданство; реквизиты документа, удостоверяющего личность; идентификационный номер налогоплательщика; основной государственный регистрационный номер; адрес регистрации и проживания; номера контактных телефонов; адреса электронной почты; место работы и занимаемая должность; сведения о доходах; сведения о банковских счетах; сведения об образовании; сведения о социальном положении; сведения о группе инвалидности;</w:t>
            </w:r>
          </w:p>
          <w:p>
            <w:pPr>
              <w:pStyle w:val="0"/>
              <w:ind w:firstLine="283"/>
              <w:jc w:val="both"/>
            </w:pPr>
            <w:r>
              <w:rPr>
                <w:sz w:val="24"/>
              </w:rPr>
              <w:t xml:space="preserve">2) биометрические персональные данные: ксерокопия фотографии документа, удостоверяющего личность.</w:t>
            </w:r>
          </w:p>
          <w:p>
            <w:pPr>
              <w:pStyle w:val="0"/>
              <w:ind w:firstLine="283"/>
              <w:jc w:val="both"/>
            </w:pPr>
            <w:r>
              <w:rPr>
                <w:sz w:val="24"/>
              </w:rPr>
              <w:t xml:space="preserve">3. Следующие персональные данные являются общедоступными: фамилия, имя, отчество (последнее - при наличии); адрес регистрации и проживания; место работы и занимаемая должность; идентификационный номер налогоплательщика; основной государственный регистрационный номер; номера контактных телефонов; адреса электронной почты.</w:t>
            </w:r>
          </w:p>
          <w:p>
            <w:pPr>
              <w:pStyle w:val="0"/>
              <w:ind w:firstLine="283"/>
              <w:jc w:val="both"/>
            </w:pPr>
            <w:r>
              <w:rPr>
                <w:sz w:val="24"/>
              </w:rPr>
              <w:t xml:space="preserve">4. Условия и запреты на обработку вышеуказанных персональных данных не устанавливаю.</w:t>
            </w:r>
          </w:p>
          <w:p>
            <w:pPr>
              <w:pStyle w:val="0"/>
              <w:ind w:firstLine="283"/>
              <w:jc w:val="both"/>
            </w:pPr>
            <w:r>
              <w:rPr>
                <w:sz w:val="24"/>
              </w:rPr>
              <w:t xml:space="preserve">5. Цель обработки персональных данных: соблюдение требований </w:t>
            </w:r>
            <w:hyperlink w:history="0" r:id="rId446"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Конституции</w:t>
              </w:r>
            </w:hyperlink>
            <w:r>
              <w:rPr>
                <w:sz w:val="24"/>
              </w:rPr>
              <w:t xml:space="preserve"> Российской Федерации, федеральных законов и иных нормативных правовых актов, внутренних актов Министерства, связанных с реализацией мер государственной поддержки, предоставляемой субъектам малого и среднего предпринимательства в рамках ведомственного проекта "Реализация новой Программы по поддержке малого и среднего предпринимательства" государственной </w:t>
            </w:r>
            <w:hyperlink w:history="0" r:id="rId447" w:tooltip="Постановление Правительства Белгородской обл. от 25.12.2023 N 750-пп (ред. от 13.04.2026) &quot;Об утверждении государственной программы Белгородской области &quot;Развитие экономического потенциала и формирование благоприятного предпринимательского климата в Белгородской области&quot; {КонсультантПлюс}">
              <w:r>
                <w:rPr>
                  <w:sz w:val="24"/>
                  <w:color w:val="0000ff"/>
                </w:rPr>
                <w:t xml:space="preserve">программы</w:t>
              </w:r>
            </w:hyperlink>
            <w:r>
              <w:rPr>
                <w:sz w:val="24"/>
              </w:rPr>
              <w:t xml:space="preserve"> Белгородской области "Развитие экономического потенциала и формирование благоприятного предпринимательского климата в Белгородской области", утвержденной постановлением Правительства Белгородской области от 25 декабря 2023 года N 750-пп.</w:t>
            </w:r>
          </w:p>
          <w:p>
            <w:pPr>
              <w:pStyle w:val="0"/>
              <w:ind w:firstLine="283"/>
              <w:jc w:val="both"/>
            </w:pPr>
            <w:r>
              <w:rPr>
                <w:sz w:val="24"/>
              </w:rPr>
              <w:t xml:space="preserve">6. Основанием для обработки персональных данных являются: </w:t>
            </w:r>
            <w:hyperlink w:history="0" r:id="rId448"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статья 24</w:t>
              </w:r>
            </w:hyperlink>
            <w:r>
              <w:rPr>
                <w:sz w:val="24"/>
              </w:rPr>
              <w:t xml:space="preserve"> Конституции Российской Федерации; </w:t>
            </w:r>
            <w:hyperlink w:history="0" r:id="rId449" w:tooltip="Федеральный закон от 27.07.2006 N 152-ФЗ (ред. от 24.06.2025) &quot;О персональных данных&quot; {КонсультантПлюс}">
              <w:r>
                <w:rPr>
                  <w:sz w:val="24"/>
                  <w:color w:val="0000ff"/>
                </w:rPr>
                <w:t xml:space="preserve">статья 6</w:t>
              </w:r>
            </w:hyperlink>
            <w:r>
              <w:rPr>
                <w:sz w:val="24"/>
              </w:rPr>
              <w:t xml:space="preserve"> Федерального закона от 27 июля 2006 года N 152-ФЗ "О персональных данных"; </w:t>
            </w:r>
            <w:hyperlink w:history="0" r:id="rId450" w:tooltip="Постановление Правительства Белгородской обл. от 20.12.2021 N 619-пп (ред. от 10.11.2025) &quot;Об утверждении Положения о министерстве экономического развития и промышленности Белгородской области&quot; {КонсультантПлюс}">
              <w:r>
                <w:rPr>
                  <w:sz w:val="24"/>
                  <w:color w:val="0000ff"/>
                </w:rPr>
                <w:t xml:space="preserve">Положение</w:t>
              </w:r>
            </w:hyperlink>
            <w:r>
              <w:rPr>
                <w:sz w:val="24"/>
              </w:rPr>
              <w:t xml:space="preserve"> о Министерстве, утвержденное постановлением Правительства Белгородской области от 20 декабря 2021 года N 619-пп, нормативные правовые акты Министерства.</w:t>
            </w:r>
          </w:p>
          <w:p>
            <w:pPr>
              <w:pStyle w:val="0"/>
              <w:ind w:firstLine="283"/>
              <w:jc w:val="both"/>
            </w:pPr>
            <w:r>
              <w:rPr>
                <w:sz w:val="24"/>
              </w:rPr>
              <w:t xml:space="preserve">7. В ходе обработки персональных данных будут совершены следующие действия: сбор; запись; систематизация; накопление; хранение; уточнение (обновление, изменение); извлечение; использование; передача (распространение, предоставление, доступ); обезличивание; блокирование; удаление; уничтожение.</w:t>
            </w:r>
          </w:p>
          <w:bookmarkStart w:id="4430" w:name="P4430"/>
          <w:bookmarkEnd w:id="4430"/>
          <w:p>
            <w:pPr>
              <w:pStyle w:val="0"/>
              <w:ind w:firstLine="283"/>
              <w:jc w:val="both"/>
            </w:pPr>
            <w:r>
              <w:rPr>
                <w:sz w:val="24"/>
              </w:rPr>
              <w:t xml:space="preserve">8. Передача персональных данных третьим лицам осуществляется на основании законодательства Российской Федерации, договора с участием субъекта персональных данных или с согласия субъекта персональных данных. Я даю свое согласие на возможную передачу своих персональных данных следующим третьим лицам: министерство финансов и бюджетной политики Белгородской области, ОГКУ "Центр бухгалтерского учета".</w:t>
            </w:r>
          </w:p>
          <w:p>
            <w:pPr>
              <w:pStyle w:val="0"/>
              <w:ind w:firstLine="283"/>
              <w:jc w:val="both"/>
            </w:pPr>
            <w:r>
              <w:rPr>
                <w:sz w:val="24"/>
              </w:rPr>
              <w:t xml:space="preserve">9. Персональные данные обрабатываются до окончания обработки. Также обработка персональных данных может быть прекращена по запросу субъекта персональных данных. Хранение персональных данных, зафиксированных на бумажных носителях, осуществляется согласно Федеральному </w:t>
            </w:r>
            <w:hyperlink w:history="0" r:id="rId451" w:tooltip="Федеральный закон от 22.10.2004 N 125-ФЗ (ред. от 13.12.2024) &quot;Об архивном деле в Российской Федерации&quot; {КонсультантПлюс}">
              <w:r>
                <w:rPr>
                  <w:sz w:val="24"/>
                  <w:color w:val="0000ff"/>
                </w:rPr>
                <w:t xml:space="preserve">закону</w:t>
              </w:r>
            </w:hyperlink>
            <w:r>
              <w:rPr>
                <w:sz w:val="24"/>
              </w:rPr>
              <w:t xml:space="preserve"> от 22 октября 2004 года N 125-ФЗ "Об архивном деле в Российской Федерации" и иным нормативным правовым актам в области архивного дела и архивного хранения.</w:t>
            </w:r>
          </w:p>
          <w:bookmarkStart w:id="4432" w:name="P4432"/>
          <w:bookmarkEnd w:id="4432"/>
          <w:p>
            <w:pPr>
              <w:pStyle w:val="0"/>
              <w:ind w:firstLine="283"/>
              <w:jc w:val="both"/>
            </w:pPr>
            <w:r>
              <w:rPr>
                <w:sz w:val="24"/>
              </w:rPr>
              <w:t xml:space="preserve">10. Согласие дается в том числе на информационные (рекламные) оповещения.</w:t>
            </w:r>
          </w:p>
          <w:p>
            <w:pPr>
              <w:pStyle w:val="0"/>
              <w:ind w:firstLine="283"/>
              <w:jc w:val="both"/>
            </w:pPr>
            <w:r>
              <w:rPr>
                <w:sz w:val="24"/>
              </w:rPr>
              <w:t xml:space="preserve">11. Согласие может быть отозвано субъектом персональных данных или его представителем путем направления письменного заявления в Министерство по адресу: г. Белгород, проспект Славы, д. 72.</w:t>
            </w:r>
          </w:p>
          <w:p>
            <w:pPr>
              <w:pStyle w:val="0"/>
              <w:ind w:firstLine="283"/>
              <w:jc w:val="both"/>
            </w:pPr>
            <w:r>
              <w:rPr>
                <w:sz w:val="24"/>
              </w:rPr>
              <w:t xml:space="preserve">12. В случае отзыва субъектом персональных данных или его представителем согласия на обработку персональных данных Министерство вправе продолжить обработку персональных данных без согласия субъекта персональных данных при наличии оснований, указанных в </w:t>
            </w:r>
            <w:hyperlink w:history="0" r:id="rId452" w:tooltip="Федеральный закон от 27.07.2006 N 152-ФЗ (ред. от 24.06.2025) &quot;О персональных данных&quot; {КонсультантПлюс}">
              <w:r>
                <w:rPr>
                  <w:sz w:val="24"/>
                  <w:color w:val="0000ff"/>
                </w:rPr>
                <w:t xml:space="preserve">пунктах 2</w:t>
              </w:r>
            </w:hyperlink>
            <w:r>
              <w:rPr>
                <w:sz w:val="24"/>
              </w:rPr>
              <w:t xml:space="preserve"> - </w:t>
            </w:r>
            <w:hyperlink w:history="0" r:id="rId453" w:tooltip="Федеральный закон от 27.07.2006 N 152-ФЗ (ред. от 24.06.2025) &quot;О персональных данных&quot; {КонсультантПлюс}">
              <w:r>
                <w:rPr>
                  <w:sz w:val="24"/>
                  <w:color w:val="0000ff"/>
                </w:rPr>
                <w:t xml:space="preserve">11 части 1 статьи 6</w:t>
              </w:r>
            </w:hyperlink>
            <w:r>
              <w:rPr>
                <w:sz w:val="24"/>
              </w:rPr>
              <w:t xml:space="preserve">, </w:t>
            </w:r>
            <w:hyperlink w:history="0" r:id="rId454" w:tooltip="Федеральный закон от 27.07.2006 N 152-ФЗ (ред. от 24.06.2025) &quot;О персональных данных&quot; {КонсультантПлюс}">
              <w:r>
                <w:rPr>
                  <w:sz w:val="24"/>
                  <w:color w:val="0000ff"/>
                </w:rPr>
                <w:t xml:space="preserve">части 2 статьи 10</w:t>
              </w:r>
            </w:hyperlink>
            <w:r>
              <w:rPr>
                <w:sz w:val="24"/>
              </w:rPr>
              <w:t xml:space="preserve"> и </w:t>
            </w:r>
            <w:hyperlink w:history="0" r:id="rId455" w:tooltip="Федеральный закон от 27.07.2006 N 152-ФЗ (ред. от 24.06.2025) &quot;О персональных данных&quot; {КонсультантПлюс}">
              <w:r>
                <w:rPr>
                  <w:sz w:val="24"/>
                  <w:color w:val="0000ff"/>
                </w:rPr>
                <w:t xml:space="preserve">части 2 статьи 11</w:t>
              </w:r>
            </w:hyperlink>
            <w:r>
              <w:rPr>
                <w:sz w:val="24"/>
              </w:rPr>
              <w:t xml:space="preserve"> Федерального закона от 27 июля 2006 года N 152-ФЗ "О персональных данных".</w:t>
            </w:r>
          </w:p>
          <w:p>
            <w:pPr>
              <w:pStyle w:val="0"/>
              <w:ind w:firstLine="283"/>
              <w:jc w:val="both"/>
            </w:pPr>
            <w:r>
              <w:rPr>
                <w:sz w:val="24"/>
              </w:rPr>
              <w:t xml:space="preserve">13. Настоящее согласие действует все время до момента прекращения обработки персональных данных, указанного в </w:t>
            </w:r>
            <w:hyperlink w:history="0" w:anchor="P4430" w:tooltip="8. Передача персональных данных третьим лицам осуществляется на основании законодательства Российской Федерации, договора с участием субъекта персональных данных или с согласия субъекта персональных данных. Я даю свое согласие на возможную передачу своих персональных данных следующим третьим лицам: министерство финансов и бюджетной политики Белгородской области, ОГКУ &quot;Центр бухгалтерского учета&quot;.">
              <w:r>
                <w:rPr>
                  <w:sz w:val="24"/>
                  <w:color w:val="0000ff"/>
                </w:rPr>
                <w:t xml:space="preserve">пунктах 8</w:t>
              </w:r>
            </w:hyperlink>
            <w:r>
              <w:rPr>
                <w:sz w:val="24"/>
              </w:rPr>
              <w:t xml:space="preserve"> и </w:t>
            </w:r>
            <w:hyperlink w:history="0" w:anchor="P4432" w:tooltip="10. Согласие дается в том числе на информационные (рекламные) оповещения.">
              <w:r>
                <w:rPr>
                  <w:sz w:val="24"/>
                  <w:color w:val="0000ff"/>
                </w:rPr>
                <w:t xml:space="preserve">10</w:t>
              </w:r>
            </w:hyperlink>
            <w:r>
              <w:rPr>
                <w:sz w:val="24"/>
              </w:rPr>
              <w:t xml:space="preserve"> настоящего согласия.</w:t>
            </w:r>
          </w:p>
        </w:tc>
      </w:tr>
      <w:tr>
        <w:tc>
          <w:tcPr>
            <w:tcW w:w="1757" w:type="dxa"/>
            <w:tcBorders>
              <w:top w:val="nil"/>
              <w:left w:val="nil"/>
              <w:bottom w:val="nil"/>
              <w:right w:val="nil"/>
            </w:tcBorders>
            <w:vMerge w:val="restart"/>
          </w:tcPr>
          <w:p>
            <w:pPr>
              <w:pStyle w:val="0"/>
              <w:jc w:val="center"/>
            </w:pPr>
            <w:r>
              <w:rPr>
                <w:sz w:val="24"/>
              </w:rPr>
              <w:t xml:space="preserve">Руководитель</w:t>
            </w:r>
          </w:p>
        </w:tc>
        <w:tc>
          <w:tcPr>
            <w:gridSpan w:val="2"/>
            <w:tcW w:w="2732" w:type="dxa"/>
            <w:tcBorders>
              <w:top w:val="nil"/>
              <w:left w:val="nil"/>
              <w:bottom w:val="single" w:sz="4"/>
              <w:right w:val="nil"/>
            </w:tcBorders>
          </w:tcPr>
          <w:p>
            <w:pPr>
              <w:pStyle w:val="0"/>
            </w:pPr>
            <w:r>
              <w:rPr>
                <w:sz w:val="24"/>
              </w:rPr>
            </w:r>
          </w:p>
        </w:tc>
        <w:tc>
          <w:tcPr>
            <w:tcW w:w="556" w:type="dxa"/>
            <w:tcBorders>
              <w:top w:val="nil"/>
              <w:left w:val="nil"/>
              <w:bottom w:val="nil"/>
              <w:right w:val="nil"/>
            </w:tcBorders>
          </w:tcPr>
          <w:p>
            <w:pPr>
              <w:pStyle w:val="0"/>
            </w:pPr>
            <w:r>
              <w:rPr>
                <w:sz w:val="24"/>
              </w:rPr>
            </w:r>
          </w:p>
        </w:tc>
        <w:tc>
          <w:tcPr>
            <w:tcW w:w="4026" w:type="dxa"/>
            <w:tcBorders>
              <w:top w:val="nil"/>
              <w:left w:val="nil"/>
              <w:bottom w:val="single" w:sz="4"/>
              <w:right w:val="nil"/>
            </w:tcBorders>
          </w:tcPr>
          <w:p>
            <w:pPr>
              <w:pStyle w:val="0"/>
            </w:pPr>
            <w:r>
              <w:rPr>
                <w:sz w:val="24"/>
              </w:rPr>
            </w:r>
          </w:p>
        </w:tc>
      </w:tr>
      <w:tr>
        <w:tc>
          <w:tcPr>
            <w:tcBorders>
              <w:top w:val="nil"/>
              <w:left w:val="nil"/>
              <w:bottom w:val="nil"/>
              <w:right w:val="nil"/>
            </w:tcBorders>
            <w:vMerge w:val="continue"/>
          </w:tcPr>
          <w:p/>
        </w:tc>
        <w:tc>
          <w:tcPr>
            <w:gridSpan w:val="2"/>
            <w:tcW w:w="2732" w:type="dxa"/>
            <w:tcBorders>
              <w:top w:val="single" w:sz="4"/>
              <w:left w:val="nil"/>
              <w:bottom w:val="nil"/>
              <w:right w:val="nil"/>
            </w:tcBorders>
          </w:tcPr>
          <w:p>
            <w:pPr>
              <w:pStyle w:val="0"/>
              <w:jc w:val="center"/>
            </w:pPr>
            <w:r>
              <w:rPr>
                <w:sz w:val="24"/>
              </w:rPr>
              <w:t xml:space="preserve">подпись</w:t>
            </w:r>
          </w:p>
        </w:tc>
        <w:tc>
          <w:tcPr>
            <w:tcW w:w="556" w:type="dxa"/>
            <w:tcBorders>
              <w:top w:val="nil"/>
              <w:left w:val="nil"/>
              <w:bottom w:val="nil"/>
              <w:right w:val="nil"/>
            </w:tcBorders>
          </w:tcPr>
          <w:p>
            <w:pPr>
              <w:pStyle w:val="0"/>
            </w:pPr>
            <w:r>
              <w:rPr>
                <w:sz w:val="24"/>
              </w:rPr>
            </w:r>
          </w:p>
        </w:tc>
        <w:tc>
          <w:tcPr>
            <w:tcW w:w="4026" w:type="dxa"/>
            <w:tcBorders>
              <w:top w:val="single" w:sz="4"/>
              <w:left w:val="nil"/>
              <w:bottom w:val="nil"/>
              <w:right w:val="nil"/>
            </w:tcBorders>
          </w:tcPr>
          <w:p>
            <w:pPr>
              <w:pStyle w:val="0"/>
              <w:jc w:val="center"/>
            </w:pPr>
            <w:r>
              <w:rPr>
                <w:sz w:val="24"/>
              </w:rPr>
              <w:t xml:space="preserve">расшифровка подписи</w:t>
            </w:r>
          </w:p>
        </w:tc>
      </w:tr>
      <w:tr>
        <w:tc>
          <w:tcPr>
            <w:tcBorders>
              <w:top w:val="nil"/>
              <w:left w:val="nil"/>
              <w:bottom w:val="nil"/>
              <w:right w:val="nil"/>
            </w:tcBorders>
            <w:vMerge w:val="continue"/>
          </w:tcPr>
          <w:p/>
        </w:tc>
        <w:tc>
          <w:tcPr>
            <w:gridSpan w:val="2"/>
            <w:tcW w:w="2732" w:type="dxa"/>
            <w:tcBorders>
              <w:top w:val="nil"/>
              <w:left w:val="nil"/>
              <w:bottom w:val="nil"/>
              <w:right w:val="nil"/>
            </w:tcBorders>
          </w:tcPr>
          <w:p>
            <w:pPr>
              <w:pStyle w:val="0"/>
              <w:jc w:val="center"/>
            </w:pPr>
            <w:r>
              <w:rPr>
                <w:sz w:val="24"/>
              </w:rPr>
              <w:t xml:space="preserve">М.П.</w:t>
            </w:r>
          </w:p>
        </w:tc>
        <w:tc>
          <w:tcPr>
            <w:tcW w:w="556" w:type="dxa"/>
            <w:tcBorders>
              <w:top w:val="nil"/>
              <w:left w:val="nil"/>
              <w:bottom w:val="nil"/>
              <w:right w:val="nil"/>
            </w:tcBorders>
          </w:tcPr>
          <w:p>
            <w:pPr>
              <w:pStyle w:val="0"/>
            </w:pPr>
            <w:r>
              <w:rPr>
                <w:sz w:val="24"/>
              </w:rPr>
            </w:r>
          </w:p>
        </w:tc>
        <w:tc>
          <w:tcPr>
            <w:tcW w:w="4026"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gridSpan w:val="2"/>
            <w:tcW w:w="2732" w:type="dxa"/>
            <w:tcBorders>
              <w:top w:val="nil"/>
              <w:left w:val="nil"/>
              <w:bottom w:val="nil"/>
              <w:right w:val="nil"/>
            </w:tcBorders>
          </w:tcPr>
          <w:p>
            <w:pPr>
              <w:pStyle w:val="0"/>
              <w:jc w:val="center"/>
            </w:pPr>
            <w:r>
              <w:rPr>
                <w:sz w:val="24"/>
              </w:rPr>
              <w:t xml:space="preserve">(при наличии)</w:t>
            </w:r>
          </w:p>
        </w:tc>
        <w:tc>
          <w:tcPr>
            <w:tcW w:w="556" w:type="dxa"/>
            <w:tcBorders>
              <w:top w:val="nil"/>
              <w:left w:val="nil"/>
              <w:bottom w:val="nil"/>
              <w:right w:val="nil"/>
            </w:tcBorders>
          </w:tcPr>
          <w:p>
            <w:pPr>
              <w:pStyle w:val="0"/>
            </w:pPr>
            <w:r>
              <w:rPr>
                <w:sz w:val="24"/>
              </w:rPr>
            </w:r>
          </w:p>
        </w:tc>
        <w:tc>
          <w:tcPr>
            <w:tcW w:w="4026" w:type="dxa"/>
            <w:tcBorders>
              <w:top w:val="nil"/>
              <w:left w:val="nil"/>
              <w:bottom w:val="nil"/>
              <w:right w:val="nil"/>
            </w:tcBorders>
          </w:tcPr>
          <w:p>
            <w:pPr>
              <w:pStyle w:val="0"/>
              <w:jc w:val="both"/>
            </w:pPr>
            <w:r>
              <w:rPr>
                <w:sz w:val="24"/>
              </w:rPr>
              <w:t xml:space="preserve">"___" ___________ 20___ года</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2</w:t>
      </w:r>
    </w:p>
    <w:p>
      <w:pPr>
        <w:pStyle w:val="0"/>
        <w:jc w:val="right"/>
      </w:pPr>
      <w:r>
        <w:rPr>
          <w:sz w:val="24"/>
        </w:rPr>
        <w:t xml:space="preserve">к Порядку предоставления субсидии из областного</w:t>
      </w:r>
    </w:p>
    <w:p>
      <w:pPr>
        <w:pStyle w:val="0"/>
        <w:jc w:val="right"/>
      </w:pPr>
      <w:r>
        <w:rPr>
          <w:sz w:val="24"/>
        </w:rPr>
        <w:t xml:space="preserve">бюджета Микрокредитной компании Белгородский</w:t>
      </w:r>
    </w:p>
    <w:p>
      <w:pPr>
        <w:pStyle w:val="0"/>
        <w:jc w:val="right"/>
      </w:pPr>
      <w:r>
        <w:rPr>
          <w:sz w:val="24"/>
        </w:rPr>
        <w:t xml:space="preserve">областной фонд поддержки малого и среднего</w:t>
      </w:r>
    </w:p>
    <w:p>
      <w:pPr>
        <w:pStyle w:val="0"/>
        <w:jc w:val="right"/>
      </w:pPr>
      <w:r>
        <w:rPr>
          <w:sz w:val="24"/>
        </w:rPr>
        <w:t xml:space="preserve">предпринимательства на реализацию регионального</w:t>
      </w:r>
    </w:p>
    <w:p>
      <w:pPr>
        <w:pStyle w:val="0"/>
        <w:jc w:val="right"/>
      </w:pPr>
      <w:r>
        <w:rPr>
          <w:sz w:val="24"/>
        </w:rPr>
        <w:t xml:space="preserve">проекта "Малое и среднее предпринимательство</w:t>
      </w:r>
    </w:p>
    <w:p>
      <w:pPr>
        <w:pStyle w:val="0"/>
        <w:jc w:val="right"/>
      </w:pPr>
      <w:r>
        <w:rPr>
          <w:sz w:val="24"/>
        </w:rPr>
        <w:t xml:space="preserve">и поддержка индивидуальной предпринимательской</w:t>
      </w:r>
    </w:p>
    <w:p>
      <w:pPr>
        <w:pStyle w:val="0"/>
        <w:jc w:val="right"/>
      </w:pPr>
      <w:r>
        <w:rPr>
          <w:sz w:val="24"/>
        </w:rPr>
        <w:t xml:space="preserve">инициативы", входящего в национальный проект</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(введено </w:t>
            </w:r>
            <w:hyperlink w:history="0" r:id="rId456" w:tooltip="Постановление Правительства Белгородской обл. от 12.05.2026 N 218-пп &quot;О внесении изменений в постановление Правительства Белгородской области от 15 мая 2017 года N 162-пп&quot; {КонсультантПлюс}">
              <w:r>
                <w:rPr>
                  <w:sz w:val="24"/>
                  <w:color w:val="0000ff"/>
                </w:rPr>
                <w:t xml:space="preserve">постановлением</w:t>
              </w:r>
            </w:hyperlink>
            <w:r>
              <w:rPr>
                <w:sz w:val="24"/>
                <w:color w:val="392c69"/>
              </w:rPr>
              <w:t xml:space="preserve"> Правительства Белгородской области</w:t>
            </w:r>
          </w:p>
          <w:p>
            <w:pPr>
              <w:pStyle w:val="0"/>
              <w:jc w:val="center"/>
            </w:pPr>
            <w:r>
              <w:rPr>
                <w:sz w:val="24"/>
                <w:color w:val="392c69"/>
              </w:rPr>
              <w:t xml:space="preserve">от 12.05.2026 N 218-пп)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jc w:val="right"/>
      </w:pPr>
      <w:r>
        <w:rPr>
          <w:sz w:val="24"/>
        </w:rPr>
        <w:t xml:space="preserve">Форма</w:t>
      </w:r>
    </w:p>
    <w:p>
      <w:pPr>
        <w:pStyle w:val="0"/>
        <w:jc w:val="both"/>
      </w:pPr>
      <w:r>
        <w:rPr>
          <w:sz w:val="24"/>
        </w:rPr>
      </w:r>
    </w:p>
    <w:bookmarkStart w:id="4468" w:name="P4468"/>
    <w:bookmarkEnd w:id="4468"/>
    <w:p>
      <w:pPr>
        <w:pStyle w:val="0"/>
        <w:jc w:val="center"/>
      </w:pPr>
      <w:r>
        <w:rPr>
          <w:sz w:val="24"/>
        </w:rPr>
        <w:t xml:space="preserve">Справка</w:t>
      </w:r>
    </w:p>
    <w:p>
      <w:pPr>
        <w:pStyle w:val="0"/>
        <w:jc w:val="center"/>
      </w:pPr>
      <w:r>
        <w:rPr>
          <w:sz w:val="24"/>
        </w:rPr>
        <w:t xml:space="preserve">о просроченной задолженности по возврату в бюджет</w:t>
      </w:r>
    </w:p>
    <w:p>
      <w:pPr>
        <w:pStyle w:val="0"/>
        <w:jc w:val="center"/>
      </w:pPr>
      <w:r>
        <w:rPr>
          <w:sz w:val="24"/>
        </w:rPr>
        <w:t xml:space="preserve">Белгородской области иных субсидий, бюджетных инвестиций,</w:t>
      </w:r>
    </w:p>
    <w:p>
      <w:pPr>
        <w:pStyle w:val="0"/>
        <w:jc w:val="center"/>
      </w:pPr>
      <w:r>
        <w:rPr>
          <w:sz w:val="24"/>
        </w:rPr>
        <w:t xml:space="preserve">а также иной просроченной (неурегулированной) задолженности</w:t>
      </w:r>
    </w:p>
    <w:p>
      <w:pPr>
        <w:pStyle w:val="0"/>
        <w:jc w:val="center"/>
      </w:pPr>
      <w:r>
        <w:rPr>
          <w:sz w:val="24"/>
        </w:rPr>
        <w:t xml:space="preserve">по денежным обязательствам перед бюджетом</w:t>
      </w:r>
    </w:p>
    <w:p>
      <w:pPr>
        <w:pStyle w:val="0"/>
        <w:jc w:val="center"/>
      </w:pPr>
      <w:r>
        <w:rPr>
          <w:sz w:val="24"/>
        </w:rPr>
        <w:t xml:space="preserve">Белгородской области по состоянию</w:t>
      </w:r>
    </w:p>
    <w:p>
      <w:pPr>
        <w:pStyle w:val="0"/>
        <w:jc w:val="center"/>
      </w:pPr>
      <w:r>
        <w:rPr>
          <w:sz w:val="24"/>
        </w:rPr>
        <w:t xml:space="preserve">на "___" ___________20__ года</w:t>
      </w:r>
    </w:p>
    <w:p>
      <w:pPr>
        <w:pStyle w:val="0"/>
        <w:jc w:val="both"/>
      </w:pPr>
      <w:r>
        <w:rPr>
          <w:sz w:val="24"/>
        </w:rPr>
      </w:r>
    </w:p>
    <w:p>
      <w:pPr>
        <w:pStyle w:val="0"/>
        <w:jc w:val="right"/>
      </w:pPr>
      <w:r>
        <w:rPr>
          <w:sz w:val="24"/>
        </w:rPr>
        <w:t xml:space="preserve">(месяц, год, в котором подается заявка)</w:t>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924"/>
        <w:gridCol w:w="499"/>
        <w:gridCol w:w="559"/>
        <w:gridCol w:w="754"/>
        <w:gridCol w:w="1191"/>
        <w:gridCol w:w="559"/>
        <w:gridCol w:w="754"/>
        <w:gridCol w:w="799"/>
        <w:gridCol w:w="664"/>
        <w:gridCol w:w="1549"/>
        <w:gridCol w:w="559"/>
        <w:gridCol w:w="754"/>
        <w:gridCol w:w="799"/>
        <w:gridCol w:w="664"/>
        <w:gridCol w:w="1549"/>
      </w:tblGrid>
      <w:tr>
        <w:tc>
          <w:tcPr>
            <w:tcW w:w="1924" w:type="dxa"/>
          </w:tcPr>
          <w:p>
            <w:pPr>
              <w:pStyle w:val="0"/>
              <w:jc w:val="center"/>
            </w:pPr>
            <w:r>
              <w:rPr>
                <w:sz w:val="24"/>
              </w:rPr>
              <w:t xml:space="preserve">Наименование средств, предоставленных из областного бюджета</w:t>
            </w:r>
          </w:p>
        </w:tc>
        <w:tc>
          <w:tcPr>
            <w:gridSpan w:val="4"/>
            <w:tcW w:w="3003" w:type="dxa"/>
          </w:tcPr>
          <w:p>
            <w:pPr>
              <w:pStyle w:val="0"/>
              <w:jc w:val="center"/>
            </w:pPr>
            <w:r>
              <w:rPr>
                <w:sz w:val="24"/>
              </w:rPr>
              <w:t xml:space="preserve">Нормативный правовой акт Белгородской области, в соответствии с которым предоставлены средства из областного бюджета</w:t>
            </w:r>
          </w:p>
        </w:tc>
        <w:tc>
          <w:tcPr>
            <w:gridSpan w:val="5"/>
            <w:tcW w:w="4325" w:type="dxa"/>
          </w:tcPr>
          <w:p>
            <w:pPr>
              <w:pStyle w:val="0"/>
              <w:jc w:val="center"/>
            </w:pPr>
            <w:r>
              <w:rPr>
                <w:sz w:val="24"/>
              </w:rPr>
              <w:t xml:space="preserve">Соглашение (договор), заключенное(-ый) между главным распорядителем средств областного бюджета и получателем, о предоставлении средств из областного бюджета</w:t>
            </w:r>
          </w:p>
        </w:tc>
        <w:tc>
          <w:tcPr>
            <w:gridSpan w:val="5"/>
            <w:tcW w:w="4325" w:type="dxa"/>
          </w:tcPr>
          <w:p>
            <w:pPr>
              <w:pStyle w:val="0"/>
              <w:jc w:val="center"/>
            </w:pPr>
            <w:r>
              <w:rPr>
                <w:sz w:val="24"/>
              </w:rPr>
              <w:t xml:space="preserve">Договоры (контракты), заключенные получателем в целях исполнения обязательств в рамках соглашения (договора)</w:t>
            </w:r>
          </w:p>
        </w:tc>
      </w:tr>
      <w:tr>
        <w:tc>
          <w:tcPr>
            <w:tcW w:w="1924" w:type="dxa"/>
            <w:vMerge w:val="restart"/>
          </w:tcPr>
          <w:p>
            <w:pPr>
              <w:pStyle w:val="0"/>
            </w:pPr>
            <w:r>
              <w:rPr>
                <w:sz w:val="24"/>
              </w:rPr>
            </w:r>
          </w:p>
        </w:tc>
        <w:tc>
          <w:tcPr>
            <w:tcW w:w="499" w:type="dxa"/>
            <w:vMerge w:val="restart"/>
          </w:tcPr>
          <w:p>
            <w:pPr>
              <w:pStyle w:val="0"/>
              <w:jc w:val="center"/>
            </w:pPr>
            <w:r>
              <w:rPr>
                <w:sz w:val="24"/>
              </w:rPr>
              <w:t xml:space="preserve">вид</w:t>
            </w:r>
          </w:p>
        </w:tc>
        <w:tc>
          <w:tcPr>
            <w:tcW w:w="559" w:type="dxa"/>
            <w:vMerge w:val="restart"/>
          </w:tcPr>
          <w:p>
            <w:pPr>
              <w:pStyle w:val="0"/>
              <w:jc w:val="center"/>
            </w:pPr>
            <w:r>
              <w:rPr>
                <w:sz w:val="24"/>
              </w:rPr>
              <w:t xml:space="preserve">дата</w:t>
            </w:r>
          </w:p>
        </w:tc>
        <w:tc>
          <w:tcPr>
            <w:tcW w:w="754" w:type="dxa"/>
            <w:vMerge w:val="restart"/>
          </w:tcPr>
          <w:p>
            <w:pPr>
              <w:pStyle w:val="0"/>
              <w:jc w:val="center"/>
            </w:pPr>
            <w:r>
              <w:rPr>
                <w:sz w:val="24"/>
              </w:rPr>
              <w:t xml:space="preserve">номер</w:t>
            </w:r>
          </w:p>
        </w:tc>
        <w:tc>
          <w:tcPr>
            <w:tcW w:w="1191" w:type="dxa"/>
            <w:vMerge w:val="restart"/>
          </w:tcPr>
          <w:p>
            <w:pPr>
              <w:pStyle w:val="0"/>
              <w:jc w:val="center"/>
            </w:pPr>
            <w:r>
              <w:rPr>
                <w:sz w:val="24"/>
              </w:rPr>
              <w:t xml:space="preserve">цели предоставления</w:t>
            </w:r>
          </w:p>
        </w:tc>
        <w:tc>
          <w:tcPr>
            <w:tcW w:w="559" w:type="dxa"/>
            <w:vMerge w:val="restart"/>
          </w:tcPr>
          <w:p>
            <w:pPr>
              <w:pStyle w:val="0"/>
              <w:jc w:val="center"/>
            </w:pPr>
            <w:r>
              <w:rPr>
                <w:sz w:val="24"/>
              </w:rPr>
              <w:t xml:space="preserve">дата</w:t>
            </w:r>
          </w:p>
        </w:tc>
        <w:tc>
          <w:tcPr>
            <w:tcW w:w="754" w:type="dxa"/>
            <w:vMerge w:val="restart"/>
          </w:tcPr>
          <w:p>
            <w:pPr>
              <w:pStyle w:val="0"/>
              <w:jc w:val="center"/>
            </w:pPr>
            <w:r>
              <w:rPr>
                <w:sz w:val="24"/>
              </w:rPr>
              <w:t xml:space="preserve">номер</w:t>
            </w:r>
          </w:p>
        </w:tc>
        <w:tc>
          <w:tcPr>
            <w:tcW w:w="799" w:type="dxa"/>
            <w:vMerge w:val="restart"/>
          </w:tcPr>
          <w:p>
            <w:pPr>
              <w:pStyle w:val="0"/>
              <w:jc w:val="center"/>
            </w:pPr>
            <w:r>
              <w:rPr>
                <w:sz w:val="24"/>
              </w:rPr>
              <w:t xml:space="preserve">сумма, тыс. руб.</w:t>
            </w:r>
          </w:p>
        </w:tc>
        <w:tc>
          <w:tcPr>
            <w:gridSpan w:val="2"/>
            <w:tcW w:w="2213" w:type="dxa"/>
          </w:tcPr>
          <w:p>
            <w:pPr>
              <w:pStyle w:val="0"/>
              <w:jc w:val="center"/>
            </w:pPr>
            <w:r>
              <w:rPr>
                <w:sz w:val="24"/>
              </w:rPr>
              <w:t xml:space="preserve">из них имеется задолженность</w:t>
            </w:r>
          </w:p>
        </w:tc>
        <w:tc>
          <w:tcPr>
            <w:tcW w:w="559" w:type="dxa"/>
            <w:vMerge w:val="restart"/>
          </w:tcPr>
          <w:p>
            <w:pPr>
              <w:pStyle w:val="0"/>
              <w:jc w:val="center"/>
            </w:pPr>
            <w:r>
              <w:rPr>
                <w:sz w:val="24"/>
              </w:rPr>
              <w:t xml:space="preserve">дата</w:t>
            </w:r>
          </w:p>
        </w:tc>
        <w:tc>
          <w:tcPr>
            <w:tcW w:w="754" w:type="dxa"/>
            <w:vMerge w:val="restart"/>
          </w:tcPr>
          <w:p>
            <w:pPr>
              <w:pStyle w:val="0"/>
              <w:jc w:val="center"/>
            </w:pPr>
            <w:r>
              <w:rPr>
                <w:sz w:val="24"/>
              </w:rPr>
              <w:t xml:space="preserve">номер</w:t>
            </w:r>
          </w:p>
        </w:tc>
        <w:tc>
          <w:tcPr>
            <w:tcW w:w="799" w:type="dxa"/>
            <w:vMerge w:val="restart"/>
          </w:tcPr>
          <w:p>
            <w:pPr>
              <w:pStyle w:val="0"/>
              <w:jc w:val="center"/>
            </w:pPr>
            <w:r>
              <w:rPr>
                <w:sz w:val="24"/>
              </w:rPr>
              <w:t xml:space="preserve">сумма, тыс. руб.</w:t>
            </w:r>
          </w:p>
        </w:tc>
        <w:tc>
          <w:tcPr>
            <w:gridSpan w:val="2"/>
            <w:tcW w:w="2213" w:type="dxa"/>
          </w:tcPr>
          <w:p>
            <w:pPr>
              <w:pStyle w:val="0"/>
              <w:jc w:val="center"/>
            </w:pPr>
            <w:r>
              <w:rPr>
                <w:sz w:val="24"/>
              </w:rPr>
              <w:t xml:space="preserve">из них имеется задолженность</w:t>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664" w:type="dxa"/>
          </w:tcPr>
          <w:p>
            <w:pPr>
              <w:pStyle w:val="0"/>
              <w:jc w:val="center"/>
            </w:pPr>
            <w:r>
              <w:rPr>
                <w:sz w:val="24"/>
              </w:rPr>
              <w:t xml:space="preserve">всего</w:t>
            </w:r>
          </w:p>
        </w:tc>
        <w:tc>
          <w:tcPr>
            <w:tcW w:w="1549" w:type="dxa"/>
          </w:tcPr>
          <w:p>
            <w:pPr>
              <w:pStyle w:val="0"/>
              <w:jc w:val="center"/>
            </w:pPr>
            <w:r>
              <w:rPr>
                <w:sz w:val="24"/>
              </w:rPr>
              <w:t xml:space="preserve">в том числе просроченная</w:t>
            </w:r>
          </w:p>
        </w:tc>
        <w:tc>
          <w:tcPr>
            <w:vMerge w:val="continue"/>
          </w:tcPr>
          <w:p/>
        </w:tc>
        <w:tc>
          <w:tcPr>
            <w:vMerge w:val="continue"/>
          </w:tcPr>
          <w:p/>
        </w:tc>
        <w:tc>
          <w:tcPr>
            <w:vMerge w:val="continue"/>
          </w:tcPr>
          <w:p/>
        </w:tc>
        <w:tc>
          <w:tcPr>
            <w:tcW w:w="664" w:type="dxa"/>
          </w:tcPr>
          <w:p>
            <w:pPr>
              <w:pStyle w:val="0"/>
              <w:jc w:val="center"/>
            </w:pPr>
            <w:r>
              <w:rPr>
                <w:sz w:val="24"/>
              </w:rPr>
              <w:t xml:space="preserve">всего</w:t>
            </w:r>
          </w:p>
        </w:tc>
        <w:tc>
          <w:tcPr>
            <w:tcW w:w="1549" w:type="dxa"/>
          </w:tcPr>
          <w:p>
            <w:pPr>
              <w:pStyle w:val="0"/>
              <w:jc w:val="center"/>
            </w:pPr>
            <w:r>
              <w:rPr>
                <w:sz w:val="24"/>
              </w:rPr>
              <w:t xml:space="preserve">в том числе просроченная</w:t>
            </w:r>
          </w:p>
        </w:tc>
      </w:tr>
      <w:tr>
        <w:tc>
          <w:tcPr>
            <w:tcW w:w="1924" w:type="dxa"/>
          </w:tcPr>
          <w:p>
            <w:pPr>
              <w:pStyle w:val="0"/>
            </w:pPr>
            <w:r>
              <w:rPr>
                <w:sz w:val="24"/>
              </w:rPr>
            </w:r>
          </w:p>
        </w:tc>
        <w:tc>
          <w:tcPr>
            <w:tcW w:w="499" w:type="dxa"/>
          </w:tcPr>
          <w:p>
            <w:pPr>
              <w:pStyle w:val="0"/>
            </w:pPr>
            <w:r>
              <w:rPr>
                <w:sz w:val="24"/>
              </w:rPr>
            </w:r>
          </w:p>
        </w:tc>
        <w:tc>
          <w:tcPr>
            <w:tcW w:w="559" w:type="dxa"/>
          </w:tcPr>
          <w:p>
            <w:pPr>
              <w:pStyle w:val="0"/>
            </w:pPr>
            <w:r>
              <w:rPr>
                <w:sz w:val="24"/>
              </w:rPr>
            </w:r>
          </w:p>
        </w:tc>
        <w:tc>
          <w:tcPr>
            <w:tcW w:w="754" w:type="dxa"/>
          </w:tcPr>
          <w:p>
            <w:pPr>
              <w:pStyle w:val="0"/>
            </w:pPr>
            <w:r>
              <w:rPr>
                <w:sz w:val="24"/>
              </w:rPr>
            </w:r>
          </w:p>
        </w:tc>
        <w:tc>
          <w:tcPr>
            <w:tcW w:w="1191" w:type="dxa"/>
          </w:tcPr>
          <w:p>
            <w:pPr>
              <w:pStyle w:val="0"/>
            </w:pPr>
            <w:r>
              <w:rPr>
                <w:sz w:val="24"/>
              </w:rPr>
            </w:r>
          </w:p>
        </w:tc>
        <w:tc>
          <w:tcPr>
            <w:tcW w:w="559" w:type="dxa"/>
          </w:tcPr>
          <w:p>
            <w:pPr>
              <w:pStyle w:val="0"/>
            </w:pPr>
            <w:r>
              <w:rPr>
                <w:sz w:val="24"/>
              </w:rPr>
            </w:r>
          </w:p>
        </w:tc>
        <w:tc>
          <w:tcPr>
            <w:tcW w:w="754" w:type="dxa"/>
          </w:tcPr>
          <w:p>
            <w:pPr>
              <w:pStyle w:val="0"/>
            </w:pPr>
            <w:r>
              <w:rPr>
                <w:sz w:val="24"/>
              </w:rPr>
            </w:r>
          </w:p>
        </w:tc>
        <w:tc>
          <w:tcPr>
            <w:tcW w:w="799" w:type="dxa"/>
          </w:tcPr>
          <w:p>
            <w:pPr>
              <w:pStyle w:val="0"/>
            </w:pPr>
            <w:r>
              <w:rPr>
                <w:sz w:val="24"/>
              </w:rPr>
            </w:r>
          </w:p>
        </w:tc>
        <w:tc>
          <w:tcPr>
            <w:tcW w:w="664" w:type="dxa"/>
          </w:tcPr>
          <w:p>
            <w:pPr>
              <w:pStyle w:val="0"/>
            </w:pPr>
            <w:r>
              <w:rPr>
                <w:sz w:val="24"/>
              </w:rPr>
            </w:r>
          </w:p>
        </w:tc>
        <w:tc>
          <w:tcPr>
            <w:tcW w:w="1549" w:type="dxa"/>
          </w:tcPr>
          <w:p>
            <w:pPr>
              <w:pStyle w:val="0"/>
            </w:pPr>
            <w:r>
              <w:rPr>
                <w:sz w:val="24"/>
              </w:rPr>
            </w:r>
          </w:p>
        </w:tc>
        <w:tc>
          <w:tcPr>
            <w:tcW w:w="559" w:type="dxa"/>
          </w:tcPr>
          <w:p>
            <w:pPr>
              <w:pStyle w:val="0"/>
            </w:pPr>
            <w:r>
              <w:rPr>
                <w:sz w:val="24"/>
              </w:rPr>
            </w:r>
          </w:p>
        </w:tc>
        <w:tc>
          <w:tcPr>
            <w:tcW w:w="754" w:type="dxa"/>
          </w:tcPr>
          <w:p>
            <w:pPr>
              <w:pStyle w:val="0"/>
            </w:pPr>
            <w:r>
              <w:rPr>
                <w:sz w:val="24"/>
              </w:rPr>
            </w:r>
          </w:p>
        </w:tc>
        <w:tc>
          <w:tcPr>
            <w:tcW w:w="799" w:type="dxa"/>
          </w:tcPr>
          <w:p>
            <w:pPr>
              <w:pStyle w:val="0"/>
            </w:pPr>
            <w:r>
              <w:rPr>
                <w:sz w:val="24"/>
              </w:rPr>
            </w:r>
          </w:p>
        </w:tc>
        <w:tc>
          <w:tcPr>
            <w:tcW w:w="664" w:type="dxa"/>
          </w:tcPr>
          <w:p>
            <w:pPr>
              <w:pStyle w:val="0"/>
            </w:pPr>
            <w:r>
              <w:rPr>
                <w:sz w:val="24"/>
              </w:rPr>
            </w:r>
          </w:p>
        </w:tc>
        <w:tc>
          <w:tcPr>
            <w:tcW w:w="1549" w:type="dxa"/>
          </w:tcPr>
          <w:p>
            <w:pPr>
              <w:pStyle w:val="0"/>
            </w:pPr>
            <w:r>
              <w:rPr>
                <w:sz w:val="24"/>
              </w:rPr>
            </w:r>
          </w:p>
        </w:tc>
      </w:tr>
    </w:tbl>
    <w:p>
      <w:pPr>
        <w:sectPr>
          <w:headerReference w:type="default" r:id="rId155"/>
          <w:headerReference w:type="first" r:id="rId155"/>
          <w:footerReference w:type="default" r:id="rId156"/>
          <w:footerReference w:type="first" r:id="rId156"/>
          <w:pgSz w:w="16838" w:h="11906" w:orient="landscape"/>
          <w:pgMar w:top="1133" w:right="1440" w:bottom="566" w:left="1440" w:header="0" w:footer="0" w:gutter="0"/>
          <w:titlePg/>
        </w:sectPr>
      </w:pPr>
    </w:p>
    <w:p>
      <w:pPr>
        <w:pStyle w:val="0"/>
        <w:jc w:val="both"/>
      </w:pPr>
      <w:r>
        <w:rPr>
          <w:sz w:val="24"/>
        </w:rPr>
      </w:r>
    </w:p>
    <w:tbl>
      <w:tblPr>
        <w:tblInd w:w="0" w:type="dxa"/>
        <w:tblLayout w:type="fixed"/>
        <w:tblCellMar>
          <w:top w:w="102" w:type="dxa"/>
          <w:left w:w="62" w:type="dxa"/>
          <w:bottom w:w="102" w:type="dxa"/>
          <w:right w:w="62" w:type="dxa"/>
        </w:tblCellMar>
      </w:tblPr>
      <w:tblGrid>
        <w:gridCol w:w="1757"/>
        <w:gridCol w:w="2732"/>
        <w:gridCol w:w="556"/>
        <w:gridCol w:w="4025"/>
      </w:tblGrid>
      <w:tr>
        <w:tblPrEx>
          <w:tblBorders>
            <w:insideH w:val="single" w:sz="4"/>
          </w:tblBorders>
        </w:tblPrEx>
        <w:tc>
          <w:tcPr>
            <w:tcW w:w="1757" w:type="dxa"/>
            <w:tcBorders>
              <w:top w:val="nil"/>
              <w:left w:val="nil"/>
              <w:bottom w:val="nil"/>
              <w:right w:val="nil"/>
            </w:tcBorders>
            <w:vMerge w:val="restart"/>
          </w:tcPr>
          <w:p>
            <w:pPr>
              <w:pStyle w:val="0"/>
              <w:jc w:val="center"/>
            </w:pPr>
            <w:r>
              <w:rPr>
                <w:sz w:val="24"/>
              </w:rPr>
              <w:t xml:space="preserve">Руководитель</w:t>
            </w:r>
          </w:p>
        </w:tc>
        <w:tc>
          <w:tcPr>
            <w:tcW w:w="2732" w:type="dxa"/>
            <w:tcBorders>
              <w:top w:val="nil"/>
              <w:left w:val="nil"/>
              <w:bottom w:val="single" w:sz="4"/>
              <w:right w:val="nil"/>
            </w:tcBorders>
          </w:tcPr>
          <w:p>
            <w:pPr>
              <w:pStyle w:val="0"/>
            </w:pPr>
            <w:r>
              <w:rPr>
                <w:sz w:val="24"/>
              </w:rPr>
            </w:r>
          </w:p>
        </w:tc>
        <w:tc>
          <w:tcPr>
            <w:tcW w:w="556" w:type="dxa"/>
            <w:tcBorders>
              <w:top w:val="nil"/>
              <w:left w:val="nil"/>
              <w:bottom w:val="nil"/>
              <w:right w:val="nil"/>
            </w:tcBorders>
          </w:tcPr>
          <w:p>
            <w:pPr>
              <w:pStyle w:val="0"/>
            </w:pPr>
            <w:r>
              <w:rPr>
                <w:sz w:val="24"/>
              </w:rPr>
            </w:r>
          </w:p>
        </w:tc>
        <w:tc>
          <w:tcPr>
            <w:tcW w:w="4025" w:type="dxa"/>
            <w:tcBorders>
              <w:top w:val="nil"/>
              <w:left w:val="nil"/>
              <w:bottom w:val="single" w:sz="4"/>
              <w:right w:val="nil"/>
            </w:tcBorders>
          </w:tcPr>
          <w:p>
            <w:pPr>
              <w:pStyle w:val="0"/>
            </w:pPr>
            <w:r>
              <w:rPr>
                <w:sz w:val="24"/>
              </w:rPr>
            </w:r>
          </w:p>
        </w:tc>
      </w:tr>
      <w:tr>
        <w:tc>
          <w:tcPr>
            <w:tcBorders>
              <w:top w:val="nil"/>
              <w:left w:val="nil"/>
              <w:bottom w:val="nil"/>
              <w:right w:val="nil"/>
            </w:tcBorders>
            <w:vMerge w:val="continue"/>
          </w:tcPr>
          <w:p/>
        </w:tc>
        <w:tc>
          <w:tcPr>
            <w:tcW w:w="2732" w:type="dxa"/>
            <w:tcBorders>
              <w:top w:val="single" w:sz="4"/>
              <w:left w:val="nil"/>
              <w:bottom w:val="nil"/>
              <w:right w:val="nil"/>
            </w:tcBorders>
          </w:tcPr>
          <w:p>
            <w:pPr>
              <w:pStyle w:val="0"/>
              <w:jc w:val="center"/>
            </w:pPr>
            <w:r>
              <w:rPr>
                <w:sz w:val="24"/>
              </w:rPr>
              <w:t xml:space="preserve">подпись</w:t>
            </w:r>
          </w:p>
        </w:tc>
        <w:tc>
          <w:tcPr>
            <w:tcW w:w="556" w:type="dxa"/>
            <w:tcBorders>
              <w:top w:val="nil"/>
              <w:left w:val="nil"/>
              <w:bottom w:val="nil"/>
              <w:right w:val="nil"/>
            </w:tcBorders>
          </w:tcPr>
          <w:p>
            <w:pPr>
              <w:pStyle w:val="0"/>
            </w:pPr>
            <w:r>
              <w:rPr>
                <w:sz w:val="24"/>
              </w:rPr>
            </w:r>
          </w:p>
        </w:tc>
        <w:tc>
          <w:tcPr>
            <w:tcW w:w="4025" w:type="dxa"/>
            <w:tcBorders>
              <w:top w:val="single" w:sz="4"/>
              <w:left w:val="nil"/>
              <w:bottom w:val="nil"/>
              <w:right w:val="nil"/>
            </w:tcBorders>
          </w:tcPr>
          <w:p>
            <w:pPr>
              <w:pStyle w:val="0"/>
              <w:jc w:val="center"/>
            </w:pPr>
            <w:r>
              <w:rPr>
                <w:sz w:val="24"/>
              </w:rPr>
              <w:t xml:space="preserve">расшифровка подписи</w:t>
            </w:r>
          </w:p>
        </w:tc>
      </w:tr>
      <w:tr>
        <w:tc>
          <w:tcPr>
            <w:tcBorders>
              <w:top w:val="nil"/>
              <w:left w:val="nil"/>
              <w:bottom w:val="nil"/>
              <w:right w:val="nil"/>
            </w:tcBorders>
            <w:vMerge w:val="continue"/>
          </w:tcPr>
          <w:p/>
        </w:tc>
        <w:tc>
          <w:tcPr>
            <w:tcW w:w="2732" w:type="dxa"/>
            <w:tcBorders>
              <w:top w:val="nil"/>
              <w:left w:val="nil"/>
              <w:bottom w:val="nil"/>
              <w:right w:val="nil"/>
            </w:tcBorders>
          </w:tcPr>
          <w:p>
            <w:pPr>
              <w:pStyle w:val="0"/>
              <w:jc w:val="center"/>
            </w:pPr>
            <w:r>
              <w:rPr>
                <w:sz w:val="24"/>
              </w:rPr>
              <w:t xml:space="preserve">М.П.</w:t>
            </w:r>
          </w:p>
        </w:tc>
        <w:tc>
          <w:tcPr>
            <w:tcW w:w="556"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W w:w="2732" w:type="dxa"/>
            <w:tcBorders>
              <w:top w:val="nil"/>
              <w:left w:val="nil"/>
              <w:bottom w:val="nil"/>
              <w:right w:val="nil"/>
            </w:tcBorders>
          </w:tcPr>
          <w:p>
            <w:pPr>
              <w:pStyle w:val="0"/>
              <w:jc w:val="center"/>
            </w:pPr>
            <w:r>
              <w:rPr>
                <w:sz w:val="24"/>
              </w:rPr>
              <w:t xml:space="preserve">(при наличии)</w:t>
            </w:r>
          </w:p>
        </w:tc>
        <w:tc>
          <w:tcPr>
            <w:tcW w:w="556"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jc w:val="both"/>
            </w:pPr>
            <w:r>
              <w:rPr>
                <w:sz w:val="24"/>
              </w:rPr>
              <w:t xml:space="preserve">"___" ___________ 20___ года</w:t>
            </w:r>
          </w:p>
        </w:tc>
      </w:tr>
    </w:tbl>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footer2.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170"/>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Правительства Белгородской обл. от 15.05.2017 N 162-пп</w:t>
            <w:br/>
            <w:t>(ред. от 12.05.2026)</w:t>
            <w:br/>
            <w:t>"О мерах государственной подде...</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02.06.2026</w:t>
          </w:r>
        </w:p>
      </w:tc>
    </w:tr>
  </w:tbl>
  <w:p>
    <w:pPr>
      <w:pBdr>
        <w:bottom w:val="single" w:sz="12" w:space="0" w:color="auto"/>
      </w:pBdr>
      <w:rPr>
        <w:sz w:val="2"/>
        <w:szCs w:val="2"/>
      </w:rPr>
    </w:pPr>
  </w:p>
  <w:p/>
</w:hdr>
</file>

<file path=word/header2.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190"/>
      </w:trPr>
      <w:tc>
        <w:tcPr>
          <w:tcW w:w="2700" w:type="pct"/>
          <w:vAlign w:val="center"/>
        </w:tcPr>
        <w:p>
          <w:pPr>
            <w:rPr>
              <w:rFonts w:ascii="Tahoma" w:hAnsi="Tahoma" w:cs="Tahoma"/>
            </w:rPr>
          </w:pPr>
          <w:r>
            <w:rPr>
              <w:rFonts w:ascii="Tahoma" w:hAnsi="Tahoma" w:cs="Tahoma"/>
              <w:sz w:val="16"/>
              <w:szCs w:val="16"/>
            </w:rPr>
            <w:t>Постановление Правительства Белгородской обл. от 15.05.2017 N 162-пп</w:t>
            <w:br/>
            <w:t>(ред. от 12.05.2026)</w:t>
            <w:br/>
            <w:t>"О мерах государственной подде...</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02.06.2026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JurTerm"/>
    <w:pPr>
      <w:widowControl w:val="0"/>
      <w:autoSpaceDE w:val="0"/>
      <w:autoSpaceDN w:val="0"/>
    </w:pPr>
    <w:rPr>
      <w:rFonts w:ascii="Tahoma" w:hAnsi="Tahoma" w:cs="Tahoma"/>
      <w:sz w:val="26"/>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customStyle="1" w:styleId="9">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JurTerm"/>
    <w:pPr>
      <w:widowControl w:val="0"/>
      <w:autoSpaceDE w:val="0"/>
      <w:autoSpaceDN w:val="0"/>
    </w:pPr>
    <w:rPr>
      <w:rFonts w:ascii="Tahoma" w:hAnsi="Tahoma" w:cs="Tahoma"/>
      <w:sz w:val="26"/>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customStyle="1" w:styleId="9">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RLAW404&amp;n=61855&amp;date=02.06.2026&amp;dst=100005&amp;field=134" TargetMode = "External"/><Relationship Id="rId9" Type="http://schemas.openxmlformats.org/officeDocument/2006/relationships/hyperlink" Target="https://login.consultant.ru/link/?req=doc&amp;base=RLAW404&amp;n=62944&amp;date=02.06.2026&amp;dst=100005&amp;field=134" TargetMode = "External"/><Relationship Id="rId10" Type="http://schemas.openxmlformats.org/officeDocument/2006/relationships/hyperlink" Target="https://login.consultant.ru/link/?req=doc&amp;base=RLAW404&amp;n=64043&amp;date=02.06.2026&amp;dst=100011&amp;field=134" TargetMode = "External"/><Relationship Id="rId11" Type="http://schemas.openxmlformats.org/officeDocument/2006/relationships/hyperlink" Target="https://login.consultant.ru/link/?req=doc&amp;base=RLAW404&amp;n=66090&amp;date=02.06.2026&amp;dst=100005&amp;field=134" TargetMode = "External"/><Relationship Id="rId12" Type="http://schemas.openxmlformats.org/officeDocument/2006/relationships/hyperlink" Target="https://login.consultant.ru/link/?req=doc&amp;base=RLAW404&amp;n=67952&amp;date=02.06.2026&amp;dst=100005&amp;field=134" TargetMode = "External"/><Relationship Id="rId13" Type="http://schemas.openxmlformats.org/officeDocument/2006/relationships/hyperlink" Target="https://login.consultant.ru/link/?req=doc&amp;base=RLAW404&amp;n=68166&amp;date=02.06.2026&amp;dst=100005&amp;field=134" TargetMode = "External"/><Relationship Id="rId14" Type="http://schemas.openxmlformats.org/officeDocument/2006/relationships/hyperlink" Target="https://login.consultant.ru/link/?req=doc&amp;base=RLAW404&amp;n=68568&amp;date=02.06.2026&amp;dst=100005&amp;field=134" TargetMode = "External"/><Relationship Id="rId15" Type="http://schemas.openxmlformats.org/officeDocument/2006/relationships/hyperlink" Target="https://login.consultant.ru/link/?req=doc&amp;base=RLAW404&amp;n=71516&amp;date=02.06.2026&amp;dst=100005&amp;field=134" TargetMode = "External"/><Relationship Id="rId16" Type="http://schemas.openxmlformats.org/officeDocument/2006/relationships/hyperlink" Target="https://login.consultant.ru/link/?req=doc&amp;base=RLAW404&amp;n=74477&amp;date=02.06.2026&amp;dst=100005&amp;field=134" TargetMode = "External"/><Relationship Id="rId17" Type="http://schemas.openxmlformats.org/officeDocument/2006/relationships/hyperlink" Target="https://login.consultant.ru/link/?req=doc&amp;base=RLAW404&amp;n=75137&amp;date=02.06.2026&amp;dst=100005&amp;field=134" TargetMode = "External"/><Relationship Id="rId18" Type="http://schemas.openxmlformats.org/officeDocument/2006/relationships/hyperlink" Target="https://login.consultant.ru/link/?req=doc&amp;base=RLAW404&amp;n=77849&amp;date=02.06.2026&amp;dst=100005&amp;field=134" TargetMode = "External"/><Relationship Id="rId19" Type="http://schemas.openxmlformats.org/officeDocument/2006/relationships/hyperlink" Target="https://login.consultant.ru/link/?req=doc&amp;base=RLAW404&amp;n=80234&amp;date=02.06.2026&amp;dst=100005&amp;field=134" TargetMode = "External"/><Relationship Id="rId20" Type="http://schemas.openxmlformats.org/officeDocument/2006/relationships/hyperlink" Target="https://login.consultant.ru/link/?req=doc&amp;base=RLAW404&amp;n=83099&amp;date=02.06.2026&amp;dst=100005&amp;field=134" TargetMode = "External"/><Relationship Id="rId21" Type="http://schemas.openxmlformats.org/officeDocument/2006/relationships/hyperlink" Target="https://login.consultant.ru/link/?req=doc&amp;base=RLAW404&amp;n=83852&amp;date=02.06.2026&amp;dst=100036&amp;field=134" TargetMode = "External"/><Relationship Id="rId22" Type="http://schemas.openxmlformats.org/officeDocument/2006/relationships/hyperlink" Target="https://login.consultant.ru/link/?req=doc&amp;base=RLAW404&amp;n=84718&amp;date=02.06.2026&amp;dst=100005&amp;field=134" TargetMode = "External"/><Relationship Id="rId23" Type="http://schemas.openxmlformats.org/officeDocument/2006/relationships/hyperlink" Target="https://login.consultant.ru/link/?req=doc&amp;base=RLAW404&amp;n=85340&amp;date=02.06.2026&amp;dst=100005&amp;field=134" TargetMode = "External"/><Relationship Id="rId24" Type="http://schemas.openxmlformats.org/officeDocument/2006/relationships/hyperlink" Target="https://login.consultant.ru/link/?req=doc&amp;base=RLAW404&amp;n=87666&amp;date=02.06.2026&amp;dst=100005&amp;field=134" TargetMode = "External"/><Relationship Id="rId25" Type="http://schemas.openxmlformats.org/officeDocument/2006/relationships/hyperlink" Target="https://login.consultant.ru/link/?req=doc&amp;base=RLAW404&amp;n=87776&amp;date=02.06.2026&amp;dst=100005&amp;field=134" TargetMode = "External"/><Relationship Id="rId26" Type="http://schemas.openxmlformats.org/officeDocument/2006/relationships/hyperlink" Target="https://login.consultant.ru/link/?req=doc&amp;base=RLAW404&amp;n=88850&amp;date=02.06.2026&amp;dst=100005&amp;field=134" TargetMode = "External"/><Relationship Id="rId27" Type="http://schemas.openxmlformats.org/officeDocument/2006/relationships/hyperlink" Target="https://login.consultant.ru/link/?req=doc&amp;base=RLAW404&amp;n=90421&amp;date=02.06.2026&amp;dst=100005&amp;field=134" TargetMode = "External"/><Relationship Id="rId28" Type="http://schemas.openxmlformats.org/officeDocument/2006/relationships/hyperlink" Target="https://login.consultant.ru/link/?req=doc&amp;base=RLAW404&amp;n=92165&amp;date=02.06.2026&amp;dst=100005&amp;field=134" TargetMode = "External"/><Relationship Id="rId29" Type="http://schemas.openxmlformats.org/officeDocument/2006/relationships/hyperlink" Target="https://login.consultant.ru/link/?req=doc&amp;base=RLAW404&amp;n=92802&amp;date=02.06.2026&amp;dst=100005&amp;field=134" TargetMode = "External"/><Relationship Id="rId30" Type="http://schemas.openxmlformats.org/officeDocument/2006/relationships/hyperlink" Target="https://login.consultant.ru/link/?req=doc&amp;base=RLAW404&amp;n=93561&amp;date=02.06.2026&amp;dst=100005&amp;field=134" TargetMode = "External"/><Relationship Id="rId31" Type="http://schemas.openxmlformats.org/officeDocument/2006/relationships/hyperlink" Target="https://login.consultant.ru/link/?req=doc&amp;base=RLAW404&amp;n=93862&amp;date=02.06.2026&amp;dst=100005&amp;field=134" TargetMode = "External"/><Relationship Id="rId32" Type="http://schemas.openxmlformats.org/officeDocument/2006/relationships/hyperlink" Target="https://login.consultant.ru/link/?req=doc&amp;base=RLAW404&amp;n=94326&amp;date=02.06.2026&amp;dst=100005&amp;field=134" TargetMode = "External"/><Relationship Id="rId33" Type="http://schemas.openxmlformats.org/officeDocument/2006/relationships/hyperlink" Target="https://login.consultant.ru/link/?req=doc&amp;base=RLAW404&amp;n=97459&amp;date=02.06.2026&amp;dst=100005&amp;field=134" TargetMode = "External"/><Relationship Id="rId34" Type="http://schemas.openxmlformats.org/officeDocument/2006/relationships/hyperlink" Target="https://login.consultant.ru/link/?req=doc&amp;base=RLAW404&amp;n=97597&amp;date=02.06.2026&amp;dst=100005&amp;field=134" TargetMode = "External"/><Relationship Id="rId35" Type="http://schemas.openxmlformats.org/officeDocument/2006/relationships/hyperlink" Target="https://login.consultant.ru/link/?req=doc&amp;base=RLAW404&amp;n=97827&amp;date=02.06.2026&amp;dst=100005&amp;field=134" TargetMode = "External"/><Relationship Id="rId36" Type="http://schemas.openxmlformats.org/officeDocument/2006/relationships/hyperlink" Target="https://login.consultant.ru/link/?req=doc&amp;base=RLAW404&amp;n=99863&amp;date=02.06.2026&amp;dst=100005&amp;field=134" TargetMode = "External"/><Relationship Id="rId37" Type="http://schemas.openxmlformats.org/officeDocument/2006/relationships/hyperlink" Target="https://login.consultant.ru/link/?req=doc&amp;base=RLAW404&amp;n=100283&amp;date=02.06.2026&amp;dst=100005&amp;field=134" TargetMode = "External"/><Relationship Id="rId38" Type="http://schemas.openxmlformats.org/officeDocument/2006/relationships/hyperlink" Target="https://login.consultant.ru/link/?req=doc&amp;base=RLAW404&amp;n=101171&amp;date=02.06.2026&amp;dst=100005&amp;field=134" TargetMode = "External"/><Relationship Id="rId39" Type="http://schemas.openxmlformats.org/officeDocument/2006/relationships/hyperlink" Target="https://login.consultant.ru/link/?req=doc&amp;base=RLAW404&amp;n=103664&amp;date=02.06.2026&amp;dst=100005&amp;field=134" TargetMode = "External"/><Relationship Id="rId40" Type="http://schemas.openxmlformats.org/officeDocument/2006/relationships/hyperlink" Target="https://login.consultant.ru/link/?req=doc&amp;base=RLAW404&amp;n=104298&amp;date=02.06.2026&amp;dst=100005&amp;field=134" TargetMode = "External"/><Relationship Id="rId41" Type="http://schemas.openxmlformats.org/officeDocument/2006/relationships/hyperlink" Target="https://login.consultant.ru/link/?req=doc&amp;base=RLAW404&amp;n=105676&amp;date=02.06.2026&amp;dst=100005&amp;field=134" TargetMode = "External"/><Relationship Id="rId42" Type="http://schemas.openxmlformats.org/officeDocument/2006/relationships/hyperlink" Target="https://login.consultant.ru/link/?req=doc&amp;base=RLAW404&amp;n=105908&amp;date=02.06.2026&amp;dst=100005&amp;field=134" TargetMode = "External"/><Relationship Id="rId43" Type="http://schemas.openxmlformats.org/officeDocument/2006/relationships/hyperlink" Target="https://login.consultant.ru/link/?req=doc&amp;base=RLAW404&amp;n=106294&amp;date=02.06.2026&amp;dst=100005&amp;field=134" TargetMode = "External"/><Relationship Id="rId44" Type="http://schemas.openxmlformats.org/officeDocument/2006/relationships/hyperlink" Target="https://login.consultant.ru/link/?req=doc&amp;base=RLAW404&amp;n=107039&amp;date=02.06.2026&amp;dst=100005&amp;field=134" TargetMode = "External"/><Relationship Id="rId45" Type="http://schemas.openxmlformats.org/officeDocument/2006/relationships/hyperlink" Target="https://login.consultant.ru/link/?req=doc&amp;base=RLAW404&amp;n=107146&amp;date=02.06.2026&amp;dst=100005&amp;field=134" TargetMode = "External"/><Relationship Id="rId46" Type="http://schemas.openxmlformats.org/officeDocument/2006/relationships/hyperlink" Target="https://login.consultant.ru/link/?req=doc&amp;base=RLAW404&amp;n=108095&amp;date=02.06.2026&amp;dst=100005&amp;field=134" TargetMode = "External"/><Relationship Id="rId47" Type="http://schemas.openxmlformats.org/officeDocument/2006/relationships/hyperlink" Target="https://login.consultant.ru/link/?req=doc&amp;base=RLAW404&amp;n=109787&amp;date=02.06.2026&amp;dst=100005&amp;field=134" TargetMode = "External"/><Relationship Id="rId48" Type="http://schemas.openxmlformats.org/officeDocument/2006/relationships/hyperlink" Target="https://login.consultant.ru/link/?req=doc&amp;base=RLAW404&amp;n=109604&amp;date=02.06.2026&amp;dst=100016&amp;field=134" TargetMode = "External"/><Relationship Id="rId49" Type="http://schemas.openxmlformats.org/officeDocument/2006/relationships/hyperlink" Target="https://login.consultant.ru/link/?req=doc&amp;base=RLAW404&amp;n=97459&amp;date=02.06.2026&amp;dst=100006&amp;field=134" TargetMode = "External"/><Relationship Id="rId50" Type="http://schemas.openxmlformats.org/officeDocument/2006/relationships/hyperlink" Target="https://login.consultant.ru/link/?req=doc&amp;base=RLAW404&amp;n=90421&amp;date=02.06.2026&amp;dst=100007&amp;field=134" TargetMode = "External"/><Relationship Id="rId51" Type="http://schemas.openxmlformats.org/officeDocument/2006/relationships/hyperlink" Target="https://login.consultant.ru/link/?req=doc&amp;base=RLAW404&amp;n=106294&amp;date=02.06.2026&amp;dst=100006&amp;field=134" TargetMode = "External"/><Relationship Id="rId52" Type="http://schemas.openxmlformats.org/officeDocument/2006/relationships/hyperlink" Target="https://login.consultant.ru/link/?req=doc&amp;base=RLAW404&amp;n=97459&amp;date=02.06.2026&amp;dst=100019&amp;field=134" TargetMode = "External"/><Relationship Id="rId53" Type="http://schemas.openxmlformats.org/officeDocument/2006/relationships/hyperlink" Target="https://login.consultant.ru/link/?req=doc&amp;base=RLAW404&amp;n=103664&amp;date=02.06.2026&amp;dst=100007&amp;field=134" TargetMode = "External"/><Relationship Id="rId54" Type="http://schemas.openxmlformats.org/officeDocument/2006/relationships/hyperlink" Target="https://login.consultant.ru/link/?req=doc&amp;base=RLAW404&amp;n=109787&amp;date=02.06.2026&amp;dst=100006&amp;field=134" TargetMode = "External"/><Relationship Id="rId55" Type="http://schemas.openxmlformats.org/officeDocument/2006/relationships/hyperlink" Target="https://login.consultant.ru/link/?req=doc&amp;base=RLAW404&amp;n=101171&amp;date=02.06.2026&amp;dst=100006&amp;field=134" TargetMode = "External"/><Relationship Id="rId56" Type="http://schemas.openxmlformats.org/officeDocument/2006/relationships/hyperlink" Target="https://login.consultant.ru/link/?req=doc&amp;base=RLAW404&amp;n=109787&amp;date=02.06.2026&amp;dst=100008&amp;field=134" TargetMode = "External"/><Relationship Id="rId57" Type="http://schemas.openxmlformats.org/officeDocument/2006/relationships/hyperlink" Target="https://login.consultant.ru/link/?req=doc&amp;base=RLAW404&amp;n=105676&amp;date=02.06.2026&amp;dst=100007&amp;field=134" TargetMode = "External"/><Relationship Id="rId58" Type="http://schemas.openxmlformats.org/officeDocument/2006/relationships/hyperlink" Target="https://login.consultant.ru/link/?req=doc&amp;base=RLAW404&amp;n=105676&amp;date=02.06.2026&amp;dst=100009&amp;field=134" TargetMode = "External"/><Relationship Id="rId59" Type="http://schemas.openxmlformats.org/officeDocument/2006/relationships/hyperlink" Target="https://login.consultant.ru/link/?req=doc&amp;base=RLAW404&amp;n=97827&amp;date=02.06.2026&amp;dst=100015&amp;field=134" TargetMode = "External"/><Relationship Id="rId60" Type="http://schemas.openxmlformats.org/officeDocument/2006/relationships/hyperlink" Target="https://login.consultant.ru/link/?req=doc&amp;base=RLAW404&amp;n=105676&amp;date=02.06.2026&amp;dst=100011&amp;field=134" TargetMode = "External"/><Relationship Id="rId61" Type="http://schemas.openxmlformats.org/officeDocument/2006/relationships/hyperlink" Target="https://login.consultant.ru/link/?req=doc&amp;base=RLAW404&amp;n=97459&amp;date=02.06.2026&amp;dst=100025&amp;field=134" TargetMode = "External"/><Relationship Id="rId62" Type="http://schemas.openxmlformats.org/officeDocument/2006/relationships/hyperlink" Target="https://login.consultant.ru/link/?req=doc&amp;base=RLAW404&amp;n=109787&amp;date=02.06.2026&amp;dst=100010&amp;field=134" TargetMode = "External"/><Relationship Id="rId63" Type="http://schemas.openxmlformats.org/officeDocument/2006/relationships/hyperlink" Target="https://login.consultant.ru/link/?req=doc&amp;base=RLAW404&amp;n=107039&amp;date=02.06.2026&amp;dst=100007&amp;field=134" TargetMode = "External"/><Relationship Id="rId64" Type="http://schemas.openxmlformats.org/officeDocument/2006/relationships/hyperlink" Target="https://login.consultant.ru/link/?req=doc&amp;base=RLAW404&amp;n=103664&amp;date=02.06.2026&amp;dst=100015&amp;field=134" TargetMode = "External"/><Relationship Id="rId65" Type="http://schemas.openxmlformats.org/officeDocument/2006/relationships/hyperlink" Target="https://login.consultant.ru/link/?req=doc&amp;base=RLAW404&amp;n=105676&amp;date=02.06.2026&amp;dst=100015&amp;field=134" TargetMode = "External"/><Relationship Id="rId66" Type="http://schemas.openxmlformats.org/officeDocument/2006/relationships/hyperlink" Target="https://login.consultant.ru/link/?req=doc&amp;base=RLAW404&amp;n=107039&amp;date=02.06.2026&amp;dst=100012&amp;field=134" TargetMode = "External"/><Relationship Id="rId67" Type="http://schemas.openxmlformats.org/officeDocument/2006/relationships/hyperlink" Target="https://login.consultant.ru/link/?req=doc&amp;base=RLAW404&amp;n=107146&amp;date=02.06.2026&amp;dst=100006&amp;field=134" TargetMode = "External"/><Relationship Id="rId68" Type="http://schemas.openxmlformats.org/officeDocument/2006/relationships/hyperlink" Target="https://login.consultant.ru/link/?req=doc&amp;base=RLAW404&amp;n=83099&amp;date=02.06.2026&amp;dst=100012&amp;field=134" TargetMode = "External"/><Relationship Id="rId69" Type="http://schemas.openxmlformats.org/officeDocument/2006/relationships/hyperlink" Target="https://login.consultant.ru/link/?req=doc&amp;base=RLAW404&amp;n=83852&amp;date=02.06.2026&amp;dst=100037&amp;field=134" TargetMode = "External"/><Relationship Id="rId70" Type="http://schemas.openxmlformats.org/officeDocument/2006/relationships/hyperlink" Target="https://login.consultant.ru/link/?req=doc&amp;base=RLAW404&amp;n=107039&amp;date=02.06.2026&amp;dst=100013&amp;field=134" TargetMode = "External"/><Relationship Id="rId71" Type="http://schemas.openxmlformats.org/officeDocument/2006/relationships/hyperlink" Target="https://login.consultant.ru/link/?req=doc&amp;base=RLAW404&amp;n=101119&amp;date=02.06.2026" TargetMode = "External"/><Relationship Id="rId72" Type="http://schemas.openxmlformats.org/officeDocument/2006/relationships/hyperlink" Target="https://login.consultant.ru/link/?req=doc&amp;base=RLAW404&amp;n=103664&amp;date=02.06.2026&amp;dst=100018&amp;field=134" TargetMode = "External"/><Relationship Id="rId73" Type="http://schemas.openxmlformats.org/officeDocument/2006/relationships/hyperlink" Target="https://login.consultant.ru/link/?req=doc&amp;base=RLAW404&amp;n=106294&amp;date=02.06.2026&amp;dst=100008&amp;field=134" TargetMode = "External"/><Relationship Id="rId74" Type="http://schemas.openxmlformats.org/officeDocument/2006/relationships/hyperlink" Target="https://login.consultant.ru/link/?req=doc&amp;base=RLAW404&amp;n=83852&amp;date=02.06.2026&amp;dst=100038&amp;field=134" TargetMode = "External"/><Relationship Id="rId75" Type="http://schemas.openxmlformats.org/officeDocument/2006/relationships/hyperlink" Target="https://login.consultant.ru/link/?req=doc&amp;base=RLAW404&amp;n=53583&amp;date=02.06.2026" TargetMode = "External"/><Relationship Id="rId76" Type="http://schemas.openxmlformats.org/officeDocument/2006/relationships/hyperlink" Target="https://login.consultant.ru/link/?req=doc&amp;base=RLAW404&amp;n=105676&amp;date=02.06.2026&amp;dst=100016&amp;field=134" TargetMode = "External"/><Relationship Id="rId77" Type="http://schemas.openxmlformats.org/officeDocument/2006/relationships/hyperlink" Target="https://login.consultant.ru/link/?req=doc&amp;base=RLAW404&amp;n=105676&amp;date=02.06.2026&amp;dst=100041&amp;field=134" TargetMode = "External"/><Relationship Id="rId78" Type="http://schemas.openxmlformats.org/officeDocument/2006/relationships/hyperlink" Target="https://login.consultant.ru/link/?req=doc&amp;base=RLAW404&amp;n=105676&amp;date=02.06.2026&amp;dst=100016&amp;field=134" TargetMode = "External"/><Relationship Id="rId79" Type="http://schemas.openxmlformats.org/officeDocument/2006/relationships/hyperlink" Target="https://login.consultant.ru/link/?req=doc&amp;base=RLAW404&amp;n=68166&amp;date=02.06.2026&amp;dst=100007&amp;field=134" TargetMode = "External"/><Relationship Id="rId80" Type="http://schemas.openxmlformats.org/officeDocument/2006/relationships/hyperlink" Target="https://login.consultant.ru/link/?req=doc&amp;base=RLAW404&amp;n=68166&amp;date=02.06.2026&amp;dst=100008&amp;field=134" TargetMode = "External"/><Relationship Id="rId81" Type="http://schemas.openxmlformats.org/officeDocument/2006/relationships/hyperlink" Target="https://login.consultant.ru/link/?req=doc&amp;base=RLAW404&amp;n=68166&amp;date=02.06.2026&amp;dst=100009&amp;field=134" TargetMode = "External"/><Relationship Id="rId82" Type="http://schemas.openxmlformats.org/officeDocument/2006/relationships/hyperlink" Target="https://login.consultant.ru/link/?req=doc&amp;base=RLAW404&amp;n=68166&amp;date=02.06.2026&amp;dst=100010&amp;field=134" TargetMode = "External"/><Relationship Id="rId83" Type="http://schemas.openxmlformats.org/officeDocument/2006/relationships/hyperlink" Target="https://login.consultant.ru/link/?req=doc&amp;base=RLAW404&amp;n=68166&amp;date=02.06.2026&amp;dst=100011&amp;field=134" TargetMode = "External"/><Relationship Id="rId84" Type="http://schemas.openxmlformats.org/officeDocument/2006/relationships/hyperlink" Target="https://login.consultant.ru/link/?req=doc&amp;base=RLAW404&amp;n=68166&amp;date=02.06.2026&amp;dst=100012&amp;field=134" TargetMode = "External"/><Relationship Id="rId85" Type="http://schemas.openxmlformats.org/officeDocument/2006/relationships/hyperlink" Target="https://login.consultant.ru/link/?req=doc&amp;base=RLAW404&amp;n=68166&amp;date=02.06.2026&amp;dst=100013&amp;field=134" TargetMode = "External"/><Relationship Id="rId86" Type="http://schemas.openxmlformats.org/officeDocument/2006/relationships/hyperlink" Target="https://login.consultant.ru/link/?req=doc&amp;base=RLAW404&amp;n=68166&amp;date=02.06.2026&amp;dst=100014&amp;field=134" TargetMode = "External"/><Relationship Id="rId87" Type="http://schemas.openxmlformats.org/officeDocument/2006/relationships/hyperlink" Target="https://login.consultant.ru/link/?req=doc&amp;base=RLAW404&amp;n=68166&amp;date=02.06.2026&amp;dst=100015&amp;field=134" TargetMode = "External"/><Relationship Id="rId88" Type="http://schemas.openxmlformats.org/officeDocument/2006/relationships/hyperlink" Target="https://login.consultant.ru/link/?req=doc&amp;base=RLAW404&amp;n=80234&amp;date=02.06.2026&amp;dst=100009&amp;field=134" TargetMode = "External"/><Relationship Id="rId89" Type="http://schemas.openxmlformats.org/officeDocument/2006/relationships/hyperlink" Target="https://login.consultant.ru/link/?req=doc&amp;base=RLAW404&amp;n=90421&amp;date=02.06.2026&amp;dst=100006&amp;field=134" TargetMode = "External"/><Relationship Id="rId90" Type="http://schemas.openxmlformats.org/officeDocument/2006/relationships/hyperlink" Target="https://login.consultant.ru/link/?req=doc&amp;base=RLAW404&amp;n=106294&amp;date=02.06.2026&amp;dst=100010&amp;field=134" TargetMode = "External"/><Relationship Id="rId91" Type="http://schemas.openxmlformats.org/officeDocument/2006/relationships/hyperlink" Target="https://login.consultant.ru/link/?req=doc&amp;base=RLAW404&amp;n=109604&amp;date=02.06.2026&amp;dst=100016&amp;field=134" TargetMode = "External"/><Relationship Id="rId92" Type="http://schemas.openxmlformats.org/officeDocument/2006/relationships/hyperlink" Target="https://login.consultant.ru/link/?req=doc&amp;base=LAW&amp;n=531406&amp;date=02.06.2026" TargetMode = "External"/><Relationship Id="rId93" Type="http://schemas.openxmlformats.org/officeDocument/2006/relationships/hyperlink" Target="https://login.consultant.ru/link/?req=doc&amp;base=LAW&amp;n=511356&amp;date=02.06.2026" TargetMode = "External"/><Relationship Id="rId94" Type="http://schemas.openxmlformats.org/officeDocument/2006/relationships/hyperlink" Target="https://login.consultant.ru/link/?req=doc&amp;base=LAW&amp;n=526416&amp;date=02.06.2026&amp;dst=100016&amp;field=134" TargetMode = "External"/><Relationship Id="rId95" Type="http://schemas.openxmlformats.org/officeDocument/2006/relationships/hyperlink" Target="https://login.consultant.ru/link/?req=doc&amp;base=LAW&amp;n=535280&amp;date=02.06.2026" TargetMode = "External"/><Relationship Id="rId96" Type="http://schemas.openxmlformats.org/officeDocument/2006/relationships/hyperlink" Target="https://login.consultant.ru/link/?req=doc&amp;base=LAW&amp;n=535280&amp;date=02.06.2026&amp;dst=100711&amp;field=134" TargetMode = "External"/><Relationship Id="rId97" Type="http://schemas.openxmlformats.org/officeDocument/2006/relationships/hyperlink" Target="https://login.consultant.ru/link/?req=doc&amp;base=LAW&amp;n=535280&amp;date=02.06.2026&amp;dst=104304&amp;field=134" TargetMode = "External"/><Relationship Id="rId98" Type="http://schemas.openxmlformats.org/officeDocument/2006/relationships/hyperlink" Target="https://login.consultant.ru/link/?req=doc&amp;base=LAW&amp;n=535280&amp;date=02.06.2026&amp;dst=104365&amp;field=134" TargetMode = "External"/><Relationship Id="rId99" Type="http://schemas.openxmlformats.org/officeDocument/2006/relationships/hyperlink" Target="https://login.consultant.ru/link/?req=doc&amp;base=LAW&amp;n=535280&amp;date=02.06.2026&amp;dst=104792&amp;field=134" TargetMode = "External"/><Relationship Id="rId100" Type="http://schemas.openxmlformats.org/officeDocument/2006/relationships/hyperlink" Target="https://login.consultant.ru/link/?req=doc&amp;base=LAW&amp;n=535280&amp;date=02.06.2026&amp;dst=105118&amp;field=134" TargetMode = "External"/><Relationship Id="rId101" Type="http://schemas.openxmlformats.org/officeDocument/2006/relationships/hyperlink" Target="https://login.consultant.ru/link/?req=doc&amp;base=LAW&amp;n=482580&amp;date=02.06.2026" TargetMode = "External"/><Relationship Id="rId102" Type="http://schemas.openxmlformats.org/officeDocument/2006/relationships/hyperlink" Target="https://login.consultant.ru/link/?req=doc&amp;base=LAW&amp;n=504974&amp;date=02.06.2026" TargetMode = "External"/><Relationship Id="rId103" Type="http://schemas.openxmlformats.org/officeDocument/2006/relationships/hyperlink" Target="https://login.consultant.ru/link/?req=doc&amp;base=LAW&amp;n=511662&amp;date=02.06.2026" TargetMode = "External"/><Relationship Id="rId104" Type="http://schemas.openxmlformats.org/officeDocument/2006/relationships/hyperlink" Target="https://login.consultant.ru/link/?req=doc&amp;base=LAW&amp;n=426999&amp;date=02.06.2026" TargetMode = "External"/><Relationship Id="rId105" Type="http://schemas.openxmlformats.org/officeDocument/2006/relationships/hyperlink" Target="https://login.consultant.ru/link/?req=doc&amp;base=RLAW404&amp;n=107620&amp;date=02.06.2026&amp;dst=100006&amp;field=134" TargetMode = "External"/><Relationship Id="rId106" Type="http://schemas.openxmlformats.org/officeDocument/2006/relationships/hyperlink" Target="https://login.consultant.ru/link/?req=doc&amp;base=RLAW404&amp;n=101119&amp;date=02.06.2026" TargetMode = "External"/><Relationship Id="rId107" Type="http://schemas.openxmlformats.org/officeDocument/2006/relationships/hyperlink" Target="https://login.consultant.ru/link/?req=doc&amp;base=LAW&amp;n=495710&amp;date=02.06.2026&amp;dst=3704&amp;field=134" TargetMode = "External"/><Relationship Id="rId108" Type="http://schemas.openxmlformats.org/officeDocument/2006/relationships/hyperlink" Target="https://login.consultant.ru/link/?req=doc&amp;base=LAW&amp;n=495710&amp;date=02.06.2026&amp;dst=3722&amp;field=134" TargetMode = "External"/><Relationship Id="rId109" Type="http://schemas.openxmlformats.org/officeDocument/2006/relationships/hyperlink" Target="https://login.consultant.ru/link/?req=doc&amp;base=RLAW404&amp;n=103664&amp;date=02.06.2026&amp;dst=100006&amp;field=134" TargetMode = "External"/><Relationship Id="rId110" Type="http://schemas.openxmlformats.org/officeDocument/2006/relationships/hyperlink" Target="https://login.consultant.ru/link/?req=doc&amp;base=RLAW404&amp;n=109787&amp;date=02.06.2026&amp;dst=100028&amp;field=134" TargetMode = "External"/><Relationship Id="rId111" Type="http://schemas.openxmlformats.org/officeDocument/2006/relationships/hyperlink" Target="https://login.consultant.ru/link/?req=doc&amp;base=LAW&amp;n=531406&amp;date=02.06.2026&amp;dst=100150&amp;field=134" TargetMode = "External"/><Relationship Id="rId112" Type="http://schemas.openxmlformats.org/officeDocument/2006/relationships/hyperlink" Target="https://login.consultant.ru/link/?req=doc&amp;base=RLAW404&amp;n=84287&amp;date=02.06.2026" TargetMode = "External"/><Relationship Id="rId113" Type="http://schemas.openxmlformats.org/officeDocument/2006/relationships/hyperlink" Target="https://login.consultant.ru/link/?req=doc&amp;base=RLAW404&amp;n=109604&amp;date=02.06.2026&amp;dst=100016&amp;field=134" TargetMode = "External"/><Relationship Id="rId114" Type="http://schemas.openxmlformats.org/officeDocument/2006/relationships/hyperlink" Target="https://login.consultant.ru/link/?req=doc&amp;base=RLAW404&amp;n=109787&amp;date=02.06.2026&amp;dst=100029&amp;field=134" TargetMode = "External"/><Relationship Id="rId115" Type="http://schemas.openxmlformats.org/officeDocument/2006/relationships/hyperlink" Target="https://login.consultant.ru/link/?req=doc&amp;base=RLAW404&amp;n=109787&amp;date=02.06.2026&amp;dst=100031&amp;field=134" TargetMode = "External"/><Relationship Id="rId116" Type="http://schemas.openxmlformats.org/officeDocument/2006/relationships/hyperlink" Target="https://promote.budget.gov.ru" TargetMode = "External"/><Relationship Id="rId117" Type="http://schemas.openxmlformats.org/officeDocument/2006/relationships/hyperlink" Target="https://login.consultant.ru/link/?req=doc&amp;base=RLAW404&amp;n=109787&amp;date=02.06.2026&amp;dst=100033&amp;field=134" TargetMode = "External"/><Relationship Id="rId118" Type="http://schemas.openxmlformats.org/officeDocument/2006/relationships/hyperlink" Target="https://login.consultant.ru/link/?req=doc&amp;base=RLAW404&amp;n=109787&amp;date=02.06.2026&amp;dst=100034&amp;field=134" TargetMode = "External"/><Relationship Id="rId119" Type="http://schemas.openxmlformats.org/officeDocument/2006/relationships/hyperlink" Target="https://login.consultant.ru/link/?req=doc&amp;base=RLAW404&amp;n=109787&amp;date=02.06.2026&amp;dst=100035&amp;field=134" TargetMode = "External"/><Relationship Id="rId120" Type="http://schemas.openxmlformats.org/officeDocument/2006/relationships/hyperlink" Target="https://login.consultant.ru/link/?req=doc&amp;base=LAW&amp;n=503698&amp;date=02.06.2026" TargetMode = "External"/><Relationship Id="rId121" Type="http://schemas.openxmlformats.org/officeDocument/2006/relationships/hyperlink" Target="https://login.consultant.ru/link/?req=doc&amp;base=LAW&amp;n=121087&amp;date=02.06.2026&amp;dst=100142&amp;field=134" TargetMode = "External"/><Relationship Id="rId122" Type="http://schemas.openxmlformats.org/officeDocument/2006/relationships/hyperlink" Target="https://login.consultant.ru/link/?req=doc&amp;base=LAW&amp;n=495710&amp;date=02.06.2026&amp;dst=3704&amp;field=134" TargetMode = "External"/><Relationship Id="rId123" Type="http://schemas.openxmlformats.org/officeDocument/2006/relationships/hyperlink" Target="https://login.consultant.ru/link/?req=doc&amp;base=LAW&amp;n=495710&amp;date=02.06.2026&amp;dst=3722&amp;field=134" TargetMode = "External"/><Relationship Id="rId124" Type="http://schemas.openxmlformats.org/officeDocument/2006/relationships/hyperlink" Target="https://login.consultant.ru/link/?req=doc&amp;base=LAW&amp;n=510087&amp;date=02.06.2026&amp;dst=100206&amp;field=134" TargetMode = "External"/><Relationship Id="rId125" Type="http://schemas.openxmlformats.org/officeDocument/2006/relationships/hyperlink" Target="https://login.consultant.ru/link/?req=doc&amp;base=LAW&amp;n=510087&amp;date=02.06.2026&amp;dst=100273&amp;field=134" TargetMode = "External"/><Relationship Id="rId126" Type="http://schemas.openxmlformats.org/officeDocument/2006/relationships/hyperlink" Target="https://login.consultant.ru/link/?req=doc&amp;base=LAW&amp;n=510087&amp;date=02.06.2026&amp;dst=100311&amp;field=134" TargetMode = "External"/><Relationship Id="rId127" Type="http://schemas.openxmlformats.org/officeDocument/2006/relationships/hyperlink" Target="https://login.consultant.ru/link/?req=doc&amp;base=LAW&amp;n=510087&amp;date=02.06.2026&amp;dst=100602&amp;field=134" TargetMode = "External"/><Relationship Id="rId128" Type="http://schemas.openxmlformats.org/officeDocument/2006/relationships/hyperlink" Target="https://login.consultant.ru/link/?req=doc&amp;base=LAW&amp;n=510087&amp;date=02.06.2026&amp;dst=101428&amp;field=134" TargetMode = "External"/><Relationship Id="rId129" Type="http://schemas.openxmlformats.org/officeDocument/2006/relationships/hyperlink" Target="https://login.consultant.ru/link/?req=doc&amp;base=LAW&amp;n=510087&amp;date=02.06.2026&amp;dst=101428&amp;field=134" TargetMode = "External"/><Relationship Id="rId130" Type="http://schemas.openxmlformats.org/officeDocument/2006/relationships/hyperlink" Target="https://login.consultant.ru/link/?req=doc&amp;base=LAW&amp;n=516533&amp;date=02.06.2026" TargetMode = "External"/><Relationship Id="rId131" Type="http://schemas.openxmlformats.org/officeDocument/2006/relationships/hyperlink" Target="https://login.consultant.ru/link/?req=doc&amp;base=LAW&amp;n=495710&amp;date=02.06.2026&amp;dst=3704&amp;field=134" TargetMode = "External"/><Relationship Id="rId132" Type="http://schemas.openxmlformats.org/officeDocument/2006/relationships/hyperlink" Target="https://login.consultant.ru/link/?req=doc&amp;base=LAW&amp;n=495710&amp;date=02.06.2026&amp;dst=3722&amp;field=134" TargetMode = "External"/><Relationship Id="rId133" Type="http://schemas.openxmlformats.org/officeDocument/2006/relationships/hyperlink" Target="https://login.consultant.ru/link/?req=doc&amp;base=RLAW404&amp;n=109787&amp;date=02.06.2026&amp;dst=100035&amp;field=134" TargetMode = "External"/><Relationship Id="rId134" Type="http://schemas.openxmlformats.org/officeDocument/2006/relationships/hyperlink" Target="https://login.consultant.ru/link/?req=doc&amp;base=RLAW404&amp;n=109787&amp;date=02.06.2026&amp;dst=100246&amp;field=134" TargetMode = "External"/><Relationship Id="rId135" Type="http://schemas.openxmlformats.org/officeDocument/2006/relationships/hyperlink" Target="https://login.consultant.ru/link/?req=doc&amp;base=RLAW404&amp;n=109787&amp;date=02.06.2026&amp;dst=100147&amp;field=134" TargetMode = "External"/><Relationship Id="rId136" Type="http://schemas.openxmlformats.org/officeDocument/2006/relationships/hyperlink" Target="https://login.consultant.ru/link/?req=doc&amp;base=RLAW404&amp;n=109787&amp;date=02.06.2026&amp;dst=100246&amp;field=134" TargetMode = "External"/><Relationship Id="rId137" Type="http://schemas.openxmlformats.org/officeDocument/2006/relationships/hyperlink" Target="https://login.consultant.ru/link/?req=doc&amp;base=RLAW404&amp;n=109787&amp;date=02.06.2026&amp;dst=100148&amp;field=134" TargetMode = "External"/><Relationship Id="rId138" Type="http://schemas.openxmlformats.org/officeDocument/2006/relationships/hyperlink" Target="https://login.consultant.ru/link/?req=doc&amp;base=RLAW404&amp;n=109787&amp;date=02.06.2026&amp;dst=100246&amp;field=134" TargetMode = "External"/><Relationship Id="rId139" Type="http://schemas.openxmlformats.org/officeDocument/2006/relationships/hyperlink" Target="https://login.consultant.ru/link/?req=doc&amp;base=RLAW404&amp;n=109787&amp;date=02.06.2026&amp;dst=100157&amp;field=134" TargetMode = "External"/><Relationship Id="rId140" Type="http://schemas.openxmlformats.org/officeDocument/2006/relationships/hyperlink" Target="https://login.consultant.ru/link/?req=doc&amp;base=LAW&amp;n=495710&amp;date=02.06.2026&amp;dst=3704&amp;field=134" TargetMode = "External"/><Relationship Id="rId141" Type="http://schemas.openxmlformats.org/officeDocument/2006/relationships/hyperlink" Target="https://login.consultant.ru/link/?req=doc&amp;base=LAW&amp;n=495710&amp;date=02.06.2026&amp;dst=3722&amp;field=134" TargetMode = "External"/><Relationship Id="rId142" Type="http://schemas.openxmlformats.org/officeDocument/2006/relationships/hyperlink" Target="https://login.consultant.ru/link/?req=doc&amp;base=RLAW404&amp;n=109787&amp;date=02.06.2026&amp;dst=100158&amp;field=134" TargetMode = "External"/><Relationship Id="rId143" Type="http://schemas.openxmlformats.org/officeDocument/2006/relationships/hyperlink" Target="https://login.consultant.ru/link/?req=doc&amp;base=RLAW404&amp;n=109787&amp;date=02.06.2026&amp;dst=100159&amp;field=134" TargetMode = "External"/><Relationship Id="rId144" Type="http://schemas.openxmlformats.org/officeDocument/2006/relationships/hyperlink" Target="https://login.consultant.ru/link/?req=doc&amp;base=RLAW404&amp;n=109787&amp;date=02.06.2026&amp;dst=100160&amp;field=134" TargetMode = "External"/><Relationship Id="rId145" Type="http://schemas.openxmlformats.org/officeDocument/2006/relationships/hyperlink" Target="https://login.consultant.ru/link/?req=doc&amp;base=LAW&amp;n=2875&amp;date=02.06.2026" TargetMode = "External"/><Relationship Id="rId146" Type="http://schemas.openxmlformats.org/officeDocument/2006/relationships/hyperlink" Target="https://login.consultant.ru/link/?req=doc&amp;base=RLAW404&amp;n=109604&amp;date=02.06.2026&amp;dst=100016&amp;field=134" TargetMode = "External"/><Relationship Id="rId147" Type="http://schemas.openxmlformats.org/officeDocument/2006/relationships/hyperlink" Target="https://login.consultant.ru/link/?req=doc&amp;base=LAW&amp;n=2875&amp;date=02.06.2026&amp;dst=100097&amp;field=134" TargetMode = "External"/><Relationship Id="rId148" Type="http://schemas.openxmlformats.org/officeDocument/2006/relationships/hyperlink" Target="https://login.consultant.ru/link/?req=doc&amp;base=LAW&amp;n=499769&amp;date=02.06.2026&amp;dst=100257&amp;field=134" TargetMode = "External"/><Relationship Id="rId149" Type="http://schemas.openxmlformats.org/officeDocument/2006/relationships/hyperlink" Target="https://login.consultant.ru/link/?req=doc&amp;base=RLAW404&amp;n=107256&amp;date=02.06.2026&amp;dst=100012&amp;field=134" TargetMode = "External"/><Relationship Id="rId150" Type="http://schemas.openxmlformats.org/officeDocument/2006/relationships/hyperlink" Target="https://login.consultant.ru/link/?req=doc&amp;base=LAW&amp;n=493187&amp;date=02.06.2026" TargetMode = "External"/><Relationship Id="rId151" Type="http://schemas.openxmlformats.org/officeDocument/2006/relationships/hyperlink" Target="https://login.consultant.ru/link/?req=doc&amp;base=LAW&amp;n=499769&amp;date=02.06.2026&amp;dst=100260&amp;field=134" TargetMode = "External"/><Relationship Id="rId152" Type="http://schemas.openxmlformats.org/officeDocument/2006/relationships/hyperlink" Target="https://login.consultant.ru/link/?req=doc&amp;base=LAW&amp;n=499769&amp;date=02.06.2026&amp;dst=100269&amp;field=134" TargetMode = "External"/><Relationship Id="rId153" Type="http://schemas.openxmlformats.org/officeDocument/2006/relationships/hyperlink" Target="https://login.consultant.ru/link/?req=doc&amp;base=LAW&amp;n=499769&amp;date=02.06.2026&amp;dst=100082&amp;field=134" TargetMode = "External"/><Relationship Id="rId154" Type="http://schemas.openxmlformats.org/officeDocument/2006/relationships/hyperlink" Target="https://login.consultant.ru/link/?req=doc&amp;base=LAW&amp;n=499769&amp;date=02.06.2026&amp;dst=165&amp;field=134" TargetMode = "External"/><Relationship Id="rId155" Type="http://schemas.openxmlformats.org/officeDocument/2006/relationships/header" Target="header2.xml"/><Relationship Id="rId156" Type="http://schemas.openxmlformats.org/officeDocument/2006/relationships/footer" Target="footer2.xml"/><Relationship Id="rId157" Type="http://schemas.openxmlformats.org/officeDocument/2006/relationships/hyperlink" Target="https://login.consultant.ru/link/?req=doc&amp;base=RLAW404&amp;n=103664&amp;date=02.06.2026&amp;dst=100009&amp;field=134" TargetMode = "External"/><Relationship Id="rId158" Type="http://schemas.openxmlformats.org/officeDocument/2006/relationships/hyperlink" Target="https://login.consultant.ru/link/?req=doc&amp;base=RLAW404&amp;n=103664&amp;date=02.06.2026&amp;dst=100010&amp;field=134" TargetMode = "External"/><Relationship Id="rId159" Type="http://schemas.openxmlformats.org/officeDocument/2006/relationships/hyperlink" Target="https://login.consultant.ru/link/?req=doc&amp;base=RLAW404&amp;n=108095&amp;date=02.06.2026&amp;dst=100009&amp;field=134" TargetMode = "External"/><Relationship Id="rId160" Type="http://schemas.openxmlformats.org/officeDocument/2006/relationships/hyperlink" Target="https://login.consultant.ru/link/?req=doc&amp;base=RLAW404&amp;n=109787&amp;date=02.06.2026&amp;dst=100014&amp;field=134" TargetMode = "External"/><Relationship Id="rId161" Type="http://schemas.openxmlformats.org/officeDocument/2006/relationships/hyperlink" Target="https://login.consultant.ru/link/?req=doc&amp;base=RLAW404&amp;n=109604&amp;date=02.06.2026&amp;dst=100016&amp;field=134" TargetMode = "External"/><Relationship Id="rId162" Type="http://schemas.openxmlformats.org/officeDocument/2006/relationships/hyperlink" Target="https://login.consultant.ru/link/?req=doc&amp;base=RLAW404&amp;n=109787&amp;date=02.06.2026&amp;dst=100017&amp;field=134" TargetMode = "External"/><Relationship Id="rId163" Type="http://schemas.openxmlformats.org/officeDocument/2006/relationships/hyperlink" Target="https://login.consultant.ru/link/?req=doc&amp;base=LAW&amp;n=526416&amp;date=02.06.2026" TargetMode = "External"/><Relationship Id="rId164" Type="http://schemas.openxmlformats.org/officeDocument/2006/relationships/hyperlink" Target="https://login.consultant.ru/link/?req=doc&amp;base=LAW&amp;n=479175&amp;date=02.06.2026&amp;dst=100017&amp;field=134" TargetMode = "External"/><Relationship Id="rId165" Type="http://schemas.openxmlformats.org/officeDocument/2006/relationships/hyperlink" Target="https://login.consultant.ru/link/?req=doc&amp;base=LAW&amp;n=510087&amp;date=02.06.2026&amp;dst=100010&amp;field=134" TargetMode = "External"/><Relationship Id="rId166" Type="http://schemas.openxmlformats.org/officeDocument/2006/relationships/hyperlink" Target="https://login.consultant.ru/link/?req=doc&amp;base=RLAW404&amp;n=109787&amp;date=02.06.2026&amp;dst=100019&amp;field=134" TargetMode = "External"/><Relationship Id="rId167" Type="http://schemas.openxmlformats.org/officeDocument/2006/relationships/hyperlink" Target="https://login.consultant.ru/link/?req=doc&amp;base=RLAW404&amp;n=109787&amp;date=02.06.2026&amp;dst=100020&amp;field=134" TargetMode = "External"/><Relationship Id="rId168" Type="http://schemas.openxmlformats.org/officeDocument/2006/relationships/hyperlink" Target="https://login.consultant.ru/link/?req=doc&amp;base=RLAW404&amp;n=109787&amp;date=02.06.2026&amp;dst=100021&amp;field=134" TargetMode = "External"/><Relationship Id="rId169" Type="http://schemas.openxmlformats.org/officeDocument/2006/relationships/hyperlink" Target="https://login.consultant.ru/link/?req=doc&amp;base=RLAW404&amp;n=99279&amp;date=02.06.2026&amp;dst=100011&amp;field=134" TargetMode = "External"/><Relationship Id="rId170" Type="http://schemas.openxmlformats.org/officeDocument/2006/relationships/hyperlink" Target="https://login.consultant.ru/link/?req=doc&amp;base=RLAW404&amp;n=99279&amp;date=02.06.2026&amp;dst=100011&amp;field=134" TargetMode = "External"/><Relationship Id="rId171" Type="http://schemas.openxmlformats.org/officeDocument/2006/relationships/hyperlink" Target="https://login.consultant.ru/link/?req=doc&amp;base=RLAW404&amp;n=84287&amp;date=02.06.2026" TargetMode = "External"/><Relationship Id="rId172" Type="http://schemas.openxmlformats.org/officeDocument/2006/relationships/hyperlink" Target="https://login.consultant.ru/link/?req=doc&amp;base=LAW&amp;n=531406&amp;date=02.06.2026" TargetMode = "External"/><Relationship Id="rId173" Type="http://schemas.openxmlformats.org/officeDocument/2006/relationships/hyperlink" Target="https://login.consultant.ru/link/?req=doc&amp;base=LAW&amp;n=531406&amp;date=02.06.2026" TargetMode = "External"/><Relationship Id="rId174" Type="http://schemas.openxmlformats.org/officeDocument/2006/relationships/hyperlink" Target="https://www.mb31.ru" TargetMode = "External"/><Relationship Id="rId175" Type="http://schemas.openxmlformats.org/officeDocument/2006/relationships/hyperlink" Target="https://login.consultant.ru/link/?req=doc&amp;base=LAW&amp;n=511675&amp;date=02.06.2026" TargetMode = "External"/><Relationship Id="rId176" Type="http://schemas.openxmlformats.org/officeDocument/2006/relationships/hyperlink" Target="https://&#1052;&#1057;&#1055;.&#1056;&#1060;" TargetMode = "External"/><Relationship Id="rId177" Type="http://schemas.openxmlformats.org/officeDocument/2006/relationships/hyperlink" Target="https://www.mb31.ru" TargetMode = "External"/><Relationship Id="rId178" Type="http://schemas.openxmlformats.org/officeDocument/2006/relationships/hyperlink" Target="https://login.consultant.ru/link/?req=doc&amp;base=LAW&amp;n=511675&amp;date=02.06.2026" TargetMode = "External"/><Relationship Id="rId179" Type="http://schemas.openxmlformats.org/officeDocument/2006/relationships/hyperlink" Target="https://www.mb31.ru" TargetMode = "External"/><Relationship Id="rId180" Type="http://schemas.openxmlformats.org/officeDocument/2006/relationships/hyperlink" Target="https://www.mb31.ru" TargetMode = "External"/><Relationship Id="rId181" Type="http://schemas.openxmlformats.org/officeDocument/2006/relationships/hyperlink" Target="https://&#1052;&#1057;&#1055;.&#1056;&#1060;" TargetMode = "External"/><Relationship Id="rId182" Type="http://schemas.openxmlformats.org/officeDocument/2006/relationships/hyperlink" Target="https://&#1052;&#1057;&#1055;.&#1056;&#1060;" TargetMode = "External"/><Relationship Id="rId183" Type="http://schemas.openxmlformats.org/officeDocument/2006/relationships/hyperlink" Target="https://&#1052;&#1057;&#1055;.&#1056;&#1060;" TargetMode = "External"/><Relationship Id="rId184" Type="http://schemas.openxmlformats.org/officeDocument/2006/relationships/hyperlink" Target="https://r31.fssp.gov.ru" TargetMode = "External"/><Relationship Id="rId185" Type="http://schemas.openxmlformats.org/officeDocument/2006/relationships/hyperlink" Target="https://&#1052;&#1057;&#1055;.&#1056;&#1060;" TargetMode = "External"/><Relationship Id="rId186" Type="http://schemas.openxmlformats.org/officeDocument/2006/relationships/hyperlink" Target="https://r31.fssp.gov.ru" TargetMode = "External"/><Relationship Id="rId187" Type="http://schemas.openxmlformats.org/officeDocument/2006/relationships/hyperlink" Target="https://www.mb31.ru" TargetMode = "External"/><Relationship Id="rId188" Type="http://schemas.openxmlformats.org/officeDocument/2006/relationships/hyperlink" Target="https://www.mb31.ru" TargetMode = "External"/><Relationship Id="rId189" Type="http://schemas.openxmlformats.org/officeDocument/2006/relationships/hyperlink" Target="https://login.consultant.ru/link/?req=doc&amp;base=LAW&amp;n=535280&amp;date=02.06.2026&amp;dst=106089&amp;field=134" TargetMode = "External"/><Relationship Id="rId190" Type="http://schemas.openxmlformats.org/officeDocument/2006/relationships/hyperlink" Target="https://login.consultant.ru/link/?req=doc&amp;base=LAW&amp;n=535280&amp;date=02.06.2026&amp;dst=104799&amp;field=134" TargetMode = "External"/><Relationship Id="rId191" Type="http://schemas.openxmlformats.org/officeDocument/2006/relationships/hyperlink" Target="https://login.consultant.ru/link/?req=doc&amp;base=LAW&amp;n=511675&amp;date=02.06.2026" TargetMode = "External"/><Relationship Id="rId192" Type="http://schemas.openxmlformats.org/officeDocument/2006/relationships/hyperlink" Target="https://fsa.gov.ru" TargetMode = "External"/><Relationship Id="rId193" Type="http://schemas.openxmlformats.org/officeDocument/2006/relationships/hyperlink" Target="https://www.rst.gov.ru" TargetMode = "External"/><Relationship Id="rId194" Type="http://schemas.openxmlformats.org/officeDocument/2006/relationships/hyperlink" Target="https://rospatent.gov.ru" TargetMode = "External"/><Relationship Id="rId195" Type="http://schemas.openxmlformats.org/officeDocument/2006/relationships/hyperlink" Target="https://www.fips.ru" TargetMode = "External"/><Relationship Id="rId196" Type="http://schemas.openxmlformats.org/officeDocument/2006/relationships/hyperlink" Target="https://www.mb31.ru" TargetMode = "External"/><Relationship Id="rId197" Type="http://schemas.openxmlformats.org/officeDocument/2006/relationships/hyperlink" Target="https://www.mb31.ru" TargetMode = "External"/><Relationship Id="rId198" Type="http://schemas.openxmlformats.org/officeDocument/2006/relationships/hyperlink" Target="https://&#1052;&#1057;&#1055;.&#1056;&#1060;" TargetMode = "External"/><Relationship Id="rId199" Type="http://schemas.openxmlformats.org/officeDocument/2006/relationships/hyperlink" Target="https://&#1052;&#1057;&#1055;.&#1056;&#1060;" TargetMode = "External"/><Relationship Id="rId200" Type="http://schemas.openxmlformats.org/officeDocument/2006/relationships/hyperlink" Target="https://&#1052;&#1057;&#1055;.&#1056;&#1060;" TargetMode = "External"/><Relationship Id="rId201" Type="http://schemas.openxmlformats.org/officeDocument/2006/relationships/hyperlink" Target="https://r31.fssp.gov.ru" TargetMode = "External"/><Relationship Id="rId202" Type="http://schemas.openxmlformats.org/officeDocument/2006/relationships/hyperlink" Target="https://&#1052;&#1057;&#1055;.&#1056;&#1060;" TargetMode = "External"/><Relationship Id="rId203" Type="http://schemas.openxmlformats.org/officeDocument/2006/relationships/hyperlink" Target="https://r31.fssp.gov.ru" TargetMode = "External"/><Relationship Id="rId204" Type="http://schemas.openxmlformats.org/officeDocument/2006/relationships/hyperlink" Target="https://r31.fssp.gov.ru" TargetMode = "External"/><Relationship Id="rId205" Type="http://schemas.openxmlformats.org/officeDocument/2006/relationships/hyperlink" Target="https://www.mb31.ru" TargetMode = "External"/><Relationship Id="rId206" Type="http://schemas.openxmlformats.org/officeDocument/2006/relationships/hyperlink" Target="https://www.mb31.ru" TargetMode = "External"/><Relationship Id="rId207" Type="http://schemas.openxmlformats.org/officeDocument/2006/relationships/hyperlink" Target="https://login.consultant.ru/link/?req=doc&amp;base=LAW&amp;n=511675&amp;date=02.06.2026" TargetMode = "External"/><Relationship Id="rId208" Type="http://schemas.openxmlformats.org/officeDocument/2006/relationships/hyperlink" Target="https://www.mb31.ru" TargetMode = "External"/><Relationship Id="rId209" Type="http://schemas.openxmlformats.org/officeDocument/2006/relationships/hyperlink" Target="https://www.mb31.ru" TargetMode = "External"/><Relationship Id="rId210" Type="http://schemas.openxmlformats.org/officeDocument/2006/relationships/hyperlink" Target="https://&#1052;&#1057;&#1055;.&#1056;&#1060;" TargetMode = "External"/><Relationship Id="rId211" Type="http://schemas.openxmlformats.org/officeDocument/2006/relationships/hyperlink" Target="https://&#1052;&#1057;&#1055;.&#1056;&#1060;" TargetMode = "External"/><Relationship Id="rId212" Type="http://schemas.openxmlformats.org/officeDocument/2006/relationships/hyperlink" Target="https://&#1052;&#1057;&#1055;.&#1056;&#1060;" TargetMode = "External"/><Relationship Id="rId213" Type="http://schemas.openxmlformats.org/officeDocument/2006/relationships/hyperlink" Target="https://r31.fssp.gov.ru" TargetMode = "External"/><Relationship Id="rId214" Type="http://schemas.openxmlformats.org/officeDocument/2006/relationships/hyperlink" Target="https://&#1052;&#1057;&#1055;.&#1056;&#1060;" TargetMode = "External"/><Relationship Id="rId215" Type="http://schemas.openxmlformats.org/officeDocument/2006/relationships/hyperlink" Target="https://r31.fssp.gov.ru" TargetMode = "External"/><Relationship Id="rId216" Type="http://schemas.openxmlformats.org/officeDocument/2006/relationships/hyperlink" Target="https://www.mb31.ru" TargetMode = "External"/><Relationship Id="rId217" Type="http://schemas.openxmlformats.org/officeDocument/2006/relationships/hyperlink" Target="https://login.consultant.ru/link/?req=doc&amp;base=LAW&amp;n=511675&amp;date=02.06.2026" TargetMode = "External"/><Relationship Id="rId218" Type="http://schemas.openxmlformats.org/officeDocument/2006/relationships/hyperlink" Target="https://login.consultant.ru/link/?req=doc&amp;base=RLAW404&amp;n=109787&amp;date=02.06.2026&amp;dst=100022&amp;field=134" TargetMode = "External"/><Relationship Id="rId219" Type="http://schemas.openxmlformats.org/officeDocument/2006/relationships/hyperlink" Target="https://www.mb31.ru" TargetMode = "External"/><Relationship Id="rId220" Type="http://schemas.openxmlformats.org/officeDocument/2006/relationships/hyperlink" Target="https://login.consultant.ru/link/?req=doc&amp;base=RLAW404&amp;n=109787&amp;date=02.06.2026&amp;dst=100024&amp;field=134" TargetMode = "External"/><Relationship Id="rId221" Type="http://schemas.openxmlformats.org/officeDocument/2006/relationships/hyperlink" Target="https://login.consultant.ru/link/?req=doc&amp;base=RLAW404&amp;n=109787&amp;date=02.06.2026&amp;dst=100246&amp;field=134" TargetMode = "External"/><Relationship Id="rId222" Type="http://schemas.openxmlformats.org/officeDocument/2006/relationships/hyperlink" Target="https://login.consultant.ru/link/?req=doc&amp;base=RLAW404&amp;n=109787&amp;date=02.06.2026&amp;dst=100024&amp;field=134" TargetMode = "External"/><Relationship Id="rId223" Type="http://schemas.openxmlformats.org/officeDocument/2006/relationships/hyperlink" Target="https://login.consultant.ru/link/?req=doc&amp;base=RLAW404&amp;n=109787&amp;date=02.06.2026&amp;dst=100026&amp;field=134" TargetMode = "External"/><Relationship Id="rId224" Type="http://schemas.openxmlformats.org/officeDocument/2006/relationships/hyperlink" Target="https://login.consultant.ru/link/?req=doc&amp;base=RLAW404&amp;n=109787&amp;date=02.06.2026&amp;dst=100246&amp;field=134" TargetMode = "External"/><Relationship Id="rId225" Type="http://schemas.openxmlformats.org/officeDocument/2006/relationships/hyperlink" Target="https://login.consultant.ru/link/?req=doc&amp;base=RLAW404&amp;n=109787&amp;date=02.06.2026&amp;dst=100026&amp;field=134" TargetMode = "External"/><Relationship Id="rId226" Type="http://schemas.openxmlformats.org/officeDocument/2006/relationships/hyperlink" Target="https://www.mb31.ru" TargetMode = "External"/><Relationship Id="rId227" Type="http://schemas.openxmlformats.org/officeDocument/2006/relationships/hyperlink" Target="https://login.consultant.ru/link/?req=doc&amp;base=LAW&amp;n=511675&amp;date=02.06.2026" TargetMode = "External"/><Relationship Id="rId228" Type="http://schemas.openxmlformats.org/officeDocument/2006/relationships/hyperlink" Target="http://helpoNliNe.mfc31.ru" TargetMode = "External"/><Relationship Id="rId229" Type="http://schemas.openxmlformats.org/officeDocument/2006/relationships/hyperlink" Target="https://login.consultant.ru/link/?req=doc&amp;base=RLAW404&amp;n=84287&amp;date=02.06.2026" TargetMode = "External"/><Relationship Id="rId230" Type="http://schemas.openxmlformats.org/officeDocument/2006/relationships/hyperlink" Target="https://login.consultant.ru/link/?req=doc&amp;base=LAW&amp;n=531406&amp;date=02.06.2026" TargetMode = "External"/><Relationship Id="rId231" Type="http://schemas.openxmlformats.org/officeDocument/2006/relationships/hyperlink" Target="https://login.consultant.ru/link/?req=doc&amp;base=LAW&amp;n=535280&amp;date=02.06.2026&amp;dst=100711&amp;field=134" TargetMode = "External"/><Relationship Id="rId232" Type="http://schemas.openxmlformats.org/officeDocument/2006/relationships/hyperlink" Target="https://&#1052;&#1057;&#1055;.&#1056;&#1060;" TargetMode = "External"/><Relationship Id="rId233" Type="http://schemas.openxmlformats.org/officeDocument/2006/relationships/hyperlink" Target="https://login.consultant.ru/link/?req=doc&amp;base=LAW&amp;n=531406&amp;date=02.06.2026&amp;dst=357&amp;field=134" TargetMode = "External"/><Relationship Id="rId234" Type="http://schemas.openxmlformats.org/officeDocument/2006/relationships/hyperlink" Target="https://&#1052;&#1057;&#1055;.&#1056;&#1060;" TargetMode = "External"/><Relationship Id="rId235" Type="http://schemas.openxmlformats.org/officeDocument/2006/relationships/hyperlink" Target="https://&#1052;&#1057;&#1055;.&#1056;&#1060;" TargetMode = "External"/><Relationship Id="rId236" Type="http://schemas.openxmlformats.org/officeDocument/2006/relationships/hyperlink" Target="https://&#1084;&#1089;&#1087;.&#1088;&#1092;" TargetMode = "External"/><Relationship Id="rId237" Type="http://schemas.openxmlformats.org/officeDocument/2006/relationships/hyperlink" Target="https://login.consultant.ru/link/?req=doc&amp;base=LAW&amp;n=511675&amp;date=02.06.2026" TargetMode = "External"/><Relationship Id="rId238" Type="http://schemas.openxmlformats.org/officeDocument/2006/relationships/hyperlink" Target="https://login.consultant.ru/link/?req=doc&amp;base=RLAW404&amp;n=109787&amp;date=02.06.2026&amp;dst=100015&amp;field=134" TargetMode = "External"/><Relationship Id="rId239" Type="http://schemas.openxmlformats.org/officeDocument/2006/relationships/hyperlink" Target="https://login.consultant.ru/link/?req=doc&amp;base=LAW&amp;n=499769&amp;date=02.06.2026" TargetMode = "External"/><Relationship Id="rId240" Type="http://schemas.openxmlformats.org/officeDocument/2006/relationships/hyperlink" Target="https://login.consultant.ru/link/?req=doc&amp;base=LAW&amp;n=531406&amp;date=02.06.2026&amp;dst=267&amp;field=134" TargetMode = "External"/><Relationship Id="rId241" Type="http://schemas.openxmlformats.org/officeDocument/2006/relationships/hyperlink" Target="https://login.consultant.ru/link/?req=doc&amp;base=LAW&amp;n=535280&amp;date=02.06.2026" TargetMode = "External"/><Relationship Id="rId242" Type="http://schemas.openxmlformats.org/officeDocument/2006/relationships/hyperlink" Target="https://login.consultant.ru/link/?req=doc&amp;base=LAW&amp;n=499769&amp;date=02.06.2026" TargetMode = "External"/><Relationship Id="rId243" Type="http://schemas.openxmlformats.org/officeDocument/2006/relationships/hyperlink" Target="https://login.consultant.ru/link/?req=doc&amp;base=LAW&amp;n=508490&amp;date=02.06.2026" TargetMode = "External"/><Relationship Id="rId244" Type="http://schemas.openxmlformats.org/officeDocument/2006/relationships/hyperlink" Target="https://login.consultant.ru/link/?req=doc&amp;base=LAW&amp;n=499769&amp;date=02.06.2026&amp;dst=45&amp;field=134" TargetMode = "External"/><Relationship Id="rId245" Type="http://schemas.openxmlformats.org/officeDocument/2006/relationships/hyperlink" Target="https://login.consultant.ru/link/?req=doc&amp;base=LAW&amp;n=499769&amp;date=02.06.2026" TargetMode = "External"/><Relationship Id="rId246" Type="http://schemas.openxmlformats.org/officeDocument/2006/relationships/hyperlink" Target="https://login.consultant.ru/link/?req=doc&amp;base=RLAW404&amp;n=109787&amp;date=02.06.2026&amp;dst=100015&amp;field=134" TargetMode = "External"/><Relationship Id="rId247" Type="http://schemas.openxmlformats.org/officeDocument/2006/relationships/hyperlink" Target="https://login.consultant.ru/link/?req=doc&amp;base=RLAW404&amp;n=109787&amp;date=02.06.2026&amp;dst=100015&amp;field=134" TargetMode = "External"/><Relationship Id="rId248" Type="http://schemas.openxmlformats.org/officeDocument/2006/relationships/hyperlink" Target="https://login.consultant.ru/link/?req=doc&amp;base=RLAW404&amp;n=109787&amp;date=02.06.2026&amp;dst=100015&amp;field=134" TargetMode = "External"/><Relationship Id="rId249" Type="http://schemas.openxmlformats.org/officeDocument/2006/relationships/hyperlink" Target="https://login.consultant.ru/link/?req=doc&amp;base=RLAW404&amp;n=109787&amp;date=02.06.2026&amp;dst=100015&amp;field=134" TargetMode = "External"/><Relationship Id="rId250" Type="http://schemas.openxmlformats.org/officeDocument/2006/relationships/hyperlink" Target="https://login.consultant.ru/link/?req=doc&amp;base=RLAW404&amp;n=109787&amp;date=02.06.2026&amp;dst=100015&amp;field=134" TargetMode = "External"/><Relationship Id="rId251" Type="http://schemas.openxmlformats.org/officeDocument/2006/relationships/hyperlink" Target="https://login.consultant.ru/link/?req=doc&amp;base=LAW&amp;n=535280&amp;date=02.06.2026" TargetMode = "External"/><Relationship Id="rId252" Type="http://schemas.openxmlformats.org/officeDocument/2006/relationships/hyperlink" Target="https://login.consultant.ru/link/?req=doc&amp;base=LAW&amp;n=535276&amp;date=02.06.2026" TargetMode = "External"/><Relationship Id="rId253" Type="http://schemas.openxmlformats.org/officeDocument/2006/relationships/hyperlink" Target="https://login.consultant.ru/link/?req=doc&amp;base=LAW&amp;n=499769&amp;date=02.06.2026" TargetMode = "External"/><Relationship Id="rId254" Type="http://schemas.openxmlformats.org/officeDocument/2006/relationships/hyperlink" Target="https://login.consultant.ru/link/?req=doc&amp;base=LAW&amp;n=531406&amp;date=02.06.2026&amp;dst=267&amp;field=134" TargetMode = "External"/><Relationship Id="rId255" Type="http://schemas.openxmlformats.org/officeDocument/2006/relationships/hyperlink" Target="https://login.consultant.ru/link/?req=doc&amp;base=RLAW404&amp;n=109787&amp;date=02.06.2026&amp;dst=100015&amp;field=134" TargetMode = "External"/><Relationship Id="rId256" Type="http://schemas.openxmlformats.org/officeDocument/2006/relationships/hyperlink" Target="https://login.consultant.ru/link/?req=doc&amp;base=RLAW404&amp;n=109787&amp;date=02.06.2026&amp;dst=100015&amp;field=134" TargetMode = "External"/><Relationship Id="rId257" Type="http://schemas.openxmlformats.org/officeDocument/2006/relationships/hyperlink" Target="https://login.consultant.ru/link/?req=doc&amp;base=RLAW404&amp;n=101171&amp;date=02.06.2026&amp;dst=100008&amp;field=134" TargetMode = "External"/><Relationship Id="rId258" Type="http://schemas.openxmlformats.org/officeDocument/2006/relationships/hyperlink" Target="https://login.consultant.ru/link/?req=doc&amp;base=RLAW404&amp;n=109604&amp;date=02.06.2026&amp;dst=100016&amp;field=134" TargetMode = "External"/><Relationship Id="rId259" Type="http://schemas.openxmlformats.org/officeDocument/2006/relationships/hyperlink" Target="https://login.consultant.ru/link/?req=doc&amp;base=LAW&amp;n=475991&amp;date=02.06.2026" TargetMode = "External"/><Relationship Id="rId260" Type="http://schemas.openxmlformats.org/officeDocument/2006/relationships/hyperlink" Target="https://promote.budget.gov.ru" TargetMode = "External"/><Relationship Id="rId261" Type="http://schemas.openxmlformats.org/officeDocument/2006/relationships/hyperlink" Target="https://login.consultant.ru/link/?req=doc&amp;base=LAW&amp;n=121087&amp;date=02.06.2026&amp;dst=100142&amp;field=134" TargetMode = "External"/><Relationship Id="rId262" Type="http://schemas.openxmlformats.org/officeDocument/2006/relationships/hyperlink" Target="https://login.consultant.ru/link/?req=doc&amp;base=LAW&amp;n=503698&amp;date=02.06.2026" TargetMode = "External"/><Relationship Id="rId263" Type="http://schemas.openxmlformats.org/officeDocument/2006/relationships/hyperlink" Target="https://login.consultant.ru/link/?req=doc&amp;base=LAW&amp;n=531406&amp;date=02.06.2026" TargetMode = "External"/><Relationship Id="rId264" Type="http://schemas.openxmlformats.org/officeDocument/2006/relationships/hyperlink" Target="https://login.consultant.ru/link/?req=doc&amp;base=LAW&amp;n=531406&amp;date=02.06.2026&amp;dst=232&amp;field=134" TargetMode = "External"/><Relationship Id="rId265" Type="http://schemas.openxmlformats.org/officeDocument/2006/relationships/hyperlink" Target="https://login.consultant.ru/link/?req=doc&amp;base=LAW&amp;n=495710&amp;date=02.06.2026&amp;dst=3704&amp;field=134" TargetMode = "External"/><Relationship Id="rId266" Type="http://schemas.openxmlformats.org/officeDocument/2006/relationships/hyperlink" Target="https://login.consultant.ru/link/?req=doc&amp;base=LAW&amp;n=495710&amp;date=02.06.2026&amp;dst=3722&amp;field=134" TargetMode = "External"/><Relationship Id="rId267" Type="http://schemas.openxmlformats.org/officeDocument/2006/relationships/hyperlink" Target="https://login.consultant.ru/link/?req=doc&amp;base=LAW&amp;n=495710&amp;date=02.06.2026&amp;dst=3704&amp;field=134" TargetMode = "External"/><Relationship Id="rId268" Type="http://schemas.openxmlformats.org/officeDocument/2006/relationships/hyperlink" Target="https://login.consultant.ru/link/?req=doc&amp;base=LAW&amp;n=495710&amp;date=02.06.2026&amp;dst=3722&amp;field=134" TargetMode = "External"/><Relationship Id="rId269" Type="http://schemas.openxmlformats.org/officeDocument/2006/relationships/hyperlink" Target="https://login.consultant.ru/link/?req=doc&amp;base=LAW&amp;n=531406&amp;date=02.06.2026&amp;dst=232&amp;field=134" TargetMode = "External"/><Relationship Id="rId270" Type="http://schemas.openxmlformats.org/officeDocument/2006/relationships/hyperlink" Target="https://login.consultant.ru/link/?req=doc&amp;base=LAW&amp;n=436518&amp;date=02.06.2026&amp;dst=100016&amp;field=134" TargetMode = "External"/><Relationship Id="rId271" Type="http://schemas.openxmlformats.org/officeDocument/2006/relationships/hyperlink" Target="https://login.consultant.ru/link/?req=doc&amp;base=LAW&amp;n=495710&amp;date=02.06.2026&amp;dst=3704&amp;field=134" TargetMode = "External"/><Relationship Id="rId272" Type="http://schemas.openxmlformats.org/officeDocument/2006/relationships/hyperlink" Target="https://login.consultant.ru/link/?req=doc&amp;base=LAW&amp;n=495710&amp;date=02.06.2026&amp;dst=3722&amp;field=134" TargetMode = "External"/><Relationship Id="rId273" Type="http://schemas.openxmlformats.org/officeDocument/2006/relationships/hyperlink" Target="https://login.consultant.ru/link/?req=doc&amp;base=LAW&amp;n=508490&amp;date=02.06.2026&amp;dst=217&amp;field=134" TargetMode = "External"/><Relationship Id="rId274" Type="http://schemas.openxmlformats.org/officeDocument/2006/relationships/hyperlink" Target="https://login.consultant.ru/link/?req=doc&amp;base=LAW&amp;n=531406&amp;date=02.06.2026&amp;dst=232&amp;field=134" TargetMode = "External"/><Relationship Id="rId275" Type="http://schemas.openxmlformats.org/officeDocument/2006/relationships/hyperlink" Target="https://login.consultant.ru/link/?req=doc&amp;base=LAW&amp;n=495710&amp;date=02.06.2026&amp;dst=3704&amp;field=134" TargetMode = "External"/><Relationship Id="rId276" Type="http://schemas.openxmlformats.org/officeDocument/2006/relationships/hyperlink" Target="https://login.consultant.ru/link/?req=doc&amp;base=LAW&amp;n=495710&amp;date=02.06.2026&amp;dst=3722&amp;field=134" TargetMode = "External"/><Relationship Id="rId277" Type="http://schemas.openxmlformats.org/officeDocument/2006/relationships/hyperlink" Target="https://login.consultant.ru/link/?req=doc&amp;base=RLAW404&amp;n=99590&amp;date=02.06.2026&amp;dst=100018&amp;field=134" TargetMode = "External"/><Relationship Id="rId278" Type="http://schemas.openxmlformats.org/officeDocument/2006/relationships/hyperlink" Target="https://login.consultant.ru/link/?req=doc&amp;base=LAW&amp;n=511662&amp;date=02.06.2026" TargetMode = "External"/><Relationship Id="rId279" Type="http://schemas.openxmlformats.org/officeDocument/2006/relationships/hyperlink" Target="https://login.consultant.ru/link/?req=doc&amp;base=LAW&amp;n=508490&amp;date=02.06.2026&amp;dst=101922&amp;field=134" TargetMode = "External"/><Relationship Id="rId280" Type="http://schemas.openxmlformats.org/officeDocument/2006/relationships/hyperlink" Target="https://login.consultant.ru/link/?req=doc&amp;base=LAW&amp;n=532821&amp;date=02.06.2026" TargetMode = "External"/><Relationship Id="rId281" Type="http://schemas.openxmlformats.org/officeDocument/2006/relationships/hyperlink" Target="https://login.consultant.ru/link/?req=doc&amp;base=LAW&amp;n=495710&amp;date=02.06.2026&amp;dst=7619&amp;field=134" TargetMode = "External"/><Relationship Id="rId282" Type="http://schemas.openxmlformats.org/officeDocument/2006/relationships/hyperlink" Target="https://login.consultant.ru/link/?req=doc&amp;base=LAW&amp;n=535280&amp;date=02.06.2026" TargetMode = "External"/><Relationship Id="rId283" Type="http://schemas.openxmlformats.org/officeDocument/2006/relationships/hyperlink" Target="https://login.consultant.ru/link/?req=doc&amp;base=LAW&amp;n=2875&amp;date=02.06.2026" TargetMode = "External"/><Relationship Id="rId284" Type="http://schemas.openxmlformats.org/officeDocument/2006/relationships/hyperlink" Target="https://login.consultant.ru/link/?req=doc&amp;base=RLAW404&amp;n=109604&amp;date=02.06.2026&amp;dst=100016&amp;field=134" TargetMode = "External"/><Relationship Id="rId285" Type="http://schemas.openxmlformats.org/officeDocument/2006/relationships/hyperlink" Target="https://login.consultant.ru/link/?req=doc&amp;base=LAW&amp;n=2875&amp;date=02.06.2026&amp;dst=100097&amp;field=134" TargetMode = "External"/><Relationship Id="rId286" Type="http://schemas.openxmlformats.org/officeDocument/2006/relationships/hyperlink" Target="https://login.consultant.ru/link/?req=doc&amp;base=LAW&amp;n=499769&amp;date=02.06.2026&amp;dst=100257&amp;field=134" TargetMode = "External"/><Relationship Id="rId287" Type="http://schemas.openxmlformats.org/officeDocument/2006/relationships/hyperlink" Target="https://login.consultant.ru/link/?req=doc&amp;base=RLAW404&amp;n=107256&amp;date=02.06.2026&amp;dst=100012&amp;field=134" TargetMode = "External"/><Relationship Id="rId288" Type="http://schemas.openxmlformats.org/officeDocument/2006/relationships/hyperlink" Target="https://login.consultant.ru/link/?req=doc&amp;base=LAW&amp;n=493187&amp;date=02.06.2026" TargetMode = "External"/><Relationship Id="rId289" Type="http://schemas.openxmlformats.org/officeDocument/2006/relationships/hyperlink" Target="https://login.consultant.ru/link/?req=doc&amp;base=LAW&amp;n=499769&amp;date=02.06.2026&amp;dst=100260&amp;field=134" TargetMode = "External"/><Relationship Id="rId290" Type="http://schemas.openxmlformats.org/officeDocument/2006/relationships/hyperlink" Target="https://login.consultant.ru/link/?req=doc&amp;base=LAW&amp;n=499769&amp;date=02.06.2026&amp;dst=100269&amp;field=134" TargetMode = "External"/><Relationship Id="rId291" Type="http://schemas.openxmlformats.org/officeDocument/2006/relationships/hyperlink" Target="https://login.consultant.ru/link/?req=doc&amp;base=LAW&amp;n=499769&amp;date=02.06.2026&amp;dst=100082&amp;field=134" TargetMode = "External"/><Relationship Id="rId292" Type="http://schemas.openxmlformats.org/officeDocument/2006/relationships/hyperlink" Target="https://login.consultant.ru/link/?req=doc&amp;base=LAW&amp;n=499769&amp;date=02.06.2026&amp;dst=134&amp;field=134" TargetMode = "External"/><Relationship Id="rId293" Type="http://schemas.openxmlformats.org/officeDocument/2006/relationships/hyperlink" Target="https://login.consultant.ru/link/?req=doc&amp;base=RLAW404&amp;n=80234&amp;date=02.06.2026&amp;dst=100012&amp;field=134" TargetMode = "External"/><Relationship Id="rId294" Type="http://schemas.openxmlformats.org/officeDocument/2006/relationships/hyperlink" Target="https://login.consultant.ru/link/?req=doc&amp;base=RLAW404&amp;n=80234&amp;date=02.06.2026&amp;dst=100013&amp;field=134" TargetMode = "External"/><Relationship Id="rId295" Type="http://schemas.openxmlformats.org/officeDocument/2006/relationships/hyperlink" Target="https://login.consultant.ru/link/?req=doc&amp;base=RLAW404&amp;n=109787&amp;date=02.06.2026&amp;dst=100012&amp;field=134" TargetMode = "External"/><Relationship Id="rId296" Type="http://schemas.openxmlformats.org/officeDocument/2006/relationships/hyperlink" Target="https://login.consultant.ru/link/?req=doc&amp;base=RLAW404&amp;n=105676&amp;date=02.06.2026&amp;dst=100006&amp;field=134" TargetMode = "External"/><Relationship Id="rId297" Type="http://schemas.openxmlformats.org/officeDocument/2006/relationships/hyperlink" Target="https://login.consultant.ru/link/?req=doc&amp;base=RLAW404&amp;n=105676&amp;date=02.06.2026&amp;dst=100009&amp;field=134" TargetMode = "External"/><Relationship Id="rId298" Type="http://schemas.openxmlformats.org/officeDocument/2006/relationships/hyperlink" Target="https://login.consultant.ru/link/?req=doc&amp;base=RLAW404&amp;n=83099&amp;date=02.06.2026&amp;dst=100032&amp;field=134" TargetMode = "External"/><Relationship Id="rId299" Type="http://schemas.openxmlformats.org/officeDocument/2006/relationships/hyperlink" Target="https://login.consultant.ru/link/?req=doc&amp;base=RLAW404&amp;n=85340&amp;date=02.06.2026&amp;dst=100042&amp;field=134" TargetMode = "External"/><Relationship Id="rId300" Type="http://schemas.openxmlformats.org/officeDocument/2006/relationships/hyperlink" Target="https://login.consultant.ru/link/?req=doc&amp;base=RLAW404&amp;n=87666&amp;date=02.06.2026&amp;dst=100021&amp;field=134" TargetMode = "External"/><Relationship Id="rId301" Type="http://schemas.openxmlformats.org/officeDocument/2006/relationships/hyperlink" Target="https://login.consultant.ru/link/?req=doc&amp;base=RLAW404&amp;n=90421&amp;date=02.06.2026&amp;dst=100140&amp;field=134" TargetMode = "External"/><Relationship Id="rId302" Type="http://schemas.openxmlformats.org/officeDocument/2006/relationships/hyperlink" Target="https://login.consultant.ru/link/?req=doc&amp;base=RLAW404&amp;n=94326&amp;date=02.06.2026&amp;dst=100016&amp;field=134" TargetMode = "External"/><Relationship Id="rId303" Type="http://schemas.openxmlformats.org/officeDocument/2006/relationships/hyperlink" Target="https://login.consultant.ru/link/?req=doc&amp;base=RLAW404&amp;n=100283&amp;date=02.06.2026&amp;dst=100006&amp;field=134" TargetMode = "External"/><Relationship Id="rId304" Type="http://schemas.openxmlformats.org/officeDocument/2006/relationships/hyperlink" Target="https://login.consultant.ru/link/?req=doc&amp;base=RLAW404&amp;n=105676&amp;date=02.06.2026&amp;dst=100021&amp;field=134" TargetMode = "External"/><Relationship Id="rId305" Type="http://schemas.openxmlformats.org/officeDocument/2006/relationships/hyperlink" Target="https://login.consultant.ru/link/?req=doc&amp;base=LAW&amp;n=475991&amp;date=02.06.2026" TargetMode = "External"/><Relationship Id="rId306" Type="http://schemas.openxmlformats.org/officeDocument/2006/relationships/hyperlink" Target="https://login.consultant.ru/link/?req=doc&amp;base=RLAW404&amp;n=109604&amp;date=02.06.2026&amp;dst=100016&amp;field=134" TargetMode = "External"/><Relationship Id="rId307" Type="http://schemas.openxmlformats.org/officeDocument/2006/relationships/hyperlink" Target="https://login.consultant.ru/link/?req=doc&amp;base=RLAW404&amp;n=105676&amp;date=02.06.2026&amp;dst=100024&amp;field=134" TargetMode = "External"/><Relationship Id="rId308" Type="http://schemas.openxmlformats.org/officeDocument/2006/relationships/hyperlink" Target="https://login.consultant.ru/link/?req=doc&amp;base=LAW&amp;n=513812&amp;date=02.06.2026" TargetMode = "External"/><Relationship Id="rId309" Type="http://schemas.openxmlformats.org/officeDocument/2006/relationships/hyperlink" Target="https://login.consultant.ru/link/?req=doc&amp;base=LAW&amp;n=479175&amp;date=02.06.2026" TargetMode = "External"/><Relationship Id="rId310" Type="http://schemas.openxmlformats.org/officeDocument/2006/relationships/hyperlink" Target="https://login.consultant.ru/link/?req=doc&amp;base=RLAW404&amp;n=105676&amp;date=02.06.2026&amp;dst=100026&amp;field=134" TargetMode = "External"/><Relationship Id="rId311" Type="http://schemas.openxmlformats.org/officeDocument/2006/relationships/hyperlink" Target="https://login.consultant.ru/link/?req=doc&amp;base=RLAW404&amp;n=105676&amp;date=02.06.2026&amp;dst=100028&amp;field=134" TargetMode = "External"/><Relationship Id="rId312" Type="http://schemas.openxmlformats.org/officeDocument/2006/relationships/hyperlink" Target="https://login.consultant.ru/link/?req=doc&amp;base=RLAW404&amp;n=87666&amp;date=02.06.2026&amp;dst=100022&amp;field=134" TargetMode = "External"/><Relationship Id="rId313" Type="http://schemas.openxmlformats.org/officeDocument/2006/relationships/hyperlink" Target="https://login.consultant.ru/link/?req=doc&amp;base=RLAW404&amp;n=100283&amp;date=02.06.2026&amp;dst=100009&amp;field=134" TargetMode = "External"/><Relationship Id="rId314" Type="http://schemas.openxmlformats.org/officeDocument/2006/relationships/hyperlink" Target="https://login.consultant.ru/link/?req=doc&amp;base=RLAW404&amp;n=90421&amp;date=02.06.2026&amp;dst=100141&amp;field=134" TargetMode = "External"/><Relationship Id="rId315" Type="http://schemas.openxmlformats.org/officeDocument/2006/relationships/hyperlink" Target="https://login.consultant.ru/link/?req=doc&amp;base=LAW&amp;n=531406&amp;date=02.06.2026" TargetMode = "External"/><Relationship Id="rId316" Type="http://schemas.openxmlformats.org/officeDocument/2006/relationships/hyperlink" Target="https://login.consultant.ru/link/?req=doc&amp;base=RLAW404&amp;n=90421&amp;date=02.06.2026&amp;dst=100143&amp;field=134" TargetMode = "External"/><Relationship Id="rId317" Type="http://schemas.openxmlformats.org/officeDocument/2006/relationships/hyperlink" Target="https://login.consultant.ru/link/?req=doc&amp;base=RLAW404&amp;n=90421&amp;date=02.06.2026&amp;dst=100145&amp;field=134" TargetMode = "External"/><Relationship Id="rId318" Type="http://schemas.openxmlformats.org/officeDocument/2006/relationships/hyperlink" Target="https://login.consultant.ru/link/?req=doc&amp;base=RLAW404&amp;n=100283&amp;date=02.06.2026&amp;dst=100011&amp;field=134" TargetMode = "External"/><Relationship Id="rId319" Type="http://schemas.openxmlformats.org/officeDocument/2006/relationships/hyperlink" Target="https://login.consultant.ru/link/?req=doc&amp;base=RLAW404&amp;n=100283&amp;date=02.06.2026&amp;dst=100013&amp;field=134" TargetMode = "External"/><Relationship Id="rId320" Type="http://schemas.openxmlformats.org/officeDocument/2006/relationships/hyperlink" Target="https://login.consultant.ru/link/?req=doc&amp;base=RLAW404&amp;n=90421&amp;date=02.06.2026&amp;dst=100146&amp;field=134" TargetMode = "External"/><Relationship Id="rId321" Type="http://schemas.openxmlformats.org/officeDocument/2006/relationships/hyperlink" Target="https://login.consultant.ru/link/?req=doc&amp;base=RLAW404&amp;n=85340&amp;date=02.06.2026&amp;dst=100046&amp;field=134" TargetMode = "External"/><Relationship Id="rId322" Type="http://schemas.openxmlformats.org/officeDocument/2006/relationships/hyperlink" Target="https://login.consultant.ru/link/?req=doc&amp;base=LAW&amp;n=455520&amp;date=02.06.2026" TargetMode = "External"/><Relationship Id="rId323" Type="http://schemas.openxmlformats.org/officeDocument/2006/relationships/hyperlink" Target="https://login.consultant.ru/link/?req=doc&amp;base=RLAW404&amp;n=94326&amp;date=02.06.2026&amp;dst=100017&amp;field=134" TargetMode = "External"/><Relationship Id="rId324" Type="http://schemas.openxmlformats.org/officeDocument/2006/relationships/hyperlink" Target="https://login.consultant.ru/link/?req=doc&amp;base=RLAW404&amp;n=94326&amp;date=02.06.2026&amp;dst=100024&amp;field=134" TargetMode = "External"/><Relationship Id="rId325" Type="http://schemas.openxmlformats.org/officeDocument/2006/relationships/hyperlink" Target="https://login.consultant.ru/link/?req=doc&amp;base=RLAW404&amp;n=94326&amp;date=02.06.2026&amp;dst=100024&amp;field=134" TargetMode = "External"/><Relationship Id="rId326" Type="http://schemas.openxmlformats.org/officeDocument/2006/relationships/hyperlink" Target="https://login.consultant.ru/link/?req=doc&amp;base=RLAW404&amp;n=94326&amp;date=02.06.2026&amp;dst=100024&amp;field=134" TargetMode = "External"/><Relationship Id="rId327" Type="http://schemas.openxmlformats.org/officeDocument/2006/relationships/hyperlink" Target="https://login.consultant.ru/link/?req=doc&amp;base=RLAW404&amp;n=105676&amp;date=02.06.2026&amp;dst=100030&amp;field=134" TargetMode = "External"/><Relationship Id="rId328" Type="http://schemas.openxmlformats.org/officeDocument/2006/relationships/hyperlink" Target="https://login.consultant.ru/link/?req=doc&amp;base=RLAW404&amp;n=105676&amp;date=02.06.2026&amp;dst=100031&amp;field=134" TargetMode = "External"/><Relationship Id="rId329" Type="http://schemas.openxmlformats.org/officeDocument/2006/relationships/hyperlink" Target="https://login.consultant.ru/link/?req=doc&amp;base=RLAW404&amp;n=105676&amp;date=02.06.2026&amp;dst=100032&amp;field=134" TargetMode = "External"/><Relationship Id="rId330" Type="http://schemas.openxmlformats.org/officeDocument/2006/relationships/hyperlink" Target="https://login.consultant.ru/link/?req=doc&amp;base=RLAW404&amp;n=105676&amp;date=02.06.2026&amp;dst=100031&amp;field=134" TargetMode = "External"/><Relationship Id="rId331" Type="http://schemas.openxmlformats.org/officeDocument/2006/relationships/hyperlink" Target="https://login.consultant.ru/link/?req=doc&amp;base=RLAW404&amp;n=105676&amp;date=02.06.2026&amp;dst=100034&amp;field=134" TargetMode = "External"/><Relationship Id="rId332" Type="http://schemas.openxmlformats.org/officeDocument/2006/relationships/hyperlink" Target="https://login.consultant.ru/link/?req=doc&amp;base=RLAW404&amp;n=105676&amp;date=02.06.2026&amp;dst=100031&amp;field=134" TargetMode = "External"/><Relationship Id="rId333" Type="http://schemas.openxmlformats.org/officeDocument/2006/relationships/hyperlink" Target="https://login.consultant.ru/link/?req=doc&amp;base=RLAW404&amp;n=105676&amp;date=02.06.2026&amp;dst=100035&amp;field=134" TargetMode = "External"/><Relationship Id="rId334" Type="http://schemas.openxmlformats.org/officeDocument/2006/relationships/hyperlink" Target="https://login.consultant.ru/link/?req=doc&amp;base=RLAW404&amp;n=105676&amp;date=02.06.2026&amp;dst=100031&amp;field=134" TargetMode = "External"/><Relationship Id="rId335" Type="http://schemas.openxmlformats.org/officeDocument/2006/relationships/hyperlink" Target="https://login.consultant.ru/link/?req=doc&amp;base=RLAW404&amp;n=105676&amp;date=02.06.2026&amp;dst=100036&amp;field=134" TargetMode = "External"/><Relationship Id="rId336" Type="http://schemas.openxmlformats.org/officeDocument/2006/relationships/hyperlink" Target="https://login.consultant.ru/link/?req=doc&amp;base=RLAW404&amp;n=105676&amp;date=02.06.2026&amp;dst=100031&amp;field=134" TargetMode = "External"/><Relationship Id="rId337" Type="http://schemas.openxmlformats.org/officeDocument/2006/relationships/hyperlink" Target="https://login.consultant.ru/link/?req=doc&amp;base=RLAW404&amp;n=105676&amp;date=02.06.2026&amp;dst=100037&amp;field=134" TargetMode = "External"/><Relationship Id="rId338" Type="http://schemas.openxmlformats.org/officeDocument/2006/relationships/hyperlink" Target="https://login.consultant.ru/link/?req=doc&amp;base=RLAW404&amp;n=105676&amp;date=02.06.2026&amp;dst=100031&amp;field=134" TargetMode = "External"/><Relationship Id="rId339" Type="http://schemas.openxmlformats.org/officeDocument/2006/relationships/hyperlink" Target="https://login.consultant.ru/link/?req=doc&amp;base=RLAW404&amp;n=105676&amp;date=02.06.2026&amp;dst=100038&amp;field=134" TargetMode = "External"/><Relationship Id="rId340" Type="http://schemas.openxmlformats.org/officeDocument/2006/relationships/hyperlink" Target="https://login.consultant.ru/link/?req=doc&amp;base=RLAW404&amp;n=105676&amp;date=02.06.2026&amp;dst=100031&amp;field=134" TargetMode = "External"/><Relationship Id="rId341" Type="http://schemas.openxmlformats.org/officeDocument/2006/relationships/hyperlink" Target="https://login.consultant.ru/link/?req=doc&amp;base=RLAW404&amp;n=105676&amp;date=02.06.2026&amp;dst=100039&amp;field=134" TargetMode = "External"/><Relationship Id="rId342" Type="http://schemas.openxmlformats.org/officeDocument/2006/relationships/hyperlink" Target="https://login.consultant.ru/link/?req=doc&amp;base=RLAW404&amp;n=85340&amp;date=02.06.2026&amp;dst=100055&amp;field=134" TargetMode = "External"/><Relationship Id="rId343" Type="http://schemas.openxmlformats.org/officeDocument/2006/relationships/hyperlink" Target="https://login.consultant.ru/link/?req=doc&amp;base=RLAW404&amp;n=74477&amp;date=02.06.2026&amp;dst=100017&amp;field=134" TargetMode = "External"/><Relationship Id="rId344" Type="http://schemas.openxmlformats.org/officeDocument/2006/relationships/hyperlink" Target="https://login.consultant.ru/link/?req=doc&amp;base=RLAW404&amp;n=105676&amp;date=02.06.2026&amp;dst=100011&amp;field=134" TargetMode = "External"/><Relationship Id="rId345" Type="http://schemas.openxmlformats.org/officeDocument/2006/relationships/hyperlink" Target="https://login.consultant.ru/link/?req=doc&amp;base=RLAW404&amp;n=80234&amp;date=02.06.2026&amp;dst=100043&amp;field=134" TargetMode = "External"/><Relationship Id="rId346" Type="http://schemas.openxmlformats.org/officeDocument/2006/relationships/hyperlink" Target="https://login.consultant.ru/link/?req=doc&amp;base=RLAW404&amp;n=83852&amp;date=02.06.2026&amp;dst=100067&amp;field=134" TargetMode = "External"/><Relationship Id="rId347" Type="http://schemas.openxmlformats.org/officeDocument/2006/relationships/hyperlink" Target="https://login.consultant.ru/link/?req=doc&amp;base=RLAW404&amp;n=96702&amp;date=02.06.2026&amp;dst=141481&amp;field=134" TargetMode = "External"/><Relationship Id="rId348" Type="http://schemas.openxmlformats.org/officeDocument/2006/relationships/hyperlink" Target="https://login.consultant.ru/link/?req=doc&amp;base=RLAW404&amp;n=83852&amp;date=02.06.2026&amp;dst=100068&amp;field=134" TargetMode = "External"/><Relationship Id="rId349" Type="http://schemas.openxmlformats.org/officeDocument/2006/relationships/hyperlink" Target="https://login.consultant.ru/link/?req=doc&amp;base=RLAW404&amp;n=83852&amp;date=02.06.2026&amp;dst=100069&amp;field=134" TargetMode = "External"/><Relationship Id="rId350" Type="http://schemas.openxmlformats.org/officeDocument/2006/relationships/hyperlink" Target="https://login.consultant.ru/link/?req=doc&amp;base=RLAW404&amp;n=83852&amp;date=02.06.2026&amp;dst=100069&amp;field=134" TargetMode = "External"/><Relationship Id="rId351" Type="http://schemas.openxmlformats.org/officeDocument/2006/relationships/hyperlink" Target="https://login.consultant.ru/link/?req=doc&amp;base=RLAW404&amp;n=83852&amp;date=02.06.2026&amp;dst=100069&amp;field=134" TargetMode = "External"/><Relationship Id="rId352" Type="http://schemas.openxmlformats.org/officeDocument/2006/relationships/hyperlink" Target="https://login.consultant.ru/link/?req=doc&amp;base=RLAW404&amp;n=83852&amp;date=02.06.2026&amp;dst=100069&amp;field=134" TargetMode = "External"/><Relationship Id="rId353" Type="http://schemas.openxmlformats.org/officeDocument/2006/relationships/hyperlink" Target="https://login.consultant.ru/link/?req=doc&amp;base=RLAW404&amp;n=83852&amp;date=02.06.2026&amp;dst=100069&amp;field=134" TargetMode = "External"/><Relationship Id="rId354" Type="http://schemas.openxmlformats.org/officeDocument/2006/relationships/hyperlink" Target="https://login.consultant.ru/link/?req=doc&amp;base=RLAW404&amp;n=83852&amp;date=02.06.2026&amp;dst=100070&amp;field=134" TargetMode = "External"/><Relationship Id="rId355" Type="http://schemas.openxmlformats.org/officeDocument/2006/relationships/hyperlink" Target="https://login.consultant.ru/link/?req=doc&amp;base=RLAW404&amp;n=97459&amp;date=02.06.2026&amp;dst=100023&amp;field=134" TargetMode = "External"/><Relationship Id="rId356" Type="http://schemas.openxmlformats.org/officeDocument/2006/relationships/hyperlink" Target="https://login.consultant.ru/link/?req=doc&amp;base=RLAW404&amp;n=97459&amp;date=02.06.2026&amp;dst=100024&amp;field=134" TargetMode = "External"/><Relationship Id="rId357" Type="http://schemas.openxmlformats.org/officeDocument/2006/relationships/hyperlink" Target="https://login.consultant.ru/link/?req=doc&amp;base=RLAW404&amp;n=109787&amp;date=02.06.2026&amp;dst=100013&amp;field=134" TargetMode = "External"/><Relationship Id="rId358" Type="http://schemas.openxmlformats.org/officeDocument/2006/relationships/hyperlink" Target="https://login.consultant.ru/link/?req=doc&amp;base=RLAW404&amp;n=107039&amp;date=02.06.2026&amp;dst=100006&amp;field=134" TargetMode = "External"/><Relationship Id="rId359" Type="http://schemas.openxmlformats.org/officeDocument/2006/relationships/hyperlink" Target="https://login.consultant.ru/link/?req=doc&amp;base=RLAW404&amp;n=107039&amp;date=02.06.2026&amp;dst=100009&amp;field=134" TargetMode = "External"/><Relationship Id="rId360" Type="http://schemas.openxmlformats.org/officeDocument/2006/relationships/hyperlink" Target="https://login.consultant.ru/link/?req=doc&amp;base=RLAW404&amp;n=107039&amp;date=02.06.2026&amp;dst=100014&amp;field=134" TargetMode = "External"/><Relationship Id="rId361" Type="http://schemas.openxmlformats.org/officeDocument/2006/relationships/hyperlink" Target="https://login.consultant.ru/link/?req=doc&amp;base=RLAW404&amp;n=105908&amp;date=02.06.2026&amp;dst=100006&amp;field=134" TargetMode = "External"/><Relationship Id="rId362" Type="http://schemas.openxmlformats.org/officeDocument/2006/relationships/hyperlink" Target="https://login.consultant.ru/link/?req=doc&amp;base=LAW&amp;n=531406&amp;date=02.06.2026&amp;dst=100150&amp;field=134" TargetMode = "External"/><Relationship Id="rId363" Type="http://schemas.openxmlformats.org/officeDocument/2006/relationships/hyperlink" Target="https://login.consultant.ru/link/?req=doc&amp;base=RLAW404&amp;n=109604&amp;date=02.06.2026&amp;dst=100016&amp;field=134" TargetMode = "External"/><Relationship Id="rId364" Type="http://schemas.openxmlformats.org/officeDocument/2006/relationships/hyperlink" Target="https://promote.budget.gov.ru" TargetMode = "External"/><Relationship Id="rId365" Type="http://schemas.openxmlformats.org/officeDocument/2006/relationships/hyperlink" Target="https://login.consultant.ru/link/?req=doc&amp;base=LAW&amp;n=121087&amp;date=02.06.2026&amp;dst=100142&amp;field=134" TargetMode = "External"/><Relationship Id="rId366" Type="http://schemas.openxmlformats.org/officeDocument/2006/relationships/hyperlink" Target="https://login.consultant.ru/link/?req=doc&amp;base=LAW&amp;n=503698&amp;date=02.06.2026" TargetMode = "External"/><Relationship Id="rId367" Type="http://schemas.openxmlformats.org/officeDocument/2006/relationships/hyperlink" Target="https://login.consultant.ru/link/?req=doc&amp;base=LAW&amp;n=495710&amp;date=02.06.2026&amp;dst=3704&amp;field=134" TargetMode = "External"/><Relationship Id="rId368" Type="http://schemas.openxmlformats.org/officeDocument/2006/relationships/hyperlink" Target="https://login.consultant.ru/link/?req=doc&amp;base=LAW&amp;n=495710&amp;date=02.06.2026&amp;dst=3722&amp;field=134" TargetMode = "External"/><Relationship Id="rId369" Type="http://schemas.openxmlformats.org/officeDocument/2006/relationships/hyperlink" Target="https://login.consultant.ru/link/?req=doc&amp;base=LAW&amp;n=479175&amp;date=02.06.2026&amp;dst=100270&amp;field=134" TargetMode = "External"/><Relationship Id="rId370" Type="http://schemas.openxmlformats.org/officeDocument/2006/relationships/hyperlink" Target="https://login.consultant.ru/link/?req=doc&amp;base=LAW&amp;n=479175&amp;date=02.06.2026&amp;dst=100352&amp;field=134" TargetMode = "External"/><Relationship Id="rId371" Type="http://schemas.openxmlformats.org/officeDocument/2006/relationships/hyperlink" Target="https://login.consultant.ru/link/?req=doc&amp;base=LAW&amp;n=479175&amp;date=02.06.2026&amp;dst=100388&amp;field=134" TargetMode = "External"/><Relationship Id="rId372" Type="http://schemas.openxmlformats.org/officeDocument/2006/relationships/hyperlink" Target="https://login.consultant.ru/link/?req=doc&amp;base=LAW&amp;n=479175&amp;date=02.06.2026&amp;dst=100663&amp;field=134" TargetMode = "External"/><Relationship Id="rId373" Type="http://schemas.openxmlformats.org/officeDocument/2006/relationships/hyperlink" Target="https://login.consultant.ru/link/?req=doc&amp;base=LAW&amp;n=479175&amp;date=02.06.2026&amp;dst=101872&amp;field=134" TargetMode = "External"/><Relationship Id="rId374" Type="http://schemas.openxmlformats.org/officeDocument/2006/relationships/hyperlink" Target="https://login.consultant.ru/link/?req=doc&amp;base=LAW&amp;n=479175&amp;date=02.06.2026&amp;dst=101872&amp;field=134" TargetMode = "External"/><Relationship Id="rId375" Type="http://schemas.openxmlformats.org/officeDocument/2006/relationships/hyperlink" Target="https://login.consultant.ru/link/?req=doc&amp;base=LAW&amp;n=495710&amp;date=02.06.2026&amp;dst=3704&amp;field=134" TargetMode = "External"/><Relationship Id="rId376" Type="http://schemas.openxmlformats.org/officeDocument/2006/relationships/hyperlink" Target="https://login.consultant.ru/link/?req=doc&amp;base=LAW&amp;n=495710&amp;date=02.06.2026&amp;dst=3722&amp;field=134" TargetMode = "External"/><Relationship Id="rId377" Type="http://schemas.openxmlformats.org/officeDocument/2006/relationships/hyperlink" Target="https://login.consultant.ru/link/?req=doc&amp;base=LAW&amp;n=495710&amp;date=02.06.2026&amp;dst=3704&amp;field=134" TargetMode = "External"/><Relationship Id="rId378" Type="http://schemas.openxmlformats.org/officeDocument/2006/relationships/hyperlink" Target="https://login.consultant.ru/link/?req=doc&amp;base=LAW&amp;n=495710&amp;date=02.06.2026&amp;dst=3722&amp;field=134" TargetMode = "External"/><Relationship Id="rId379" Type="http://schemas.openxmlformats.org/officeDocument/2006/relationships/hyperlink" Target="https://login.consultant.ru/link/?req=doc&amp;base=RLAW404&amp;n=109604&amp;date=02.06.2026&amp;dst=100016&amp;field=134" TargetMode = "External"/><Relationship Id="rId380" Type="http://schemas.openxmlformats.org/officeDocument/2006/relationships/hyperlink" Target="https://login.consultant.ru/link/?req=doc&amp;base=LAW&amp;n=121087&amp;date=02.06.2026&amp;dst=100142&amp;field=134" TargetMode = "External"/><Relationship Id="rId381" Type="http://schemas.openxmlformats.org/officeDocument/2006/relationships/hyperlink" Target="https://login.consultant.ru/link/?req=doc&amp;base=LAW&amp;n=503698&amp;date=02.06.2026" TargetMode = "External"/><Relationship Id="rId382" Type="http://schemas.openxmlformats.org/officeDocument/2006/relationships/hyperlink" Target="https://login.consultant.ru/link/?req=doc&amp;base=LAW&amp;n=499769&amp;date=02.06.2026" TargetMode = "External"/><Relationship Id="rId383" Type="http://schemas.openxmlformats.org/officeDocument/2006/relationships/hyperlink" Target="https://login.consultant.ru/link/?req=doc&amp;base=LAW&amp;n=495710&amp;date=02.06.2026&amp;dst=3704&amp;field=134" TargetMode = "External"/><Relationship Id="rId384" Type="http://schemas.openxmlformats.org/officeDocument/2006/relationships/hyperlink" Target="https://login.consultant.ru/link/?req=doc&amp;base=LAW&amp;n=495710&amp;date=02.06.2026&amp;dst=3722&amp;field=134" TargetMode = "External"/><Relationship Id="rId385" Type="http://schemas.openxmlformats.org/officeDocument/2006/relationships/hyperlink" Target="https://login.consultant.ru/link/?req=doc&amp;base=LAW&amp;n=479175&amp;date=02.06.2026&amp;dst=100270&amp;field=134" TargetMode = "External"/><Relationship Id="rId386" Type="http://schemas.openxmlformats.org/officeDocument/2006/relationships/hyperlink" Target="https://login.consultant.ru/link/?req=doc&amp;base=LAW&amp;n=479175&amp;date=02.06.2026&amp;dst=100352&amp;field=134" TargetMode = "External"/><Relationship Id="rId387" Type="http://schemas.openxmlformats.org/officeDocument/2006/relationships/hyperlink" Target="https://login.consultant.ru/link/?req=doc&amp;base=LAW&amp;n=479175&amp;date=02.06.2026&amp;dst=100388&amp;field=134" TargetMode = "External"/><Relationship Id="rId388" Type="http://schemas.openxmlformats.org/officeDocument/2006/relationships/hyperlink" Target="https://login.consultant.ru/link/?req=doc&amp;base=LAW&amp;n=479175&amp;date=02.06.2026&amp;dst=100663&amp;field=134" TargetMode = "External"/><Relationship Id="rId389" Type="http://schemas.openxmlformats.org/officeDocument/2006/relationships/hyperlink" Target="https://login.consultant.ru/link/?req=doc&amp;base=RLAW404&amp;n=71516&amp;date=02.06.2026&amp;dst=100006&amp;field=134" TargetMode = "External"/><Relationship Id="rId390" Type="http://schemas.openxmlformats.org/officeDocument/2006/relationships/hyperlink" Target="https://login.consultant.ru/link/?req=doc&amp;base=RLAW404&amp;n=107146&amp;date=02.06.2026&amp;dst=100008&amp;field=134" TargetMode = "External"/><Relationship Id="rId391" Type="http://schemas.openxmlformats.org/officeDocument/2006/relationships/hyperlink" Target="https://login.consultant.ru/link/?req=doc&amp;base=RLAW404&amp;n=108095&amp;date=02.06.2026&amp;dst=100010&amp;field=134" TargetMode = "External"/><Relationship Id="rId392" Type="http://schemas.openxmlformats.org/officeDocument/2006/relationships/hyperlink" Target="https://login.consultant.ru/link/?req=doc&amp;base=RLAW404&amp;n=109787&amp;date=02.06.2026&amp;dst=100161&amp;field=134" TargetMode = "External"/><Relationship Id="rId393" Type="http://schemas.openxmlformats.org/officeDocument/2006/relationships/hyperlink" Target="https://login.consultant.ru/link/?req=doc&amp;base=LAW&amp;n=531406&amp;date=02.06.2026&amp;dst=100150&amp;field=134" TargetMode = "External"/><Relationship Id="rId394" Type="http://schemas.openxmlformats.org/officeDocument/2006/relationships/hyperlink" Target="https://login.consultant.ru/link/?req=doc&amp;base=RLAW404&amp;n=109604&amp;date=02.06.2026&amp;dst=100016&amp;field=134" TargetMode = "External"/><Relationship Id="rId395" Type="http://schemas.openxmlformats.org/officeDocument/2006/relationships/hyperlink" Target="https://promote.budget.gov.ru" TargetMode = "External"/><Relationship Id="rId396" Type="http://schemas.openxmlformats.org/officeDocument/2006/relationships/hyperlink" Target="https://login.consultant.ru/link/?req=doc&amp;base=RLAW404&amp;n=109787&amp;date=02.06.2026&amp;dst=100162&amp;field=134" TargetMode = "External"/><Relationship Id="rId397" Type="http://schemas.openxmlformats.org/officeDocument/2006/relationships/hyperlink" Target="https://login.consultant.ru/link/?req=doc&amp;base=LAW&amp;n=510087&amp;date=02.06.2026" TargetMode = "External"/><Relationship Id="rId398" Type="http://schemas.openxmlformats.org/officeDocument/2006/relationships/hyperlink" Target="https://login.consultant.ru/link/?req=doc&amp;base=RLAW404&amp;n=109787&amp;date=02.06.2026&amp;dst=100164&amp;field=134" TargetMode = "External"/><Relationship Id="rId399" Type="http://schemas.openxmlformats.org/officeDocument/2006/relationships/hyperlink" Target="https://login.consultant.ru/link/?req=doc&amp;base=LAW&amp;n=121087&amp;date=02.06.2026&amp;dst=100142&amp;field=134" TargetMode = "External"/><Relationship Id="rId400" Type="http://schemas.openxmlformats.org/officeDocument/2006/relationships/hyperlink" Target="https://login.consultant.ru/link/?req=doc&amp;base=LAW&amp;n=503698&amp;date=02.06.2026" TargetMode = "External"/><Relationship Id="rId401" Type="http://schemas.openxmlformats.org/officeDocument/2006/relationships/hyperlink" Target="https://login.consultant.ru/link/?req=doc&amp;base=RLAW404&amp;n=109787&amp;date=02.06.2026&amp;dst=100166&amp;field=134" TargetMode = "External"/><Relationship Id="rId402" Type="http://schemas.openxmlformats.org/officeDocument/2006/relationships/hyperlink" Target="https://login.consultant.ru/link/?req=doc&amp;base=LAW&amp;n=495710&amp;date=02.06.2026&amp;dst=3704&amp;field=134" TargetMode = "External"/><Relationship Id="rId403" Type="http://schemas.openxmlformats.org/officeDocument/2006/relationships/hyperlink" Target="https://login.consultant.ru/link/?req=doc&amp;base=LAW&amp;n=495710&amp;date=02.06.2026&amp;dst=3722&amp;field=134" TargetMode = "External"/><Relationship Id="rId404" Type="http://schemas.openxmlformats.org/officeDocument/2006/relationships/hyperlink" Target="https://login.consultant.ru/link/?req=doc&amp;base=RLAW404&amp;n=109787&amp;date=02.06.2026&amp;dst=100168&amp;field=134" TargetMode = "External"/><Relationship Id="rId405" Type="http://schemas.openxmlformats.org/officeDocument/2006/relationships/hyperlink" Target="https://login.consultant.ru/link/?req=doc&amp;base=RLAW404&amp;n=109787&amp;date=02.06.2026&amp;dst=100172&amp;field=134" TargetMode = "External"/><Relationship Id="rId406" Type="http://schemas.openxmlformats.org/officeDocument/2006/relationships/hyperlink" Target="https://login.consultant.ru/link/?req=doc&amp;base=RLAW404&amp;n=109787&amp;date=02.06.2026&amp;dst=100173&amp;field=134" TargetMode = "External"/><Relationship Id="rId407" Type="http://schemas.openxmlformats.org/officeDocument/2006/relationships/hyperlink" Target="https://login.consultant.ru/link/?req=doc&amp;base=LAW&amp;n=510087&amp;date=02.06.2026&amp;dst=100206&amp;field=134" TargetMode = "External"/><Relationship Id="rId408" Type="http://schemas.openxmlformats.org/officeDocument/2006/relationships/hyperlink" Target="https://login.consultant.ru/link/?req=doc&amp;base=LAW&amp;n=510087&amp;date=02.06.2026&amp;dst=100273&amp;field=134" TargetMode = "External"/><Relationship Id="rId409" Type="http://schemas.openxmlformats.org/officeDocument/2006/relationships/hyperlink" Target="https://login.consultant.ru/link/?req=doc&amp;base=LAW&amp;n=510087&amp;date=02.06.2026&amp;dst=100311&amp;field=134" TargetMode = "External"/><Relationship Id="rId410" Type="http://schemas.openxmlformats.org/officeDocument/2006/relationships/hyperlink" Target="https://login.consultant.ru/link/?req=doc&amp;base=RLAW404&amp;n=109787&amp;date=02.06.2026&amp;dst=100173&amp;field=134" TargetMode = "External"/><Relationship Id="rId411" Type="http://schemas.openxmlformats.org/officeDocument/2006/relationships/hyperlink" Target="https://login.consultant.ru/link/?req=doc&amp;base=RLAW404&amp;n=109787&amp;date=02.06.2026&amp;dst=100173&amp;field=134" TargetMode = "External"/><Relationship Id="rId412" Type="http://schemas.openxmlformats.org/officeDocument/2006/relationships/hyperlink" Target="https://login.consultant.ru/link/?req=doc&amp;base=LAW&amp;n=510087&amp;date=02.06.2026&amp;dst=101428&amp;field=134" TargetMode = "External"/><Relationship Id="rId413" Type="http://schemas.openxmlformats.org/officeDocument/2006/relationships/hyperlink" Target="https://login.consultant.ru/link/?req=doc&amp;base=RLAW404&amp;n=109787&amp;date=02.06.2026&amp;dst=100173&amp;field=134" TargetMode = "External"/><Relationship Id="rId414" Type="http://schemas.openxmlformats.org/officeDocument/2006/relationships/hyperlink" Target="https://login.consultant.ru/link/?req=doc&amp;base=RLAW404&amp;n=109787&amp;date=02.06.2026&amp;dst=100174&amp;field=134" TargetMode = "External"/><Relationship Id="rId415" Type="http://schemas.openxmlformats.org/officeDocument/2006/relationships/hyperlink" Target="https://login.consultant.ru/link/?req=doc&amp;base=RLAW404&amp;n=109787&amp;date=02.06.2026&amp;dst=100175&amp;field=134" TargetMode = "External"/><Relationship Id="rId416" Type="http://schemas.openxmlformats.org/officeDocument/2006/relationships/hyperlink" Target="https://login.consultant.ru/link/?req=doc&amp;base=RLAW404&amp;n=108095&amp;date=02.06.2026&amp;dst=100011&amp;field=134" TargetMode = "External"/><Relationship Id="rId417" Type="http://schemas.openxmlformats.org/officeDocument/2006/relationships/hyperlink" Target="https://login.consultant.ru/link/?req=doc&amp;base=RLAW404&amp;n=109787&amp;date=02.06.2026&amp;dst=100183&amp;field=134" TargetMode = "External"/><Relationship Id="rId418" Type="http://schemas.openxmlformats.org/officeDocument/2006/relationships/hyperlink" Target="https://login.consultant.ru/link/?req=doc&amp;base=RLAW404&amp;n=109787&amp;date=02.06.2026&amp;dst=100185&amp;field=134" TargetMode = "External"/><Relationship Id="rId419" Type="http://schemas.openxmlformats.org/officeDocument/2006/relationships/hyperlink" Target="https://login.consultant.ru/link/?req=doc&amp;base=RLAW404&amp;n=109787&amp;date=02.06.2026&amp;dst=100187&amp;field=134" TargetMode = "External"/><Relationship Id="rId420" Type="http://schemas.openxmlformats.org/officeDocument/2006/relationships/hyperlink" Target="https://login.consultant.ru/link/?req=doc&amp;base=RLAW404&amp;n=109787&amp;date=02.06.2026&amp;dst=100188&amp;field=134" TargetMode = "External"/><Relationship Id="rId421" Type="http://schemas.openxmlformats.org/officeDocument/2006/relationships/hyperlink" Target="https://login.consultant.ru/link/?req=doc&amp;base=RLAW404&amp;n=109787&amp;date=02.06.2026&amp;dst=100190&amp;field=134" TargetMode = "External"/><Relationship Id="rId422" Type="http://schemas.openxmlformats.org/officeDocument/2006/relationships/hyperlink" Target="https://login.consultant.ru/link/?req=doc&amp;base=RLAW404&amp;n=109787&amp;date=02.06.2026&amp;dst=100192&amp;field=134" TargetMode = "External"/><Relationship Id="rId423" Type="http://schemas.openxmlformats.org/officeDocument/2006/relationships/hyperlink" Target="https://login.consultant.ru/link/?req=doc&amp;base=RLAW404&amp;n=109787&amp;date=02.06.2026&amp;dst=100194&amp;field=134" TargetMode = "External"/><Relationship Id="rId424" Type="http://schemas.openxmlformats.org/officeDocument/2006/relationships/hyperlink" Target="https://login.consultant.ru/link/?req=doc&amp;base=LAW&amp;n=516533&amp;date=02.06.2026" TargetMode = "External"/><Relationship Id="rId425" Type="http://schemas.openxmlformats.org/officeDocument/2006/relationships/hyperlink" Target="https://login.consultant.ru/link/?req=doc&amp;base=RLAW404&amp;n=109787&amp;date=02.06.2026&amp;dst=100196&amp;field=134" TargetMode = "External"/><Relationship Id="rId426" Type="http://schemas.openxmlformats.org/officeDocument/2006/relationships/hyperlink" Target="https://login.consultant.ru/link/?req=doc&amp;base=RLAW404&amp;n=109787&amp;date=02.06.2026&amp;dst=100214&amp;field=134" TargetMode = "External"/><Relationship Id="rId427" Type="http://schemas.openxmlformats.org/officeDocument/2006/relationships/hyperlink" Target="https://login.consultant.ru/link/?req=doc&amp;base=RLAW404&amp;n=109787&amp;date=02.06.2026&amp;dst=100215&amp;field=134" TargetMode = "External"/><Relationship Id="rId428" Type="http://schemas.openxmlformats.org/officeDocument/2006/relationships/hyperlink" Target="https://login.consultant.ru/link/?req=doc&amp;base=RLAW404&amp;n=109787&amp;date=02.06.2026&amp;dst=100216&amp;field=134" TargetMode = "External"/><Relationship Id="rId429" Type="http://schemas.openxmlformats.org/officeDocument/2006/relationships/hyperlink" Target="https://login.consultant.ru/link/?req=doc&amp;base=RLAW404&amp;n=109787&amp;date=02.06.2026&amp;dst=100217&amp;field=134" TargetMode = "External"/><Relationship Id="rId430" Type="http://schemas.openxmlformats.org/officeDocument/2006/relationships/hyperlink" Target="https://login.consultant.ru/link/?req=doc&amp;base=RLAW404&amp;n=109787&amp;date=02.06.2026&amp;dst=100218&amp;field=134" TargetMode = "External"/><Relationship Id="rId431" Type="http://schemas.openxmlformats.org/officeDocument/2006/relationships/hyperlink" Target="https://login.consultant.ru/link/?req=doc&amp;base=RLAW404&amp;n=109787&amp;date=02.06.2026&amp;dst=100219&amp;field=134" TargetMode = "External"/><Relationship Id="rId432" Type="http://schemas.openxmlformats.org/officeDocument/2006/relationships/hyperlink" Target="https://login.consultant.ru/link/?req=doc&amp;base=RLAW404&amp;n=109787&amp;date=02.06.2026&amp;dst=100220&amp;field=134" TargetMode = "External"/><Relationship Id="rId433" Type="http://schemas.openxmlformats.org/officeDocument/2006/relationships/hyperlink" Target="https://login.consultant.ru/link/?req=doc&amp;base=RLAW404&amp;n=109787&amp;date=02.06.2026&amp;dst=100223&amp;field=134" TargetMode = "External"/><Relationship Id="rId434" Type="http://schemas.openxmlformats.org/officeDocument/2006/relationships/hyperlink" Target="https://login.consultant.ru/link/?req=doc&amp;base=RLAW404&amp;n=109787&amp;date=02.06.2026&amp;dst=100224&amp;field=134" TargetMode = "External"/><Relationship Id="rId435" Type="http://schemas.openxmlformats.org/officeDocument/2006/relationships/hyperlink" Target="https://login.consultant.ru/link/?req=doc&amp;base=RLAW404&amp;n=109787&amp;date=02.06.2026&amp;dst=100229&amp;field=134" TargetMode = "External"/><Relationship Id="rId436" Type="http://schemas.openxmlformats.org/officeDocument/2006/relationships/hyperlink" Target="https://login.consultant.ru/link/?req=doc&amp;base=RLAW404&amp;n=109787&amp;date=02.06.2026&amp;dst=100230&amp;field=134" TargetMode = "External"/><Relationship Id="rId437" Type="http://schemas.openxmlformats.org/officeDocument/2006/relationships/hyperlink" Target="https://login.consultant.ru/link/?req=doc&amp;base=LAW&amp;n=495710&amp;date=02.06.2026&amp;dst=3704&amp;field=134" TargetMode = "External"/><Relationship Id="rId438" Type="http://schemas.openxmlformats.org/officeDocument/2006/relationships/hyperlink" Target="https://login.consultant.ru/link/?req=doc&amp;base=LAW&amp;n=495710&amp;date=02.06.2026&amp;dst=3722&amp;field=134" TargetMode = "External"/><Relationship Id="rId439" Type="http://schemas.openxmlformats.org/officeDocument/2006/relationships/hyperlink" Target="https://login.consultant.ru/link/?req=doc&amp;base=RLAW404&amp;n=109787&amp;date=02.06.2026&amp;dst=100231&amp;field=134" TargetMode = "External"/><Relationship Id="rId440" Type="http://schemas.openxmlformats.org/officeDocument/2006/relationships/hyperlink" Target="https://login.consultant.ru/link/?req=doc&amp;base=RLAW404&amp;n=109787&amp;date=02.06.2026&amp;dst=100235&amp;field=134" TargetMode = "External"/><Relationship Id="rId441" Type="http://schemas.openxmlformats.org/officeDocument/2006/relationships/hyperlink" Target="https://login.consultant.ru/link/?req=doc&amp;base=RLAW404&amp;n=109787&amp;date=02.06.2026&amp;dst=100240&amp;field=134" TargetMode = "External"/><Relationship Id="rId442" Type="http://schemas.openxmlformats.org/officeDocument/2006/relationships/hyperlink" Target="https://login.consultant.ru/link/?req=doc&amp;base=RLAW404&amp;n=109787&amp;date=02.06.2026&amp;dst=100241&amp;field=134" TargetMode = "External"/><Relationship Id="rId443" Type="http://schemas.openxmlformats.org/officeDocument/2006/relationships/hyperlink" Target="https://login.consultant.ru/link/?req=doc&amp;base=LAW&amp;n=495710&amp;date=02.06.2026&amp;dst=3704&amp;field=134" TargetMode = "External"/><Relationship Id="rId444" Type="http://schemas.openxmlformats.org/officeDocument/2006/relationships/hyperlink" Target="https://login.consultant.ru/link/?req=doc&amp;base=LAW&amp;n=495710&amp;date=02.06.2026&amp;dst=3722&amp;field=134" TargetMode = "External"/><Relationship Id="rId445" Type="http://schemas.openxmlformats.org/officeDocument/2006/relationships/hyperlink" Target="https://login.consultant.ru/link/?req=doc&amp;base=RLAW404&amp;n=109787&amp;date=02.06.2026&amp;dst=100242&amp;field=134" TargetMode = "External"/><Relationship Id="rId446" Type="http://schemas.openxmlformats.org/officeDocument/2006/relationships/hyperlink" Target="https://login.consultant.ru/link/?req=doc&amp;base=LAW&amp;n=2875&amp;date=02.06.2026" TargetMode = "External"/><Relationship Id="rId447" Type="http://schemas.openxmlformats.org/officeDocument/2006/relationships/hyperlink" Target="https://login.consultant.ru/link/?req=doc&amp;base=RLAW404&amp;n=109604&amp;date=02.06.2026&amp;dst=100016&amp;field=134" TargetMode = "External"/><Relationship Id="rId448" Type="http://schemas.openxmlformats.org/officeDocument/2006/relationships/hyperlink" Target="https://login.consultant.ru/link/?req=doc&amp;base=LAW&amp;n=2875&amp;date=02.06.2026&amp;dst=100097&amp;field=134" TargetMode = "External"/><Relationship Id="rId449" Type="http://schemas.openxmlformats.org/officeDocument/2006/relationships/hyperlink" Target="https://login.consultant.ru/link/?req=doc&amp;base=LAW&amp;n=499769&amp;date=02.06.2026&amp;dst=100257&amp;field=134" TargetMode = "External"/><Relationship Id="rId450" Type="http://schemas.openxmlformats.org/officeDocument/2006/relationships/hyperlink" Target="https://login.consultant.ru/link/?req=doc&amp;base=RLAW404&amp;n=107256&amp;date=02.06.2026&amp;dst=100012&amp;field=134" TargetMode = "External"/><Relationship Id="rId451" Type="http://schemas.openxmlformats.org/officeDocument/2006/relationships/hyperlink" Target="https://login.consultant.ru/link/?req=doc&amp;base=LAW&amp;n=493187&amp;date=02.06.2026" TargetMode = "External"/><Relationship Id="rId452" Type="http://schemas.openxmlformats.org/officeDocument/2006/relationships/hyperlink" Target="https://login.consultant.ru/link/?req=doc&amp;base=LAW&amp;n=499769&amp;date=02.06.2026&amp;dst=100260&amp;field=134" TargetMode = "External"/><Relationship Id="rId453" Type="http://schemas.openxmlformats.org/officeDocument/2006/relationships/hyperlink" Target="https://login.consultant.ru/link/?req=doc&amp;base=LAW&amp;n=499769&amp;date=02.06.2026&amp;dst=100269&amp;field=134" TargetMode = "External"/><Relationship Id="rId454" Type="http://schemas.openxmlformats.org/officeDocument/2006/relationships/hyperlink" Target="https://login.consultant.ru/link/?req=doc&amp;base=LAW&amp;n=499769&amp;date=02.06.2026&amp;dst=100082&amp;field=134" TargetMode = "External"/><Relationship Id="rId455" Type="http://schemas.openxmlformats.org/officeDocument/2006/relationships/hyperlink" Target="https://login.consultant.ru/link/?req=doc&amp;base=LAW&amp;n=499769&amp;date=02.06.2026&amp;dst=165&amp;field=134" TargetMode = "External"/><Relationship Id="rId456" Type="http://schemas.openxmlformats.org/officeDocument/2006/relationships/hyperlink" Target="https://login.consultant.ru/link/?req=doc&amp;base=RLAW404&amp;n=109787&amp;date=02.06.2026&amp;dst=100243&amp;field=134"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footer2.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2.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4025.00.50</Application>
  <Company>КонсультантПлюс Версия 4025.00.50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Белгородской обл. от 15.05.2017 N 162-пп
(ред. от 12.05.2026)
"О мерах государственной поддержки малого и среднего предпринимательства Белгородской области"</dc:title>
  <dcterms:created xsi:type="dcterms:W3CDTF">2026-06-02T12:32:35Z</dcterms:created>
</cp:coreProperties>
</file>