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Москвы от 22.03.2022 N 410-ПП</w:t>
              <w:br/>
              <w:t xml:space="preserve">(ред. от 18.03.2025)</w:t>
              <w:br/>
              <w:t xml:space="preserve">"О финансовой поддержке проведения пилотных тестирований инновационных решений"</w:t>
              <w:br/>
              <w:t xml:space="preserve">(вместе с "Порядком оказания финансовой поддержки участникам инновационного кластера на территории города Москвы для обеспечения проведения пилотных тестирований инновационных решений в городе Москве")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18.12.2025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МОСКВЫ</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22 марта 2022 г. N 410-ПП</w:t>
      </w:r>
    </w:p>
    <w:p>
      <w:pPr>
        <w:pStyle w:val="2"/>
        <w:jc w:val="both"/>
      </w:pPr>
      <w:r>
        <w:rPr>
          <w:sz w:val="24"/>
        </w:rPr>
      </w:r>
    </w:p>
    <w:p>
      <w:pPr>
        <w:pStyle w:val="2"/>
        <w:jc w:val="center"/>
      </w:pPr>
      <w:r>
        <w:rPr>
          <w:sz w:val="24"/>
        </w:rPr>
        <w:t xml:space="preserve">О ФИНАНСОВОЙ ПОДДЕРЖКЕ ПРОВЕДЕНИЯ ПИЛОТНЫХ ТЕСТИРОВАНИЙ</w:t>
      </w:r>
    </w:p>
    <w:p>
      <w:pPr>
        <w:pStyle w:val="2"/>
        <w:jc w:val="center"/>
      </w:pPr>
      <w:r>
        <w:rPr>
          <w:sz w:val="24"/>
        </w:rPr>
        <w:t xml:space="preserve">ИННОВАЦИОННЫХ РЕШЕНИЙ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Москвы</w:t>
            </w:r>
          </w:p>
          <w:p>
            <w:pPr>
              <w:pStyle w:val="0"/>
              <w:jc w:val="center"/>
            </w:pPr>
            <w:r>
              <w:rPr>
                <w:sz w:val="24"/>
                <w:color w:val="392c69"/>
              </w:rPr>
              <w:t xml:space="preserve">от 22.05.2024 </w:t>
            </w:r>
            <w:hyperlink w:history="0" r:id="rId8" w:tooltip="Постановление Правительства Москвы от 22.05.2024 N 1094-ПП &quot;О внесении изменений в постановление Правительства Москвы от 22 марта 2022 г. N 410-ПП&quot; {КонсультантПлюс}">
              <w:r>
                <w:rPr>
                  <w:sz w:val="24"/>
                  <w:color w:val="0000ff"/>
                </w:rPr>
                <w:t xml:space="preserve">N 1094-ПП</w:t>
              </w:r>
            </w:hyperlink>
            <w:r>
              <w:rPr>
                <w:sz w:val="24"/>
                <w:color w:val="392c69"/>
              </w:rPr>
              <w:t xml:space="preserve">, от 18.03.2025 </w:t>
            </w:r>
            <w:hyperlink w:history="0" r:id="rId9" w:tooltip="Постановление Правительства Москвы от 18.03.2025 N 537-ПП &quot;О внесении изменений в правовые акты города Москвы&quot; {КонсультантПлюс}">
              <w:r>
                <w:rPr>
                  <w:sz w:val="24"/>
                  <w:color w:val="0000ff"/>
                </w:rPr>
                <w:t xml:space="preserve">N 537-ПП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 </w:t>
      </w:r>
      <w:hyperlink w:history="0" r:id="rId10" w:tooltip="Федеральный закон от 23.08.1996 N 127-ФЗ (ред. от 24.06.2025) &quot;О науке и государственной научно-технической политике&quot; (с изм. и доп., вступ. в силу с 01.09.2025) {КонсультантПлюс}">
        <w:r>
          <w:rPr>
            <w:sz w:val="24"/>
            <w:color w:val="0000ff"/>
          </w:rPr>
          <w:t xml:space="preserve">законом</w:t>
        </w:r>
      </w:hyperlink>
      <w:r>
        <w:rPr>
          <w:sz w:val="24"/>
        </w:rPr>
        <w:t xml:space="preserve"> от 23 августа 1996 г. N 127-ФЗ "О науке и государственной научно-технической политике" Правительство Москвы постановляет:</w:t>
      </w:r>
    </w:p>
    <w:p>
      <w:pPr>
        <w:pStyle w:val="0"/>
        <w:spacing w:before="240" w:lineRule="auto"/>
        <w:ind w:firstLine="540"/>
        <w:jc w:val="both"/>
      </w:pPr>
      <w:r>
        <w:rPr>
          <w:sz w:val="24"/>
        </w:rPr>
        <w:t xml:space="preserve">1. Утвердить </w:t>
      </w:r>
      <w:hyperlink w:history="0" w:anchor="P28" w:tooltip="ПОРЯДОК">
        <w:r>
          <w:rPr>
            <w:sz w:val="24"/>
            <w:color w:val="0000ff"/>
          </w:rPr>
          <w:t xml:space="preserve">Порядок</w:t>
        </w:r>
      </w:hyperlink>
      <w:r>
        <w:rPr>
          <w:sz w:val="24"/>
        </w:rPr>
        <w:t xml:space="preserve"> оказания финансовой поддержки участникам инновационного кластера на территории города Москвы для обеспечения проведения пилотных тестирований инновационных решений в городе Москве (приложение).</w:t>
      </w:r>
    </w:p>
    <w:p>
      <w:pPr>
        <w:pStyle w:val="0"/>
        <w:spacing w:before="240" w:lineRule="auto"/>
        <w:ind w:firstLine="540"/>
        <w:jc w:val="both"/>
      </w:pPr>
      <w:r>
        <w:rPr>
          <w:sz w:val="24"/>
        </w:rPr>
        <w:t xml:space="preserve">2. Контроль за выполнением настоящего постановления возложить на заместителя Мэра Москвы в Правительстве Москвы - руководителя Аппарата Мэра и Правительства Москвы Сергунину Н.А.</w:t>
      </w:r>
    </w:p>
    <w:p>
      <w:pPr>
        <w:pStyle w:val="0"/>
        <w:jc w:val="both"/>
      </w:pPr>
      <w:r>
        <w:rPr>
          <w:sz w:val="24"/>
        </w:rPr>
      </w:r>
    </w:p>
    <w:p>
      <w:pPr>
        <w:pStyle w:val="0"/>
        <w:jc w:val="right"/>
      </w:pPr>
      <w:r>
        <w:rPr>
          <w:sz w:val="24"/>
        </w:rPr>
        <w:t xml:space="preserve">Мэр Москвы</w:t>
      </w:r>
    </w:p>
    <w:p>
      <w:pPr>
        <w:pStyle w:val="0"/>
        <w:jc w:val="right"/>
      </w:pPr>
      <w:r>
        <w:rPr>
          <w:sz w:val="24"/>
        </w:rPr>
        <w:t xml:space="preserve">С.С. Собянин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 Правительства</w:t>
      </w:r>
    </w:p>
    <w:p>
      <w:pPr>
        <w:pStyle w:val="0"/>
        <w:jc w:val="right"/>
      </w:pPr>
      <w:r>
        <w:rPr>
          <w:sz w:val="24"/>
        </w:rPr>
        <w:t xml:space="preserve">Москвы</w:t>
      </w:r>
    </w:p>
    <w:p>
      <w:pPr>
        <w:pStyle w:val="0"/>
        <w:jc w:val="right"/>
      </w:pPr>
      <w:r>
        <w:rPr>
          <w:sz w:val="24"/>
        </w:rPr>
        <w:t xml:space="preserve">от 22 марта 2022 г. N 410-ПП</w:t>
      </w:r>
    </w:p>
    <w:p>
      <w:pPr>
        <w:pStyle w:val="0"/>
        <w:jc w:val="both"/>
      </w:pPr>
      <w:r>
        <w:rPr>
          <w:sz w:val="24"/>
        </w:rPr>
      </w:r>
    </w:p>
    <w:bookmarkStart w:id="28" w:name="P28"/>
    <w:bookmarkEnd w:id="28"/>
    <w:p>
      <w:pPr>
        <w:pStyle w:val="2"/>
        <w:jc w:val="center"/>
      </w:pPr>
      <w:r>
        <w:rPr>
          <w:sz w:val="24"/>
        </w:rPr>
        <w:t xml:space="preserve">ПОРЯДОК</w:t>
      </w:r>
    </w:p>
    <w:p>
      <w:pPr>
        <w:pStyle w:val="2"/>
        <w:jc w:val="center"/>
      </w:pPr>
      <w:r>
        <w:rPr>
          <w:sz w:val="24"/>
        </w:rPr>
        <w:t xml:space="preserve">ОКАЗАНИЯ ФИНАНСОВОЙ ПОДДЕРЖКИ УЧАСТНИКАМ ИННОВАЦИОННОГО</w:t>
      </w:r>
    </w:p>
    <w:p>
      <w:pPr>
        <w:pStyle w:val="2"/>
        <w:jc w:val="center"/>
      </w:pPr>
      <w:r>
        <w:rPr>
          <w:sz w:val="24"/>
        </w:rPr>
        <w:t xml:space="preserve">КЛАСТЕРА НА ТЕРРИТОРИИ ГОРОДА МОСКВЫ ДЛЯ ОБЕСПЕЧЕНИЯ</w:t>
      </w:r>
    </w:p>
    <w:p>
      <w:pPr>
        <w:pStyle w:val="2"/>
        <w:jc w:val="center"/>
      </w:pPr>
      <w:r>
        <w:rPr>
          <w:sz w:val="24"/>
        </w:rPr>
        <w:t xml:space="preserve">ПРОВЕДЕНИЯ ПИЛОТНЫХ ТЕСТИРОВАНИЙ ИННОВАЦИОННЫХ РЕШЕНИЙ</w:t>
      </w:r>
    </w:p>
    <w:p>
      <w:pPr>
        <w:pStyle w:val="2"/>
        <w:jc w:val="center"/>
      </w:pPr>
      <w:r>
        <w:rPr>
          <w:sz w:val="24"/>
        </w:rPr>
        <w:t xml:space="preserve">В ГОРОДЕ МОСКВЕ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Москвы</w:t>
            </w:r>
          </w:p>
          <w:p>
            <w:pPr>
              <w:pStyle w:val="0"/>
              <w:jc w:val="center"/>
            </w:pPr>
            <w:r>
              <w:rPr>
                <w:sz w:val="24"/>
                <w:color w:val="392c69"/>
              </w:rPr>
              <w:t xml:space="preserve">от 22.05.2024 </w:t>
            </w:r>
            <w:hyperlink w:history="0" r:id="rId11" w:tooltip="Постановление Правительства Москвы от 22.05.2024 N 1094-ПП &quot;О внесении изменений в постановление Правительства Москвы от 22 марта 2022 г. N 410-ПП&quot; {КонсультантПлюс}">
              <w:r>
                <w:rPr>
                  <w:sz w:val="24"/>
                  <w:color w:val="0000ff"/>
                </w:rPr>
                <w:t xml:space="preserve">N 1094-ПП</w:t>
              </w:r>
            </w:hyperlink>
            <w:r>
              <w:rPr>
                <w:sz w:val="24"/>
                <w:color w:val="392c69"/>
              </w:rPr>
              <w:t xml:space="preserve">, от 18.03.2025 </w:t>
            </w:r>
            <w:hyperlink w:history="0" r:id="rId12" w:tooltip="Постановление Правительства Москвы от 18.03.2025 N 537-ПП &quot;О внесении изменений в правовые акты города Москвы&quot; {КонсультантПлюс}">
              <w:r>
                <w:rPr>
                  <w:sz w:val="24"/>
                  <w:color w:val="0000ff"/>
                </w:rPr>
                <w:t xml:space="preserve">N 537-ПП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Порядок оказания финансовой поддержки участникам инновационного кластера на территории города Москвы для обеспечения проведения пилотных тестирований инновационных решений в городе Москве (далее - Порядок) определяет правила оказания институтом инновационного развития города Москвы - Фондом "Московский инновационный кластер" (далее - Фонд) финансовой поддержки в форме грантов юридическим лицам и индивидуальным предпринимателям, которым присвоен статус участника инновационного кластера на территории города Москвы (далее - участники кластера), для обеспечения проведения пилотных тестирований инновационных решений в городе Москве в соответствии с </w:t>
      </w:r>
      <w:hyperlink w:history="0" r:id="rId13" w:tooltip="Постановление Правительства Москвы от 27.05.2020 N 631-ПП (ред. от 18.03.2025) &quot;О проведении пилотных тестирований инновационных решений в городе Москве&quot; {КонсультантПлюс}">
        <w:r>
          <w:rPr>
            <w:sz w:val="24"/>
            <w:color w:val="0000ff"/>
          </w:rPr>
          <w:t xml:space="preserve">постановлением</w:t>
        </w:r>
      </w:hyperlink>
      <w:r>
        <w:rPr>
          <w:sz w:val="24"/>
        </w:rPr>
        <w:t xml:space="preserve"> Правительства Москвы от 27 мая 2020 г. N 631-ПП "О проведении пилотных тестирований инновационных решений в городе Москве" (далее - пилотные тестирования).</w:t>
      </w:r>
    </w:p>
    <w:p>
      <w:pPr>
        <w:pStyle w:val="0"/>
        <w:jc w:val="both"/>
      </w:pPr>
      <w:r>
        <w:rPr>
          <w:sz w:val="24"/>
        </w:rPr>
        <w:t xml:space="preserve">(в ред. постановлений Правительства Москвы от 22.05.2024 </w:t>
      </w:r>
      <w:hyperlink w:history="0" r:id="rId14" w:tooltip="Постановление Правительства Москвы от 22.05.2024 N 1094-ПП &quot;О внесении изменений в постановление Правительства Москвы от 22 марта 2022 г. N 410-ПП&quot; {КонсультантПлюс}">
        <w:r>
          <w:rPr>
            <w:sz w:val="24"/>
            <w:color w:val="0000ff"/>
          </w:rPr>
          <w:t xml:space="preserve">N 1094-ПП</w:t>
        </w:r>
      </w:hyperlink>
      <w:r>
        <w:rPr>
          <w:sz w:val="24"/>
        </w:rPr>
        <w:t xml:space="preserve">, от 18.03.2025 </w:t>
      </w:r>
      <w:hyperlink w:history="0" r:id="rId15" w:tooltip="Постановление Правительства Москвы от 18.03.2025 N 537-ПП &quot;О внесении изменений в правовые акты города Москвы&quot; {КонсультантПлюс}">
        <w:r>
          <w:rPr>
            <w:sz w:val="24"/>
            <w:color w:val="0000ff"/>
          </w:rPr>
          <w:t xml:space="preserve">N 537-ПП</w:t>
        </w:r>
      </w:hyperlink>
      <w:r>
        <w:rPr>
          <w:sz w:val="24"/>
        </w:rPr>
        <w:t xml:space="preserve">)</w:t>
      </w:r>
    </w:p>
    <w:p>
      <w:pPr>
        <w:pStyle w:val="0"/>
        <w:spacing w:before="240" w:lineRule="auto"/>
        <w:ind w:firstLine="540"/>
        <w:jc w:val="both"/>
      </w:pPr>
      <w:r>
        <w:rPr>
          <w:sz w:val="24"/>
        </w:rPr>
        <w:t xml:space="preserve">1.2. К отбору для оказания финансовой поддержки для обеспечения проведения пилотных тестирований инновационных решений в городе Москве (далее также - финансовая поддержка) допускаются участники кластера, соответствующие следующим требованиям:</w:t>
      </w:r>
    </w:p>
    <w:bookmarkStart w:id="42" w:name="P42"/>
    <w:bookmarkEnd w:id="42"/>
    <w:p>
      <w:pPr>
        <w:pStyle w:val="0"/>
        <w:spacing w:before="240" w:lineRule="auto"/>
        <w:ind w:firstLine="540"/>
        <w:jc w:val="both"/>
      </w:pPr>
      <w:r>
        <w:rPr>
          <w:sz w:val="24"/>
        </w:rPr>
        <w:t xml:space="preserve">1.2.1. Продолжительность регистрации участника кластера в качестве юридического лица или индивидуального предпринимателя составляет не менее 12 месяцев до дня подачи заявки на предоставление финансовой поддержки (далее - заявка).</w:t>
      </w:r>
    </w:p>
    <w:p>
      <w:pPr>
        <w:pStyle w:val="0"/>
        <w:spacing w:before="240" w:lineRule="auto"/>
        <w:ind w:firstLine="540"/>
        <w:jc w:val="both"/>
      </w:pPr>
      <w:r>
        <w:rPr>
          <w:sz w:val="24"/>
        </w:rPr>
        <w:t xml:space="preserve">1.2.2. Неполучение участником кластера средств из бюджетов бюджетной системы Российской Федерации и (или) средств, предоставляемых фондами поддержки научной, научно-технической, инновационной деятельности, на те же цели, на которые предоставляется финансовая поддержка, на день подачи заявки.</w:t>
      </w:r>
    </w:p>
    <w:p>
      <w:pPr>
        <w:pStyle w:val="0"/>
        <w:spacing w:before="240" w:lineRule="auto"/>
        <w:ind w:firstLine="540"/>
        <w:jc w:val="both"/>
      </w:pPr>
      <w:r>
        <w:rPr>
          <w:sz w:val="24"/>
        </w:rPr>
        <w:t xml:space="preserve">1.2.3. Отсутствие у участника кластера нарушений обязательств, предусмотренных договорами о предоставлении субсидий, грантов из бюджета города Москвы, повлекших судебные разбирательства, в течение последних трех лет, предшествующих дню подачи заявки (за исключением случаев вынесения судебного решения в пользу участника кластера).</w:t>
      </w:r>
    </w:p>
    <w:p>
      <w:pPr>
        <w:pStyle w:val="0"/>
        <w:spacing w:before="240" w:lineRule="auto"/>
        <w:ind w:firstLine="540"/>
        <w:jc w:val="both"/>
      </w:pPr>
      <w:r>
        <w:rPr>
          <w:sz w:val="24"/>
        </w:rPr>
        <w:t xml:space="preserve">1.2.4. Участник кластера из числа юридических лиц на день подачи заявки не является иностранным юридическим лицом, в том числе иностранным юридическим лицом,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территории,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pPr>
        <w:pStyle w:val="0"/>
        <w:jc w:val="both"/>
      </w:pPr>
      <w:r>
        <w:rPr>
          <w:sz w:val="24"/>
        </w:rPr>
        <w:t xml:space="preserve">(п. 1.2.4 в ред. </w:t>
      </w:r>
      <w:hyperlink w:history="0" r:id="rId16" w:tooltip="Постановление Правительства Москвы от 18.03.2025 N 537-ПП &quot;О внесении изменений в правовые акты города Москвы&quot; {КонсультантПлюс}">
        <w:r>
          <w:rPr>
            <w:sz w:val="24"/>
            <w:color w:val="0000ff"/>
          </w:rPr>
          <w:t xml:space="preserve">постановления</w:t>
        </w:r>
      </w:hyperlink>
      <w:r>
        <w:rPr>
          <w:sz w:val="24"/>
        </w:rPr>
        <w:t xml:space="preserve"> Правительства Москвы от 18.03.2025 N 537-ПП)</w:t>
      </w:r>
    </w:p>
    <w:p>
      <w:pPr>
        <w:pStyle w:val="0"/>
        <w:spacing w:before="240" w:lineRule="auto"/>
        <w:ind w:firstLine="540"/>
        <w:jc w:val="both"/>
      </w:pPr>
      <w:r>
        <w:rPr>
          <w:sz w:val="24"/>
        </w:rPr>
        <w:t xml:space="preserve">1.2.5. Наличие у участника кластера на день подачи заявки статуса участника пилотного тестирования.</w:t>
      </w:r>
    </w:p>
    <w:p>
      <w:pPr>
        <w:pStyle w:val="0"/>
        <w:spacing w:before="240" w:lineRule="auto"/>
        <w:ind w:firstLine="540"/>
        <w:jc w:val="both"/>
      </w:pPr>
      <w:r>
        <w:rPr>
          <w:sz w:val="24"/>
        </w:rPr>
        <w:t xml:space="preserve">1.2.6. Отсутствие у участника кластера поданной в текущем финансовом году в рамках настоящего Порядка заявки в отношении одного и того же инновационного решения, по которой принято решение о предоставлении финансовой поддержки, или заявки, находящейся на стадии рассмотрения.</w:t>
      </w:r>
    </w:p>
    <w:p>
      <w:pPr>
        <w:pStyle w:val="0"/>
        <w:spacing w:before="240" w:lineRule="auto"/>
        <w:ind w:firstLine="540"/>
        <w:jc w:val="both"/>
      </w:pPr>
      <w:r>
        <w:rPr>
          <w:sz w:val="24"/>
        </w:rPr>
        <w:t xml:space="preserve">1.2.7. На день подачи заявки участник кластера из числа юридических лиц не находится в процессе реорганизации (за исключением реорганизации в форме присоединения к участнику кластера другого юридического лица), а участник кластера из числа индивидуальных предпринимателей не прекратил деятельность в качестве индивидуального предпринимателя.</w:t>
      </w:r>
    </w:p>
    <w:p>
      <w:pPr>
        <w:pStyle w:val="0"/>
        <w:spacing w:before="240" w:lineRule="auto"/>
        <w:ind w:firstLine="540"/>
        <w:jc w:val="both"/>
      </w:pPr>
      <w:r>
        <w:rPr>
          <w:sz w:val="24"/>
        </w:rPr>
        <w:t xml:space="preserve">1.2.8. Отсутствие на день подачи заявки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главном бухгалтере участника кластера из числа юридических лиц, а также сведений об участнике кластера из числа индивидуальных предпринимателей.</w:t>
      </w:r>
    </w:p>
    <w:p>
      <w:pPr>
        <w:pStyle w:val="0"/>
        <w:spacing w:before="240" w:lineRule="auto"/>
        <w:ind w:firstLine="540"/>
        <w:jc w:val="both"/>
      </w:pPr>
      <w:r>
        <w:rPr>
          <w:sz w:val="24"/>
        </w:rPr>
        <w:t xml:space="preserve">1.2.9. Отсутствие на день подачи заявки в отношении участника кластера оснований для прекращения статуса участника кластера, предусмотренных </w:t>
      </w:r>
      <w:hyperlink w:history="0" r:id="rId17" w:tooltip="Постановление Правительства Москвы от 25.04.2019 N 435-ПП (ред. от 18.03.2025) &quot;О мерах, направленных на функционирование инновационного кластера на территории города Москвы&quot; (вместе с &quot;Положением о наблюдательном совете фонда &quot;Московский инновационный кластер&quot;, &quot;Положением о порядке и условиях участия в инновационном кластере на территории города Москвы&quot;, &quot;Порядком формирования и ведения Реестра стартапов и высокотехнологичных компаний&quot;) {КонсультантПлюс}">
        <w:r>
          <w:rPr>
            <w:sz w:val="24"/>
            <w:color w:val="0000ff"/>
          </w:rPr>
          <w:t xml:space="preserve">постановлением</w:t>
        </w:r>
      </w:hyperlink>
      <w:r>
        <w:rPr>
          <w:sz w:val="24"/>
        </w:rPr>
        <w:t xml:space="preserve"> Правительства Москвы от 25 апреля 2019 г. N 435-ПП "О мерах, направленных на функционирование инновационного кластера на территории города Москвы".</w:t>
      </w:r>
    </w:p>
    <w:p>
      <w:pPr>
        <w:pStyle w:val="0"/>
        <w:spacing w:before="240" w:lineRule="auto"/>
        <w:ind w:firstLine="540"/>
        <w:jc w:val="both"/>
      </w:pPr>
      <w:r>
        <w:rPr>
          <w:sz w:val="24"/>
        </w:rPr>
        <w:t xml:space="preserve">1.2.10. Отсутствие у участника кластера на едином налоговом счете задолженности по уплате налогов, сборов и страховых взносов в бюджеты бюджетной системы Российской Федерации в размере, превышающем размер, определенный </w:t>
      </w:r>
      <w:hyperlink w:history="0" r:id="rId18" w:tooltip="&quot;Налоговый кодекс Российской Федерации (часть первая)&quot; от 31.07.1998 N 146-ФЗ (ред. от 28.11.2025) {КонсультантПлюс}">
        <w:r>
          <w:rPr>
            <w:sz w:val="24"/>
            <w:color w:val="0000ff"/>
          </w:rPr>
          <w:t xml:space="preserve">пунктом 3 статьи 47</w:t>
        </w:r>
      </w:hyperlink>
      <w:r>
        <w:rPr>
          <w:sz w:val="24"/>
        </w:rPr>
        <w:t xml:space="preserve"> Налогового кодекса Российской Федерации, на день получения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полученной не ранее чем за 30 календарных дней до дня подачи заявки.</w:t>
      </w:r>
    </w:p>
    <w:bookmarkStart w:id="53" w:name="P53"/>
    <w:bookmarkEnd w:id="53"/>
    <w:p>
      <w:pPr>
        <w:pStyle w:val="0"/>
        <w:spacing w:before="240" w:lineRule="auto"/>
        <w:ind w:firstLine="540"/>
        <w:jc w:val="both"/>
      </w:pPr>
      <w:r>
        <w:rPr>
          <w:sz w:val="24"/>
        </w:rPr>
        <w:t xml:space="preserve">1.2.11. Среднемесячный размер заработной платы работников участника кластера за год, предшествующий году подачи заявки, составляет не менее размера среднемесячной заработной платы по городу Москве, определяемого в порядке, установленном Департаментом предпринимательства и инновационного развития города Москвы совместно с Департаментом экономической политики и развития города Москвы в целях предоставления финансовой поддержки.</w:t>
      </w:r>
    </w:p>
    <w:p>
      <w:pPr>
        <w:pStyle w:val="0"/>
        <w:spacing w:before="240" w:lineRule="auto"/>
        <w:ind w:firstLine="540"/>
        <w:jc w:val="both"/>
      </w:pPr>
      <w:r>
        <w:rPr>
          <w:sz w:val="24"/>
        </w:rPr>
        <w:t xml:space="preserve">1.2.12. Численность работников участника кластера из числа юридических лиц в последнем предшествующем дню подачи заявки отчетном (расчетном) периоде, за который участником кластера были представлены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(далее - расчетный период), составляет не менее 5 человек.</w:t>
      </w:r>
    </w:p>
    <w:bookmarkStart w:id="55" w:name="P55"/>
    <w:bookmarkEnd w:id="55"/>
    <w:p>
      <w:pPr>
        <w:pStyle w:val="0"/>
        <w:spacing w:before="240" w:lineRule="auto"/>
        <w:ind w:firstLine="540"/>
        <w:jc w:val="both"/>
      </w:pPr>
      <w:r>
        <w:rPr>
          <w:sz w:val="24"/>
        </w:rPr>
        <w:t xml:space="preserve">1.2.13. Отсутствие факта снижения более чем на 20 процентов численности работников участника кластера из числа юридических лиц в последнем расчетном периоде, предшествующем дню подачи заявки, по сравнению:</w:t>
      </w:r>
    </w:p>
    <w:p>
      <w:pPr>
        <w:pStyle w:val="0"/>
        <w:spacing w:before="240" w:lineRule="auto"/>
        <w:ind w:firstLine="540"/>
        <w:jc w:val="both"/>
      </w:pPr>
      <w:r>
        <w:rPr>
          <w:sz w:val="24"/>
        </w:rPr>
        <w:t xml:space="preserve">1.2.13.1. С аналогичным расчетным периодом года, предшествующего году подачи заявки (далее - аналогичный расчетный период), - в случае осуществления участником кластера деятельности в аналогичном расчетном периоде (за исключением случаев, предусмотренных </w:t>
      </w:r>
      <w:hyperlink w:history="0" w:anchor="P57" w:tooltip="1.2.13.2. С первым расчетным периодом года, предшествующего году подачи заявки, - в случае если участником кластера деятельность в аналогичном расчетном периоде не осуществлялась либо последним расчетным периодом, предшествующим дню подачи заявки, является год, предшествующий году подачи заявки.">
        <w:r>
          <w:rPr>
            <w:sz w:val="24"/>
            <w:color w:val="0000ff"/>
          </w:rPr>
          <w:t xml:space="preserve">пунктом 1.2.13.2</w:t>
        </w:r>
      </w:hyperlink>
      <w:r>
        <w:rPr>
          <w:sz w:val="24"/>
        </w:rPr>
        <w:t xml:space="preserve"> настоящего Порядка).</w:t>
      </w:r>
    </w:p>
    <w:bookmarkStart w:id="57" w:name="P57"/>
    <w:bookmarkEnd w:id="57"/>
    <w:p>
      <w:pPr>
        <w:pStyle w:val="0"/>
        <w:spacing w:before="240" w:lineRule="auto"/>
        <w:ind w:firstLine="540"/>
        <w:jc w:val="both"/>
      </w:pPr>
      <w:r>
        <w:rPr>
          <w:sz w:val="24"/>
        </w:rPr>
        <w:t xml:space="preserve">1.2.13.2. С первым расчетным периодом года, предшествующего году подачи заявки, - в случае если участником кластера деятельность в аналогичном расчетном периоде не осуществлялась либо последним расчетным периодом, предшествующим дню подачи заявки, является год, предшествующий году подачи заявки.</w:t>
      </w:r>
    </w:p>
    <w:p>
      <w:pPr>
        <w:pStyle w:val="0"/>
        <w:jc w:val="both"/>
      </w:pPr>
      <w:r>
        <w:rPr>
          <w:sz w:val="24"/>
        </w:rPr>
        <w:t xml:space="preserve">(п. 1.2 в ред. </w:t>
      </w:r>
      <w:hyperlink w:history="0" r:id="rId19" w:tooltip="Постановление Правительства Москвы от 22.05.2024 N 1094-ПП &quot;О внесении изменений в постановление Правительства Москвы от 22 марта 2022 г. N 410-ПП&quot; {КонсультантПлюс}">
        <w:r>
          <w:rPr>
            <w:sz w:val="24"/>
            <w:color w:val="0000ff"/>
          </w:rPr>
          <w:t xml:space="preserve">постановления</w:t>
        </w:r>
      </w:hyperlink>
      <w:r>
        <w:rPr>
          <w:sz w:val="24"/>
        </w:rPr>
        <w:t xml:space="preserve"> Правительства Москвы от 22.05.2024 N 1094-ПП)</w:t>
      </w:r>
    </w:p>
    <w:p>
      <w:pPr>
        <w:pStyle w:val="0"/>
        <w:spacing w:before="240" w:lineRule="auto"/>
        <w:ind w:firstLine="540"/>
        <w:jc w:val="both"/>
      </w:pPr>
      <w:r>
        <w:rPr>
          <w:sz w:val="24"/>
        </w:rPr>
        <w:t xml:space="preserve">1.2(1). Требования, указанные в </w:t>
      </w:r>
      <w:hyperlink w:history="0" w:anchor="P42" w:tooltip="1.2.1. Продолжительность регистрации участника кластера в качестве юридического лица или индивидуального предпринимателя составляет не менее 12 месяцев до дня подачи заявки на предоставление финансовой поддержки (далее - заявка).">
        <w:r>
          <w:rPr>
            <w:sz w:val="24"/>
            <w:color w:val="0000ff"/>
          </w:rPr>
          <w:t xml:space="preserve">пунктах 1.2.1</w:t>
        </w:r>
      </w:hyperlink>
      <w:r>
        <w:rPr>
          <w:sz w:val="24"/>
        </w:rPr>
        <w:t xml:space="preserve">, </w:t>
      </w:r>
      <w:hyperlink w:history="0" w:anchor="P53" w:tooltip="1.2.11. Среднемесячный размер заработной платы работников участника кластера за год, предшествующий году подачи заявки, составляет не менее размера среднемесячной заработной платы по городу Москве, определяемого в порядке, установленном Департаментом предпринимательства и инновационного развития города Москвы совместно с Департаментом экономической политики и развития города Москвы в целях предоставления финансовой поддержки.">
        <w:r>
          <w:rPr>
            <w:sz w:val="24"/>
            <w:color w:val="0000ff"/>
          </w:rPr>
          <w:t xml:space="preserve">1.2.11</w:t>
        </w:r>
      </w:hyperlink>
      <w:r>
        <w:rPr>
          <w:sz w:val="24"/>
        </w:rPr>
        <w:t xml:space="preserve"> - </w:t>
      </w:r>
      <w:hyperlink w:history="0" w:anchor="P55" w:tooltip="1.2.13. Отсутствие факта снижения более чем на 20 процентов численности работников участника кластера из числа юридических лиц в последнем расчетном периоде, предшествующем дню подачи заявки, по сравнению:">
        <w:r>
          <w:rPr>
            <w:sz w:val="24"/>
            <w:color w:val="0000ff"/>
          </w:rPr>
          <w:t xml:space="preserve">1.2.13</w:t>
        </w:r>
      </w:hyperlink>
      <w:r>
        <w:rPr>
          <w:sz w:val="24"/>
        </w:rPr>
        <w:t xml:space="preserve"> настоящего Порядка, не распространяются на участников кластера, включенных в Реестр стартапов и высокотехнологичных компаний в соответствии с </w:t>
      </w:r>
      <w:hyperlink w:history="0" r:id="rId20" w:tooltip="Постановление Правительства Москвы от 25.04.2019 N 435-ПП (ред. от 18.03.2025) &quot;О мерах, направленных на функционирование инновационного кластера на территории города Москвы&quot; (вместе с &quot;Положением о наблюдательном совете фонда &quot;Московский инновационный кластер&quot;, &quot;Положением о порядке и условиях участия в инновационном кластере на территории города Москвы&quot;, &quot;Порядком формирования и ведения Реестра стартапов и высокотехнологичных компаний&quot;) {КонсультантПлюс}">
        <w:r>
          <w:rPr>
            <w:sz w:val="24"/>
            <w:color w:val="0000ff"/>
          </w:rPr>
          <w:t xml:space="preserve">постановлением</w:t>
        </w:r>
      </w:hyperlink>
      <w:r>
        <w:rPr>
          <w:sz w:val="24"/>
        </w:rPr>
        <w:t xml:space="preserve"> Правительства Москвы от 25 апреля 2019 г. N 435-ПП "О мерах, направленных на функционирование инновационного кластера на территории города Москвы" (далее - Реестр стартапов и высокотехнологичных компаний).</w:t>
      </w:r>
    </w:p>
    <w:p>
      <w:pPr>
        <w:pStyle w:val="0"/>
        <w:jc w:val="both"/>
      </w:pPr>
      <w:r>
        <w:rPr>
          <w:sz w:val="24"/>
        </w:rPr>
        <w:t xml:space="preserve">(п. 1.2(1) введен </w:t>
      </w:r>
      <w:hyperlink w:history="0" r:id="rId21" w:tooltip="Постановление Правительства Москвы от 22.05.2024 N 1094-ПП &quot;О внесении изменений в постановление Правительства Москвы от 22 марта 2022 г. N 410-ПП&quot; {КонсультантПлюс}">
        <w:r>
          <w:rPr>
            <w:sz w:val="24"/>
            <w:color w:val="0000ff"/>
          </w:rPr>
          <w:t xml:space="preserve">постановлением</w:t>
        </w:r>
      </w:hyperlink>
      <w:r>
        <w:rPr>
          <w:sz w:val="24"/>
        </w:rPr>
        <w:t xml:space="preserve"> Правительства Москвы от 22.05.2024 N 1094-ПП)</w:t>
      </w:r>
    </w:p>
    <w:p>
      <w:pPr>
        <w:pStyle w:val="0"/>
        <w:spacing w:before="240" w:lineRule="auto"/>
        <w:ind w:firstLine="540"/>
        <w:jc w:val="both"/>
      </w:pPr>
      <w:r>
        <w:rPr>
          <w:sz w:val="24"/>
        </w:rPr>
        <w:t xml:space="preserve">1.3. Условиями оказания финансовой поддержки являются:</w:t>
      </w:r>
    </w:p>
    <w:p>
      <w:pPr>
        <w:pStyle w:val="0"/>
        <w:spacing w:before="240" w:lineRule="auto"/>
        <w:ind w:firstLine="540"/>
        <w:jc w:val="both"/>
      </w:pPr>
      <w:r>
        <w:rPr>
          <w:sz w:val="24"/>
        </w:rPr>
        <w:t xml:space="preserve">1.3.1. Проведение пилотного тестирования в государственном учреждении города Москвы, государственном унитарном предприятии (государственном предприятии и казенном предприятии) города Москвы, хозяйственном обществе, в уставном капитале которого доля города Москвы превышает 50 процентов, некоммерческой организации, созданной Правительством Москвы, органами исполнительной власти города Москвы или подведомственными им организациями, которым присвоен статус площадки пилотного тестирования инновационных решений (далее - площадка пилотного тестирования), или в Фонде.</w:t>
      </w:r>
    </w:p>
    <w:p>
      <w:pPr>
        <w:pStyle w:val="0"/>
        <w:jc w:val="both"/>
      </w:pPr>
      <w:r>
        <w:rPr>
          <w:sz w:val="24"/>
        </w:rPr>
        <w:t xml:space="preserve">(в ред. постановлений Правительства Москвы от 22.05.2024 </w:t>
      </w:r>
      <w:hyperlink w:history="0" r:id="rId22" w:tooltip="Постановление Правительства Москвы от 22.05.2024 N 1094-ПП &quot;О внесении изменений в постановление Правительства Москвы от 22 марта 2022 г. N 410-ПП&quot; {КонсультантПлюс}">
        <w:r>
          <w:rPr>
            <w:sz w:val="24"/>
            <w:color w:val="0000ff"/>
          </w:rPr>
          <w:t xml:space="preserve">N 1094-ПП</w:t>
        </w:r>
      </w:hyperlink>
      <w:r>
        <w:rPr>
          <w:sz w:val="24"/>
        </w:rPr>
        <w:t xml:space="preserve">, от 18.03.2025 </w:t>
      </w:r>
      <w:hyperlink w:history="0" r:id="rId23" w:tooltip="Постановление Правительства Москвы от 18.03.2025 N 537-ПП &quot;О внесении изменений в правовые акты города Москвы&quot; {КонсультантПлюс}">
        <w:r>
          <w:rPr>
            <w:sz w:val="24"/>
            <w:color w:val="0000ff"/>
          </w:rPr>
          <w:t xml:space="preserve">N 537-ПП</w:t>
        </w:r>
      </w:hyperlink>
      <w:r>
        <w:rPr>
          <w:sz w:val="24"/>
        </w:rPr>
        <w:t xml:space="preserve">)</w:t>
      </w:r>
    </w:p>
    <w:p>
      <w:pPr>
        <w:pStyle w:val="0"/>
        <w:spacing w:before="240" w:lineRule="auto"/>
        <w:ind w:firstLine="540"/>
        <w:jc w:val="both"/>
      </w:pPr>
      <w:r>
        <w:rPr>
          <w:sz w:val="24"/>
        </w:rPr>
        <w:t xml:space="preserve">1.3.2. Отсутствие превышения допустимого уровня рисков, установленного Фондом, для проведения пилотного тестирования.</w:t>
      </w:r>
    </w:p>
    <w:p>
      <w:pPr>
        <w:pStyle w:val="0"/>
        <w:jc w:val="both"/>
      </w:pPr>
      <w:r>
        <w:rPr>
          <w:sz w:val="24"/>
        </w:rPr>
        <w:t xml:space="preserve">(в ред. </w:t>
      </w:r>
      <w:hyperlink w:history="0" r:id="rId24" w:tooltip="Постановление Правительства Москвы от 18.03.2025 N 537-ПП &quot;О внесении изменений в правовые акты города Москвы&quot; {КонсультантПлюс}">
        <w:r>
          <w:rPr>
            <w:sz w:val="24"/>
            <w:color w:val="0000ff"/>
          </w:rPr>
          <w:t xml:space="preserve">постановления</w:t>
        </w:r>
      </w:hyperlink>
      <w:r>
        <w:rPr>
          <w:sz w:val="24"/>
        </w:rPr>
        <w:t xml:space="preserve"> Правительства Москвы от 18.03.2025 N 537-ПП)</w:t>
      </w:r>
    </w:p>
    <w:p>
      <w:pPr>
        <w:pStyle w:val="0"/>
        <w:spacing w:before="240" w:lineRule="auto"/>
        <w:ind w:firstLine="540"/>
        <w:jc w:val="both"/>
      </w:pPr>
      <w:r>
        <w:rPr>
          <w:sz w:val="24"/>
        </w:rPr>
        <w:t xml:space="preserve">1.4. Объявление о проведении отбора, а также требования к форме заявки и перечень прилагаемых к ней документов, сроки начала и окончания приема заявок, порядок и сроки их рассмотрения, сроки направления уведомлений участникам кластера устанавливаются Фондом и размещаются на сайте Фонда и сайте инновационного кластера на территории города Москвы в информационно-телекоммуникационной сети Интернет в срок не позднее чем за 5 рабочих дней до дня начала приема заявок.</w:t>
      </w:r>
    </w:p>
    <w:p>
      <w:pPr>
        <w:pStyle w:val="0"/>
        <w:jc w:val="both"/>
      </w:pPr>
      <w:r>
        <w:rPr>
          <w:sz w:val="24"/>
        </w:rPr>
        <w:t xml:space="preserve">(в ред. постановлений Правительства Москвы от 22.05.2024 </w:t>
      </w:r>
      <w:hyperlink w:history="0" r:id="rId25" w:tooltip="Постановление Правительства Москвы от 22.05.2024 N 1094-ПП &quot;О внесении изменений в постановление Правительства Москвы от 22 марта 2022 г. N 410-ПП&quot; {КонсультантПлюс}">
        <w:r>
          <w:rPr>
            <w:sz w:val="24"/>
            <w:color w:val="0000ff"/>
          </w:rPr>
          <w:t xml:space="preserve">N 1094-ПП</w:t>
        </w:r>
      </w:hyperlink>
      <w:r>
        <w:rPr>
          <w:sz w:val="24"/>
        </w:rPr>
        <w:t xml:space="preserve">, от 18.03.2025 </w:t>
      </w:r>
      <w:hyperlink w:history="0" r:id="rId26" w:tooltip="Постановление Правительства Москвы от 18.03.2025 N 537-ПП &quot;О внесении изменений в правовые акты города Москвы&quot; {КонсультантПлюс}">
        <w:r>
          <w:rPr>
            <w:sz w:val="24"/>
            <w:color w:val="0000ff"/>
          </w:rPr>
          <w:t xml:space="preserve">N 537-ПП</w:t>
        </w:r>
      </w:hyperlink>
      <w:r>
        <w:rPr>
          <w:sz w:val="24"/>
        </w:rPr>
        <w:t xml:space="preserve">)</w:t>
      </w:r>
    </w:p>
    <w:p>
      <w:pPr>
        <w:pStyle w:val="0"/>
        <w:spacing w:before="240" w:lineRule="auto"/>
        <w:ind w:firstLine="540"/>
        <w:jc w:val="both"/>
      </w:pPr>
      <w:r>
        <w:rPr>
          <w:sz w:val="24"/>
        </w:rPr>
        <w:t xml:space="preserve">1.5. Срок подачи заявок не может составлять менее 40 календарных дней.</w:t>
      </w:r>
    </w:p>
    <w:p>
      <w:pPr>
        <w:pStyle w:val="0"/>
        <w:jc w:val="both"/>
      </w:pPr>
      <w:r>
        <w:rPr>
          <w:sz w:val="24"/>
        </w:rPr>
        <w:t xml:space="preserve">(п. 1.5 в ред. </w:t>
      </w:r>
      <w:hyperlink w:history="0" r:id="rId27" w:tooltip="Постановление Правительства Москвы от 22.05.2024 N 1094-ПП &quot;О внесении изменений в постановление Правительства Москвы от 22 марта 2022 г. N 410-ПП&quot; {КонсультантПлюс}">
        <w:r>
          <w:rPr>
            <w:sz w:val="24"/>
            <w:color w:val="0000ff"/>
          </w:rPr>
          <w:t xml:space="preserve">постановления</w:t>
        </w:r>
      </w:hyperlink>
      <w:r>
        <w:rPr>
          <w:sz w:val="24"/>
        </w:rPr>
        <w:t xml:space="preserve"> Правительства Москвы от 22.05.2024 N 1094-ПП)</w:t>
      </w:r>
    </w:p>
    <w:p>
      <w:pPr>
        <w:pStyle w:val="0"/>
        <w:spacing w:before="240" w:lineRule="auto"/>
        <w:ind w:firstLine="540"/>
        <w:jc w:val="both"/>
      </w:pPr>
      <w:r>
        <w:rPr>
          <w:sz w:val="24"/>
        </w:rPr>
        <w:t xml:space="preserve">1.6. Подача и регистрация заявки, направление уведомлений участнику кластера по итогам рассмотрения заявки, заключение договора об оказании финансовой поддержки и представление документов, предусмотренных настоящим Порядком, осуществляются посредством соответствующего раздела информационной системы обеспечения деятельности инновационного кластера на территории города Москвы.</w:t>
      </w:r>
    </w:p>
    <w:p>
      <w:pPr>
        <w:pStyle w:val="0"/>
        <w:spacing w:before="240" w:lineRule="auto"/>
        <w:ind w:firstLine="540"/>
        <w:jc w:val="both"/>
      </w:pPr>
      <w:r>
        <w:rPr>
          <w:sz w:val="24"/>
        </w:rPr>
        <w:t xml:space="preserve">1.7. Финансовая поддержка предоставляется за счет и в пределах средств, предоставленных Фонду из бюджета города Москвы, в целях оказания финансовой поддержки участникам инновационного кластера на территории города Москвы для обеспечения проведения пилотных тестирований инновационных решений в городе Москве.</w:t>
      </w:r>
    </w:p>
    <w:p>
      <w:pPr>
        <w:pStyle w:val="0"/>
        <w:jc w:val="both"/>
      </w:pPr>
      <w:r>
        <w:rPr>
          <w:sz w:val="24"/>
        </w:rPr>
        <w:t xml:space="preserve">(в ред. </w:t>
      </w:r>
      <w:hyperlink w:history="0" r:id="rId28" w:tooltip="Постановление Правительства Москвы от 18.03.2025 N 537-ПП &quot;О внесении изменений в правовые акты города Москвы&quot; {КонсультантПлюс}">
        <w:r>
          <w:rPr>
            <w:sz w:val="24"/>
            <w:color w:val="0000ff"/>
          </w:rPr>
          <w:t xml:space="preserve">постановления</w:t>
        </w:r>
      </w:hyperlink>
      <w:r>
        <w:rPr>
          <w:sz w:val="24"/>
        </w:rPr>
        <w:t xml:space="preserve"> Правительства Москвы от 18.03.2025 N 537-ПП)</w:t>
      </w:r>
    </w:p>
    <w:p>
      <w:pPr>
        <w:pStyle w:val="0"/>
        <w:jc w:val="both"/>
      </w:pPr>
      <w:r>
        <w:rPr>
          <w:sz w:val="24"/>
        </w:rPr>
      </w:r>
    </w:p>
    <w:p>
      <w:pPr>
        <w:pStyle w:val="2"/>
        <w:outlineLvl w:val="1"/>
        <w:jc w:val="center"/>
      </w:pPr>
      <w:r>
        <w:rPr>
          <w:sz w:val="24"/>
        </w:rPr>
        <w:t xml:space="preserve">2. Направления финансовой поддержки участников кластера</w:t>
      </w:r>
    </w:p>
    <w:p>
      <w:pPr>
        <w:pStyle w:val="2"/>
        <w:jc w:val="center"/>
      </w:pPr>
      <w:r>
        <w:rPr>
          <w:sz w:val="24"/>
        </w:rPr>
        <w:t xml:space="preserve">и правила определения размера финансовой поддержки</w:t>
      </w:r>
    </w:p>
    <w:p>
      <w:pPr>
        <w:pStyle w:val="0"/>
        <w:jc w:val="center"/>
      </w:pPr>
      <w:r>
        <w:rPr>
          <w:sz w:val="24"/>
        </w:rPr>
        <w:t xml:space="preserve">(в ред. </w:t>
      </w:r>
      <w:hyperlink w:history="0" r:id="rId29" w:tooltip="Постановление Правительства Москвы от 22.05.2024 N 1094-ПП &quot;О внесении изменений в постановление Правительства Москвы от 22 марта 2022 г. N 410-ПП&quot; {КонсультантПлюс}">
        <w:r>
          <w:rPr>
            <w:sz w:val="24"/>
            <w:color w:val="0000ff"/>
          </w:rPr>
          <w:t xml:space="preserve">постановления</w:t>
        </w:r>
      </w:hyperlink>
      <w:r>
        <w:rPr>
          <w:sz w:val="24"/>
        </w:rPr>
        <w:t xml:space="preserve"> Правительства Москвы</w:t>
      </w:r>
    </w:p>
    <w:p>
      <w:pPr>
        <w:pStyle w:val="0"/>
        <w:jc w:val="center"/>
      </w:pPr>
      <w:r>
        <w:rPr>
          <w:sz w:val="24"/>
        </w:rPr>
        <w:t xml:space="preserve">от 22.05.2024 N 1094-ПП)</w:t>
      </w:r>
    </w:p>
    <w:p>
      <w:pPr>
        <w:pStyle w:val="0"/>
        <w:jc w:val="both"/>
      </w:pPr>
      <w:r>
        <w:rPr>
          <w:sz w:val="24"/>
        </w:rPr>
      </w:r>
    </w:p>
    <w:bookmarkStart w:id="79" w:name="P79"/>
    <w:bookmarkEnd w:id="79"/>
    <w:p>
      <w:pPr>
        <w:pStyle w:val="0"/>
        <w:ind w:firstLine="540"/>
        <w:jc w:val="both"/>
      </w:pPr>
      <w:r>
        <w:rPr>
          <w:sz w:val="24"/>
        </w:rPr>
        <w:t xml:space="preserve">2.1. Финансовая поддержка участникам кластера предоставляется в размере расходов, связанных с проведением пилотных тестирований, к которым относятся:</w:t>
      </w:r>
    </w:p>
    <w:p>
      <w:pPr>
        <w:pStyle w:val="0"/>
        <w:spacing w:before="240" w:lineRule="auto"/>
        <w:ind w:firstLine="540"/>
        <w:jc w:val="both"/>
      </w:pPr>
      <w:r>
        <w:rPr>
          <w:sz w:val="24"/>
        </w:rPr>
        <w:t xml:space="preserve">2.1.1. Расходы, осуществляемые в период проведения пилотного тестирования:</w:t>
      </w:r>
    </w:p>
    <w:p>
      <w:pPr>
        <w:pStyle w:val="0"/>
        <w:spacing w:before="240" w:lineRule="auto"/>
        <w:ind w:firstLine="540"/>
        <w:jc w:val="both"/>
      </w:pPr>
      <w:r>
        <w:rPr>
          <w:sz w:val="24"/>
        </w:rPr>
        <w:t xml:space="preserve">2.1.1.1. Расходы на доставку инновационного решения до площадки пилотного тестирования и обратно.</w:t>
      </w:r>
    </w:p>
    <w:p>
      <w:pPr>
        <w:pStyle w:val="0"/>
        <w:spacing w:before="240" w:lineRule="auto"/>
        <w:ind w:firstLine="540"/>
        <w:jc w:val="both"/>
      </w:pPr>
      <w:r>
        <w:rPr>
          <w:sz w:val="24"/>
        </w:rPr>
        <w:t xml:space="preserve">2.1.1.2. Расходы на пусконаладочные работы, монтаж, демонтаж инновационного решения на площадке пилотного тестирования.</w:t>
      </w:r>
    </w:p>
    <w:p>
      <w:pPr>
        <w:pStyle w:val="0"/>
        <w:spacing w:before="240" w:lineRule="auto"/>
        <w:ind w:firstLine="540"/>
        <w:jc w:val="both"/>
      </w:pPr>
      <w:r>
        <w:rPr>
          <w:sz w:val="24"/>
        </w:rPr>
        <w:t xml:space="preserve">2.1.1.3. Расходы, связанные с адаптацией площадки для пилотного тестирования и приведением площадки в исходное состояние по окончании пилотного тестирования.</w:t>
      </w:r>
    </w:p>
    <w:p>
      <w:pPr>
        <w:pStyle w:val="0"/>
        <w:spacing w:before="240" w:lineRule="auto"/>
        <w:ind w:firstLine="540"/>
        <w:jc w:val="both"/>
      </w:pPr>
      <w:r>
        <w:rPr>
          <w:sz w:val="24"/>
        </w:rPr>
        <w:t xml:space="preserve">2.1.1.4. Затраты на расходные материалы и комплектующие к инновационному решению, используемые при проведении пилотного тестирования.</w:t>
      </w:r>
    </w:p>
    <w:p>
      <w:pPr>
        <w:pStyle w:val="0"/>
        <w:spacing w:before="240" w:lineRule="auto"/>
        <w:ind w:firstLine="540"/>
        <w:jc w:val="both"/>
      </w:pPr>
      <w:r>
        <w:rPr>
          <w:sz w:val="24"/>
        </w:rPr>
        <w:t xml:space="preserve">2.1.1.5. Расходы на техническое обслуживание инновационного решения, ремонтные работы в отношении инновационного решения, проведенные в процессе пилотного тестирования.</w:t>
      </w:r>
    </w:p>
    <w:p>
      <w:pPr>
        <w:pStyle w:val="0"/>
        <w:jc w:val="both"/>
      </w:pPr>
      <w:r>
        <w:rPr>
          <w:sz w:val="24"/>
        </w:rPr>
        <w:t xml:space="preserve">(в ред. </w:t>
      </w:r>
      <w:hyperlink w:history="0" r:id="rId30" w:tooltip="Постановление Правительства Москвы от 22.05.2024 N 1094-ПП &quot;О внесении изменений в постановление Правительства Москвы от 22 марта 2022 г. N 410-ПП&quot; {КонсультантПлюс}">
        <w:r>
          <w:rPr>
            <w:sz w:val="24"/>
            <w:color w:val="0000ff"/>
          </w:rPr>
          <w:t xml:space="preserve">постановления</w:t>
        </w:r>
      </w:hyperlink>
      <w:r>
        <w:rPr>
          <w:sz w:val="24"/>
        </w:rPr>
        <w:t xml:space="preserve"> Правительства Москвы от 22.05.2024 N 1094-ПП)</w:t>
      </w:r>
    </w:p>
    <w:p>
      <w:pPr>
        <w:pStyle w:val="0"/>
        <w:spacing w:before="240" w:lineRule="auto"/>
        <w:ind w:firstLine="540"/>
        <w:jc w:val="both"/>
      </w:pPr>
      <w:r>
        <w:rPr>
          <w:sz w:val="24"/>
        </w:rPr>
        <w:t xml:space="preserve">2.1.1.6. Расходы на аренду вспомогательного оборудования, необходимого для проведения пилотного тестирования.</w:t>
      </w:r>
    </w:p>
    <w:p>
      <w:pPr>
        <w:pStyle w:val="0"/>
        <w:spacing w:before="240" w:lineRule="auto"/>
        <w:ind w:firstLine="540"/>
        <w:jc w:val="both"/>
      </w:pPr>
      <w:r>
        <w:rPr>
          <w:sz w:val="24"/>
        </w:rPr>
        <w:t xml:space="preserve">2.1.1.7. Расходы на фонд оплаты труда работников участника кластера, задействованных при проведении пилотного тестирования инновационного решения, в размере, не превышающем один миллион рублей.</w:t>
      </w:r>
    </w:p>
    <w:p>
      <w:pPr>
        <w:pStyle w:val="0"/>
        <w:jc w:val="both"/>
      </w:pPr>
      <w:r>
        <w:rPr>
          <w:sz w:val="24"/>
        </w:rPr>
        <w:t xml:space="preserve">(в ред. </w:t>
      </w:r>
      <w:hyperlink w:history="0" r:id="rId31" w:tooltip="Постановление Правительства Москвы от 22.05.2024 N 1094-ПП &quot;О внесении изменений в постановление Правительства Москвы от 22 марта 2022 г. N 410-ПП&quot; {КонсультантПлюс}">
        <w:r>
          <w:rPr>
            <w:sz w:val="24"/>
            <w:color w:val="0000ff"/>
          </w:rPr>
          <w:t xml:space="preserve">постановления</w:t>
        </w:r>
      </w:hyperlink>
      <w:r>
        <w:rPr>
          <w:sz w:val="24"/>
        </w:rPr>
        <w:t xml:space="preserve"> Правительства Москвы от 22.05.2024 N 1094-ПП)</w:t>
      </w:r>
    </w:p>
    <w:p>
      <w:pPr>
        <w:pStyle w:val="0"/>
        <w:spacing w:before="240" w:lineRule="auto"/>
        <w:ind w:firstLine="540"/>
        <w:jc w:val="both"/>
      </w:pPr>
      <w:r>
        <w:rPr>
          <w:sz w:val="24"/>
        </w:rPr>
        <w:t xml:space="preserve">2.1.1.8. Расходы на проведение испытаний, измерений, анализов, в том числе лабораторных, связанных с оценкой результата пилотного тестирования инновационного решения.</w:t>
      </w:r>
    </w:p>
    <w:p>
      <w:pPr>
        <w:pStyle w:val="0"/>
        <w:spacing w:before="240" w:lineRule="auto"/>
        <w:ind w:firstLine="540"/>
        <w:jc w:val="both"/>
      </w:pPr>
      <w:r>
        <w:rPr>
          <w:sz w:val="24"/>
        </w:rPr>
        <w:t xml:space="preserve">2.1.1.9. Расходы на страхование инновационного решения, в том числе страхование третьих лиц на период проведения пилотного тестирования.</w:t>
      </w:r>
    </w:p>
    <w:p>
      <w:pPr>
        <w:pStyle w:val="0"/>
        <w:spacing w:before="240" w:lineRule="auto"/>
        <w:ind w:firstLine="540"/>
        <w:jc w:val="both"/>
      </w:pPr>
      <w:r>
        <w:rPr>
          <w:sz w:val="24"/>
        </w:rPr>
        <w:t xml:space="preserve">2.1.2. Расходы, осуществленные до дня подачи заявки, но не ранее 1 января года, предшествующего году подачи заявки:</w:t>
      </w:r>
    </w:p>
    <w:p>
      <w:pPr>
        <w:pStyle w:val="0"/>
        <w:jc w:val="both"/>
      </w:pPr>
      <w:r>
        <w:rPr>
          <w:sz w:val="24"/>
        </w:rPr>
        <w:t xml:space="preserve">(в ред. </w:t>
      </w:r>
      <w:hyperlink w:history="0" r:id="rId32" w:tooltip="Постановление Правительства Москвы от 22.05.2024 N 1094-ПП &quot;О внесении изменений в постановление Правительства Москвы от 22 марта 2022 г. N 410-ПП&quot; {КонсультантПлюс}">
        <w:r>
          <w:rPr>
            <w:sz w:val="24"/>
            <w:color w:val="0000ff"/>
          </w:rPr>
          <w:t xml:space="preserve">постановления</w:t>
        </w:r>
      </w:hyperlink>
      <w:r>
        <w:rPr>
          <w:sz w:val="24"/>
        </w:rPr>
        <w:t xml:space="preserve"> Правительства Москвы от 22.05.2024 N 1094-ПП)</w:t>
      </w:r>
    </w:p>
    <w:p>
      <w:pPr>
        <w:pStyle w:val="0"/>
        <w:spacing w:before="240" w:lineRule="auto"/>
        <w:ind w:firstLine="540"/>
        <w:jc w:val="both"/>
      </w:pPr>
      <w:r>
        <w:rPr>
          <w:sz w:val="24"/>
        </w:rPr>
        <w:t xml:space="preserve">2.1.2.1. Расходы на сертификацию, государственную регистрацию инновационного решения.</w:t>
      </w:r>
    </w:p>
    <w:p>
      <w:pPr>
        <w:pStyle w:val="0"/>
        <w:spacing w:before="240" w:lineRule="auto"/>
        <w:ind w:firstLine="540"/>
        <w:jc w:val="both"/>
      </w:pPr>
      <w:r>
        <w:rPr>
          <w:sz w:val="24"/>
        </w:rPr>
        <w:t xml:space="preserve">2.1.2.2. Расходы на проведение клинических испытаний и клинико-лабораторных испытаний (исследований) инновационного решения.</w:t>
      </w:r>
    </w:p>
    <w:p>
      <w:pPr>
        <w:pStyle w:val="0"/>
        <w:spacing w:before="240" w:lineRule="auto"/>
        <w:ind w:firstLine="540"/>
        <w:jc w:val="both"/>
      </w:pPr>
      <w:r>
        <w:rPr>
          <w:sz w:val="24"/>
        </w:rPr>
        <w:t xml:space="preserve">2.2. Размер финансовой поддержки определяется на основании сметы расходов, прилагаемой к заявке и включающей расходы, указанные в </w:t>
      </w:r>
      <w:hyperlink w:history="0" w:anchor="P79" w:tooltip="2.1. Финансовая поддержка участникам кластера предоставляется в размере расходов, связанных с проведением пилотных тестирований, к которым относятся:">
        <w:r>
          <w:rPr>
            <w:sz w:val="24"/>
            <w:color w:val="0000ff"/>
          </w:rPr>
          <w:t xml:space="preserve">пункте 2.1</w:t>
        </w:r>
      </w:hyperlink>
      <w:r>
        <w:rPr>
          <w:sz w:val="24"/>
        </w:rPr>
        <w:t xml:space="preserve"> настоящего Порядка.</w:t>
      </w:r>
    </w:p>
    <w:p>
      <w:pPr>
        <w:pStyle w:val="0"/>
        <w:spacing w:before="240" w:lineRule="auto"/>
        <w:ind w:firstLine="540"/>
        <w:jc w:val="both"/>
      </w:pPr>
      <w:r>
        <w:rPr>
          <w:sz w:val="24"/>
        </w:rPr>
        <w:t xml:space="preserve">Размер финансовой поддержки, предоставляемой одному участнику кластера в соответствии с настоящим Порядком в течение одного финансового года, не может превышать двух миллионов рублей.</w:t>
      </w:r>
    </w:p>
    <w:p>
      <w:pPr>
        <w:pStyle w:val="0"/>
        <w:spacing w:before="240" w:lineRule="auto"/>
        <w:ind w:firstLine="540"/>
        <w:jc w:val="both"/>
      </w:pPr>
      <w:r>
        <w:rPr>
          <w:sz w:val="24"/>
        </w:rPr>
        <w:t xml:space="preserve">В случае если на дату подачи заявки участник кластера состоит в межотраслевом (отраслевом) кластере в составе инновационного кластера города Москвы в соответствии с </w:t>
      </w:r>
      <w:hyperlink w:history="0" r:id="rId33" w:tooltip="Постановление Правительства Москвы от 25.04.2019 N 435-ПП (ред. от 18.03.2025) &quot;О мерах, направленных на функционирование инновационного кластера на территории города Москвы&quot; (вместе с &quot;Положением о наблюдательном совете фонда &quot;Московский инновационный кластер&quot;, &quot;Положением о порядке и условиях участия в инновационном кластере на территории города Москвы&quot;, &quot;Порядком формирования и ведения Реестра стартапов и высокотехнологичных компаний&quot;) {КонсультантПлюс}">
        <w:r>
          <w:rPr>
            <w:sz w:val="24"/>
            <w:color w:val="0000ff"/>
          </w:rPr>
          <w:t xml:space="preserve">постановлением</w:t>
        </w:r>
      </w:hyperlink>
      <w:r>
        <w:rPr>
          <w:sz w:val="24"/>
        </w:rPr>
        <w:t xml:space="preserve"> Правительства Москвы от 25 апреля 2019 г. N 435-ПП "О мерах, направленных на функционирование инновационного кластера города Москвы", размер финансовой поддержки, предоставляемой одному участнику кластера в соответствии с настоящим Порядком в течение одного финансового года, не может превышать 4 миллионов рублей.</w:t>
      </w:r>
    </w:p>
    <w:p>
      <w:pPr>
        <w:pStyle w:val="0"/>
        <w:spacing w:before="240" w:lineRule="auto"/>
        <w:ind w:firstLine="540"/>
        <w:jc w:val="both"/>
      </w:pPr>
      <w:r>
        <w:rPr>
          <w:sz w:val="24"/>
        </w:rPr>
        <w:t xml:space="preserve">Размер финансовой поддержки, предоставляемой участнику кластера, не включенному в Реестр стартапов и высокотехнологичных компаний, по всем заявкам, поданным в одном календарном году, не должен превышать 50 процентов от суммы уплаченных участником кластера налогов и сборов в бюджет города Москвы (без учета налога на доходы физических лиц, перечисленного претендентом в качестве налогового агента в консолидированный бюджет города Москвы) за год, предшествующий году подачи заявки.</w:t>
      </w:r>
    </w:p>
    <w:p>
      <w:pPr>
        <w:pStyle w:val="0"/>
        <w:jc w:val="both"/>
      </w:pPr>
      <w:r>
        <w:rPr>
          <w:sz w:val="24"/>
        </w:rPr>
        <w:t xml:space="preserve">(п. 2.2 в ред. </w:t>
      </w:r>
      <w:hyperlink w:history="0" r:id="rId34" w:tooltip="Постановление Правительства Москвы от 22.05.2024 N 1094-ПП &quot;О внесении изменений в постановление Правительства Москвы от 22 марта 2022 г. N 410-ПП&quot; {КонсультантПлюс}">
        <w:r>
          <w:rPr>
            <w:sz w:val="24"/>
            <w:color w:val="0000ff"/>
          </w:rPr>
          <w:t xml:space="preserve">постановления</w:t>
        </w:r>
      </w:hyperlink>
      <w:r>
        <w:rPr>
          <w:sz w:val="24"/>
        </w:rPr>
        <w:t xml:space="preserve"> Правительства Москвы от 22.05.2024 N 1094-ПП)</w:t>
      </w:r>
    </w:p>
    <w:p>
      <w:pPr>
        <w:pStyle w:val="0"/>
        <w:spacing w:before="240" w:lineRule="auto"/>
        <w:ind w:firstLine="540"/>
        <w:jc w:val="both"/>
      </w:pPr>
      <w:r>
        <w:rPr>
          <w:sz w:val="24"/>
        </w:rPr>
        <w:t xml:space="preserve">2.3. Расходы на проведение пилотного тестирования одного инновационного решения подлежат возмещению в рамках настоящего Порядка не более одного раза.</w:t>
      </w:r>
    </w:p>
    <w:p>
      <w:pPr>
        <w:pStyle w:val="0"/>
        <w:jc w:val="both"/>
      </w:pPr>
      <w:r>
        <w:rPr>
          <w:sz w:val="24"/>
        </w:rPr>
      </w:r>
    </w:p>
    <w:p>
      <w:pPr>
        <w:pStyle w:val="2"/>
        <w:outlineLvl w:val="1"/>
        <w:jc w:val="center"/>
      </w:pPr>
      <w:r>
        <w:rPr>
          <w:sz w:val="24"/>
        </w:rPr>
        <w:t xml:space="preserve">3. Порядок проведения отбора участников кластера</w:t>
      </w:r>
    </w:p>
    <w:p>
      <w:pPr>
        <w:pStyle w:val="2"/>
        <w:jc w:val="center"/>
      </w:pPr>
      <w:r>
        <w:rPr>
          <w:sz w:val="24"/>
        </w:rPr>
        <w:t xml:space="preserve">для оказания финансовой поддержки</w:t>
      </w:r>
    </w:p>
    <w:p>
      <w:pPr>
        <w:pStyle w:val="0"/>
        <w:jc w:val="both"/>
      </w:pPr>
      <w:r>
        <w:rPr>
          <w:sz w:val="24"/>
        </w:rPr>
      </w:r>
    </w:p>
    <w:p>
      <w:pPr>
        <w:pStyle w:val="0"/>
        <w:ind w:firstLine="540"/>
        <w:jc w:val="both"/>
      </w:pPr>
      <w:r>
        <w:rPr>
          <w:sz w:val="24"/>
        </w:rPr>
        <w:t xml:space="preserve">3.1. Для участия в отборе участник кластера, претендующий на получение финансовой поддержки (далее - претендент), представляет в Фонд заявку в соответствии с требованиями, установленными Фондом.</w:t>
      </w:r>
    </w:p>
    <w:p>
      <w:pPr>
        <w:pStyle w:val="0"/>
        <w:jc w:val="both"/>
      </w:pPr>
      <w:r>
        <w:rPr>
          <w:sz w:val="24"/>
        </w:rPr>
        <w:t xml:space="preserve">(в ред. </w:t>
      </w:r>
      <w:hyperlink w:history="0" r:id="rId35" w:tooltip="Постановление Правительства Москвы от 18.03.2025 N 537-ПП &quot;О внесении изменений в правовые акты города Москвы&quot; {КонсультантПлюс}">
        <w:r>
          <w:rPr>
            <w:sz w:val="24"/>
            <w:color w:val="0000ff"/>
          </w:rPr>
          <w:t xml:space="preserve">постановления</w:t>
        </w:r>
      </w:hyperlink>
      <w:r>
        <w:rPr>
          <w:sz w:val="24"/>
        </w:rPr>
        <w:t xml:space="preserve"> Правительства Москвы от 18.03.2025 N 537-ПП)</w:t>
      </w:r>
    </w:p>
    <w:p>
      <w:pPr>
        <w:pStyle w:val="0"/>
        <w:spacing w:before="240" w:lineRule="auto"/>
        <w:ind w:firstLine="540"/>
        <w:jc w:val="both"/>
      </w:pPr>
      <w:r>
        <w:rPr>
          <w:sz w:val="24"/>
        </w:rPr>
        <w:t xml:space="preserve">3.2. Фонд принимает, незамедлительно регистрирует заявку и в срок не позднее 5 рабочих дней со дня регистрации заявки осуществляет проверку заявки на соответствие требованиям к форме и комплектности, установленным Фондом, а также проверку соответствия претендента требованиям, установленным настоящим Порядком.</w:t>
      </w:r>
    </w:p>
    <w:p>
      <w:pPr>
        <w:pStyle w:val="0"/>
        <w:jc w:val="both"/>
      </w:pPr>
      <w:r>
        <w:rPr>
          <w:sz w:val="24"/>
        </w:rPr>
        <w:t xml:space="preserve">(в ред. постановлений Правительства Москвы от 22.05.2024 </w:t>
      </w:r>
      <w:hyperlink w:history="0" r:id="rId36" w:tooltip="Постановление Правительства Москвы от 22.05.2024 N 1094-ПП &quot;О внесении изменений в постановление Правительства Москвы от 22 марта 2022 г. N 410-ПП&quot; {КонсультантПлюс}">
        <w:r>
          <w:rPr>
            <w:sz w:val="24"/>
            <w:color w:val="0000ff"/>
          </w:rPr>
          <w:t xml:space="preserve">N 1094-ПП</w:t>
        </w:r>
      </w:hyperlink>
      <w:r>
        <w:rPr>
          <w:sz w:val="24"/>
        </w:rPr>
        <w:t xml:space="preserve">, от 18.03.2025 </w:t>
      </w:r>
      <w:hyperlink w:history="0" r:id="rId37" w:tooltip="Постановление Правительства Москвы от 18.03.2025 N 537-ПП &quot;О внесении изменений в правовые акты города Москвы&quot; {КонсультантПлюс}">
        <w:r>
          <w:rPr>
            <w:sz w:val="24"/>
            <w:color w:val="0000ff"/>
          </w:rPr>
          <w:t xml:space="preserve">N 537-ПП</w:t>
        </w:r>
      </w:hyperlink>
      <w:r>
        <w:rPr>
          <w:sz w:val="24"/>
        </w:rPr>
        <w:t xml:space="preserve">)</w:t>
      </w:r>
    </w:p>
    <w:p>
      <w:pPr>
        <w:pStyle w:val="0"/>
        <w:spacing w:before="240" w:lineRule="auto"/>
        <w:ind w:firstLine="540"/>
        <w:jc w:val="both"/>
      </w:pPr>
      <w:r>
        <w:rPr>
          <w:sz w:val="24"/>
        </w:rPr>
        <w:t xml:space="preserve">3.3. В случае несоответствия заявки требованиям к форме и (или) комплектности и (или) несоответствия претендента требованиям, установленным настоящим Порядком, Фонд направляет претенденту уведомление о прекращении рассмотрения заявки с указанием выявленных несоответствий в срок не позднее 10 рабочих дней со дня регистрации заявки.</w:t>
      </w:r>
    </w:p>
    <w:p>
      <w:pPr>
        <w:pStyle w:val="0"/>
        <w:jc w:val="both"/>
      </w:pPr>
      <w:r>
        <w:rPr>
          <w:sz w:val="24"/>
        </w:rPr>
        <w:t xml:space="preserve">(в ред. </w:t>
      </w:r>
      <w:hyperlink w:history="0" r:id="rId38" w:tooltip="Постановление Правительства Москвы от 18.03.2025 N 537-ПП &quot;О внесении изменений в правовые акты города Москвы&quot; {КонсультантПлюс}">
        <w:r>
          <w:rPr>
            <w:sz w:val="24"/>
            <w:color w:val="0000ff"/>
          </w:rPr>
          <w:t xml:space="preserve">постановления</w:t>
        </w:r>
      </w:hyperlink>
      <w:r>
        <w:rPr>
          <w:sz w:val="24"/>
        </w:rPr>
        <w:t xml:space="preserve"> Правительства Москвы от 18.03.2025 N 537-ПП)</w:t>
      </w:r>
    </w:p>
    <w:p>
      <w:pPr>
        <w:pStyle w:val="0"/>
        <w:spacing w:before="240" w:lineRule="auto"/>
        <w:ind w:firstLine="540"/>
        <w:jc w:val="both"/>
      </w:pPr>
      <w:r>
        <w:rPr>
          <w:sz w:val="24"/>
        </w:rPr>
        <w:t xml:space="preserve">В случае получения уведомления о прекращении рассмотрения заявки в связи с несоответствием заявки требованиям к форме и (или) комплектности претендент вправе повторно подать доработанную заявку, но не позднее установленного Фондом срока окончания приема заявок.</w:t>
      </w:r>
    </w:p>
    <w:p>
      <w:pPr>
        <w:pStyle w:val="0"/>
        <w:jc w:val="both"/>
      </w:pPr>
      <w:r>
        <w:rPr>
          <w:sz w:val="24"/>
        </w:rPr>
        <w:t xml:space="preserve">(в ред. </w:t>
      </w:r>
      <w:hyperlink w:history="0" r:id="rId39" w:tooltip="Постановление Правительства Москвы от 18.03.2025 N 537-ПП &quot;О внесении изменений в правовые акты города Москвы&quot; {КонсультантПлюс}">
        <w:r>
          <w:rPr>
            <w:sz w:val="24"/>
            <w:color w:val="0000ff"/>
          </w:rPr>
          <w:t xml:space="preserve">постановления</w:t>
        </w:r>
      </w:hyperlink>
      <w:r>
        <w:rPr>
          <w:sz w:val="24"/>
        </w:rPr>
        <w:t xml:space="preserve"> Правительства Москвы от 18.03.2025 N 537-ПП)</w:t>
      </w:r>
    </w:p>
    <w:p>
      <w:pPr>
        <w:pStyle w:val="0"/>
        <w:spacing w:before="240" w:lineRule="auto"/>
        <w:ind w:firstLine="540"/>
        <w:jc w:val="both"/>
      </w:pPr>
      <w:r>
        <w:rPr>
          <w:sz w:val="24"/>
        </w:rPr>
        <w:t xml:space="preserve">3.4. Для проведения экспертизы заявок, соответствующих требованиям к форме и комплектности, Фондом создается экспертная комиссия.</w:t>
      </w:r>
    </w:p>
    <w:p>
      <w:pPr>
        <w:pStyle w:val="0"/>
        <w:jc w:val="both"/>
      </w:pPr>
      <w:r>
        <w:rPr>
          <w:sz w:val="24"/>
        </w:rPr>
        <w:t xml:space="preserve">(в ред. </w:t>
      </w:r>
      <w:hyperlink w:history="0" r:id="rId40" w:tooltip="Постановление Правительства Москвы от 18.03.2025 N 537-ПП &quot;О внесении изменений в правовые акты города Москвы&quot; {КонсультантПлюс}">
        <w:r>
          <w:rPr>
            <w:sz w:val="24"/>
            <w:color w:val="0000ff"/>
          </w:rPr>
          <w:t xml:space="preserve">постановления</w:t>
        </w:r>
      </w:hyperlink>
      <w:r>
        <w:rPr>
          <w:sz w:val="24"/>
        </w:rPr>
        <w:t xml:space="preserve"> Правительства Москвы от 18.03.2025 N 537-ПП)</w:t>
      </w:r>
    </w:p>
    <w:p>
      <w:pPr>
        <w:pStyle w:val="0"/>
        <w:spacing w:before="240" w:lineRule="auto"/>
        <w:ind w:firstLine="540"/>
        <w:jc w:val="both"/>
      </w:pPr>
      <w:r>
        <w:rPr>
          <w:sz w:val="24"/>
        </w:rPr>
        <w:t xml:space="preserve">Состав и порядок работы экспертной комиссии, порядок проведения экспертизы заявок утверждаются Фондом.</w:t>
      </w:r>
    </w:p>
    <w:p>
      <w:pPr>
        <w:pStyle w:val="0"/>
        <w:jc w:val="both"/>
      </w:pPr>
      <w:r>
        <w:rPr>
          <w:sz w:val="24"/>
        </w:rPr>
        <w:t xml:space="preserve">(в ред. </w:t>
      </w:r>
      <w:hyperlink w:history="0" r:id="rId41" w:tooltip="Постановление Правительства Москвы от 18.03.2025 N 537-ПП &quot;О внесении изменений в правовые акты города Москвы&quot; {КонсультантПлюс}">
        <w:r>
          <w:rPr>
            <w:sz w:val="24"/>
            <w:color w:val="0000ff"/>
          </w:rPr>
          <w:t xml:space="preserve">постановления</w:t>
        </w:r>
      </w:hyperlink>
      <w:r>
        <w:rPr>
          <w:sz w:val="24"/>
        </w:rPr>
        <w:t xml:space="preserve"> Правительства Москвы от 18.03.2025 N 537-ПП)</w:t>
      </w:r>
    </w:p>
    <w:p>
      <w:pPr>
        <w:pStyle w:val="0"/>
        <w:spacing w:before="240" w:lineRule="auto"/>
        <w:ind w:firstLine="540"/>
        <w:jc w:val="both"/>
      </w:pPr>
      <w:r>
        <w:rPr>
          <w:sz w:val="24"/>
        </w:rPr>
        <w:t xml:space="preserve">3.5. В рамках проведения экспертизы заявок экспертная комиссия:</w:t>
      </w:r>
    </w:p>
    <w:p>
      <w:pPr>
        <w:pStyle w:val="0"/>
        <w:spacing w:before="240" w:lineRule="auto"/>
        <w:ind w:firstLine="540"/>
        <w:jc w:val="both"/>
      </w:pPr>
      <w:r>
        <w:rPr>
          <w:sz w:val="24"/>
        </w:rPr>
        <w:t xml:space="preserve">3.5.1. Проводит проверку соответствия заявки и сметы расходов требованиям, установленным настоящим Порядком и Фондом.</w:t>
      </w:r>
    </w:p>
    <w:p>
      <w:pPr>
        <w:pStyle w:val="0"/>
        <w:jc w:val="both"/>
      </w:pPr>
      <w:r>
        <w:rPr>
          <w:sz w:val="24"/>
        </w:rPr>
        <w:t xml:space="preserve">(в ред. </w:t>
      </w:r>
      <w:hyperlink w:history="0" r:id="rId42" w:tooltip="Постановление Правительства Москвы от 18.03.2025 N 537-ПП &quot;О внесении изменений в правовые акты города Москвы&quot; {КонсультантПлюс}">
        <w:r>
          <w:rPr>
            <w:sz w:val="24"/>
            <w:color w:val="0000ff"/>
          </w:rPr>
          <w:t xml:space="preserve">постановления</w:t>
        </w:r>
      </w:hyperlink>
      <w:r>
        <w:rPr>
          <w:sz w:val="24"/>
        </w:rPr>
        <w:t xml:space="preserve"> Правительства Москвы от 18.03.2025 N 537-ПП)</w:t>
      </w:r>
    </w:p>
    <w:p>
      <w:pPr>
        <w:pStyle w:val="0"/>
        <w:spacing w:before="240" w:lineRule="auto"/>
        <w:ind w:firstLine="540"/>
        <w:jc w:val="both"/>
      </w:pPr>
      <w:r>
        <w:rPr>
          <w:sz w:val="24"/>
        </w:rPr>
        <w:t xml:space="preserve">3.5.2. Осуществляет проверку уровня рисков проведения пилотного тестирования на соответствие допустимому уровню рисков, установленному Фондом.</w:t>
      </w:r>
    </w:p>
    <w:p>
      <w:pPr>
        <w:pStyle w:val="0"/>
        <w:jc w:val="both"/>
      </w:pPr>
      <w:r>
        <w:rPr>
          <w:sz w:val="24"/>
        </w:rPr>
        <w:t xml:space="preserve">(в ред. </w:t>
      </w:r>
      <w:hyperlink w:history="0" r:id="rId43" w:tooltip="Постановление Правительства Москвы от 18.03.2025 N 537-ПП &quot;О внесении изменений в правовые акты города Москвы&quot; {КонсультантПлюс}">
        <w:r>
          <w:rPr>
            <w:sz w:val="24"/>
            <w:color w:val="0000ff"/>
          </w:rPr>
          <w:t xml:space="preserve">постановления</w:t>
        </w:r>
      </w:hyperlink>
      <w:r>
        <w:rPr>
          <w:sz w:val="24"/>
        </w:rPr>
        <w:t xml:space="preserve"> Правительства Москвы от 18.03.2025 N 537-ПП)</w:t>
      </w:r>
    </w:p>
    <w:p>
      <w:pPr>
        <w:pStyle w:val="0"/>
        <w:spacing w:before="240" w:lineRule="auto"/>
        <w:ind w:firstLine="540"/>
        <w:jc w:val="both"/>
      </w:pPr>
      <w:r>
        <w:rPr>
          <w:sz w:val="24"/>
        </w:rPr>
        <w:t xml:space="preserve">3.5.3. Подготавливает по итогам проведения экспертизы заявки заключение о соответствии либо несоответствии заявки требованиям, установленным настоящим Порядком и Фондом.</w:t>
      </w:r>
    </w:p>
    <w:p>
      <w:pPr>
        <w:pStyle w:val="0"/>
        <w:jc w:val="both"/>
      </w:pPr>
      <w:r>
        <w:rPr>
          <w:sz w:val="24"/>
        </w:rPr>
        <w:t xml:space="preserve">(в ред. </w:t>
      </w:r>
      <w:hyperlink w:history="0" r:id="rId44" w:tooltip="Постановление Правительства Москвы от 18.03.2025 N 537-ПП &quot;О внесении изменений в правовые акты города Москвы&quot; {КонсультантПлюс}">
        <w:r>
          <w:rPr>
            <w:sz w:val="24"/>
            <w:color w:val="0000ff"/>
          </w:rPr>
          <w:t xml:space="preserve">постановления</w:t>
        </w:r>
      </w:hyperlink>
      <w:r>
        <w:rPr>
          <w:sz w:val="24"/>
        </w:rPr>
        <w:t xml:space="preserve"> Правительства Москвы от 18.03.2025 N 537-ПП)</w:t>
      </w:r>
    </w:p>
    <w:p>
      <w:pPr>
        <w:pStyle w:val="0"/>
        <w:spacing w:before="240" w:lineRule="auto"/>
        <w:ind w:firstLine="540"/>
        <w:jc w:val="both"/>
      </w:pPr>
      <w:r>
        <w:rPr>
          <w:sz w:val="24"/>
        </w:rPr>
        <w:t xml:space="preserve">3.6. В случае подготовки экспертной комиссией заключения о несоответствии заявки установленным требованиям и (или) пилотного тестирования допустимому уровню рисков, установленному Фондом, Фонд направляет претенденту уведомление о прекращении рассмотрения заявки.</w:t>
      </w:r>
    </w:p>
    <w:p>
      <w:pPr>
        <w:pStyle w:val="0"/>
        <w:jc w:val="both"/>
      </w:pPr>
      <w:r>
        <w:rPr>
          <w:sz w:val="24"/>
        </w:rPr>
        <w:t xml:space="preserve">(в ред. </w:t>
      </w:r>
      <w:hyperlink w:history="0" r:id="rId45" w:tooltip="Постановление Правительства Москвы от 18.03.2025 N 537-ПП &quot;О внесении изменений в правовые акты города Москвы&quot; {КонсультантПлюс}">
        <w:r>
          <w:rPr>
            <w:sz w:val="24"/>
            <w:color w:val="0000ff"/>
          </w:rPr>
          <w:t xml:space="preserve">постановления</w:t>
        </w:r>
      </w:hyperlink>
      <w:r>
        <w:rPr>
          <w:sz w:val="24"/>
        </w:rPr>
        <w:t xml:space="preserve"> Правительства Москвы от 18.03.2025 N 537-ПП)</w:t>
      </w:r>
    </w:p>
    <w:p>
      <w:pPr>
        <w:pStyle w:val="0"/>
        <w:spacing w:before="240" w:lineRule="auto"/>
        <w:ind w:firstLine="540"/>
        <w:jc w:val="both"/>
      </w:pPr>
      <w:r>
        <w:rPr>
          <w:sz w:val="24"/>
        </w:rPr>
        <w:t xml:space="preserve">3.7. В случае подготовки экспертной комиссией заключения о соответствии заявки требованиям, установленным настоящим Порядком и Фондом, пилотного тестирования допустимому уровню рисков, установленному Фондом, претендент включается в перечень претендентов, прошедших отбор для оказания финансовой поддержки (далее - Перечень), формируемый с учетом даты и времени подачи заявки.</w:t>
      </w:r>
    </w:p>
    <w:p>
      <w:pPr>
        <w:pStyle w:val="0"/>
        <w:jc w:val="both"/>
      </w:pPr>
      <w:r>
        <w:rPr>
          <w:sz w:val="24"/>
        </w:rPr>
        <w:t xml:space="preserve">(в ред. </w:t>
      </w:r>
      <w:hyperlink w:history="0" r:id="rId46" w:tooltip="Постановление Правительства Москвы от 18.03.2025 N 537-ПП &quot;О внесении изменений в правовые акты города Москвы&quot; {КонсультантПлюс}">
        <w:r>
          <w:rPr>
            <w:sz w:val="24"/>
            <w:color w:val="0000ff"/>
          </w:rPr>
          <w:t xml:space="preserve">постановления</w:t>
        </w:r>
      </w:hyperlink>
      <w:r>
        <w:rPr>
          <w:sz w:val="24"/>
        </w:rPr>
        <w:t xml:space="preserve"> Правительства Москвы от 18.03.2025 N 537-ПП)</w:t>
      </w:r>
    </w:p>
    <w:p>
      <w:pPr>
        <w:pStyle w:val="0"/>
        <w:spacing w:before="240" w:lineRule="auto"/>
        <w:ind w:firstLine="540"/>
        <w:jc w:val="both"/>
      </w:pPr>
      <w:r>
        <w:rPr>
          <w:sz w:val="24"/>
        </w:rPr>
        <w:t xml:space="preserve">3.8. Количество претендентов, отобранных для оказания финансовой поддержки (далее - получатели грантов), определяется исходя из размера средств Фонда, предусмотренных для оказания финансовой поддержки претендентам в текущем финансовом году.</w:t>
      </w:r>
    </w:p>
    <w:p>
      <w:pPr>
        <w:pStyle w:val="0"/>
        <w:jc w:val="both"/>
      </w:pPr>
      <w:r>
        <w:rPr>
          <w:sz w:val="24"/>
        </w:rPr>
        <w:t xml:space="preserve">(в ред. </w:t>
      </w:r>
      <w:hyperlink w:history="0" r:id="rId47" w:tooltip="Постановление Правительства Москвы от 18.03.2025 N 537-ПП &quot;О внесении изменений в правовые акты города Москвы&quot; {КонсультантПлюс}">
        <w:r>
          <w:rPr>
            <w:sz w:val="24"/>
            <w:color w:val="0000ff"/>
          </w:rPr>
          <w:t xml:space="preserve">постановления</w:t>
        </w:r>
      </w:hyperlink>
      <w:r>
        <w:rPr>
          <w:sz w:val="24"/>
        </w:rPr>
        <w:t xml:space="preserve"> Правительства Москвы от 18.03.2025 N 537-ПП)</w:t>
      </w:r>
    </w:p>
    <w:p>
      <w:pPr>
        <w:pStyle w:val="0"/>
        <w:spacing w:before="240" w:lineRule="auto"/>
        <w:ind w:firstLine="540"/>
        <w:jc w:val="both"/>
      </w:pPr>
      <w:r>
        <w:rPr>
          <w:sz w:val="24"/>
        </w:rPr>
        <w:t xml:space="preserve">3.9. Перечень размещается на сайте Фонда и сайте инновационного кластера на территории города Москвы в информационно-телекоммуникационной сети Интернет в срок не позднее 10 рабочих дней со дня включения претендента в Перечень.</w:t>
      </w:r>
    </w:p>
    <w:p>
      <w:pPr>
        <w:pStyle w:val="0"/>
        <w:jc w:val="both"/>
      </w:pPr>
      <w:r>
        <w:rPr>
          <w:sz w:val="24"/>
        </w:rPr>
        <w:t xml:space="preserve">(в ред. </w:t>
      </w:r>
      <w:hyperlink w:history="0" r:id="rId48" w:tooltip="Постановление Правительства Москвы от 18.03.2025 N 537-ПП &quot;О внесении изменений в правовые акты города Москвы&quot; {КонсультантПлюс}">
        <w:r>
          <w:rPr>
            <w:sz w:val="24"/>
            <w:color w:val="0000ff"/>
          </w:rPr>
          <w:t xml:space="preserve">постановления</w:t>
        </w:r>
      </w:hyperlink>
      <w:r>
        <w:rPr>
          <w:sz w:val="24"/>
        </w:rPr>
        <w:t xml:space="preserve"> Правительства Москвы от 18.03.2025 N 537-ПП)</w:t>
      </w:r>
    </w:p>
    <w:p>
      <w:pPr>
        <w:pStyle w:val="0"/>
        <w:spacing w:before="240" w:lineRule="auto"/>
        <w:ind w:firstLine="540"/>
        <w:jc w:val="both"/>
      </w:pPr>
      <w:r>
        <w:rPr>
          <w:sz w:val="24"/>
        </w:rPr>
        <w:t xml:space="preserve">3.10. По результатам рассмотрения заявок получателям грантов Фондом направляется уведомление о принятом решении.</w:t>
      </w:r>
    </w:p>
    <w:p>
      <w:pPr>
        <w:pStyle w:val="0"/>
        <w:jc w:val="both"/>
      </w:pPr>
      <w:r>
        <w:rPr>
          <w:sz w:val="24"/>
        </w:rPr>
        <w:t xml:space="preserve">(в ред. </w:t>
      </w:r>
      <w:hyperlink w:history="0" r:id="rId49" w:tooltip="Постановление Правительства Москвы от 18.03.2025 N 537-ПП &quot;О внесении изменений в правовые акты города Москвы&quot; {КонсультантПлюс}">
        <w:r>
          <w:rPr>
            <w:sz w:val="24"/>
            <w:color w:val="0000ff"/>
          </w:rPr>
          <w:t xml:space="preserve">постановления</w:t>
        </w:r>
      </w:hyperlink>
      <w:r>
        <w:rPr>
          <w:sz w:val="24"/>
        </w:rPr>
        <w:t xml:space="preserve"> Правительства Москвы от 18.03.2025 N 537-ПП)</w:t>
      </w:r>
    </w:p>
    <w:p>
      <w:pPr>
        <w:pStyle w:val="0"/>
        <w:spacing w:before="240" w:lineRule="auto"/>
        <w:ind w:firstLine="540"/>
        <w:jc w:val="both"/>
      </w:pPr>
      <w:r>
        <w:rPr>
          <w:sz w:val="24"/>
        </w:rPr>
        <w:t xml:space="preserve">3.11. В период со дня подачи заявки и до направления получателю гранта на подписание договора об оказании финансовой поддержки получатель гранта вправе отозвать поданную заявку. В случае отзыва заявки получатель гранта вправе повторно подать заявку, но не позднее установленного Фондом срока окончания приема заявок.</w:t>
      </w:r>
    </w:p>
    <w:p>
      <w:pPr>
        <w:pStyle w:val="0"/>
        <w:jc w:val="both"/>
      </w:pPr>
      <w:r>
        <w:rPr>
          <w:sz w:val="24"/>
        </w:rPr>
        <w:t xml:space="preserve">(в ред. </w:t>
      </w:r>
      <w:hyperlink w:history="0" r:id="rId50" w:tooltip="Постановление Правительства Москвы от 18.03.2025 N 537-ПП &quot;О внесении изменений в правовые акты города Москвы&quot; {КонсультантПлюс}">
        <w:r>
          <w:rPr>
            <w:sz w:val="24"/>
            <w:color w:val="0000ff"/>
          </w:rPr>
          <w:t xml:space="preserve">постановления</w:t>
        </w:r>
      </w:hyperlink>
      <w:r>
        <w:rPr>
          <w:sz w:val="24"/>
        </w:rPr>
        <w:t xml:space="preserve"> Правительства Москвы от 18.03.2025 N 537-ПП)</w:t>
      </w:r>
    </w:p>
    <w:p>
      <w:pPr>
        <w:pStyle w:val="0"/>
        <w:jc w:val="both"/>
      </w:pPr>
      <w:r>
        <w:rPr>
          <w:sz w:val="24"/>
        </w:rPr>
      </w:r>
    </w:p>
    <w:p>
      <w:pPr>
        <w:pStyle w:val="2"/>
        <w:outlineLvl w:val="1"/>
        <w:jc w:val="center"/>
      </w:pPr>
      <w:r>
        <w:rPr>
          <w:sz w:val="24"/>
        </w:rPr>
        <w:t xml:space="preserve">4. Порядок заключения договора об оказании</w:t>
      </w:r>
    </w:p>
    <w:p>
      <w:pPr>
        <w:pStyle w:val="2"/>
        <w:jc w:val="center"/>
      </w:pPr>
      <w:r>
        <w:rPr>
          <w:sz w:val="24"/>
        </w:rPr>
        <w:t xml:space="preserve">финансовой поддержки</w:t>
      </w:r>
    </w:p>
    <w:p>
      <w:pPr>
        <w:pStyle w:val="0"/>
        <w:jc w:val="both"/>
      </w:pPr>
      <w:r>
        <w:rPr>
          <w:sz w:val="24"/>
        </w:rPr>
      </w:r>
    </w:p>
    <w:p>
      <w:pPr>
        <w:pStyle w:val="0"/>
        <w:ind w:firstLine="540"/>
        <w:jc w:val="both"/>
      </w:pPr>
      <w:r>
        <w:rPr>
          <w:sz w:val="24"/>
        </w:rPr>
        <w:t xml:space="preserve">4.1. Оказание финансовой поддержки осуществляется на основании договора об оказании финансовой поддержки, заключаемого между Фондом и получателем гранта (далее - договор).</w:t>
      </w:r>
    </w:p>
    <w:p>
      <w:pPr>
        <w:pStyle w:val="0"/>
        <w:jc w:val="both"/>
      </w:pPr>
      <w:r>
        <w:rPr>
          <w:sz w:val="24"/>
        </w:rPr>
        <w:t xml:space="preserve">(в ред. </w:t>
      </w:r>
      <w:hyperlink w:history="0" r:id="rId51" w:tooltip="Постановление Правительства Москвы от 18.03.2025 N 537-ПП &quot;О внесении изменений в правовые акты города Москвы&quot; {КонсультантПлюс}">
        <w:r>
          <w:rPr>
            <w:sz w:val="24"/>
            <w:color w:val="0000ff"/>
          </w:rPr>
          <w:t xml:space="preserve">постановления</w:t>
        </w:r>
      </w:hyperlink>
      <w:r>
        <w:rPr>
          <w:sz w:val="24"/>
        </w:rPr>
        <w:t xml:space="preserve"> Правительства Москвы от 18.03.2025 N 537-ПП)</w:t>
      </w:r>
    </w:p>
    <w:p>
      <w:pPr>
        <w:pStyle w:val="0"/>
        <w:spacing w:before="240" w:lineRule="auto"/>
        <w:ind w:firstLine="540"/>
        <w:jc w:val="both"/>
      </w:pPr>
      <w:r>
        <w:rPr>
          <w:sz w:val="24"/>
        </w:rPr>
        <w:t xml:space="preserve">Примерная форма договора устанавливается Фондом и размещается на сайте инновационного кластера на территории города Москвы в информационно-телекоммуникационной сети Интернет.</w:t>
      </w:r>
    </w:p>
    <w:p>
      <w:pPr>
        <w:pStyle w:val="0"/>
        <w:jc w:val="both"/>
      </w:pPr>
      <w:r>
        <w:rPr>
          <w:sz w:val="24"/>
        </w:rPr>
        <w:t xml:space="preserve">(в ред. </w:t>
      </w:r>
      <w:hyperlink w:history="0" r:id="rId52" w:tooltip="Постановление Правительства Москвы от 18.03.2025 N 537-ПП &quot;О внесении изменений в правовые акты города Москвы&quot; {КонсультантПлюс}">
        <w:r>
          <w:rPr>
            <w:sz w:val="24"/>
            <w:color w:val="0000ff"/>
          </w:rPr>
          <w:t xml:space="preserve">постановления</w:t>
        </w:r>
      </w:hyperlink>
      <w:r>
        <w:rPr>
          <w:sz w:val="24"/>
        </w:rPr>
        <w:t xml:space="preserve"> Правительства Москвы от 18.03.2025 N 537-ПП)</w:t>
      </w:r>
    </w:p>
    <w:p>
      <w:pPr>
        <w:pStyle w:val="0"/>
        <w:spacing w:before="240" w:lineRule="auto"/>
        <w:ind w:firstLine="540"/>
        <w:jc w:val="both"/>
      </w:pPr>
      <w:r>
        <w:rPr>
          <w:sz w:val="24"/>
        </w:rPr>
        <w:t xml:space="preserve">4.2. Фонд в срок не позднее 10 рабочих дней со дня принятия решения об оказании финансовой поддержки направляет договор получателю гранта для его подписания.</w:t>
      </w:r>
    </w:p>
    <w:p>
      <w:pPr>
        <w:pStyle w:val="0"/>
        <w:jc w:val="both"/>
      </w:pPr>
      <w:r>
        <w:rPr>
          <w:sz w:val="24"/>
        </w:rPr>
        <w:t xml:space="preserve">(в ред. </w:t>
      </w:r>
      <w:hyperlink w:history="0" r:id="rId53" w:tooltip="Постановление Правительства Москвы от 18.03.2025 N 537-ПП &quot;О внесении изменений в правовые акты города Москвы&quot; {КонсультантПлюс}">
        <w:r>
          <w:rPr>
            <w:sz w:val="24"/>
            <w:color w:val="0000ff"/>
          </w:rPr>
          <w:t xml:space="preserve">постановления</w:t>
        </w:r>
      </w:hyperlink>
      <w:r>
        <w:rPr>
          <w:sz w:val="24"/>
        </w:rPr>
        <w:t xml:space="preserve"> Правительства Москвы от 18.03.2025 N 537-ПП)</w:t>
      </w:r>
    </w:p>
    <w:bookmarkStart w:id="147" w:name="P147"/>
    <w:bookmarkEnd w:id="147"/>
    <w:p>
      <w:pPr>
        <w:pStyle w:val="0"/>
        <w:spacing w:before="240" w:lineRule="auto"/>
        <w:ind w:firstLine="540"/>
        <w:jc w:val="both"/>
      </w:pPr>
      <w:r>
        <w:rPr>
          <w:sz w:val="24"/>
        </w:rPr>
        <w:t xml:space="preserve">4.3. Получатель гранта подписывает со своей стороны договор и направляет его в Фонд в срок не позднее 5 рабочих дней со дня получения договора.</w:t>
      </w:r>
    </w:p>
    <w:p>
      <w:pPr>
        <w:pStyle w:val="0"/>
        <w:jc w:val="both"/>
      </w:pPr>
      <w:r>
        <w:rPr>
          <w:sz w:val="24"/>
        </w:rPr>
        <w:t xml:space="preserve">(в ред. </w:t>
      </w:r>
      <w:hyperlink w:history="0" r:id="rId54" w:tooltip="Постановление Правительства Москвы от 18.03.2025 N 537-ПП &quot;О внесении изменений в правовые акты города Москвы&quot; {КонсультантПлюс}">
        <w:r>
          <w:rPr>
            <w:sz w:val="24"/>
            <w:color w:val="0000ff"/>
          </w:rPr>
          <w:t xml:space="preserve">постановления</w:t>
        </w:r>
      </w:hyperlink>
      <w:r>
        <w:rPr>
          <w:sz w:val="24"/>
        </w:rPr>
        <w:t xml:space="preserve"> Правительства Москвы от 18.03.2025 N 537-ПП)</w:t>
      </w:r>
    </w:p>
    <w:p>
      <w:pPr>
        <w:pStyle w:val="0"/>
        <w:spacing w:before="240" w:lineRule="auto"/>
        <w:ind w:firstLine="540"/>
        <w:jc w:val="both"/>
      </w:pPr>
      <w:r>
        <w:rPr>
          <w:sz w:val="24"/>
        </w:rPr>
        <w:t xml:space="preserve">Фонд подписывает со своей стороны договор и направляет его получателю гранта в срок не позднее 5 рабочих дней со дня получения подписанного со стороны получателя гранта договора.</w:t>
      </w:r>
    </w:p>
    <w:p>
      <w:pPr>
        <w:pStyle w:val="0"/>
        <w:jc w:val="both"/>
      </w:pPr>
      <w:r>
        <w:rPr>
          <w:sz w:val="24"/>
        </w:rPr>
        <w:t xml:space="preserve">(в ред. </w:t>
      </w:r>
      <w:hyperlink w:history="0" r:id="rId55" w:tooltip="Постановление Правительства Москвы от 18.03.2025 N 537-ПП &quot;О внесении изменений в правовые акты города Москвы&quot; {КонсультантПлюс}">
        <w:r>
          <w:rPr>
            <w:sz w:val="24"/>
            <w:color w:val="0000ff"/>
          </w:rPr>
          <w:t xml:space="preserve">постановления</w:t>
        </w:r>
      </w:hyperlink>
      <w:r>
        <w:rPr>
          <w:sz w:val="24"/>
        </w:rPr>
        <w:t xml:space="preserve"> Правительства Москвы от 18.03.2025 N 537-ПП)</w:t>
      </w:r>
    </w:p>
    <w:p>
      <w:pPr>
        <w:pStyle w:val="0"/>
        <w:spacing w:before="240" w:lineRule="auto"/>
        <w:ind w:firstLine="540"/>
        <w:jc w:val="both"/>
      </w:pPr>
      <w:r>
        <w:rPr>
          <w:sz w:val="24"/>
        </w:rPr>
        <w:t xml:space="preserve">4.4. В случае непредставления получателем гранта в установленном порядке подписанного со своей стороны договора Фонд принимает решение об отказе в оказании финансовой поддержки и подписании договора, о чем в срок не позднее 7 рабочих дней со дня истечения срока, указанного в </w:t>
      </w:r>
      <w:hyperlink w:history="0" w:anchor="P147" w:tooltip="4.3. Получатель гранта подписывает со своей стороны договор и направляет его в Фонд в срок не позднее 5 рабочих дней со дня получения договора.">
        <w:r>
          <w:rPr>
            <w:sz w:val="24"/>
            <w:color w:val="0000ff"/>
          </w:rPr>
          <w:t xml:space="preserve">пункте 4.3</w:t>
        </w:r>
      </w:hyperlink>
      <w:r>
        <w:rPr>
          <w:sz w:val="24"/>
        </w:rPr>
        <w:t xml:space="preserve"> настоящего Порядка, направляет соответствующее уведомление получателю гранта.</w:t>
      </w:r>
    </w:p>
    <w:p>
      <w:pPr>
        <w:pStyle w:val="0"/>
        <w:jc w:val="both"/>
      </w:pPr>
      <w:r>
        <w:rPr>
          <w:sz w:val="24"/>
        </w:rPr>
        <w:t xml:space="preserve">(в ред. </w:t>
      </w:r>
      <w:hyperlink w:history="0" r:id="rId56" w:tooltip="Постановление Правительства Москвы от 18.03.2025 N 537-ПП &quot;О внесении изменений в правовые акты города Москвы&quot; {КонсультантПлюс}">
        <w:r>
          <w:rPr>
            <w:sz w:val="24"/>
            <w:color w:val="0000ff"/>
          </w:rPr>
          <w:t xml:space="preserve">постановления</w:t>
        </w:r>
      </w:hyperlink>
      <w:r>
        <w:rPr>
          <w:sz w:val="24"/>
        </w:rPr>
        <w:t xml:space="preserve"> Правительства Москвы от 18.03.2025 N 537-ПП)</w:t>
      </w:r>
    </w:p>
    <w:p>
      <w:pPr>
        <w:pStyle w:val="0"/>
        <w:jc w:val="both"/>
      </w:pPr>
      <w:r>
        <w:rPr>
          <w:sz w:val="24"/>
        </w:rPr>
      </w:r>
    </w:p>
    <w:p>
      <w:pPr>
        <w:pStyle w:val="2"/>
        <w:outlineLvl w:val="1"/>
        <w:jc w:val="center"/>
      </w:pPr>
      <w:r>
        <w:rPr>
          <w:sz w:val="24"/>
        </w:rPr>
        <w:t xml:space="preserve">5. Порядок оказания финансовой поддержки и осуществления</w:t>
      </w:r>
    </w:p>
    <w:p>
      <w:pPr>
        <w:pStyle w:val="2"/>
        <w:jc w:val="center"/>
      </w:pPr>
      <w:r>
        <w:rPr>
          <w:sz w:val="24"/>
        </w:rPr>
        <w:t xml:space="preserve">контроля за выполнением условий и порядка оказания</w:t>
      </w:r>
    </w:p>
    <w:p>
      <w:pPr>
        <w:pStyle w:val="2"/>
        <w:jc w:val="center"/>
      </w:pPr>
      <w:r>
        <w:rPr>
          <w:sz w:val="24"/>
        </w:rPr>
        <w:t xml:space="preserve">финансовой поддержки</w:t>
      </w:r>
    </w:p>
    <w:p>
      <w:pPr>
        <w:pStyle w:val="0"/>
        <w:jc w:val="both"/>
      </w:pPr>
      <w:r>
        <w:rPr>
          <w:sz w:val="24"/>
        </w:rPr>
      </w:r>
    </w:p>
    <w:p>
      <w:pPr>
        <w:pStyle w:val="0"/>
        <w:ind w:firstLine="540"/>
        <w:jc w:val="both"/>
      </w:pPr>
      <w:r>
        <w:rPr>
          <w:sz w:val="24"/>
        </w:rPr>
        <w:t xml:space="preserve">5.1. Финансовая поддержка в форме гранта (далее - грант) перечисляется получателю гранта в порядке и сроки, указанные в договоре, в два этапа:</w:t>
      </w:r>
    </w:p>
    <w:p>
      <w:pPr>
        <w:pStyle w:val="0"/>
        <w:jc w:val="both"/>
      </w:pPr>
      <w:r>
        <w:rPr>
          <w:sz w:val="24"/>
        </w:rPr>
        <w:t xml:space="preserve">(в ред. </w:t>
      </w:r>
      <w:hyperlink w:history="0" r:id="rId57" w:tooltip="Постановление Правительства Москвы от 22.05.2024 N 1094-ПП &quot;О внесении изменений в постановление Правительства Москвы от 22 марта 2022 г. N 410-ПП&quot; {КонсультантПлюс}">
        <w:r>
          <w:rPr>
            <w:sz w:val="24"/>
            <w:color w:val="0000ff"/>
          </w:rPr>
          <w:t xml:space="preserve">постановления</w:t>
        </w:r>
      </w:hyperlink>
      <w:r>
        <w:rPr>
          <w:sz w:val="24"/>
        </w:rPr>
        <w:t xml:space="preserve"> Правительства Москвы от 22.05.2024 N 1094-ПП)</w:t>
      </w:r>
    </w:p>
    <w:p>
      <w:pPr>
        <w:pStyle w:val="0"/>
        <w:spacing w:before="240" w:lineRule="auto"/>
        <w:ind w:firstLine="540"/>
        <w:jc w:val="both"/>
      </w:pPr>
      <w:r>
        <w:rPr>
          <w:sz w:val="24"/>
        </w:rPr>
        <w:t xml:space="preserve">5.1.1. Авансовое перечисление гранта в размере 50 процентов от суммы гранта.</w:t>
      </w:r>
    </w:p>
    <w:p>
      <w:pPr>
        <w:pStyle w:val="0"/>
        <w:spacing w:before="240" w:lineRule="auto"/>
        <w:ind w:firstLine="540"/>
        <w:jc w:val="both"/>
      </w:pPr>
      <w:r>
        <w:rPr>
          <w:sz w:val="24"/>
        </w:rPr>
        <w:t xml:space="preserve">5.1.2. Перечисление оставшейся суммы гранта - после утверждения Фондом представленного получателем гранта отчета об использовании гранта и выполнении условий его предоставления, а также документов, подтверждающих осуществление расходов на проведение пилотного тестирования в соответствии со сметой расходов.</w:t>
      </w:r>
    </w:p>
    <w:p>
      <w:pPr>
        <w:pStyle w:val="0"/>
        <w:jc w:val="both"/>
      </w:pPr>
      <w:r>
        <w:rPr>
          <w:sz w:val="24"/>
        </w:rPr>
        <w:t xml:space="preserve">(в ред. </w:t>
      </w:r>
      <w:hyperlink w:history="0" r:id="rId58" w:tooltip="Постановление Правительства Москвы от 18.03.2025 N 537-ПП &quot;О внесении изменений в правовые акты города Москвы&quot; {КонсультантПлюс}">
        <w:r>
          <w:rPr>
            <w:sz w:val="24"/>
            <w:color w:val="0000ff"/>
          </w:rPr>
          <w:t xml:space="preserve">постановления</w:t>
        </w:r>
      </w:hyperlink>
      <w:r>
        <w:rPr>
          <w:sz w:val="24"/>
        </w:rPr>
        <w:t xml:space="preserve"> Правительства Москвы от 18.03.2025 N 537-ПП)</w:t>
      </w:r>
    </w:p>
    <w:p>
      <w:pPr>
        <w:pStyle w:val="0"/>
        <w:spacing w:before="240" w:lineRule="auto"/>
        <w:ind w:firstLine="540"/>
        <w:jc w:val="both"/>
      </w:pPr>
      <w:r>
        <w:rPr>
          <w:sz w:val="24"/>
        </w:rPr>
        <w:t xml:space="preserve">5.2. По завершении пилотного тестирования, расходы на проведение которого компенсируются за счет средств гранта, получатель гранта представляет для утверждения в Фонд отчет об использовании гранта и выполнении условий его предоставления по форме и в сроки, установленные договором.</w:t>
      </w:r>
    </w:p>
    <w:p>
      <w:pPr>
        <w:pStyle w:val="0"/>
        <w:jc w:val="both"/>
      </w:pPr>
      <w:r>
        <w:rPr>
          <w:sz w:val="24"/>
        </w:rPr>
        <w:t xml:space="preserve">(в ред. </w:t>
      </w:r>
      <w:hyperlink w:history="0" r:id="rId59" w:tooltip="Постановление Правительства Москвы от 18.03.2025 N 537-ПП &quot;О внесении изменений в правовые акты города Москвы&quot; {КонсультантПлюс}">
        <w:r>
          <w:rPr>
            <w:sz w:val="24"/>
            <w:color w:val="0000ff"/>
          </w:rPr>
          <w:t xml:space="preserve">постановления</w:t>
        </w:r>
      </w:hyperlink>
      <w:r>
        <w:rPr>
          <w:sz w:val="24"/>
        </w:rPr>
        <w:t xml:space="preserve"> Правительства Москвы от 18.03.2025 N 537-ПП)</w:t>
      </w:r>
    </w:p>
    <w:p>
      <w:pPr>
        <w:pStyle w:val="0"/>
        <w:spacing w:before="240" w:lineRule="auto"/>
        <w:ind w:firstLine="540"/>
        <w:jc w:val="both"/>
      </w:pPr>
      <w:r>
        <w:rPr>
          <w:sz w:val="24"/>
        </w:rPr>
        <w:t xml:space="preserve">5.3. Получатель гранта несет ответственность за достоверность представляемых в Фонд сведений в соответствии с законодательством Российской Федерации.</w:t>
      </w:r>
    </w:p>
    <w:p>
      <w:pPr>
        <w:pStyle w:val="0"/>
        <w:jc w:val="both"/>
      </w:pPr>
      <w:r>
        <w:rPr>
          <w:sz w:val="24"/>
        </w:rPr>
        <w:t xml:space="preserve">(в ред. </w:t>
      </w:r>
      <w:hyperlink w:history="0" r:id="rId60" w:tooltip="Постановление Правительства Москвы от 18.03.2025 N 537-ПП &quot;О внесении изменений в правовые акты города Москвы&quot; {КонсультантПлюс}">
        <w:r>
          <w:rPr>
            <w:sz w:val="24"/>
            <w:color w:val="0000ff"/>
          </w:rPr>
          <w:t xml:space="preserve">постановления</w:t>
        </w:r>
      </w:hyperlink>
      <w:r>
        <w:rPr>
          <w:sz w:val="24"/>
        </w:rPr>
        <w:t xml:space="preserve"> Правительства Москвы от 18.03.2025 N 537-ПП)</w:t>
      </w:r>
    </w:p>
    <w:p>
      <w:pPr>
        <w:pStyle w:val="0"/>
        <w:spacing w:before="240" w:lineRule="auto"/>
        <w:ind w:firstLine="540"/>
        <w:jc w:val="both"/>
      </w:pPr>
      <w:r>
        <w:rPr>
          <w:sz w:val="24"/>
        </w:rPr>
        <w:t xml:space="preserve">5.4. Фонд осуществляет:</w:t>
      </w:r>
    </w:p>
    <w:p>
      <w:pPr>
        <w:pStyle w:val="0"/>
        <w:jc w:val="both"/>
      </w:pPr>
      <w:r>
        <w:rPr>
          <w:sz w:val="24"/>
        </w:rPr>
        <w:t xml:space="preserve">(в ред. </w:t>
      </w:r>
      <w:hyperlink w:history="0" r:id="rId61" w:tooltip="Постановление Правительства Москвы от 18.03.2025 N 537-ПП &quot;О внесении изменений в правовые акты города Москвы&quot; {КонсультантПлюс}">
        <w:r>
          <w:rPr>
            <w:sz w:val="24"/>
            <w:color w:val="0000ff"/>
          </w:rPr>
          <w:t xml:space="preserve">постановления</w:t>
        </w:r>
      </w:hyperlink>
      <w:r>
        <w:rPr>
          <w:sz w:val="24"/>
        </w:rPr>
        <w:t xml:space="preserve"> Правительства Москвы от 18.03.2025 N 537-ПП)</w:t>
      </w:r>
    </w:p>
    <w:p>
      <w:pPr>
        <w:pStyle w:val="0"/>
        <w:spacing w:before="240" w:lineRule="auto"/>
        <w:ind w:firstLine="540"/>
        <w:jc w:val="both"/>
      </w:pPr>
      <w:r>
        <w:rPr>
          <w:sz w:val="24"/>
        </w:rPr>
        <w:t xml:space="preserve">5.4.1. Контроль за выполнением условий и порядка оказания финансовой поддержки в порядке, установленном договором.</w:t>
      </w:r>
    </w:p>
    <w:p>
      <w:pPr>
        <w:pStyle w:val="0"/>
        <w:spacing w:before="240" w:lineRule="auto"/>
        <w:ind w:firstLine="540"/>
        <w:jc w:val="both"/>
      </w:pPr>
      <w:r>
        <w:rPr>
          <w:sz w:val="24"/>
        </w:rPr>
        <w:t xml:space="preserve">5.4.2. Мониторинг и контроль за реализацией пилотного тестирования в порядке, установленном Фондом.</w:t>
      </w:r>
    </w:p>
    <w:p>
      <w:pPr>
        <w:pStyle w:val="0"/>
        <w:jc w:val="both"/>
      </w:pPr>
      <w:r>
        <w:rPr>
          <w:sz w:val="24"/>
        </w:rPr>
        <w:t xml:space="preserve">(в ред. </w:t>
      </w:r>
      <w:hyperlink w:history="0" r:id="rId62" w:tooltip="Постановление Правительства Москвы от 18.03.2025 N 537-ПП &quot;О внесении изменений в правовые акты города Москвы&quot; {КонсультантПлюс}">
        <w:r>
          <w:rPr>
            <w:sz w:val="24"/>
            <w:color w:val="0000ff"/>
          </w:rPr>
          <w:t xml:space="preserve">постановления</w:t>
        </w:r>
      </w:hyperlink>
      <w:r>
        <w:rPr>
          <w:sz w:val="24"/>
        </w:rPr>
        <w:t xml:space="preserve"> Правительства Москвы от 18.03.2025 N 537-ПП)</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Москвы от 22.03.2022 N 410-ПП</w:t>
            <w:br/>
            <w:t>(ред. от 18.03.2025)</w:t>
            <w:br/>
            <w:t>"О финансовой поддержке проведения пилотн...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MLAW&amp;n=242456&amp;date=18.12.2025&amp;dst=100005&amp;field=134" TargetMode = "External"/><Relationship Id="rId9" Type="http://schemas.openxmlformats.org/officeDocument/2006/relationships/hyperlink" Target="https://login.consultant.ru/link/?req=doc&amp;base=MLAW&amp;n=252267&amp;date=18.12.2025&amp;dst=100014&amp;field=134" TargetMode = "External"/><Relationship Id="rId10" Type="http://schemas.openxmlformats.org/officeDocument/2006/relationships/hyperlink" Target="https://login.consultant.ru/link/?req=doc&amp;base=LAW&amp;n=508699&amp;date=18.12.2025" TargetMode = "External"/><Relationship Id="rId11" Type="http://schemas.openxmlformats.org/officeDocument/2006/relationships/hyperlink" Target="https://login.consultant.ru/link/?req=doc&amp;base=MLAW&amp;n=242456&amp;date=18.12.2025&amp;dst=100006&amp;field=134" TargetMode = "External"/><Relationship Id="rId12" Type="http://schemas.openxmlformats.org/officeDocument/2006/relationships/hyperlink" Target="https://login.consultant.ru/link/?req=doc&amp;base=MLAW&amp;n=252267&amp;date=18.12.2025&amp;dst=100015&amp;field=134" TargetMode = "External"/><Relationship Id="rId13" Type="http://schemas.openxmlformats.org/officeDocument/2006/relationships/hyperlink" Target="https://login.consultant.ru/link/?req=doc&amp;base=MLAW&amp;n=252373&amp;date=18.12.2025" TargetMode = "External"/><Relationship Id="rId14" Type="http://schemas.openxmlformats.org/officeDocument/2006/relationships/hyperlink" Target="https://login.consultant.ru/link/?req=doc&amp;base=MLAW&amp;n=242456&amp;date=18.12.2025&amp;dst=100006&amp;field=134" TargetMode = "External"/><Relationship Id="rId15" Type="http://schemas.openxmlformats.org/officeDocument/2006/relationships/hyperlink" Target="https://login.consultant.ru/link/?req=doc&amp;base=MLAW&amp;n=252267&amp;date=18.12.2025&amp;dst=100015&amp;field=134" TargetMode = "External"/><Relationship Id="rId16" Type="http://schemas.openxmlformats.org/officeDocument/2006/relationships/hyperlink" Target="https://login.consultant.ru/link/?req=doc&amp;base=MLAW&amp;n=252267&amp;date=18.12.2025&amp;dst=100016&amp;field=134" TargetMode = "External"/><Relationship Id="rId17" Type="http://schemas.openxmlformats.org/officeDocument/2006/relationships/hyperlink" Target="https://login.consultant.ru/link/?req=doc&amp;base=MLAW&amp;n=252372&amp;date=18.12.2025" TargetMode = "External"/><Relationship Id="rId18" Type="http://schemas.openxmlformats.org/officeDocument/2006/relationships/hyperlink" Target="https://login.consultant.ru/link/?req=doc&amp;base=LAW&amp;n=520119&amp;date=18.12.2025&amp;dst=5769&amp;field=134" TargetMode = "External"/><Relationship Id="rId19" Type="http://schemas.openxmlformats.org/officeDocument/2006/relationships/hyperlink" Target="https://login.consultant.ru/link/?req=doc&amp;base=MLAW&amp;n=242456&amp;date=18.12.2025&amp;dst=100007&amp;field=134" TargetMode = "External"/><Relationship Id="rId20" Type="http://schemas.openxmlformats.org/officeDocument/2006/relationships/hyperlink" Target="https://login.consultant.ru/link/?req=doc&amp;base=MLAW&amp;n=252372&amp;date=18.12.2025" TargetMode = "External"/><Relationship Id="rId21" Type="http://schemas.openxmlformats.org/officeDocument/2006/relationships/hyperlink" Target="https://login.consultant.ru/link/?req=doc&amp;base=MLAW&amp;n=242456&amp;date=18.12.2025&amp;dst=100024&amp;field=134" TargetMode = "External"/><Relationship Id="rId22" Type="http://schemas.openxmlformats.org/officeDocument/2006/relationships/hyperlink" Target="https://login.consultant.ru/link/?req=doc&amp;base=MLAW&amp;n=242456&amp;date=18.12.2025&amp;dst=100026&amp;field=134" TargetMode = "External"/><Relationship Id="rId23" Type="http://schemas.openxmlformats.org/officeDocument/2006/relationships/hyperlink" Target="https://login.consultant.ru/link/?req=doc&amp;base=MLAW&amp;n=252267&amp;date=18.12.2025&amp;dst=100018&amp;field=134" TargetMode = "External"/><Relationship Id="rId24" Type="http://schemas.openxmlformats.org/officeDocument/2006/relationships/hyperlink" Target="https://login.consultant.ru/link/?req=doc&amp;base=MLAW&amp;n=252267&amp;date=18.12.2025&amp;dst=100019&amp;field=134" TargetMode = "External"/><Relationship Id="rId25" Type="http://schemas.openxmlformats.org/officeDocument/2006/relationships/hyperlink" Target="https://login.consultant.ru/link/?req=doc&amp;base=MLAW&amp;n=242456&amp;date=18.12.2025&amp;dst=100028&amp;field=134" TargetMode = "External"/><Relationship Id="rId26" Type="http://schemas.openxmlformats.org/officeDocument/2006/relationships/hyperlink" Target="https://login.consultant.ru/link/?req=doc&amp;base=MLAW&amp;n=252267&amp;date=18.12.2025&amp;dst=100019&amp;field=134" TargetMode = "External"/><Relationship Id="rId27" Type="http://schemas.openxmlformats.org/officeDocument/2006/relationships/hyperlink" Target="https://login.consultant.ru/link/?req=doc&amp;base=MLAW&amp;n=242456&amp;date=18.12.2025&amp;dst=100029&amp;field=134" TargetMode = "External"/><Relationship Id="rId28" Type="http://schemas.openxmlformats.org/officeDocument/2006/relationships/hyperlink" Target="https://login.consultant.ru/link/?req=doc&amp;base=MLAW&amp;n=252267&amp;date=18.12.2025&amp;dst=100019&amp;field=134" TargetMode = "External"/><Relationship Id="rId29" Type="http://schemas.openxmlformats.org/officeDocument/2006/relationships/hyperlink" Target="https://login.consultant.ru/link/?req=doc&amp;base=MLAW&amp;n=242456&amp;date=18.12.2025&amp;dst=100031&amp;field=134" TargetMode = "External"/><Relationship Id="rId30" Type="http://schemas.openxmlformats.org/officeDocument/2006/relationships/hyperlink" Target="https://login.consultant.ru/link/?req=doc&amp;base=MLAW&amp;n=242456&amp;date=18.12.2025&amp;dst=100032&amp;field=134" TargetMode = "External"/><Relationship Id="rId31" Type="http://schemas.openxmlformats.org/officeDocument/2006/relationships/hyperlink" Target="https://login.consultant.ru/link/?req=doc&amp;base=MLAW&amp;n=242456&amp;date=18.12.2025&amp;dst=100033&amp;field=134" TargetMode = "External"/><Relationship Id="rId32" Type="http://schemas.openxmlformats.org/officeDocument/2006/relationships/hyperlink" Target="https://login.consultant.ru/link/?req=doc&amp;base=MLAW&amp;n=242456&amp;date=18.12.2025&amp;dst=100034&amp;field=134" TargetMode = "External"/><Relationship Id="rId33" Type="http://schemas.openxmlformats.org/officeDocument/2006/relationships/hyperlink" Target="https://login.consultant.ru/link/?req=doc&amp;base=MLAW&amp;n=252372&amp;date=18.12.2025" TargetMode = "External"/><Relationship Id="rId34" Type="http://schemas.openxmlformats.org/officeDocument/2006/relationships/hyperlink" Target="https://login.consultant.ru/link/?req=doc&amp;base=MLAW&amp;n=242456&amp;date=18.12.2025&amp;dst=100036&amp;field=134" TargetMode = "External"/><Relationship Id="rId35" Type="http://schemas.openxmlformats.org/officeDocument/2006/relationships/hyperlink" Target="https://login.consultant.ru/link/?req=doc&amp;base=MLAW&amp;n=252267&amp;date=18.12.2025&amp;dst=100019&amp;field=134" TargetMode = "External"/><Relationship Id="rId36" Type="http://schemas.openxmlformats.org/officeDocument/2006/relationships/hyperlink" Target="https://login.consultant.ru/link/?req=doc&amp;base=MLAW&amp;n=242456&amp;date=18.12.2025&amp;dst=100041&amp;field=134" TargetMode = "External"/><Relationship Id="rId37" Type="http://schemas.openxmlformats.org/officeDocument/2006/relationships/hyperlink" Target="https://login.consultant.ru/link/?req=doc&amp;base=MLAW&amp;n=252267&amp;date=18.12.2025&amp;dst=100019&amp;field=134" TargetMode = "External"/><Relationship Id="rId38" Type="http://schemas.openxmlformats.org/officeDocument/2006/relationships/hyperlink" Target="https://login.consultant.ru/link/?req=doc&amp;base=MLAW&amp;n=252267&amp;date=18.12.2025&amp;dst=100019&amp;field=134" TargetMode = "External"/><Relationship Id="rId39" Type="http://schemas.openxmlformats.org/officeDocument/2006/relationships/hyperlink" Target="https://login.consultant.ru/link/?req=doc&amp;base=MLAW&amp;n=252267&amp;date=18.12.2025&amp;dst=100019&amp;field=134" TargetMode = "External"/><Relationship Id="rId40" Type="http://schemas.openxmlformats.org/officeDocument/2006/relationships/hyperlink" Target="https://login.consultant.ru/link/?req=doc&amp;base=MLAW&amp;n=252267&amp;date=18.12.2025&amp;dst=100019&amp;field=134" TargetMode = "External"/><Relationship Id="rId41" Type="http://schemas.openxmlformats.org/officeDocument/2006/relationships/hyperlink" Target="https://login.consultant.ru/link/?req=doc&amp;base=MLAW&amp;n=252267&amp;date=18.12.2025&amp;dst=100019&amp;field=134" TargetMode = "External"/><Relationship Id="rId42" Type="http://schemas.openxmlformats.org/officeDocument/2006/relationships/hyperlink" Target="https://login.consultant.ru/link/?req=doc&amp;base=MLAW&amp;n=252267&amp;date=18.12.2025&amp;dst=100019&amp;field=134" TargetMode = "External"/><Relationship Id="rId43" Type="http://schemas.openxmlformats.org/officeDocument/2006/relationships/hyperlink" Target="https://login.consultant.ru/link/?req=doc&amp;base=MLAW&amp;n=252267&amp;date=18.12.2025&amp;dst=100019&amp;field=134" TargetMode = "External"/><Relationship Id="rId44" Type="http://schemas.openxmlformats.org/officeDocument/2006/relationships/hyperlink" Target="https://login.consultant.ru/link/?req=doc&amp;base=MLAW&amp;n=252267&amp;date=18.12.2025&amp;dst=100019&amp;field=134" TargetMode = "External"/><Relationship Id="rId45" Type="http://schemas.openxmlformats.org/officeDocument/2006/relationships/hyperlink" Target="https://login.consultant.ru/link/?req=doc&amp;base=MLAW&amp;n=252267&amp;date=18.12.2025&amp;dst=100019&amp;field=134" TargetMode = "External"/><Relationship Id="rId46" Type="http://schemas.openxmlformats.org/officeDocument/2006/relationships/hyperlink" Target="https://login.consultant.ru/link/?req=doc&amp;base=MLAW&amp;n=252267&amp;date=18.12.2025&amp;dst=100019&amp;field=134" TargetMode = "External"/><Relationship Id="rId47" Type="http://schemas.openxmlformats.org/officeDocument/2006/relationships/hyperlink" Target="https://login.consultant.ru/link/?req=doc&amp;base=MLAW&amp;n=252267&amp;date=18.12.2025&amp;dst=100019&amp;field=134" TargetMode = "External"/><Relationship Id="rId48" Type="http://schemas.openxmlformats.org/officeDocument/2006/relationships/hyperlink" Target="https://login.consultant.ru/link/?req=doc&amp;base=MLAW&amp;n=252267&amp;date=18.12.2025&amp;dst=100019&amp;field=134" TargetMode = "External"/><Relationship Id="rId49" Type="http://schemas.openxmlformats.org/officeDocument/2006/relationships/hyperlink" Target="https://login.consultant.ru/link/?req=doc&amp;base=MLAW&amp;n=252267&amp;date=18.12.2025&amp;dst=100019&amp;field=134" TargetMode = "External"/><Relationship Id="rId50" Type="http://schemas.openxmlformats.org/officeDocument/2006/relationships/hyperlink" Target="https://login.consultant.ru/link/?req=doc&amp;base=MLAW&amp;n=252267&amp;date=18.12.2025&amp;dst=100019&amp;field=134" TargetMode = "External"/><Relationship Id="rId51" Type="http://schemas.openxmlformats.org/officeDocument/2006/relationships/hyperlink" Target="https://login.consultant.ru/link/?req=doc&amp;base=MLAW&amp;n=252267&amp;date=18.12.2025&amp;dst=100019&amp;field=134" TargetMode = "External"/><Relationship Id="rId52" Type="http://schemas.openxmlformats.org/officeDocument/2006/relationships/hyperlink" Target="https://login.consultant.ru/link/?req=doc&amp;base=MLAW&amp;n=252267&amp;date=18.12.2025&amp;dst=100019&amp;field=134" TargetMode = "External"/><Relationship Id="rId53" Type="http://schemas.openxmlformats.org/officeDocument/2006/relationships/hyperlink" Target="https://login.consultant.ru/link/?req=doc&amp;base=MLAW&amp;n=252267&amp;date=18.12.2025&amp;dst=100019&amp;field=134" TargetMode = "External"/><Relationship Id="rId54" Type="http://schemas.openxmlformats.org/officeDocument/2006/relationships/hyperlink" Target="https://login.consultant.ru/link/?req=doc&amp;base=MLAW&amp;n=252267&amp;date=18.12.2025&amp;dst=100019&amp;field=134" TargetMode = "External"/><Relationship Id="rId55" Type="http://schemas.openxmlformats.org/officeDocument/2006/relationships/hyperlink" Target="https://login.consultant.ru/link/?req=doc&amp;base=MLAW&amp;n=252267&amp;date=18.12.2025&amp;dst=100019&amp;field=134" TargetMode = "External"/><Relationship Id="rId56" Type="http://schemas.openxmlformats.org/officeDocument/2006/relationships/hyperlink" Target="https://login.consultant.ru/link/?req=doc&amp;base=MLAW&amp;n=252267&amp;date=18.12.2025&amp;dst=100019&amp;field=134" TargetMode = "External"/><Relationship Id="rId57" Type="http://schemas.openxmlformats.org/officeDocument/2006/relationships/hyperlink" Target="https://login.consultant.ru/link/?req=doc&amp;base=MLAW&amp;n=242456&amp;date=18.12.2025&amp;dst=100042&amp;field=134" TargetMode = "External"/><Relationship Id="rId58" Type="http://schemas.openxmlformats.org/officeDocument/2006/relationships/hyperlink" Target="https://login.consultant.ru/link/?req=doc&amp;base=MLAW&amp;n=252267&amp;date=18.12.2025&amp;dst=100019&amp;field=134" TargetMode = "External"/><Relationship Id="rId59" Type="http://schemas.openxmlformats.org/officeDocument/2006/relationships/hyperlink" Target="https://login.consultant.ru/link/?req=doc&amp;base=MLAW&amp;n=252267&amp;date=18.12.2025&amp;dst=100019&amp;field=134" TargetMode = "External"/><Relationship Id="rId60" Type="http://schemas.openxmlformats.org/officeDocument/2006/relationships/hyperlink" Target="https://login.consultant.ru/link/?req=doc&amp;base=MLAW&amp;n=252267&amp;date=18.12.2025&amp;dst=100019&amp;field=134" TargetMode = "External"/><Relationship Id="rId61" Type="http://schemas.openxmlformats.org/officeDocument/2006/relationships/hyperlink" Target="https://login.consultant.ru/link/?req=doc&amp;base=MLAW&amp;n=252267&amp;date=18.12.2025&amp;dst=100019&amp;field=134" TargetMode = "External"/><Relationship Id="rId62" Type="http://schemas.openxmlformats.org/officeDocument/2006/relationships/hyperlink" Target="https://login.consultant.ru/link/?req=doc&amp;base=MLAW&amp;n=252267&amp;date=18.12.2025&amp;dst=100019&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Москвы от 22.03.2022 N 410-ПП
(ред. от 18.03.2025)
"О финансовой поддержке проведения пилотных тестирований инновационных решений"
(вместе с "Порядком оказания финансовой поддержки участникам инновационного кластера на территории города Москвы для обеспечения проведения пилотных тестирований инновационных решений в городе Москве")</dc:title>
  <dcterms:created xsi:type="dcterms:W3CDTF">2025-12-18T09:29:10Z</dcterms:created>
</cp:coreProperties>
</file>