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Правительства Тюменской области от 07.05.2007 N 105-п</w:t>
              <w:br/>
              <w:t xml:space="preserve">(ред. от 16.02.2026)</w:t>
              <w:br/>
              <w:t xml:space="preserve">"Об утверждении порядков предоставления субсидий субъектам деятельности в сфере промышленности, управляющим компаниям индустриальных (промышленных) парков"</w:t>
              <w:br/>
              <w:t xml:space="preserve">(вместе с "Порядком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для реализации комплексных проектов по созданию высокотехнологичного производства")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ТЮМЕНСКОЙ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7 мая 2007 г. N 105-п</w:t>
      </w:r>
    </w:p>
    <w:p>
      <w:pPr>
        <w:pStyle w:val="2"/>
        <w:jc w:val="center"/>
      </w:pPr>
      <w:r>
        <w:rPr>
          <w:sz w:val="24"/>
        </w:rPr>
      </w:r>
    </w:p>
    <w:p>
      <w:pPr>
        <w:pStyle w:val="2"/>
        <w:jc w:val="center"/>
      </w:pPr>
      <w:r>
        <w:rPr>
          <w:sz w:val="24"/>
        </w:rPr>
        <w:t xml:space="preserve">ОБ УТВЕРЖДЕНИИ ПОРЯДКОВ ПРЕДОСТАВЛЕНИЯ СУБСИДИЙ СУБЪЕКТАМ</w:t>
      </w:r>
    </w:p>
    <w:p>
      <w:pPr>
        <w:pStyle w:val="2"/>
        <w:jc w:val="center"/>
      </w:pPr>
      <w:r>
        <w:rPr>
          <w:sz w:val="24"/>
        </w:rPr>
        <w:t xml:space="preserve">ДЕЯТЕЛЬНОСТИ В СФЕРЕ ПРОМЫШЛЕННОСТИ, УПРАВЛЯЮЩИМ КОМПАНИЯМ</w:t>
      </w:r>
    </w:p>
    <w:p>
      <w:pPr>
        <w:pStyle w:val="2"/>
        <w:jc w:val="center"/>
      </w:pPr>
      <w:r>
        <w:rPr>
          <w:sz w:val="24"/>
        </w:rPr>
        <w:t xml:space="preserve">ИНДУСТРИАЛЬНЫХ (ПРОМЫШЛЕННЫХ) ПАРКОВ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 от 01.04.2008 </w:t>
            </w:r>
            <w:hyperlink w:history="0" r:id="rId8" w:tooltip="Постановление Правительства Тюменской области от 01.04.2008 N 100-п &quot;О внесении изменений и дополнений в постановление от 07.05.2007 N 105-п&quot; {КонсультантПлюс}">
              <w:r>
                <w:rPr>
                  <w:sz w:val="24"/>
                  <w:color w:val="0000ff"/>
                </w:rPr>
                <w:t xml:space="preserve">N 100-п</w:t>
              </w:r>
            </w:hyperlink>
            <w:r>
              <w:rPr>
                <w:sz w:val="24"/>
                <w:color w:val="392c69"/>
              </w:rPr>
              <w:t xml:space="preserve">,</w:t>
            </w:r>
          </w:p>
          <w:p>
            <w:pPr>
              <w:pStyle w:val="0"/>
              <w:jc w:val="center"/>
            </w:pPr>
            <w:r>
              <w:rPr>
                <w:sz w:val="24"/>
                <w:color w:val="392c69"/>
              </w:rPr>
              <w:t xml:space="preserve">от 08.12.2008 </w:t>
            </w:r>
            <w:hyperlink w:history="0" r:id="rId9" w:tooltip="Постановление Правительства Тюменской области от 08.12.2008 N 343-п &quot;О внесении дополнения в постановление от 07.05.2007 N 105-п&quot; {КонсультантПлюс}">
              <w:r>
                <w:rPr>
                  <w:sz w:val="24"/>
                  <w:color w:val="0000ff"/>
                </w:rPr>
                <w:t xml:space="preserve">N 343-п</w:t>
              </w:r>
            </w:hyperlink>
            <w:r>
              <w:rPr>
                <w:sz w:val="24"/>
                <w:color w:val="392c69"/>
              </w:rPr>
              <w:t xml:space="preserve">, от 23.03.2009 </w:t>
            </w:r>
            <w:hyperlink w:history="0" r:id="rId10" w:tooltip="Постановление Правительства Тюменской области от 23.03.2009 N 85-п &quot;О внесении изменений в постановление от 07.05.2007 N 105-п&quot; (вместе с &quot;Порядком отбора промышленных предприятий на получение государственной поддержки&quot;) {КонсультантПлюс}">
              <w:r>
                <w:rPr>
                  <w:sz w:val="24"/>
                  <w:color w:val="0000ff"/>
                </w:rPr>
                <w:t xml:space="preserve">N 85-п</w:t>
              </w:r>
            </w:hyperlink>
            <w:r>
              <w:rPr>
                <w:sz w:val="24"/>
                <w:color w:val="392c69"/>
              </w:rPr>
              <w:t xml:space="preserve">, от 12.10.2009 </w:t>
            </w:r>
            <w:hyperlink w:history="0" r:id="rId11" w:tooltip="Постановление Правительства Тюменской области от 12.10.2009 N 290-п &quot;О внесении изменений в постановление от 07.05.2007 N 105-п&quot; {КонсультантПлюс}">
              <w:r>
                <w:rPr>
                  <w:sz w:val="24"/>
                  <w:color w:val="0000ff"/>
                </w:rPr>
                <w:t xml:space="preserve">N 290-п</w:t>
              </w:r>
            </w:hyperlink>
            <w:r>
              <w:rPr>
                <w:sz w:val="24"/>
                <w:color w:val="392c69"/>
              </w:rPr>
              <w:t xml:space="preserve">,</w:t>
            </w:r>
          </w:p>
          <w:p>
            <w:pPr>
              <w:pStyle w:val="0"/>
              <w:jc w:val="center"/>
            </w:pPr>
            <w:r>
              <w:rPr>
                <w:sz w:val="24"/>
                <w:color w:val="392c69"/>
              </w:rPr>
              <w:t xml:space="preserve">от 16.11.2009 </w:t>
            </w:r>
            <w:hyperlink w:history="0" r:id="rId12" w:tooltip="Постановление Правительства Тюменской области от 16.11.2009 N 323-п &quot;О внесении изменений в постановления от 07.05.2007 N 105-п и от 01.04.2008 N 99-п&quot; {КонсультантПлюс}">
              <w:r>
                <w:rPr>
                  <w:sz w:val="24"/>
                  <w:color w:val="0000ff"/>
                </w:rPr>
                <w:t xml:space="preserve">N 323-п</w:t>
              </w:r>
            </w:hyperlink>
            <w:r>
              <w:rPr>
                <w:sz w:val="24"/>
                <w:color w:val="392c69"/>
              </w:rPr>
              <w:t xml:space="preserve">, от 05.04.2010 </w:t>
            </w:r>
            <w:hyperlink w:history="0" r:id="rId13" w:tooltip="Постановление Правительства Тюменской области от 05.04.2010 N 101-п &quot;О внесении изменений в постановления от 07.05.2007 N 105-п и от 01.04.2008 N 99-п&quot; (вместе с &quot;Порядком отбора промышленных предприятий на получение государственной поддержки&quot;, &quot;Порядком отбора субъектов малого и среднего предпринимательства для предоставления государственной поддержки в форме субсидии&quot;) {КонсультантПлюс}">
              <w:r>
                <w:rPr>
                  <w:sz w:val="24"/>
                  <w:color w:val="0000ff"/>
                </w:rPr>
                <w:t xml:space="preserve">N 101-п</w:t>
              </w:r>
            </w:hyperlink>
            <w:r>
              <w:rPr>
                <w:sz w:val="24"/>
                <w:color w:val="392c69"/>
              </w:rPr>
              <w:t xml:space="preserve">, от 02.07.2010 </w:t>
            </w:r>
            <w:hyperlink w:history="0" r:id="rId14" w:tooltip="Постановление Правительства Тюменской области от 02.07.2010 N 192-п &quot;О внесении дополнения в постановление от 07.05.2007 N 105-п&quot; {КонсультантПлюс}">
              <w:r>
                <w:rPr>
                  <w:sz w:val="24"/>
                  <w:color w:val="0000ff"/>
                </w:rPr>
                <w:t xml:space="preserve">N 192-п</w:t>
              </w:r>
            </w:hyperlink>
            <w:r>
              <w:rPr>
                <w:sz w:val="24"/>
                <w:color w:val="392c69"/>
              </w:rPr>
              <w:t xml:space="preserve">,</w:t>
            </w:r>
          </w:p>
          <w:p>
            <w:pPr>
              <w:pStyle w:val="0"/>
              <w:jc w:val="center"/>
            </w:pPr>
            <w:r>
              <w:rPr>
                <w:sz w:val="24"/>
                <w:color w:val="392c69"/>
              </w:rPr>
              <w:t xml:space="preserve">от 13.08.2010 </w:t>
            </w:r>
            <w:hyperlink w:history="0" r:id="rId15" w:tooltip="Постановление Правительства Тюменской области от 13.08.2010 N 224-п &quot;О внесении дополнений в постановление от 07.05.2007 N 105-п&quot; (вместе с &quot;Порядком отбора промышленных предприятий на получение государственной поддержки&quot;) {КонсультантПлюс}">
              <w:r>
                <w:rPr>
                  <w:sz w:val="24"/>
                  <w:color w:val="0000ff"/>
                </w:rPr>
                <w:t xml:space="preserve">N 224-п</w:t>
              </w:r>
            </w:hyperlink>
            <w:r>
              <w:rPr>
                <w:sz w:val="24"/>
                <w:color w:val="392c69"/>
              </w:rPr>
              <w:t xml:space="preserve">, от 29.11.2010 </w:t>
            </w:r>
            <w:hyperlink w:history="0" r:id="rId16" w:tooltip="Постановление Правительства Тюменской области от 29.11.2010 N 335-п &quot;О внесении изменений и дополнений в постановление от 07.05.2007 N 105-п&quot; (вместе с &quot;Порядком отбора промышленных предприятий на получение государственной поддержки&quot;) {КонсультантПлюс}">
              <w:r>
                <w:rPr>
                  <w:sz w:val="24"/>
                  <w:color w:val="0000ff"/>
                </w:rPr>
                <w:t xml:space="preserve">N 335-п</w:t>
              </w:r>
            </w:hyperlink>
            <w:r>
              <w:rPr>
                <w:sz w:val="24"/>
                <w:color w:val="392c69"/>
              </w:rPr>
              <w:t xml:space="preserve">, от 11.04.2011 </w:t>
            </w:r>
            <w:hyperlink w:history="0" r:id="rId17" w:tooltip="Постановление Правительства Тюменской области от 11.04.2011 N 112-п &quot;О внесении изменений и дополнений в постановление от 07.05.2007 N 105-п&quot; (вместе с &quot;Порядком отбора промышленных предприятий на получение государственной поддержки&quot;) {КонсультантПлюс}">
              <w:r>
                <w:rPr>
                  <w:sz w:val="24"/>
                  <w:color w:val="0000ff"/>
                </w:rPr>
                <w:t xml:space="preserve">N 112-п</w:t>
              </w:r>
            </w:hyperlink>
            <w:r>
              <w:rPr>
                <w:sz w:val="24"/>
                <w:color w:val="392c69"/>
              </w:rPr>
              <w:t xml:space="preserve">,</w:t>
            </w:r>
          </w:p>
          <w:p>
            <w:pPr>
              <w:pStyle w:val="0"/>
              <w:jc w:val="center"/>
            </w:pPr>
            <w:r>
              <w:rPr>
                <w:sz w:val="24"/>
                <w:color w:val="392c69"/>
              </w:rPr>
              <w:t xml:space="preserve">от 21.09.2011 </w:t>
            </w:r>
            <w:hyperlink w:history="0" r:id="rId18" w:tooltip="Постановление Правительства Тюменской области от 21.09.2011 N 315-п &quot;О внесении дополнений в постановление от 07.05.2007 N 105-п&quot; {КонсультантПлюс}">
              <w:r>
                <w:rPr>
                  <w:sz w:val="24"/>
                  <w:color w:val="0000ff"/>
                </w:rPr>
                <w:t xml:space="preserve">N 315-п</w:t>
              </w:r>
            </w:hyperlink>
            <w:r>
              <w:rPr>
                <w:sz w:val="24"/>
                <w:color w:val="392c69"/>
              </w:rPr>
              <w:t xml:space="preserve">, от 20.06.2012 </w:t>
            </w:r>
            <w:hyperlink w:history="0" r:id="rId19" w:tooltip="Постановление Правительства Тюменской области от 20.06.2012 N 247-п &quot;О внесении изменений в постановление от 07.05.2007 N 105-п&quot; (вместе с &quot;Порядком отбора промышленных и лесопромышленных предприятий на получение государственной поддержки&quot;) {КонсультантПлюс}">
              <w:r>
                <w:rPr>
                  <w:sz w:val="24"/>
                  <w:color w:val="0000ff"/>
                </w:rPr>
                <w:t xml:space="preserve">N 247-п</w:t>
              </w:r>
            </w:hyperlink>
            <w:r>
              <w:rPr>
                <w:sz w:val="24"/>
                <w:color w:val="392c69"/>
              </w:rPr>
              <w:t xml:space="preserve">, от 25.07.2012 </w:t>
            </w:r>
            <w:hyperlink w:history="0" r:id="rId20" w:tooltip="Постановление Правительства Тюменской области от 25.07.2012 N 292-п &quot;О внесении изменений в постановление от 07.05.2007 N 105-п&quot; {КонсультантПлюс}">
              <w:r>
                <w:rPr>
                  <w:sz w:val="24"/>
                  <w:color w:val="0000ff"/>
                </w:rPr>
                <w:t xml:space="preserve">N 292-п</w:t>
              </w:r>
            </w:hyperlink>
            <w:r>
              <w:rPr>
                <w:sz w:val="24"/>
                <w:color w:val="392c69"/>
              </w:rPr>
              <w:t xml:space="preserve">,</w:t>
            </w:r>
          </w:p>
          <w:p>
            <w:pPr>
              <w:pStyle w:val="0"/>
              <w:jc w:val="center"/>
            </w:pPr>
            <w:r>
              <w:rPr>
                <w:sz w:val="24"/>
                <w:color w:val="392c69"/>
              </w:rPr>
              <w:t xml:space="preserve">от 21.11.2012 </w:t>
            </w:r>
            <w:hyperlink w:history="0" r:id="rId21" w:tooltip="Постановление Правительства Тюменской области от 21.11.2012 N 484-п &quot;О внесении изменений в постановление от 07.05.2007 N 105-п&quot; {КонсультантПлюс}">
              <w:r>
                <w:rPr>
                  <w:sz w:val="24"/>
                  <w:color w:val="0000ff"/>
                </w:rPr>
                <w:t xml:space="preserve">N 484-п</w:t>
              </w:r>
            </w:hyperlink>
            <w:r>
              <w:rPr>
                <w:sz w:val="24"/>
                <w:color w:val="392c69"/>
              </w:rPr>
              <w:t xml:space="preserve">, от 04.02.2013 </w:t>
            </w:r>
            <w:hyperlink w:history="0" r:id="rId22" w:tooltip="Постановление Правительства Тюменской области от 04.02.2013 N 40-п &quot;О внесении изменения в постановление от 07.05.2007 N 105-п&quot; {КонсультантПлюс}">
              <w:r>
                <w:rPr>
                  <w:sz w:val="24"/>
                  <w:color w:val="0000ff"/>
                </w:rPr>
                <w:t xml:space="preserve">N 40-п</w:t>
              </w:r>
            </w:hyperlink>
            <w:r>
              <w:rPr>
                <w:sz w:val="24"/>
                <w:color w:val="392c69"/>
              </w:rPr>
              <w:t xml:space="preserve">, от 13.05.2013 </w:t>
            </w:r>
            <w:hyperlink w:history="0" r:id="rId23" w:tooltip="Постановление Правительства Тюменской области от 13.05.2013 N 158-п &quot;О внесении изменений в постановление от 07.05.2007 N 105-п&quot; {КонсультантПлюс}">
              <w:r>
                <w:rPr>
                  <w:sz w:val="24"/>
                  <w:color w:val="0000ff"/>
                </w:rPr>
                <w:t xml:space="preserve">N 158-п</w:t>
              </w:r>
            </w:hyperlink>
            <w:r>
              <w:rPr>
                <w:sz w:val="24"/>
                <w:color w:val="392c69"/>
              </w:rPr>
              <w:t xml:space="preserve">,</w:t>
            </w:r>
          </w:p>
          <w:p>
            <w:pPr>
              <w:pStyle w:val="0"/>
              <w:jc w:val="center"/>
            </w:pPr>
            <w:r>
              <w:rPr>
                <w:sz w:val="24"/>
                <w:color w:val="392c69"/>
              </w:rPr>
              <w:t xml:space="preserve">от 22.07.2013 </w:t>
            </w:r>
            <w:hyperlink w:history="0" r:id="rId24" w:tooltip="Постановление Правительства Тюменской области от 22.07.2013 N 295-п &quot;О внесении изменений в постановление от 07.05.2007 N 105-п&quot; {КонсультантПлюс}">
              <w:r>
                <w:rPr>
                  <w:sz w:val="24"/>
                  <w:color w:val="0000ff"/>
                </w:rPr>
                <w:t xml:space="preserve">N 295-п</w:t>
              </w:r>
            </w:hyperlink>
            <w:r>
              <w:rPr>
                <w:sz w:val="24"/>
                <w:color w:val="392c69"/>
              </w:rPr>
              <w:t xml:space="preserve">, от 27.12.2013 </w:t>
            </w:r>
            <w:hyperlink w:history="0" r:id="rId25" w:tooltip="Постановление Правительства Тюменской области от 27.12.2013 N 608-п &quot;О внесении изменений в постановление от 07.05.2007 N 105-п&quot; {КонсультантПлюс}">
              <w:r>
                <w:rPr>
                  <w:sz w:val="24"/>
                  <w:color w:val="0000ff"/>
                </w:rPr>
                <w:t xml:space="preserve">N 608-п</w:t>
              </w:r>
            </w:hyperlink>
            <w:r>
              <w:rPr>
                <w:sz w:val="24"/>
                <w:color w:val="392c69"/>
              </w:rPr>
              <w:t xml:space="preserve">, от 21.07.2014 </w:t>
            </w:r>
            <w:hyperlink w:history="0" r:id="rId26" w:tooltip="Постановление Правительства Тюменской области от 21.07.2014 N 397-п &quot;О внесении изменений в постановление от 07.05.2007 N 105-п&quot; (вместе с &quot;Порядком отбора операторов индустриальных парков на получение государственной поддержки&quot;) {КонсультантПлюс}">
              <w:r>
                <w:rPr>
                  <w:sz w:val="24"/>
                  <w:color w:val="0000ff"/>
                </w:rPr>
                <w:t xml:space="preserve">N 397-п</w:t>
              </w:r>
            </w:hyperlink>
            <w:r>
              <w:rPr>
                <w:sz w:val="24"/>
                <w:color w:val="392c69"/>
              </w:rPr>
              <w:t xml:space="preserve">,</w:t>
            </w:r>
          </w:p>
          <w:p>
            <w:pPr>
              <w:pStyle w:val="0"/>
              <w:jc w:val="center"/>
            </w:pPr>
            <w:r>
              <w:rPr>
                <w:sz w:val="24"/>
                <w:color w:val="392c69"/>
              </w:rPr>
              <w:t xml:space="preserve">от 26.11.2014 </w:t>
            </w:r>
            <w:hyperlink w:history="0" r:id="rId27" w:tooltip="Постановление Правительства Тюменской области от 26.11.2014 N 591-п &quot;О внесении изменений в постановление от 07.05.2007 N 105-п&quot; {КонсультантПлюс}">
              <w:r>
                <w:rPr>
                  <w:sz w:val="24"/>
                  <w:color w:val="0000ff"/>
                </w:rPr>
                <w:t xml:space="preserve">N 591-п</w:t>
              </w:r>
            </w:hyperlink>
            <w:r>
              <w:rPr>
                <w:sz w:val="24"/>
                <w:color w:val="392c69"/>
              </w:rPr>
              <w:t xml:space="preserve">, от 11.06.2015 </w:t>
            </w:r>
            <w:hyperlink w:history="0" r:id="rId28" w:tooltip="Постановление Правительства Тюменской области от 11.06.2015 N 259-п &quot;О внесении изменений в постановление от 07.05.2007 N 105-п&quot; {КонсультантПлюс}">
              <w:r>
                <w:rPr>
                  <w:sz w:val="24"/>
                  <w:color w:val="0000ff"/>
                </w:rPr>
                <w:t xml:space="preserve">N 259-п</w:t>
              </w:r>
            </w:hyperlink>
            <w:r>
              <w:rPr>
                <w:sz w:val="24"/>
                <w:color w:val="392c69"/>
              </w:rPr>
              <w:t xml:space="preserve">, от 29.06.2015 </w:t>
            </w:r>
            <w:hyperlink w:history="0" r:id="rId29" w:tooltip="Постановление Правительства Тюменской области от 29.06.2015 N 295-п (ред. от 30.10.2017) &quot;О внесении изменений в некоторые нормативные правовые акты&quot; {КонсультантПлюс}">
              <w:r>
                <w:rPr>
                  <w:sz w:val="24"/>
                  <w:color w:val="0000ff"/>
                </w:rPr>
                <w:t xml:space="preserve">N 295-п</w:t>
              </w:r>
            </w:hyperlink>
            <w:r>
              <w:rPr>
                <w:sz w:val="24"/>
                <w:color w:val="392c69"/>
              </w:rPr>
              <w:t xml:space="preserve">,</w:t>
            </w:r>
          </w:p>
          <w:p>
            <w:pPr>
              <w:pStyle w:val="0"/>
              <w:jc w:val="center"/>
            </w:pPr>
            <w:r>
              <w:rPr>
                <w:sz w:val="24"/>
                <w:color w:val="392c69"/>
              </w:rPr>
              <w:t xml:space="preserve">от 20.07.2015 </w:t>
            </w:r>
            <w:hyperlink w:history="0" r:id="rId30" w:tooltip="Постановление Правительства Тюменской области от 20.07.2015 N 338-п &quot;О внесении изменений в постановление от 07.05.2007 N 105-п&quot; {КонсультантПлюс}">
              <w:r>
                <w:rPr>
                  <w:sz w:val="24"/>
                  <w:color w:val="0000ff"/>
                </w:rPr>
                <w:t xml:space="preserve">N 338-п</w:t>
              </w:r>
            </w:hyperlink>
            <w:r>
              <w:rPr>
                <w:sz w:val="24"/>
                <w:color w:val="392c69"/>
              </w:rPr>
              <w:t xml:space="preserve">, от 08.12.2015 </w:t>
            </w:r>
            <w:hyperlink w:history="0" r:id="rId31" w:tooltip="Постановление Правительства Тюменской области от 08.12.2015 N 572-п (ред. от 30.10.2017) &quot;О внесении изменений в некоторые нормативные правовые акты&quot; {КонсультантПлюс}">
              <w:r>
                <w:rPr>
                  <w:sz w:val="24"/>
                  <w:color w:val="0000ff"/>
                </w:rPr>
                <w:t xml:space="preserve">N 572-п</w:t>
              </w:r>
            </w:hyperlink>
            <w:r>
              <w:rPr>
                <w:sz w:val="24"/>
                <w:color w:val="392c69"/>
              </w:rPr>
              <w:t xml:space="preserve">, от 02.03.2016 </w:t>
            </w:r>
            <w:hyperlink w:history="0" r:id="rId32" w:tooltip="Постановление Правительства Тюменской области от 02.03.2016 N 81-п (ред. от 19.07.2024) &quot;О внесении изменений в некоторые нормативные правовые и правовые акты, признании утратившими силу некоторых правовых актов&quot; {КонсультантПлюс}">
              <w:r>
                <w:rPr>
                  <w:sz w:val="24"/>
                  <w:color w:val="0000ff"/>
                </w:rPr>
                <w:t xml:space="preserve">N 81-п</w:t>
              </w:r>
            </w:hyperlink>
            <w:r>
              <w:rPr>
                <w:sz w:val="24"/>
                <w:color w:val="392c69"/>
              </w:rPr>
              <w:t xml:space="preserve">,</w:t>
            </w:r>
          </w:p>
          <w:p>
            <w:pPr>
              <w:pStyle w:val="0"/>
              <w:jc w:val="center"/>
            </w:pPr>
            <w:r>
              <w:rPr>
                <w:sz w:val="24"/>
                <w:color w:val="392c69"/>
              </w:rPr>
              <w:t xml:space="preserve">от 17.06.2016 </w:t>
            </w:r>
            <w:hyperlink w:history="0" r:id="rId33" w:tooltip="Постановление Правительства Тюменской области от 17.06.2016 N 242-п &quot;О внесении изменений в постановление от 07.05.2007 N 105-п&quot; {КонсультантПлюс}">
              <w:r>
                <w:rPr>
                  <w:sz w:val="24"/>
                  <w:color w:val="0000ff"/>
                </w:rPr>
                <w:t xml:space="preserve">N 242-п</w:t>
              </w:r>
            </w:hyperlink>
            <w:r>
              <w:rPr>
                <w:sz w:val="24"/>
                <w:color w:val="392c69"/>
              </w:rPr>
              <w:t xml:space="preserve">, от 16.09.2016 </w:t>
            </w:r>
            <w:hyperlink w:history="0" r:id="rId34" w:tooltip="Постановление Правительства Тюменской области от 16.09.2016 N 405-п &quot;О внесении изменений в постановление от 07.05.2007 N 105-п&quot; {КонсультантПлюс}">
              <w:r>
                <w:rPr>
                  <w:sz w:val="24"/>
                  <w:color w:val="0000ff"/>
                </w:rPr>
                <w:t xml:space="preserve">N 405-п</w:t>
              </w:r>
            </w:hyperlink>
            <w:r>
              <w:rPr>
                <w:sz w:val="24"/>
                <w:color w:val="392c69"/>
              </w:rPr>
              <w:t xml:space="preserve">, от 31.05.2017 </w:t>
            </w:r>
            <w:hyperlink w:history="0" r:id="rId35" w:tooltip="Постановление Правительства Тюменской области от 31.05.2017 N 216-п &quot;О внесении изменений в постановление от 07.05.2007 N 105-п&quot; (вместе с &quot;Порядком отбора субъектов деятельности в сфере промышленности на получение поддержки&quot;, &quot;Порядком отбора управляющих компаний индустриальных (промышленных) парков на получение поддержки&quot;) {КонсультантПлюс}">
              <w:r>
                <w:rPr>
                  <w:sz w:val="24"/>
                  <w:color w:val="0000ff"/>
                </w:rPr>
                <w:t xml:space="preserve">N 216-п</w:t>
              </w:r>
            </w:hyperlink>
            <w:r>
              <w:rPr>
                <w:sz w:val="24"/>
                <w:color w:val="392c69"/>
              </w:rPr>
              <w:t xml:space="preserve">,</w:t>
            </w:r>
          </w:p>
          <w:p>
            <w:pPr>
              <w:pStyle w:val="0"/>
              <w:jc w:val="center"/>
            </w:pPr>
            <w:r>
              <w:rPr>
                <w:sz w:val="24"/>
                <w:color w:val="392c69"/>
              </w:rPr>
              <w:t xml:space="preserve">от 09.06.2017 </w:t>
            </w:r>
            <w:hyperlink w:history="0" r:id="rId36" w:tooltip="Постановление Правительства Тюменской области от 09.06.2017 N 236-п &quot;О внесении изменений в постановление от 07.05.2007 N 105-п&quot; (вместе с &quot;Порядком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для реализации инвестиционных проектов по созданию высокотехнологичного производства&quot;) {КонсультантПлюс}">
              <w:r>
                <w:rPr>
                  <w:sz w:val="24"/>
                  <w:color w:val="0000ff"/>
                </w:rPr>
                <w:t xml:space="preserve">N 236-п</w:t>
              </w:r>
            </w:hyperlink>
            <w:r>
              <w:rPr>
                <w:sz w:val="24"/>
                <w:color w:val="392c69"/>
              </w:rPr>
              <w:t xml:space="preserve">, от 28.12.2017 </w:t>
            </w:r>
            <w:hyperlink w:history="0" r:id="rId37" w:tooltip="Постановление Правительства Тюменской области от 28.12.2017 N 698-п &quot;О внесении изменений в постановление от 07.05.2007 N 105-п&quot; {КонсультантПлюс}">
              <w:r>
                <w:rPr>
                  <w:sz w:val="24"/>
                  <w:color w:val="0000ff"/>
                </w:rPr>
                <w:t xml:space="preserve">N 698-п</w:t>
              </w:r>
            </w:hyperlink>
            <w:r>
              <w:rPr>
                <w:sz w:val="24"/>
                <w:color w:val="392c69"/>
              </w:rPr>
              <w:t xml:space="preserve">, от 05.06.2018 </w:t>
            </w:r>
            <w:hyperlink w:history="0" r:id="rId38" w:tooltip="Постановление Правительства Тюменской области от 05.06.2018 N 216-п &quot;О внесении изменений в постановление от 07.05.2007 N 105-п&quot; {КонсультантПлюс}">
              <w:r>
                <w:rPr>
                  <w:sz w:val="24"/>
                  <w:color w:val="0000ff"/>
                </w:rPr>
                <w:t xml:space="preserve">N 216-п</w:t>
              </w:r>
            </w:hyperlink>
            <w:r>
              <w:rPr>
                <w:sz w:val="24"/>
                <w:color w:val="392c69"/>
              </w:rPr>
              <w:t xml:space="preserve">,</w:t>
            </w:r>
          </w:p>
          <w:p>
            <w:pPr>
              <w:pStyle w:val="0"/>
              <w:jc w:val="center"/>
            </w:pPr>
            <w:r>
              <w:rPr>
                <w:sz w:val="24"/>
                <w:color w:val="392c69"/>
              </w:rPr>
              <w:t xml:space="preserve">от 01.07.2019 </w:t>
            </w:r>
            <w:hyperlink w:history="0" r:id="rId39" w:tooltip="Постановление Правительства Тюменской области от 01.07.2019 N 207-п &quot;О внесении изменений в постановление от 07.05.2007 N 105-п&quot; {КонсультантПлюс}">
              <w:r>
                <w:rPr>
                  <w:sz w:val="24"/>
                  <w:color w:val="0000ff"/>
                </w:rPr>
                <w:t xml:space="preserve">N 207-п</w:t>
              </w:r>
            </w:hyperlink>
            <w:r>
              <w:rPr>
                <w:sz w:val="24"/>
                <w:color w:val="392c69"/>
              </w:rPr>
              <w:t xml:space="preserve">, от 26.06.2020 </w:t>
            </w:r>
            <w:hyperlink w:history="0" r:id="rId40" w:tooltip="Постановление Правительства Тюменской области от 26.06.2020 N 417-п &quot;О внесении изменений в постановление от 07.05.2007 N 105-п&quot; {КонсультантПлюс}">
              <w:r>
                <w:rPr>
                  <w:sz w:val="24"/>
                  <w:color w:val="0000ff"/>
                </w:rPr>
                <w:t xml:space="preserve">N 417-п</w:t>
              </w:r>
            </w:hyperlink>
            <w:r>
              <w:rPr>
                <w:sz w:val="24"/>
                <w:color w:val="392c69"/>
              </w:rPr>
              <w:t xml:space="preserve">, от 13.04.2021 </w:t>
            </w:r>
            <w:hyperlink w:history="0" r:id="rId41" w:tooltip="Постановление Правительства Тюменской области от 13.04.2021 N 184-п &quot;О внесении изменений в постановление от 07.05.2007 N 105-п&quot; {КонсультантПлюс}">
              <w:r>
                <w:rPr>
                  <w:sz w:val="24"/>
                  <w:color w:val="0000ff"/>
                </w:rPr>
                <w:t xml:space="preserve">N 184-п</w:t>
              </w:r>
            </w:hyperlink>
            <w:r>
              <w:rPr>
                <w:sz w:val="24"/>
                <w:color w:val="392c69"/>
              </w:rPr>
              <w:t xml:space="preserve">,</w:t>
            </w:r>
          </w:p>
          <w:p>
            <w:pPr>
              <w:pStyle w:val="0"/>
              <w:jc w:val="center"/>
            </w:pPr>
            <w:r>
              <w:rPr>
                <w:sz w:val="24"/>
                <w:color w:val="392c69"/>
              </w:rPr>
              <w:t xml:space="preserve">от 28.05.2021 </w:t>
            </w:r>
            <w:hyperlink w:history="0" r:id="rId42" w:tooltip="Постановление Правительства Тюменской области от 28.05.2021 N 314-п &quot;О внесении изменений в постановление от 07.05.2007 N 105-п&quot; {КонсультантПлюс}">
              <w:r>
                <w:rPr>
                  <w:sz w:val="24"/>
                  <w:color w:val="0000ff"/>
                </w:rPr>
                <w:t xml:space="preserve">N 314-п</w:t>
              </w:r>
            </w:hyperlink>
            <w:r>
              <w:rPr>
                <w:sz w:val="24"/>
                <w:color w:val="392c69"/>
              </w:rPr>
              <w:t xml:space="preserve">, от 03.09.2021 </w:t>
            </w:r>
            <w:hyperlink w:history="0" r:id="rId43" w:tooltip="Постановление Правительства Тюменской области от 03.09.2021 N 540-п &quot;О внесении изменений в постановление от 07.05.2007 N 105-п&quot; (вместе с &quot;Порядком предоставления субсидий субъектам деятельности в сфере промышленности на возмещение части затрат на уплату первого взноса (аванса) при заключении договора (договоров) лизинга оборудования с российскими лизинговыми компаниями&quot;) {КонсультантПлюс}">
              <w:r>
                <w:rPr>
                  <w:sz w:val="24"/>
                  <w:color w:val="0000ff"/>
                </w:rPr>
                <w:t xml:space="preserve">N 540-п</w:t>
              </w:r>
            </w:hyperlink>
            <w:r>
              <w:rPr>
                <w:sz w:val="24"/>
                <w:color w:val="392c69"/>
              </w:rPr>
              <w:t xml:space="preserve">, от 10.12.2021 </w:t>
            </w:r>
            <w:hyperlink w:history="0" r:id="rId44" w:tooltip="Постановление Правительства Тюменской области от 10.12.2021 N 812-п (ред. от 08.08.2024) &quot;О внесении изменений в постановление от 07.05.2007 N 105-п&quot; {КонсультантПлюс}">
              <w:r>
                <w:rPr>
                  <w:sz w:val="24"/>
                  <w:color w:val="0000ff"/>
                </w:rPr>
                <w:t xml:space="preserve">N 812-п</w:t>
              </w:r>
            </w:hyperlink>
            <w:r>
              <w:rPr>
                <w:sz w:val="24"/>
                <w:color w:val="392c69"/>
              </w:rPr>
              <w:t xml:space="preserve">,</w:t>
            </w:r>
          </w:p>
          <w:p>
            <w:pPr>
              <w:pStyle w:val="0"/>
              <w:jc w:val="center"/>
            </w:pPr>
            <w:r>
              <w:rPr>
                <w:sz w:val="24"/>
                <w:color w:val="392c69"/>
              </w:rPr>
              <w:t xml:space="preserve">от 26.05.2022 </w:t>
            </w:r>
            <w:hyperlink w:history="0" r:id="rId45" w:tooltip="Постановление Правительства Тюменской области от 26.05.2022 N 330-п (ред. от 08.08.2024) &quot;О внесении изменений в постановление от 07.05.2007 N 105-п&quot; (вместе с &quot;Порядком предоставления субсидий субъектам деятельности в сфере промышленности&quot;) {КонсультантПлюс}">
              <w:r>
                <w:rPr>
                  <w:sz w:val="24"/>
                  <w:color w:val="0000ff"/>
                </w:rPr>
                <w:t xml:space="preserve">N 330-п</w:t>
              </w:r>
            </w:hyperlink>
            <w:r>
              <w:rPr>
                <w:sz w:val="24"/>
                <w:color w:val="392c69"/>
              </w:rPr>
              <w:t xml:space="preserve">, от 01.07.2022 </w:t>
            </w:r>
            <w:hyperlink w:history="0" r:id="rId46" w:tooltip="Постановление Правительства Тюменской области от 01.07.2022 N 470-п (ред. от 08.08.2024) &quot;О внесении изменений в постановление от 07.05.2007 N 105-п&quot; (вместе с &quot;Порядком предоставления поддержки управляющим компаниям индустриальных (промышленных) парков&quot;) {КонсультантПлюс}">
              <w:r>
                <w:rPr>
                  <w:sz w:val="24"/>
                  <w:color w:val="0000ff"/>
                </w:rPr>
                <w:t xml:space="preserve">N 470-п</w:t>
              </w:r>
            </w:hyperlink>
            <w:r>
              <w:rPr>
                <w:sz w:val="24"/>
                <w:color w:val="392c69"/>
              </w:rPr>
              <w:t xml:space="preserve">, от 20.12.2022 </w:t>
            </w:r>
            <w:hyperlink w:history="0" r:id="rId47" w:tooltip="Постановление Правительства Тюменской области от 20.12.2022 N 961-п &quot;О внесении изменений в постановление от 07.05.2007 N 105-п&quot; {КонсультантПлюс}">
              <w:r>
                <w:rPr>
                  <w:sz w:val="24"/>
                  <w:color w:val="0000ff"/>
                </w:rPr>
                <w:t xml:space="preserve">N 961-п</w:t>
              </w:r>
            </w:hyperlink>
            <w:r>
              <w:rPr>
                <w:sz w:val="24"/>
                <w:color w:val="392c69"/>
              </w:rPr>
              <w:t xml:space="preserve">,</w:t>
            </w:r>
          </w:p>
          <w:p>
            <w:pPr>
              <w:pStyle w:val="0"/>
              <w:jc w:val="center"/>
            </w:pPr>
            <w:r>
              <w:rPr>
                <w:sz w:val="24"/>
                <w:color w:val="392c69"/>
              </w:rPr>
              <w:t xml:space="preserve">от 28.07.2023 </w:t>
            </w:r>
            <w:hyperlink w:history="0" r:id="rId48" w:tooltip="Постановление Правительства Тюменской области от 28.07.2023 N 484-п &quot;О внесении изменений в постановление от 07.05.2007 N 105-п&quot; {КонсультантПлюс}">
              <w:r>
                <w:rPr>
                  <w:sz w:val="24"/>
                  <w:color w:val="0000ff"/>
                </w:rPr>
                <w:t xml:space="preserve">N 484-п</w:t>
              </w:r>
            </w:hyperlink>
            <w:r>
              <w:rPr>
                <w:sz w:val="24"/>
                <w:color w:val="392c69"/>
              </w:rPr>
              <w:t xml:space="preserve">, от 19.01.2024 </w:t>
            </w:r>
            <w:hyperlink w:history="0" r:id="rId49" w:tooltip="Постановление Правительства Тюменской области от 19.01.2024 N 14-п (ред. от 23.08.2024) &quot;О внесении изменений в постановление от 07.05.2007 N 105-п&quot; {КонсультантПлюс}">
              <w:r>
                <w:rPr>
                  <w:sz w:val="24"/>
                  <w:color w:val="0000ff"/>
                </w:rPr>
                <w:t xml:space="preserve">N 14-п</w:t>
              </w:r>
            </w:hyperlink>
            <w:r>
              <w:rPr>
                <w:sz w:val="24"/>
                <w:color w:val="392c69"/>
              </w:rPr>
              <w:t xml:space="preserve">, от 21.03.2024 </w:t>
            </w:r>
            <w:hyperlink w:history="0" r:id="rId50" w:tooltip="Постановление Правительства Тюменской области от 21.03.2024 N 157-п &quot;О внесении изменений в постановление от 07.05.2007 N 105-п&quot; {КонсультантПлюс}">
              <w:r>
                <w:rPr>
                  <w:sz w:val="24"/>
                  <w:color w:val="0000ff"/>
                </w:rPr>
                <w:t xml:space="preserve">N 157-п</w:t>
              </w:r>
            </w:hyperlink>
            <w:r>
              <w:rPr>
                <w:sz w:val="24"/>
                <w:color w:val="392c69"/>
              </w:rPr>
              <w:t xml:space="preserve">,</w:t>
            </w:r>
          </w:p>
          <w:p>
            <w:pPr>
              <w:pStyle w:val="0"/>
              <w:jc w:val="center"/>
            </w:pPr>
            <w:r>
              <w:rPr>
                <w:sz w:val="24"/>
                <w:color w:val="392c69"/>
              </w:rPr>
              <w:t xml:space="preserve">от 08.08.2024 </w:t>
            </w:r>
            <w:hyperlink w:history="0" r:id="rId51" w:tooltip="Постановление Правительства Тюменской области от 08.08.2024 N 536-п &quot;О внесении изменений в некоторые нормативные правовые акты и признании утратившими силу отдельных положений некоторых нормативных правовых актов&quot; (вместе с &quot;Порядком предоставления субсидий субъектам деятельности в сфере промышленности&quot;, &quot;Порядком предоставления поддержки управляющим компаниям индустриальных (промышленных) парков&quot;, &quot;Порядком отбора субъектов деятельности в сфере промышленности на получение поддержки в форме субсидии на вып {КонсультантПлюс}">
              <w:r>
                <w:rPr>
                  <w:sz w:val="24"/>
                  <w:color w:val="0000ff"/>
                </w:rPr>
                <w:t xml:space="preserve">N 536-п</w:t>
              </w:r>
            </w:hyperlink>
            <w:r>
              <w:rPr>
                <w:sz w:val="24"/>
                <w:color w:val="392c69"/>
              </w:rPr>
              <w:t xml:space="preserve">, от 27.12.2024 </w:t>
            </w:r>
            <w:hyperlink w:history="0" r:id="rId52" w:tooltip="Постановление Правительства Тюменской области от 27.12.2024 N 1070-п &quot;О внесении изменений в постановление от 07.05.2007 N 105-п&quot; {КонсультантПлюс}">
              <w:r>
                <w:rPr>
                  <w:sz w:val="24"/>
                  <w:color w:val="0000ff"/>
                </w:rPr>
                <w:t xml:space="preserve">N 1070-п</w:t>
              </w:r>
            </w:hyperlink>
            <w:r>
              <w:rPr>
                <w:sz w:val="24"/>
                <w:color w:val="392c69"/>
              </w:rPr>
              <w:t xml:space="preserve">, от 15.10.2025 </w:t>
            </w:r>
            <w:hyperlink w:history="0" r:id="rId53" w:tooltip="Постановление Правительства Тюменской области от 15.10.2025 N 659-п &quot;О внесении изменений в постановление от 07.05.2007 N 105-п&quot; (вместе с &quot;Порядком предоставления субсидий субъектам деятельности в сфере промышленности&quot;, &quot;Порядком предоставления поддержки управляющим компаниям индустриальных (промышленных) парков&quot;, &quot;Порядком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КонсультантПлюс}">
              <w:r>
                <w:rPr>
                  <w:sz w:val="24"/>
                  <w:color w:val="0000ff"/>
                </w:rPr>
                <w:t xml:space="preserve">N 659-п</w:t>
              </w:r>
            </w:hyperlink>
            <w:r>
              <w:rPr>
                <w:sz w:val="24"/>
                <w:color w:val="392c69"/>
              </w:rPr>
              <w:t xml:space="preserve">,</w:t>
            </w:r>
          </w:p>
          <w:p>
            <w:pPr>
              <w:pStyle w:val="0"/>
              <w:jc w:val="center"/>
            </w:pPr>
            <w:r>
              <w:rPr>
                <w:sz w:val="24"/>
                <w:color w:val="392c69"/>
              </w:rPr>
              <w:t xml:space="preserve">от 29.12.2025 </w:t>
            </w:r>
            <w:hyperlink w:history="0" r:id="rId54"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N 881-п</w:t>
              </w:r>
            </w:hyperlink>
            <w:r>
              <w:rPr>
                <w:sz w:val="24"/>
                <w:color w:val="392c69"/>
              </w:rPr>
              <w:t xml:space="preserve">, от 16.02.2026 </w:t>
            </w:r>
            <w:hyperlink w:history="0" r:id="rId55"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N 55-п</w:t>
              </w:r>
            </w:hyperlink>
            <w:r>
              <w:rPr>
                <w:sz w:val="24"/>
                <w:color w:val="392c69"/>
              </w:rPr>
              <w:t xml:space="preserve">,</w:t>
            </w:r>
          </w:p>
          <w:p>
            <w:pPr>
              <w:pStyle w:val="0"/>
              <w:jc w:val="center"/>
            </w:pPr>
            <w:r>
              <w:rPr>
                <w:sz w:val="24"/>
                <w:color w:val="392c69"/>
              </w:rPr>
              <w:t xml:space="preserve">с изм., внесенными </w:t>
            </w:r>
            <w:hyperlink w:history="0" r:id="rId56" w:tooltip="Постановление Правительства Тюменской области от 20.12.2022 N 961-п &quot;О внесении изменений в постановление от 07.05.2007 N 105-п&quot; {КонсультантПлюс}">
              <w:r>
                <w:rPr>
                  <w:sz w:val="24"/>
                  <w:color w:val="0000ff"/>
                </w:rPr>
                <w:t xml:space="preserve">постановлением</w:t>
              </w:r>
            </w:hyperlink>
            <w:r>
              <w:rPr>
                <w:sz w:val="24"/>
                <w:color w:val="392c69"/>
              </w:rPr>
              <w:t xml:space="preserve"> Правительства Тюменской области</w:t>
            </w:r>
          </w:p>
          <w:p>
            <w:pPr>
              <w:pStyle w:val="0"/>
              <w:jc w:val="center"/>
            </w:pPr>
            <w:r>
              <w:rPr>
                <w:sz w:val="24"/>
                <w:color w:val="392c69"/>
              </w:rPr>
              <w:t xml:space="preserve">от 20.12.2022 N 961-п)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изменений, внесенных в преамбулу </w:t>
            </w:r>
            <w:hyperlink w:history="0" r:id="rId57"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постановлением</w:t>
              </w:r>
            </w:hyperlink>
            <w:r>
              <w:rPr>
                <w:sz w:val="24"/>
                <w:color w:val="392c69"/>
              </w:rPr>
              <w:t xml:space="preserve"> Правительства Тюменской области от 16.02.2026 N 55-п, </w:t>
            </w:r>
            <w:hyperlink w:history="0" r:id="rId58"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целях предоставления поддержки субъектам деятельности в сфере промышленности в соответствии с </w:t>
      </w:r>
      <w:hyperlink w:history="0" r:id="rId59" w:tooltip="Закон Тюменской области от 28.12.2004 N 295 (ред. от 25.02.2025) &quot;О промышленной политике в Тюменской области&quot; (принят Тюменской областной Думой 23.12.2004) {КонсультантПлюс}">
        <w:r>
          <w:rPr>
            <w:sz w:val="24"/>
            <w:color w:val="0000ff"/>
          </w:rPr>
          <w:t xml:space="preserve">Законом</w:t>
        </w:r>
      </w:hyperlink>
      <w:r>
        <w:rPr>
          <w:sz w:val="24"/>
        </w:rPr>
        <w:t xml:space="preserve"> Тюменской области от 28.12.2004 </w:t>
      </w:r>
      <w:hyperlink w:history="0" r:id="rId60" w:tooltip="Закон Тюменской области от 28.12.2004 N 295 (ред. от 25.02.2025) &quot;О промышленной политике в Тюменской области&quot; (принят Тюменской областной Думой 23.12.2004) {КонсультантПлюс}">
        <w:r>
          <w:rPr>
            <w:sz w:val="24"/>
            <w:color w:val="0000ff"/>
          </w:rPr>
          <w:t xml:space="preserve">N 295</w:t>
        </w:r>
      </w:hyperlink>
      <w:r>
        <w:rPr>
          <w:sz w:val="24"/>
        </w:rPr>
        <w:t xml:space="preserve"> "О промышленной политике в Тюменской области" в соответствии с </w:t>
      </w:r>
      <w:hyperlink w:history="0" r:id="rId61" w:tooltip="Закон Тюменской области от 08.07.2003 N 159 (ред. от 21.12.2023) &quot;О государственной поддержке инвестиционной деятельности в Тюменской области&quot; (принят Тюменской областной Думой 24.06.2003) {КонсультантПлюс}">
        <w:r>
          <w:rPr>
            <w:sz w:val="24"/>
            <w:color w:val="0000ff"/>
          </w:rPr>
          <w:t xml:space="preserve">подпунктом "г" статьи 4</w:t>
        </w:r>
      </w:hyperlink>
      <w:r>
        <w:rPr>
          <w:sz w:val="24"/>
        </w:rPr>
        <w:t xml:space="preserve"> Закона Тюменской области от 08.07.2003 N 159 "О государственной поддержке инвестиционной деятельности в Тюменской области" в рамках реализации мероприятий государственной </w:t>
      </w:r>
      <w:hyperlink w:history="0" r:id="rId62" w:tooltip="Постановление Правительства Тюменской области от 03.12.2018 N 458-п (ред. от 19.12.2025) &quot;Об утверждении государственной программы Тюменской области &quot;Развитие промышленности и инвестиционной деятельности&quot; и признании утратившими силу некоторых нормативных правовых актов&quot; (с изм. и доп., вступающими в силу с 01.01.2026) {КонсультантПлюс}">
        <w:r>
          <w:rPr>
            <w:sz w:val="24"/>
            <w:color w:val="0000ff"/>
          </w:rPr>
          <w:t xml:space="preserve">программы</w:t>
        </w:r>
      </w:hyperlink>
      <w:r>
        <w:rPr>
          <w:sz w:val="24"/>
        </w:rPr>
        <w:t xml:space="preserve"> Тюменской области "Развитие промышленности и инвестиционной деятельности", утвержденной постановлением Правительства Тюменской области от 03.12.2018 N 458-п "Об утверждении государственной программы Тюменской области "Развитие промышленности и инвестиционной деятельности" и признании утратившими силу некоторых нормативных правовых актов", в соответствии со </w:t>
      </w:r>
      <w:hyperlink w:history="0" r:id="rId63" w:tooltip="&quot;Бюджетный кодекс Российской Федерации&quot; от 31.07.1998 N 145-ФЗ (ред. от 28.12.2025) {КонсультантПлюс}">
        <w:r>
          <w:rPr>
            <w:sz w:val="24"/>
            <w:color w:val="0000ff"/>
          </w:rPr>
          <w:t xml:space="preserve">статьями 78</w:t>
        </w:r>
      </w:hyperlink>
      <w:r>
        <w:rPr>
          <w:sz w:val="24"/>
        </w:rPr>
        <w:t xml:space="preserve">, </w:t>
      </w:r>
      <w:hyperlink w:history="0" r:id="rId64" w:tooltip="&quot;Бюджетный кодекс Российской Федерации&quot; от 31.07.1998 N 145-ФЗ (ред. от 28.12.2025) {КонсультантПлюс}">
        <w:r>
          <w:rPr>
            <w:sz w:val="24"/>
            <w:color w:val="0000ff"/>
          </w:rPr>
          <w:t xml:space="preserve">78.5</w:t>
        </w:r>
      </w:hyperlink>
      <w:r>
        <w:rPr>
          <w:sz w:val="24"/>
        </w:rPr>
        <w:t xml:space="preserve"> Бюджетного кодекса Российской Федерации, с учетом положений </w:t>
      </w:r>
      <w:hyperlink w:history="0" r:id="rId65"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 Недействующая редакция {КонсультантПлюс}">
        <w:r>
          <w:rPr>
            <w:sz w:val="24"/>
            <w:color w:val="0000ff"/>
          </w:rPr>
          <w:t xml:space="preserve">постановления</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p>
    <w:p>
      <w:pPr>
        <w:pStyle w:val="0"/>
        <w:jc w:val="both"/>
      </w:pPr>
      <w:r>
        <w:rPr>
          <w:sz w:val="24"/>
        </w:rPr>
        <w:t xml:space="preserve">(в ред. постановлений Правительства Тюменской области от 13.04.2021 </w:t>
      </w:r>
      <w:hyperlink w:history="0" r:id="rId66" w:tooltip="Постановление Правительства Тюменской области от 13.04.2021 N 184-п &quot;О внесении изменений в постановление от 07.05.2007 N 105-п&quot; {КонсультантПлюс}">
        <w:r>
          <w:rPr>
            <w:sz w:val="24"/>
            <w:color w:val="0000ff"/>
          </w:rPr>
          <w:t xml:space="preserve">N 184-п</w:t>
        </w:r>
      </w:hyperlink>
      <w:r>
        <w:rPr>
          <w:sz w:val="24"/>
        </w:rPr>
        <w:t xml:space="preserve">, от 03.09.2021 </w:t>
      </w:r>
      <w:hyperlink w:history="0" r:id="rId67" w:tooltip="Постановление Правительства Тюменской области от 03.09.2021 N 540-п &quot;О внесении изменений в постановление от 07.05.2007 N 105-п&quot; (вместе с &quot;Порядком предоставления субсидий субъектам деятельности в сфере промышленности на возмещение части затрат на уплату первого взноса (аванса) при заключении договора (договоров) лизинга оборудования с российскими лизинговыми компаниями&quot;) {КонсультантПлюс}">
        <w:r>
          <w:rPr>
            <w:sz w:val="24"/>
            <w:color w:val="0000ff"/>
          </w:rPr>
          <w:t xml:space="preserve">N 540-п</w:t>
        </w:r>
      </w:hyperlink>
      <w:r>
        <w:rPr>
          <w:sz w:val="24"/>
        </w:rPr>
        <w:t xml:space="preserve">, от 21.03.2024 </w:t>
      </w:r>
      <w:hyperlink w:history="0" r:id="rId68" w:tooltip="Постановление Правительства Тюменской области от 21.03.2024 N 157-п &quot;О внесении изменений в постановление от 07.05.2007 N 105-п&quot; {КонсультантПлюс}">
        <w:r>
          <w:rPr>
            <w:sz w:val="24"/>
            <w:color w:val="0000ff"/>
          </w:rPr>
          <w:t xml:space="preserve">N 157-п</w:t>
        </w:r>
      </w:hyperlink>
      <w:r>
        <w:rPr>
          <w:sz w:val="24"/>
        </w:rPr>
        <w:t xml:space="preserve">, от 08.08.2024 </w:t>
      </w:r>
      <w:hyperlink w:history="0" r:id="rId69" w:tooltip="Постановление Правительства Тюменской области от 08.08.2024 N 536-п &quot;О внесении изменений в некоторые нормативные правовые акты и признании утратившими силу отдельных положений некоторых нормативных правовых актов&quot; (вместе с &quot;Порядком предоставления субсидий субъектам деятельности в сфере промышленности&quot;, &quot;Порядком предоставления поддержки управляющим компаниям индустриальных (промышленных) парков&quot;, &quot;Порядком отбора субъектов деятельности в сфере промышленности на получение поддержки в форме субсидии на вып {КонсультантПлюс}">
        <w:r>
          <w:rPr>
            <w:sz w:val="24"/>
            <w:color w:val="0000ff"/>
          </w:rPr>
          <w:t xml:space="preserve">N 536-п</w:t>
        </w:r>
      </w:hyperlink>
      <w:r>
        <w:rPr>
          <w:sz w:val="24"/>
        </w:rPr>
        <w:t xml:space="preserve">, от 16.02.2026 </w:t>
      </w:r>
      <w:hyperlink w:history="0" r:id="rId70"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N 55-п</w:t>
        </w:r>
      </w:hyperlink>
      <w:r>
        <w:rPr>
          <w:sz w:val="24"/>
        </w:rPr>
        <w:t xml:space="preserve">)</w:t>
      </w:r>
    </w:p>
    <w:p>
      <w:pPr>
        <w:pStyle w:val="0"/>
        <w:spacing w:before="240" w:lineRule="auto"/>
        <w:ind w:firstLine="540"/>
        <w:jc w:val="both"/>
      </w:pPr>
      <w:r>
        <w:rPr>
          <w:sz w:val="24"/>
        </w:rPr>
        <w:t xml:space="preserve">1. Утвердить </w:t>
      </w:r>
      <w:hyperlink w:history="0" w:anchor="P57" w:tooltip="ПОРЯДОК">
        <w:r>
          <w:rPr>
            <w:sz w:val="24"/>
            <w:color w:val="0000ff"/>
          </w:rPr>
          <w:t xml:space="preserve">Порядок</w:t>
        </w:r>
      </w:hyperlink>
      <w:r>
        <w:rPr>
          <w:sz w:val="24"/>
        </w:rPr>
        <w:t xml:space="preserve"> предоставления субсидий субъектам деятельности в сфере промышленности согласно приложению N 1 к настоящему постановлению.</w:t>
      </w:r>
    </w:p>
    <w:p>
      <w:pPr>
        <w:pStyle w:val="0"/>
        <w:jc w:val="both"/>
      </w:pPr>
      <w:r>
        <w:rPr>
          <w:sz w:val="24"/>
        </w:rPr>
        <w:t xml:space="preserve">(в ред. постановлений Правительства Тюменской области от 13.04.2021 </w:t>
      </w:r>
      <w:hyperlink w:history="0" r:id="rId71" w:tooltip="Постановление Правительства Тюменской области от 13.04.2021 N 184-п &quot;О внесении изменений в постановление от 07.05.2007 N 105-п&quot; {КонсультантПлюс}">
        <w:r>
          <w:rPr>
            <w:sz w:val="24"/>
            <w:color w:val="0000ff"/>
          </w:rPr>
          <w:t xml:space="preserve">N 184-п</w:t>
        </w:r>
      </w:hyperlink>
      <w:r>
        <w:rPr>
          <w:sz w:val="24"/>
        </w:rPr>
        <w:t xml:space="preserve">, от 28.07.2023 </w:t>
      </w:r>
      <w:hyperlink w:history="0" r:id="rId72" w:tooltip="Постановление Правительства Тюменской области от 28.07.2023 N 484-п &quot;О внесении изменений в постановление от 07.05.2007 N 105-п&quot; {КонсультантПлюс}">
        <w:r>
          <w:rPr>
            <w:sz w:val="24"/>
            <w:color w:val="0000ff"/>
          </w:rPr>
          <w:t xml:space="preserve">N 484-п</w:t>
        </w:r>
      </w:hyperlink>
      <w:r>
        <w:rPr>
          <w:sz w:val="24"/>
        </w:rPr>
        <w:t xml:space="preserve">)</w:t>
      </w:r>
    </w:p>
    <w:p>
      <w:pPr>
        <w:pStyle w:val="0"/>
        <w:spacing w:before="240" w:lineRule="auto"/>
        <w:ind w:firstLine="540"/>
        <w:jc w:val="both"/>
      </w:pPr>
      <w:r>
        <w:rPr>
          <w:sz w:val="24"/>
        </w:rPr>
        <w:t xml:space="preserve">1.1. Утвердить </w:t>
      </w:r>
      <w:hyperlink w:history="0" w:anchor="P986" w:tooltip="ПОРЯДОК">
        <w:r>
          <w:rPr>
            <w:sz w:val="24"/>
            <w:color w:val="0000ff"/>
          </w:rPr>
          <w:t xml:space="preserve">Порядок</w:t>
        </w:r>
      </w:hyperlink>
      <w:r>
        <w:rPr>
          <w:sz w:val="24"/>
        </w:rPr>
        <w:t xml:space="preserve"> предоставления поддержки управляющим компаниям индустриальных (промышленных) парков согласно приложению N 2 к настоящему постановлению.</w:t>
      </w:r>
    </w:p>
    <w:p>
      <w:pPr>
        <w:pStyle w:val="0"/>
        <w:jc w:val="both"/>
      </w:pPr>
      <w:r>
        <w:rPr>
          <w:sz w:val="24"/>
        </w:rPr>
        <w:t xml:space="preserve">(п. 1.1 в ред. </w:t>
      </w:r>
      <w:hyperlink w:history="0" r:id="rId73" w:tooltip="Постановление Правительства Тюменской области от 13.04.2021 N 184-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13.04.2021 N 184-п)</w:t>
      </w:r>
    </w:p>
    <w:p>
      <w:pPr>
        <w:pStyle w:val="0"/>
        <w:spacing w:before="240" w:lineRule="auto"/>
        <w:ind w:firstLine="540"/>
        <w:jc w:val="both"/>
      </w:pPr>
      <w:r>
        <w:rPr>
          <w:sz w:val="24"/>
        </w:rPr>
        <w:t xml:space="preserve">1.2. Утвердить </w:t>
      </w:r>
      <w:hyperlink w:history="0" w:anchor="P1438" w:tooltip="ПОРЯДОК">
        <w:r>
          <w:rPr>
            <w:sz w:val="24"/>
            <w:color w:val="0000ff"/>
          </w:rPr>
          <w:t xml:space="preserve">Порядок</w:t>
        </w:r>
      </w:hyperlink>
      <w:r>
        <w:rPr>
          <w:sz w:val="24"/>
        </w:rPr>
        <w:t xml:space="preserve">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для реализации комплексных проектов по созданию высокотехнологичного производства согласно приложению N 3 к настоящему постановлению.</w:t>
      </w:r>
    </w:p>
    <w:p>
      <w:pPr>
        <w:pStyle w:val="0"/>
        <w:jc w:val="both"/>
      </w:pPr>
      <w:r>
        <w:rPr>
          <w:sz w:val="24"/>
        </w:rPr>
        <w:t xml:space="preserve">(пп. 1.2 введен </w:t>
      </w:r>
      <w:hyperlink w:history="0" r:id="rId74" w:tooltip="Постановление Правительства Тюменской области от 09.06.2017 N 236-п &quot;О внесении изменений в постановление от 07.05.2007 N 105-п&quot; (вместе с &quot;Порядком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для реализации инвестиционных проектов по созданию высокотехнологичного производства&quot;) {КонсультантПлюс}">
        <w:r>
          <w:rPr>
            <w:sz w:val="24"/>
            <w:color w:val="0000ff"/>
          </w:rPr>
          <w:t xml:space="preserve">постановлением</w:t>
        </w:r>
      </w:hyperlink>
      <w:r>
        <w:rPr>
          <w:sz w:val="24"/>
        </w:rPr>
        <w:t xml:space="preserve"> Правительства Тюменской области от 09.06.2017 N 236-п; в ред. </w:t>
      </w:r>
      <w:hyperlink w:history="0" r:id="rId75" w:tooltip="Постановление Правительства Тюменской области от 01.07.2019 N 207-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01.07.2019 N 207-п)</w:t>
      </w:r>
    </w:p>
    <w:p>
      <w:pPr>
        <w:pStyle w:val="0"/>
        <w:spacing w:before="240" w:lineRule="auto"/>
        <w:ind w:firstLine="540"/>
        <w:jc w:val="both"/>
      </w:pPr>
      <w:r>
        <w:rPr>
          <w:sz w:val="24"/>
        </w:rPr>
        <w:t xml:space="preserve">1.3. Утратил силу с 1 апреля 2024 года. - </w:t>
      </w:r>
      <w:hyperlink w:history="0" r:id="rId76" w:tooltip="Постановление Правительства Тюменской области от 21.03.2024 N 157-п &quot;О внесении изменений в постановление от 07.05.2007 N 105-п&quot; {КонсультантПлюс}">
        <w:r>
          <w:rPr>
            <w:sz w:val="24"/>
            <w:color w:val="0000ff"/>
          </w:rPr>
          <w:t xml:space="preserve">Постановление</w:t>
        </w:r>
      </w:hyperlink>
      <w:r>
        <w:rPr>
          <w:sz w:val="24"/>
        </w:rPr>
        <w:t xml:space="preserve"> Правительства Тюменской области от 21.03.2024 N 157-п.</w:t>
      </w:r>
    </w:p>
    <w:p>
      <w:pPr>
        <w:pStyle w:val="0"/>
        <w:spacing w:before="240" w:lineRule="auto"/>
        <w:ind w:firstLine="540"/>
        <w:jc w:val="both"/>
      </w:pPr>
      <w:r>
        <w:rPr>
          <w:sz w:val="24"/>
        </w:rPr>
        <w:t xml:space="preserve">2. Признать утратившими силу </w:t>
      </w:r>
      <w:hyperlink w:history="0" r:id="rId77" w:tooltip="Постановление Администрации Тюменской области от 29.12.2004 N 238-пк (ред. от 29.11.2006) &quot;О Порядке отбора промышленных предприятий и субъектов малого предпринимательства для получения государственной поддержки&quot; (вместе с &quot;Положением о комиссии по отбору промышленных предприятий для получения государственной поддержки&quot;, &quot;Положением о комиссии по отбору субъектов малого предпринимательства для получения государственной поддержки&quot;) ------------ Утратил силу или отменен {КонсультантПлюс}">
        <w:r>
          <w:rPr>
            <w:sz w:val="24"/>
            <w:color w:val="0000ff"/>
          </w:rPr>
          <w:t xml:space="preserve">постановление</w:t>
        </w:r>
      </w:hyperlink>
      <w:r>
        <w:rPr>
          <w:sz w:val="24"/>
        </w:rPr>
        <w:t xml:space="preserve"> администрации Тюменской области от 29.12.2004 N 238-пк "О порядке отбора промышленных предприятий и субъектов малого предпринимательства для получения государственной поддержки", постановления Правительства Тюменской области от 13.06.2005 </w:t>
      </w:r>
      <w:hyperlink w:history="0" r:id="rId78" w:tooltip="Постановление Правительства Тюменской области от 13.06.2005 N 76-п &quot;О внесении изменений и дополнений в постановление от 29.12.2004 N 238-пк&quot; ------------ Утратил силу или отменен {КонсультантПлюс}">
        <w:r>
          <w:rPr>
            <w:sz w:val="24"/>
            <w:color w:val="0000ff"/>
          </w:rPr>
          <w:t xml:space="preserve">N 76-п</w:t>
        </w:r>
      </w:hyperlink>
      <w:r>
        <w:rPr>
          <w:sz w:val="24"/>
        </w:rPr>
        <w:t xml:space="preserve"> "О внесении изменений и дополнений в постановление от 29.12.2004 N 238-пк", от 15.08.2005 </w:t>
      </w:r>
      <w:hyperlink w:history="0" r:id="rId79" w:tooltip="Постановление Правительства Тюменской области от 15.08.2005 N 133-п &quot;О внесении изменений и дополнений в постановление от 29.12.2004 N 238-пк&quot; ------------ Утратил силу или отменен {КонсультантПлюс}">
        <w:r>
          <w:rPr>
            <w:sz w:val="24"/>
            <w:color w:val="0000ff"/>
          </w:rPr>
          <w:t xml:space="preserve">N 133-п</w:t>
        </w:r>
      </w:hyperlink>
      <w:r>
        <w:rPr>
          <w:sz w:val="24"/>
        </w:rPr>
        <w:t xml:space="preserve"> "О внесении изменений и дополнений в постановление от 29.12.2004 N 238-пк", от 29.11.2006 </w:t>
      </w:r>
      <w:hyperlink w:history="0" r:id="rId80" w:tooltip="Постановление Правительства Тюменской области от 29.11.2006 N 278-п &quot;О внесении изменений в постановление от 29.12.2004 N 238-пк&quot; ------------ Утратил силу или отменен {КонсультантПлюс}">
        <w:r>
          <w:rPr>
            <w:sz w:val="24"/>
            <w:color w:val="0000ff"/>
          </w:rPr>
          <w:t xml:space="preserve">N 278-п</w:t>
        </w:r>
      </w:hyperlink>
      <w:r>
        <w:rPr>
          <w:sz w:val="24"/>
        </w:rPr>
        <w:t xml:space="preserve"> "О внесении изменений в постановление от 29.12.2004 N 238-пк".</w:t>
      </w:r>
    </w:p>
    <w:p>
      <w:pPr>
        <w:pStyle w:val="0"/>
        <w:spacing w:before="240" w:lineRule="auto"/>
        <w:ind w:firstLine="540"/>
        <w:jc w:val="both"/>
      </w:pPr>
      <w:r>
        <w:rPr>
          <w:sz w:val="24"/>
        </w:rPr>
        <w:t xml:space="preserve">3. Контроль за исполнением настоящего постановления возложить на заместителя Губернатора Тюменской области, координирующего и контролирующего деятельность Департамента инвестиционной политики и государственной поддержки предпринимательства Тюменской области.</w:t>
      </w:r>
    </w:p>
    <w:p>
      <w:pPr>
        <w:pStyle w:val="0"/>
        <w:jc w:val="both"/>
      </w:pPr>
      <w:r>
        <w:rPr>
          <w:sz w:val="24"/>
        </w:rPr>
        <w:t xml:space="preserve">(п. 3 введен </w:t>
      </w:r>
      <w:hyperlink w:history="0" r:id="rId81"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постановлением</w:t>
        </w:r>
      </w:hyperlink>
      <w:r>
        <w:rPr>
          <w:sz w:val="24"/>
        </w:rPr>
        <w:t xml:space="preserve"> Правительства Тюменской области от 29.12.2025 N 881-п)</w:t>
      </w:r>
    </w:p>
    <w:p>
      <w:pPr>
        <w:pStyle w:val="0"/>
        <w:spacing w:before="240" w:lineRule="auto"/>
        <w:ind w:firstLine="540"/>
        <w:jc w:val="both"/>
      </w:pPr>
      <w:r>
        <w:rPr>
          <w:sz w:val="24"/>
        </w:rPr>
        <w:t xml:space="preserve">3. Исключен. - </w:t>
      </w:r>
      <w:hyperlink w:history="0" r:id="rId82" w:tooltip="Постановление Правительства Тюменской области от 20.06.2012 N 247-п &quot;О внесении изменений в постановление от 07.05.2007 N 105-п&quot; (вместе с &quot;Порядком отбора промышленных и лесопромышленных предприятий на получение государственной поддержки&quot;) {КонсультантПлюс}">
        <w:r>
          <w:rPr>
            <w:sz w:val="24"/>
            <w:color w:val="0000ff"/>
          </w:rPr>
          <w:t xml:space="preserve">Постановление</w:t>
        </w:r>
      </w:hyperlink>
      <w:r>
        <w:rPr>
          <w:sz w:val="24"/>
        </w:rPr>
        <w:t xml:space="preserve"> Правительства Тюменской области от 20.06.2012 N 247-п.</w:t>
      </w:r>
    </w:p>
    <w:p>
      <w:pPr>
        <w:pStyle w:val="0"/>
        <w:jc w:val="both"/>
      </w:pPr>
      <w:r>
        <w:rPr>
          <w:sz w:val="24"/>
        </w:rPr>
      </w:r>
    </w:p>
    <w:p>
      <w:pPr>
        <w:pStyle w:val="0"/>
        <w:jc w:val="right"/>
      </w:pPr>
      <w:r>
        <w:rPr>
          <w:sz w:val="24"/>
        </w:rPr>
        <w:t xml:space="preserve">Губернатор области</w:t>
      </w:r>
    </w:p>
    <w:p>
      <w:pPr>
        <w:pStyle w:val="0"/>
        <w:jc w:val="right"/>
      </w:pPr>
      <w:r>
        <w:rPr>
          <w:sz w:val="24"/>
        </w:rPr>
        <w:t xml:space="preserve">В.В.ЯКУШЕВ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 Правительства</w:t>
      </w:r>
    </w:p>
    <w:p>
      <w:pPr>
        <w:pStyle w:val="0"/>
        <w:jc w:val="right"/>
      </w:pPr>
      <w:r>
        <w:rPr>
          <w:sz w:val="24"/>
        </w:rPr>
        <w:t xml:space="preserve">Тюменской области</w:t>
      </w:r>
    </w:p>
    <w:p>
      <w:pPr>
        <w:pStyle w:val="0"/>
        <w:jc w:val="right"/>
      </w:pPr>
      <w:r>
        <w:rPr>
          <w:sz w:val="24"/>
        </w:rPr>
        <w:t xml:space="preserve">от 7 мая 2007 г. N 105-п</w:t>
      </w:r>
    </w:p>
    <w:p>
      <w:pPr>
        <w:pStyle w:val="0"/>
        <w:jc w:val="both"/>
      </w:pPr>
      <w:r>
        <w:rPr>
          <w:sz w:val="24"/>
        </w:rPr>
      </w:r>
    </w:p>
    <w:bookmarkStart w:id="57" w:name="P57"/>
    <w:bookmarkEnd w:id="57"/>
    <w:p>
      <w:pPr>
        <w:pStyle w:val="2"/>
        <w:jc w:val="center"/>
      </w:pPr>
      <w:r>
        <w:rPr>
          <w:sz w:val="24"/>
        </w:rPr>
        <w:t xml:space="preserve">ПОРЯДОК</w:t>
      </w:r>
    </w:p>
    <w:p>
      <w:pPr>
        <w:pStyle w:val="2"/>
        <w:jc w:val="center"/>
      </w:pPr>
      <w:r>
        <w:rPr>
          <w:sz w:val="24"/>
        </w:rPr>
        <w:t xml:space="preserve">ПРЕДОСТАВЛЕНИЯ СУБСИДИЙ СУБЪЕКТАМ ДЕЯТЕЛЬНОСТИ</w:t>
      </w:r>
    </w:p>
    <w:p>
      <w:pPr>
        <w:pStyle w:val="2"/>
        <w:jc w:val="center"/>
      </w:pPr>
      <w:r>
        <w:rPr>
          <w:sz w:val="24"/>
        </w:rPr>
        <w:t xml:space="preserve">В СФЕРЕ ПРОМЫШЛЕННОСТИ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 от 15.10.2025 </w:t>
            </w:r>
            <w:hyperlink w:history="0" r:id="rId83" w:tooltip="Постановление Правительства Тюменской области от 15.10.2025 N 659-п &quot;О внесении изменений в постановление от 07.05.2007 N 105-п&quot; (вместе с &quot;Порядком предоставления субсидий субъектам деятельности в сфере промышленности&quot;, &quot;Порядком предоставления поддержки управляющим компаниям индустриальных (промышленных) парков&quot;, &quot;Порядком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КонсультантПлюс}">
              <w:r>
                <w:rPr>
                  <w:sz w:val="24"/>
                  <w:color w:val="0000ff"/>
                </w:rPr>
                <w:t xml:space="preserve">N 659-п</w:t>
              </w:r>
            </w:hyperlink>
            <w:r>
              <w:rPr>
                <w:sz w:val="24"/>
                <w:color w:val="392c69"/>
              </w:rPr>
              <w:t xml:space="preserve">,</w:t>
            </w:r>
          </w:p>
          <w:p>
            <w:pPr>
              <w:pStyle w:val="0"/>
              <w:jc w:val="center"/>
            </w:pPr>
            <w:r>
              <w:rPr>
                <w:sz w:val="24"/>
                <w:color w:val="392c69"/>
              </w:rPr>
              <w:t xml:space="preserve">от 29.12.2025 </w:t>
            </w:r>
            <w:hyperlink w:history="0" r:id="rId84"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N 881-п</w:t>
              </w:r>
            </w:hyperlink>
            <w:r>
              <w:rPr>
                <w:sz w:val="24"/>
                <w:color w:val="392c69"/>
              </w:rPr>
              <w:t xml:space="preserve">, от 16.02.2026 </w:t>
            </w:r>
            <w:hyperlink w:history="0" r:id="rId85"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N 55-п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 о предоставлении субсидий</w:t>
      </w:r>
    </w:p>
    <w:p>
      <w:pPr>
        <w:pStyle w:val="0"/>
        <w:jc w:val="both"/>
      </w:pPr>
      <w:r>
        <w:rPr>
          <w:sz w:val="24"/>
        </w:rPr>
      </w:r>
    </w:p>
    <w:p>
      <w:pPr>
        <w:pStyle w:val="0"/>
        <w:ind w:firstLine="540"/>
        <w:jc w:val="both"/>
      </w:pPr>
      <w:r>
        <w:rPr>
          <w:sz w:val="24"/>
        </w:rPr>
        <w:t xml:space="preserve">1.1. Порядок предоставления субсидий субъектам деятельности в сфере промышленности (далее - Порядок) определяет цели, условия и порядок предоставления субсидий субъектам деятельности в сфере промышленности и порядок возврата средств субсидий в случае нарушения условий, установленных при их предоставлении.</w:t>
      </w:r>
    </w:p>
    <w:p>
      <w:pPr>
        <w:pStyle w:val="0"/>
        <w:jc w:val="both"/>
      </w:pPr>
      <w:r>
        <w:rPr>
          <w:sz w:val="24"/>
        </w:rPr>
        <w:t xml:space="preserve">(в ред. </w:t>
      </w:r>
      <w:hyperlink w:history="0" r:id="rId86"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p>
      <w:pPr>
        <w:pStyle w:val="0"/>
        <w:spacing w:before="240" w:lineRule="auto"/>
        <w:ind w:firstLine="540"/>
        <w:jc w:val="both"/>
      </w:pPr>
      <w:r>
        <w:rPr>
          <w:sz w:val="24"/>
        </w:rPr>
        <w:t xml:space="preserve">1.2. В настоящем Порядке используются следующие понятия:</w:t>
      </w:r>
    </w:p>
    <w:p>
      <w:pPr>
        <w:pStyle w:val="0"/>
        <w:spacing w:before="240" w:lineRule="auto"/>
        <w:ind w:firstLine="540"/>
        <w:jc w:val="both"/>
      </w:pPr>
      <w:r>
        <w:rPr>
          <w:sz w:val="24"/>
        </w:rPr>
        <w:t xml:space="preserve">- субъект деятельности в сфере промышленности - юридическое лицо (за исключением государственных (муниципальных) учреждений) или индивидуальный предприниматель, осуществляющие деятельность в сфере промышленности, зарегистрированные в Тюменской области, а также юридическое лицо (за исключением государственных (муниципальных) учреждений), имеющее в Тюменской области обособленное подразделение, осуществляющее деятельность в сфере промышленности, и относящиеся к категории, установленной </w:t>
      </w:r>
      <w:hyperlink w:history="0" w:anchor="P225" w:tooltip="2.15. К категории отбора, согласно данному Порядку, относятся субъекты деятельности в сфере промышленности, зарегистрированные в установленном законом порядке не менее 1 года до даты подачи заявки, осуществляющие следующие виды экономической деятельности, установленные приказом Федерального агентства по техническому регулированию и метрологии Министерства промышленности и торговли Российской Федерации от 31.01.2014 N 14-ст &quot;О принятии и введении в действие Общероссийского классификатора видов экономическ...">
        <w:r>
          <w:rPr>
            <w:sz w:val="24"/>
            <w:color w:val="0000ff"/>
          </w:rPr>
          <w:t xml:space="preserve">пунктом 2.15</w:t>
        </w:r>
      </w:hyperlink>
      <w:r>
        <w:rPr>
          <w:sz w:val="24"/>
        </w:rPr>
        <w:t xml:space="preserve"> настоящего Порядка;</w:t>
      </w:r>
    </w:p>
    <w:p>
      <w:pPr>
        <w:pStyle w:val="0"/>
        <w:spacing w:before="240" w:lineRule="auto"/>
        <w:ind w:firstLine="540"/>
        <w:jc w:val="both"/>
      </w:pPr>
      <w:r>
        <w:rPr>
          <w:sz w:val="24"/>
        </w:rPr>
        <w:t xml:space="preserve">- под оборудованием, по договорам кредита или лизинга которого предоставляется субсидия, понимается оборудование, устройства, механизмы, приборы, аппараты, агрегаты, установки, машины (далее - оборудование), за исключением инженерного оборудования (оборудования для электроснабжения, газоснабжения, водоснабжения, водоотведения, отопления, вентиляции и кондиционирования воздуха, тепловых сетей, сетей связи) и транспортных средств (включая тракторы, самоходные машины и иные транспортные средства);</w:t>
      </w:r>
    </w:p>
    <w:p>
      <w:pPr>
        <w:pStyle w:val="0"/>
        <w:spacing w:before="240" w:lineRule="auto"/>
        <w:ind w:firstLine="540"/>
        <w:jc w:val="both"/>
      </w:pPr>
      <w:r>
        <w:rPr>
          <w:sz w:val="24"/>
        </w:rPr>
        <w:t xml:space="preserve">- под первым взносом (авансом) понимается денежная сумма, оплачиваемая лизингополучателем лизингодателю и являющаяся первым лизинговым платежом согласно графику лизинговых платежей или предоплатой (авансом, задатком) по договору лизинга.</w:t>
      </w:r>
    </w:p>
    <w:bookmarkStart w:id="72" w:name="P72"/>
    <w:bookmarkEnd w:id="72"/>
    <w:p>
      <w:pPr>
        <w:pStyle w:val="0"/>
        <w:spacing w:before="240" w:lineRule="auto"/>
        <w:ind w:firstLine="540"/>
        <w:jc w:val="both"/>
      </w:pPr>
      <w:r>
        <w:rPr>
          <w:sz w:val="24"/>
        </w:rPr>
        <w:t xml:space="preserve">1.3. Субсидии предоставляются в целях реализации мероприятия "Возмещение части затрат на оплату процентов по договорам кредита, заключенным с российскими кредитными организациями, и части затрат по договорам лизинга оборудования субъектам деятельности в сфере промышленности" комплекса процессных мероприятий "Поддержка продвижения и повышение конкурентоспособности промышленной продукции" государственной </w:t>
      </w:r>
      <w:hyperlink w:history="0" r:id="rId87" w:tooltip="Постановление Правительства Тюменской области от 03.12.2018 N 458-п (ред. от 19.12.2025) &quot;Об утверждении государственной программы Тюменской области &quot;Развитие промышленности и инвестиционной деятельности&quot; и признании утратившими силу некоторых нормативных правовых актов&quot; (с изм. и доп., вступающими в силу с 01.01.2026) {КонсультантПлюс}">
        <w:r>
          <w:rPr>
            <w:sz w:val="24"/>
            <w:color w:val="0000ff"/>
          </w:rPr>
          <w:t xml:space="preserve">программы</w:t>
        </w:r>
      </w:hyperlink>
      <w:r>
        <w:rPr>
          <w:sz w:val="24"/>
        </w:rPr>
        <w:t xml:space="preserve"> Тюменской области "Развитие промышленности и инвестиционной деятельности" и достижения результатов предоставления субсидии, установленных </w:t>
      </w:r>
      <w:hyperlink w:history="0" w:anchor="P388" w:tooltip="3.16. Результатами предоставления субсидии являются следующие результаты, значения и дата достижения которых устанавливаются в Соглашении:">
        <w:r>
          <w:rPr>
            <w:sz w:val="24"/>
            <w:color w:val="0000ff"/>
          </w:rPr>
          <w:t xml:space="preserve">пунктом 3.16</w:t>
        </w:r>
      </w:hyperlink>
      <w:r>
        <w:rPr>
          <w:sz w:val="24"/>
        </w:rPr>
        <w:t xml:space="preserve"> настоящего Порядка.</w:t>
      </w:r>
    </w:p>
    <w:p>
      <w:pPr>
        <w:pStyle w:val="0"/>
        <w:jc w:val="both"/>
      </w:pPr>
      <w:r>
        <w:rPr>
          <w:sz w:val="24"/>
        </w:rPr>
        <w:t xml:space="preserve">(в ред. </w:t>
      </w:r>
      <w:hyperlink w:history="0" r:id="rId88"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p>
      <w:pPr>
        <w:pStyle w:val="0"/>
        <w:spacing w:before="240" w:lineRule="auto"/>
        <w:ind w:firstLine="540"/>
        <w:jc w:val="both"/>
      </w:pPr>
      <w:r>
        <w:rPr>
          <w:sz w:val="24"/>
        </w:rPr>
        <w:t xml:space="preserve">1.4.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Департамент инвестиционной политики и государственной поддержки предпринимательства Тюменской области (далее - Департамент, Главный распорядитель бюджетных средств).</w:t>
      </w:r>
    </w:p>
    <w:bookmarkStart w:id="75" w:name="P75"/>
    <w:bookmarkEnd w:id="75"/>
    <w:p>
      <w:pPr>
        <w:pStyle w:val="0"/>
        <w:spacing w:before="240" w:lineRule="auto"/>
        <w:ind w:firstLine="540"/>
        <w:jc w:val="both"/>
      </w:pPr>
      <w:r>
        <w:rPr>
          <w:sz w:val="24"/>
        </w:rPr>
        <w:t xml:space="preserve">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w:t>
      </w:r>
      <w:hyperlink w:history="0" w:anchor="P72" w:tooltip="1.3. Субсидии предоставляются в целях реализации мероприятия &quot;Возмещение части затрат на оплату процентов по договорам кредита, заключенным с российскими кредитными организациями, и части затрат по договорам лизинга оборудования субъектам деятельности в сфере промышленности&quot; комплекса процессных мероприятий &quot;Поддержка продвижения и повышение конкурентоспособности промышленной продукции&quot; государственной программы Тюменской области &quot;Развитие промышленности и инвестиционной деятельности&quot; и достижения резуль...">
        <w:r>
          <w:rPr>
            <w:sz w:val="24"/>
            <w:color w:val="0000ff"/>
          </w:rPr>
          <w:t xml:space="preserve">пунктом 1.3</w:t>
        </w:r>
      </w:hyperlink>
      <w:r>
        <w:rPr>
          <w:sz w:val="24"/>
        </w:rPr>
        <w:t xml:space="preserve"> настоящего Порядка государственной </w:t>
      </w:r>
      <w:hyperlink w:history="0" r:id="rId89" w:tooltip="Постановление Правительства Тюменской области от 03.12.2018 N 458-п (ред. от 19.12.2025) &quot;Об утверждении государственной программы Тюменской области &quot;Развитие промышленности и инвестиционной деятельности&quot; и признании утратившими силу некоторых нормативных правовых актов&quot; (с изм. и доп., вступающими в силу с 01.01.2026) {КонсультантПлюс}">
        <w:r>
          <w:rPr>
            <w:sz w:val="24"/>
            <w:color w:val="0000ff"/>
          </w:rPr>
          <w:t xml:space="preserve">программы</w:t>
        </w:r>
      </w:hyperlink>
      <w:r>
        <w:rPr>
          <w:sz w:val="24"/>
        </w:rPr>
        <w:t xml:space="preserve"> Тюменской области "Развитие промышленности и инвестиционной деятельности".</w:t>
      </w:r>
    </w:p>
    <w:p>
      <w:pPr>
        <w:pStyle w:val="0"/>
        <w:jc w:val="both"/>
      </w:pPr>
      <w:r>
        <w:rPr>
          <w:sz w:val="24"/>
        </w:rPr>
        <w:t xml:space="preserve">(в ред. </w:t>
      </w:r>
      <w:hyperlink w:history="0" r:id="rId90"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bookmarkStart w:id="77" w:name="P77"/>
    <w:bookmarkEnd w:id="77"/>
    <w:p>
      <w:pPr>
        <w:pStyle w:val="0"/>
        <w:spacing w:before="240" w:lineRule="auto"/>
        <w:ind w:firstLine="540"/>
        <w:jc w:val="both"/>
      </w:pPr>
      <w:r>
        <w:rPr>
          <w:sz w:val="24"/>
        </w:rPr>
        <w:t xml:space="preserve">1.6. Субсидии предоставляются на возмещение затрат, связанных с реализацией мероприятия, указанного в </w:t>
      </w:r>
      <w:hyperlink w:history="0" w:anchor="P72" w:tooltip="1.3. Субсидии предоставляются в целях реализации мероприятия &quot;Возмещение части затрат на оплату процентов по договорам кредита, заключенным с российскими кредитными организациями, и части затрат по договорам лизинга оборудования субъектам деятельности в сфере промышленности&quot; комплекса процессных мероприятий &quot;Поддержка продвижения и повышение конкурентоспособности промышленной продукции&quot; государственной программы Тюменской области &quot;Развитие промышленности и инвестиционной деятельности&quot; и достижения резуль...">
        <w:r>
          <w:rPr>
            <w:sz w:val="24"/>
            <w:color w:val="0000ff"/>
          </w:rPr>
          <w:t xml:space="preserve">пункте 1.3</w:t>
        </w:r>
      </w:hyperlink>
      <w:r>
        <w:rPr>
          <w:sz w:val="24"/>
        </w:rPr>
        <w:t xml:space="preserve"> настоящего Порядка, по следующим направлениям:</w:t>
      </w:r>
    </w:p>
    <w:bookmarkStart w:id="78" w:name="P78"/>
    <w:bookmarkEnd w:id="78"/>
    <w:p>
      <w:pPr>
        <w:pStyle w:val="0"/>
        <w:spacing w:before="240" w:lineRule="auto"/>
        <w:ind w:firstLine="540"/>
        <w:jc w:val="both"/>
      </w:pPr>
      <w:r>
        <w:rPr>
          <w:sz w:val="24"/>
        </w:rPr>
        <w:t xml:space="preserve">1.6.1. возмещение затрат по уплате первого взноса при заключении договоров лизинга;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1.6.2 п. 1.6 приостановлено до 01.01.2027 </w:t>
            </w:r>
            <w:hyperlink w:history="0" r:id="rId91"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постановлением</w:t>
              </w:r>
            </w:hyperlink>
            <w:r>
              <w:rPr>
                <w:sz w:val="24"/>
                <w:color w:val="392c69"/>
              </w:rPr>
              <w:t xml:space="preserve"> Правительства Тюменской области от 29.12.2025 N 881-п.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1.6.2 приостановлено до 01.01.2026 </w:t>
            </w:r>
            <w:hyperlink w:history="0" r:id="rId92" w:tooltip="Постановление Правительства Тюменской области от 15.10.2025 N 659-п &quot;О внесении изменений в постановление от 07.05.2007 N 105-п&quot; (вместе с &quot;Порядком предоставления субсидий субъектам деятельности в сфере промышленности&quot;, &quot;Порядком предоставления поддержки управляющим компаниям индустриальных (промышленных) парков&quot;, &quot;Порядком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КонсультантПлюс}">
              <w:r>
                <w:rPr>
                  <w:sz w:val="24"/>
                  <w:color w:val="0000ff"/>
                </w:rPr>
                <w:t xml:space="preserve">постановлением</w:t>
              </w:r>
            </w:hyperlink>
            <w:r>
              <w:rPr>
                <w:sz w:val="24"/>
                <w:color w:val="392c69"/>
              </w:rPr>
              <w:t xml:space="preserve"> Правительства Тюменской области от 15.10.2025 N 659-п.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1" w:name="P81"/>
    <w:bookmarkEnd w:id="81"/>
    <w:p>
      <w:pPr>
        <w:pStyle w:val="0"/>
        <w:spacing w:before="300" w:lineRule="auto"/>
        <w:ind w:firstLine="540"/>
        <w:jc w:val="both"/>
      </w:pPr>
      <w:r>
        <w:rPr>
          <w:sz w:val="24"/>
        </w:rPr>
        <w:t xml:space="preserve">1.6.2. возмещение части затрат, связанных с уплатой лизинговых платежей, части затрат на оплату процентов по договорам кредита, заключенным с российскими кредитными организациями, субъектам деятельности в сфере промышленности, приобретающим оборудование в лизинг и (или) привлекающим заемные средства (кредиты) с целью:</w:t>
      </w:r>
    </w:p>
    <w:p>
      <w:pPr>
        <w:pStyle w:val="0"/>
        <w:spacing w:before="240" w:lineRule="auto"/>
        <w:ind w:firstLine="540"/>
        <w:jc w:val="both"/>
      </w:pPr>
      <w:r>
        <w:rPr>
          <w:sz w:val="24"/>
        </w:rPr>
        <w:t xml:space="preserve">приобретения оборудования, производственных помещений, земельных участков, на которых расположены производственные базы субъектов деятельности в сфере промышленности;</w:t>
      </w:r>
    </w:p>
    <w:p>
      <w:pPr>
        <w:pStyle w:val="0"/>
        <w:spacing w:before="240" w:lineRule="auto"/>
        <w:ind w:firstLine="540"/>
        <w:jc w:val="both"/>
      </w:pPr>
      <w:r>
        <w:rPr>
          <w:sz w:val="24"/>
        </w:rPr>
        <w:t xml:space="preserve">технического перевооружения, модернизации, реконструкции, капитального ремонта, строительства новых производственных площадей;</w:t>
      </w:r>
    </w:p>
    <w:p>
      <w:pPr>
        <w:pStyle w:val="0"/>
        <w:spacing w:before="240" w:lineRule="auto"/>
        <w:ind w:firstLine="540"/>
        <w:jc w:val="both"/>
      </w:pPr>
      <w:r>
        <w:rPr>
          <w:sz w:val="24"/>
        </w:rPr>
        <w:t xml:space="preserve">приобретения и освоения новых технологий, выпуска новой продукции;</w:t>
      </w:r>
    </w:p>
    <w:p>
      <w:pPr>
        <w:pStyle w:val="0"/>
        <w:spacing w:before="240" w:lineRule="auto"/>
        <w:ind w:firstLine="540"/>
        <w:jc w:val="both"/>
      </w:pPr>
      <w:r>
        <w:rPr>
          <w:sz w:val="24"/>
        </w:rPr>
        <w:t xml:space="preserve">проведения мероприятий по переносу производств на новые производственные площадки (включая их инженерное обустройство) для субъектов деятельности в сфере промышленности, подлежащих переносу за пределы жилой застройки населенных пунктов, в соответствии с утвержденными документами территориального планирования.</w:t>
      </w:r>
    </w:p>
    <w:p>
      <w:pPr>
        <w:pStyle w:val="0"/>
        <w:spacing w:before="240" w:lineRule="auto"/>
        <w:ind w:firstLine="540"/>
        <w:jc w:val="both"/>
      </w:pPr>
      <w:r>
        <w:rPr>
          <w:sz w:val="24"/>
        </w:rPr>
        <w:t xml:space="preserve">1.7. Настоящий Порядок, а также информация о Департаменте размещаются на Официальном портале органов государственной власти Тюменской области в информационно-телекоммуникационной сети "Интернет" (</w:t>
      </w:r>
      <w:hyperlink w:history="0" r:id="rId93">
        <w:r>
          <w:rPr>
            <w:sz w:val="24"/>
            <w:color w:val="0000ff"/>
          </w:rPr>
          <w:t xml:space="preserve">https://admtyumen.ru</w:t>
        </w:r>
      </w:hyperlink>
      <w:r>
        <w:rPr>
          <w:sz w:val="24"/>
        </w:rPr>
        <w:t xml:space="preserve">) (далее - Официальный портал).</w:t>
      </w:r>
    </w:p>
    <w:p>
      <w:pPr>
        <w:pStyle w:val="0"/>
        <w:spacing w:before="240" w:lineRule="auto"/>
        <w:ind w:firstLine="540"/>
        <w:jc w:val="both"/>
      </w:pPr>
      <w:r>
        <w:rPr>
          <w:sz w:val="24"/>
        </w:rPr>
        <w:t xml:space="preserve">1.8. Информация о субсидиях,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w:t>
      </w:r>
      <w:hyperlink w:history="0" r:id="rId94">
        <w:r>
          <w:rPr>
            <w:sz w:val="24"/>
            <w:color w:val="0000ff"/>
          </w:rPr>
          <w:t xml:space="preserve">http://budget.gov.ru</w:t>
        </w:r>
      </w:hyperlink>
      <w:r>
        <w:rPr>
          <w:sz w:val="24"/>
        </w:rPr>
        <w:t xml:space="preserve"> (далее - единый портал)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pPr>
        <w:pStyle w:val="0"/>
        <w:jc w:val="both"/>
      </w:pPr>
      <w:r>
        <w:rPr>
          <w:sz w:val="24"/>
        </w:rPr>
        <w:t xml:space="preserve">(в ред. </w:t>
      </w:r>
      <w:hyperlink w:history="0" r:id="rId95"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p>
      <w:pPr>
        <w:pStyle w:val="0"/>
        <w:spacing w:before="240" w:lineRule="auto"/>
        <w:ind w:firstLine="540"/>
        <w:jc w:val="both"/>
      </w:pPr>
      <w:r>
        <w:rPr>
          <w:sz w:val="24"/>
        </w:rPr>
        <w:t xml:space="preserve">Информация о субсидиях включается в размещаемый на едином портале реестр субсидий, формирование и ведение которого осуществляется Министерством финансов Российской Федерации в установленном им порядке.</w:t>
      </w:r>
    </w:p>
    <w:p>
      <w:pPr>
        <w:pStyle w:val="0"/>
        <w:spacing w:before="240" w:lineRule="auto"/>
        <w:ind w:firstLine="540"/>
        <w:jc w:val="both"/>
      </w:pPr>
      <w:r>
        <w:rPr>
          <w:sz w:val="24"/>
        </w:rPr>
        <w:t xml:space="preserve">В случае если информация о субсидиях и (или) получателях субсидий, в том числе о заключенных с получателями субсидий соглашениях о предоставлении субсидий, является информацией ограниченного доступа или содержит сведения, составляющие государственную тайну, указанная информация не размещается на едином портале и в государственной информационной системе.</w:t>
      </w:r>
    </w:p>
    <w:p>
      <w:pPr>
        <w:pStyle w:val="0"/>
        <w:jc w:val="both"/>
      </w:pPr>
      <w:r>
        <w:rPr>
          <w:sz w:val="24"/>
        </w:rPr>
      </w:r>
    </w:p>
    <w:p>
      <w:pPr>
        <w:pStyle w:val="2"/>
        <w:outlineLvl w:val="1"/>
        <w:jc w:val="center"/>
      </w:pPr>
      <w:r>
        <w:rPr>
          <w:sz w:val="24"/>
        </w:rPr>
        <w:t xml:space="preserve">II. Порядок проведения отбора для предоставления субсидий</w:t>
      </w:r>
    </w:p>
    <w:p>
      <w:pPr>
        <w:pStyle w:val="0"/>
        <w:jc w:val="both"/>
      </w:pPr>
      <w:r>
        <w:rPr>
          <w:sz w:val="24"/>
        </w:rPr>
      </w:r>
    </w:p>
    <w:p>
      <w:pPr>
        <w:pStyle w:val="0"/>
        <w:ind w:firstLine="540"/>
        <w:jc w:val="both"/>
      </w:pPr>
      <w:r>
        <w:rPr>
          <w:sz w:val="24"/>
        </w:rPr>
        <w:t xml:space="preserve">2.1. Отбор Получателей субсидий для предоставления субсидий проводится в государственной информационной системе "Портал конкурсов на получение субсидий Тюменской области" (</w:t>
      </w:r>
      <w:hyperlink w:history="0" r:id="rId96">
        <w:r>
          <w:rPr>
            <w:sz w:val="24"/>
            <w:color w:val="0000ff"/>
          </w:rPr>
          <w:t xml:space="preserve">https://тюменьгранты.72to.ru</w:t>
        </w:r>
      </w:hyperlink>
      <w:r>
        <w:rPr>
          <w:sz w:val="24"/>
        </w:rPr>
        <w:t xml:space="preserve">) (далее - государственная информационная система) при наличии в текущем финансовом году лимитов бюджетных обязательств, предусмотренных на реализацию мероприятия, указанного в </w:t>
      </w:r>
      <w:hyperlink w:history="0" w:anchor="P72" w:tooltip="1.3. Субсидии предоставляются в целях реализации мероприятия &quot;Возмещение части затрат на оплату процентов по договорам кредита, заключенным с российскими кредитными организациями, и части затрат по договорам лизинга оборудования субъектам деятельности в сфере промышленности&quot; комплекса процессных мероприятий &quot;Поддержка продвижения и повышение конкурентоспособности промышленной продукции&quot; государственной программы Тюменской области &quot;Развитие промышленности и инвестиционной деятельности&quot; и достижения резуль...">
        <w:r>
          <w:rPr>
            <w:sz w:val="24"/>
            <w:color w:val="0000ff"/>
          </w:rPr>
          <w:t xml:space="preserve">пункте 1.3</w:t>
        </w:r>
      </w:hyperlink>
      <w:r>
        <w:rPr>
          <w:sz w:val="24"/>
        </w:rPr>
        <w:t xml:space="preserve"> настоящего Порядка, с указанием на едином портале информации о странице государственной информационной системы, в которой размещается объявление о проведении отбора, о его отмене, информация о ходе и результатах отбора.</w:t>
      </w:r>
    </w:p>
    <w:p>
      <w:pPr>
        <w:pStyle w:val="0"/>
        <w:spacing w:before="240" w:lineRule="auto"/>
        <w:ind w:firstLine="540"/>
        <w:jc w:val="both"/>
      </w:pPr>
      <w:r>
        <w:rPr>
          <w:sz w:val="24"/>
        </w:rPr>
        <w:t xml:space="preserve">Решение о проведении отбора принимается Главным распорядителем бюджетных средств и оформляется приказом.</w:t>
      </w:r>
    </w:p>
    <w:p>
      <w:pPr>
        <w:pStyle w:val="0"/>
        <w:spacing w:before="240" w:lineRule="auto"/>
        <w:ind w:firstLine="540"/>
        <w:jc w:val="both"/>
      </w:pPr>
      <w:r>
        <w:rPr>
          <w:sz w:val="24"/>
        </w:rPr>
        <w:t xml:space="preserve">2.2. Порядок взаимодействия лиц, заинтересованных в участии в отборе для предоставления субсидии (далее - Участники отбора), и Главного распорядителя бюджетных средств:</w:t>
      </w:r>
    </w:p>
    <w:p>
      <w:pPr>
        <w:pStyle w:val="0"/>
        <w:spacing w:before="240" w:lineRule="auto"/>
        <w:ind w:firstLine="540"/>
        <w:jc w:val="both"/>
      </w:pPr>
      <w:r>
        <w:rPr>
          <w:sz w:val="24"/>
        </w:rPr>
        <w:t xml:space="preserve">2.2.1. Взаимодействие Главного распорядителя бюджетных средств с Участниками отбора осуществляется с использованием документов в электронной форме в государственной информационной системе, а также с использованием документов на бумажном носителе, преобразованных Участником отбора в электронную форму путем сканирования (далее электронный документ, форма электронного документа) и их последующего размещения в государственной информационной системе, за исключением особенностей, определенных </w:t>
      </w:r>
      <w:hyperlink w:history="0" w:anchor="P99" w:tooltip="2.2.3.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Департамент и (или) через указанный в объявлении о проведении отбора адрес электронной почты или почтовый адрес Департамента с использованием оригиналов и (или) копий документов, определенных пунктами 2.8 - 2.10 настоящ...">
        <w:r>
          <w:rPr>
            <w:sz w:val="24"/>
            <w:color w:val="0000ff"/>
          </w:rPr>
          <w:t xml:space="preserve">подпунктом 2.2.3 пункта 2.2</w:t>
        </w:r>
      </w:hyperlink>
      <w:r>
        <w:rPr>
          <w:sz w:val="24"/>
        </w:rPr>
        <w:t xml:space="preserve"> настоящего Порядка;</w:t>
      </w:r>
    </w:p>
    <w:p>
      <w:pPr>
        <w:pStyle w:val="0"/>
        <w:spacing w:before="240" w:lineRule="auto"/>
        <w:ind w:firstLine="540"/>
        <w:jc w:val="both"/>
      </w:pPr>
      <w:r>
        <w:rPr>
          <w:sz w:val="24"/>
        </w:rPr>
        <w:t xml:space="preserve">2.2.2. Обеспечение доступа Участников отборов к государственной информационной системе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99" w:name="P99"/>
    <w:bookmarkEnd w:id="99"/>
    <w:p>
      <w:pPr>
        <w:pStyle w:val="0"/>
        <w:spacing w:before="240" w:lineRule="auto"/>
        <w:ind w:firstLine="540"/>
        <w:jc w:val="both"/>
      </w:pPr>
      <w:r>
        <w:rPr>
          <w:sz w:val="24"/>
        </w:rPr>
        <w:t xml:space="preserve">2.2.3.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Департамент и (или) через указанный в объявлении о проведении отбора адрес электронной почты или почтовый адрес Департамента с использованием оригиналов и (или) копий документов, определенных </w:t>
      </w:r>
      <w:hyperlink w:history="0" w:anchor="P167" w:tooltip="2.8. Участник отбора в срок, установленный в объявлении о проведении отбора посредством государственной информационной системы, представляет в адрес Главного распорядителя бюджетных средств в форме электронных документов, за исключением особенностей, определенных подпунктом 2.2.3 пункта 2.2 настоящего Порядка:">
        <w:r>
          <w:rPr>
            <w:sz w:val="24"/>
            <w:color w:val="0000ff"/>
          </w:rPr>
          <w:t xml:space="preserve">пунктами 2.8</w:t>
        </w:r>
      </w:hyperlink>
      <w:r>
        <w:rPr>
          <w:sz w:val="24"/>
        </w:rPr>
        <w:t xml:space="preserve"> - </w:t>
      </w:r>
      <w:hyperlink w:history="0" w:anchor="P188" w:tooltip="2.10. Для получения субсидии по направлению, указанному в подпункте 1.6.2 пункта 1.6 настоящего Порядка, Участник отбора представляет посредством государственной информационной системы в дополнение к документам, предусмотренным пунктом 2.8 настоящего Порядка, следующие документы в форме электронных документов, за исключением особенностей, определенных подпунктом 2.2.3 пункта 2.2 настоящего Порядка:">
        <w:r>
          <w:rPr>
            <w:sz w:val="24"/>
            <w:color w:val="0000ff"/>
          </w:rPr>
          <w:t xml:space="preserve">2.10</w:t>
        </w:r>
      </w:hyperlink>
      <w:r>
        <w:rPr>
          <w:sz w:val="24"/>
        </w:rPr>
        <w:t xml:space="preserve"> настоящего Порядка.</w:t>
      </w:r>
    </w:p>
    <w:p>
      <w:pPr>
        <w:pStyle w:val="0"/>
        <w:spacing w:before="240" w:lineRule="auto"/>
        <w:ind w:firstLine="540"/>
        <w:jc w:val="both"/>
      </w:pPr>
      <w:r>
        <w:rPr>
          <w:sz w:val="24"/>
        </w:rPr>
        <w:t xml:space="preserve">2.2.4. Главный распорядитель бюджетных средств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в </w:t>
      </w:r>
      <w:hyperlink w:history="0" w:anchor="P124" w:tooltip="2.6. По состоянию на дату не ранее 30 календарных дней до дня подачи заявки Участник отбора должен соответствовать требованиям, указанным в подпунктах &quot;а&quot; - &quot;п&quot; настоящего пункта, и по состоянию на дату представления Участником отбора заявки - требованиям, указанным в подпунктах &quot;р&quot;, &quot;с&quot; настоящего пункта:">
        <w:r>
          <w:rPr>
            <w:sz w:val="24"/>
            <w:color w:val="0000ff"/>
          </w:rPr>
          <w:t xml:space="preserve">пункте 2.6</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pPr>
        <w:pStyle w:val="0"/>
        <w:spacing w:before="240" w:lineRule="auto"/>
        <w:ind w:firstLine="540"/>
        <w:jc w:val="both"/>
      </w:pPr>
      <w:r>
        <w:rPr>
          <w:sz w:val="24"/>
        </w:rPr>
        <w:t xml:space="preserve">2.2.5. Проверка соответствия Участника отбора требованиям, определенным </w:t>
      </w:r>
      <w:hyperlink w:history="0" w:anchor="P124" w:tooltip="2.6. По состоянию на дату не ранее 30 календарных дней до дня подачи заявки Участник отбора должен соответствовать требованиям, указанным в подпунктах &quot;а&quot; - &quot;п&quot; настоящего пункта, и по состоянию на дату представления Участником отбора заявки - требованиям, указанным в подпунктах &quot;р&quot;, &quot;с&quot; настоящего пункта:">
        <w:r>
          <w:rPr>
            <w:sz w:val="24"/>
            <w:color w:val="0000ff"/>
          </w:rPr>
          <w:t xml:space="preserve">пунктом 2.6</w:t>
        </w:r>
      </w:hyperlink>
      <w:r>
        <w:rPr>
          <w:sz w:val="24"/>
        </w:rPr>
        <w:t xml:space="preserve"> настоящего Порядка, осуществляется Главным распорядителем бюджетных средств в соответствии с </w:t>
      </w:r>
      <w:hyperlink w:history="0" w:anchor="P148" w:tooltip="2.7. Проверка соответствия Участника отбора требованиям, установленным пунктом 2.6 настоящего Порядка, осуществляется Главным распорядителем бюджетных средств в срок, определенный абзацем первым пункта 2.17 настоящего Порядка:">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2.3. Способом проведения отбора для предоставления субсидии является запрос предложений, включающий в себя определение Получателя субсидии на основании заявок (далее - заявка) и документов, направленных Участниками отбора для участия в отборе, исходя из соответствия Участника отбора требованиям, установленным </w:t>
      </w:r>
      <w:hyperlink w:history="0" w:anchor="P124" w:tooltip="2.6. По состоянию на дату не ранее 30 календарных дней до дня подачи заявки Участник отбора должен соответствовать требованиям, указанным в подпунктах &quot;а&quot; - &quot;п&quot; настоящего пункта, и по состоянию на дату представления Участником отбора заявки - требованиям, указанным в подпунктах &quot;р&quot;, &quot;с&quot; настоящего пункта:">
        <w:r>
          <w:rPr>
            <w:sz w:val="24"/>
            <w:color w:val="0000ff"/>
          </w:rPr>
          <w:t xml:space="preserve">пунктом 2.6</w:t>
        </w:r>
      </w:hyperlink>
      <w:r>
        <w:rPr>
          <w:sz w:val="24"/>
        </w:rPr>
        <w:t xml:space="preserve"> настоящего Порядка, категории, указанной в </w:t>
      </w:r>
      <w:hyperlink w:history="0" w:anchor="P225" w:tooltip="2.15. К категории отбора, согласно данному Порядку, относятся субъекты деятельности в сфере промышленности, зарегистрированные в установленном законом порядке не менее 1 года до даты подачи заявки, осуществляющие следующие виды экономической деятельности, установленные приказом Федерального агентства по техническому регулированию и метрологии Министерства промышленности и торговли Российской Федерации от 31.01.2014 N 14-ст &quot;О принятии и введении в действие Общероссийского классификатора видов экономическ...">
        <w:r>
          <w:rPr>
            <w:sz w:val="24"/>
            <w:color w:val="0000ff"/>
          </w:rPr>
          <w:t xml:space="preserve">пункте 2.15</w:t>
        </w:r>
      </w:hyperlink>
      <w:r>
        <w:rPr>
          <w:sz w:val="24"/>
        </w:rPr>
        <w:t xml:space="preserve"> настоящего Порядка, и очередности поступления заявок для участия в отборе, определяемой датой и временем поступления заявок.</w:t>
      </w:r>
    </w:p>
    <w:p>
      <w:pPr>
        <w:pStyle w:val="0"/>
        <w:spacing w:before="240" w:lineRule="auto"/>
        <w:ind w:firstLine="540"/>
        <w:jc w:val="both"/>
      </w:pPr>
      <w:r>
        <w:rPr>
          <w:sz w:val="24"/>
        </w:rPr>
        <w:t xml:space="preserve">2.4. В целях проведения отбора Главный распорядитель бюджетных средств не ранее размещения информации о субсидии в соответствии с </w:t>
      </w:r>
      <w:hyperlink w:history="0" r:id="rId97" w:tooltip="&quot;Бюджетный кодекс Российской Федерации&quot; от 31.07.1998 N 145-ФЗ (ред. от 28.12.2025) {КонсультантПлюс}">
        <w:r>
          <w:rPr>
            <w:sz w:val="24"/>
            <w:color w:val="0000ff"/>
          </w:rPr>
          <w:t xml:space="preserve">пунктом 1 статьи 78.5</w:t>
        </w:r>
      </w:hyperlink>
      <w:r>
        <w:rPr>
          <w:sz w:val="24"/>
        </w:rPr>
        <w:t xml:space="preserve"> Бюджетного кодекса Российской Федерации на едином портале и не позднее чем за один рабочий день до даты начала срока приема заявок для участия в отборе размещает в государственной информационной системе объявление о проведении отбора с указанием:</w:t>
      </w:r>
    </w:p>
    <w:p>
      <w:pPr>
        <w:pStyle w:val="0"/>
        <w:spacing w:before="240" w:lineRule="auto"/>
        <w:ind w:firstLine="540"/>
        <w:jc w:val="both"/>
      </w:pPr>
      <w:r>
        <w:rPr>
          <w:sz w:val="24"/>
        </w:rPr>
        <w:t xml:space="preserve">а) даты размещения объявления о проведении отбора (с размещением указателя страницы государственной информационной системы на едином портале);</w:t>
      </w:r>
    </w:p>
    <w:p>
      <w:pPr>
        <w:pStyle w:val="0"/>
        <w:spacing w:before="240" w:lineRule="auto"/>
        <w:ind w:firstLine="540"/>
        <w:jc w:val="both"/>
      </w:pPr>
      <w:r>
        <w:rPr>
          <w:sz w:val="24"/>
        </w:rPr>
        <w:t xml:space="preserve">б) сроков проведения отбора;</w:t>
      </w:r>
    </w:p>
    <w:p>
      <w:pPr>
        <w:pStyle w:val="0"/>
        <w:spacing w:before="240" w:lineRule="auto"/>
        <w:ind w:firstLine="540"/>
        <w:jc w:val="both"/>
      </w:pPr>
      <w:r>
        <w:rPr>
          <w:sz w:val="24"/>
        </w:rPr>
        <w:t xml:space="preserve">в)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г) наименования, места нахождения, почтового адреса, адреса электронной почты Главного распорядителя бюджетных средств;</w:t>
      </w:r>
    </w:p>
    <w:p>
      <w:pPr>
        <w:pStyle w:val="0"/>
        <w:spacing w:before="240" w:lineRule="auto"/>
        <w:ind w:firstLine="540"/>
        <w:jc w:val="both"/>
      </w:pPr>
      <w:r>
        <w:rPr>
          <w:sz w:val="24"/>
        </w:rPr>
        <w:t xml:space="preserve">д) результата предоставления субсидии в соответствии с </w:t>
      </w:r>
      <w:hyperlink w:history="0" w:anchor="P388" w:tooltip="3.16. Результатами предоставления субсидии являются следующие результаты, значения и дата достижения которых устанавливаются в Соглашении:">
        <w:r>
          <w:rPr>
            <w:sz w:val="24"/>
            <w:color w:val="0000ff"/>
          </w:rPr>
          <w:t xml:space="preserve">пунктом 3.16</w:t>
        </w:r>
      </w:hyperlink>
      <w:r>
        <w:rPr>
          <w:sz w:val="24"/>
        </w:rPr>
        <w:t xml:space="preserve"> настоящего Порядка;</w:t>
      </w:r>
    </w:p>
    <w:p>
      <w:pPr>
        <w:pStyle w:val="0"/>
        <w:spacing w:before="240" w:lineRule="auto"/>
        <w:ind w:firstLine="540"/>
        <w:jc w:val="both"/>
      </w:pPr>
      <w:r>
        <w:rPr>
          <w:sz w:val="24"/>
        </w:rPr>
        <w:t xml:space="preserve">е) доменного имени и (или) указателей страниц государственной информационной системы;</w:t>
      </w:r>
    </w:p>
    <w:p>
      <w:pPr>
        <w:pStyle w:val="0"/>
        <w:spacing w:before="240" w:lineRule="auto"/>
        <w:ind w:firstLine="540"/>
        <w:jc w:val="both"/>
      </w:pPr>
      <w:r>
        <w:rPr>
          <w:sz w:val="24"/>
        </w:rPr>
        <w:t xml:space="preserve">ж) требований к Участникам отбора, определенных </w:t>
      </w:r>
      <w:hyperlink w:history="0" w:anchor="P124" w:tooltip="2.6. По состоянию на дату не ранее 30 календарных дней до дня подачи заявки Участник отбора должен соответствовать требованиям, указанным в подпунктах &quot;а&quot; - &quot;п&quot; настоящего пункта, и по состоянию на дату представления Участником отбора заявки - требованиям, указанным в подпунктах &quot;р&quot;, &quot;с&quot; настоящего пункта:">
        <w:r>
          <w:rPr>
            <w:sz w:val="24"/>
            <w:color w:val="0000ff"/>
          </w:rPr>
          <w:t xml:space="preserve">пунктом 2.6</w:t>
        </w:r>
      </w:hyperlink>
      <w:r>
        <w:rPr>
          <w:sz w:val="24"/>
        </w:rPr>
        <w:t xml:space="preserve"> настоящего Порядка, и к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з) категории отбора, установленной </w:t>
      </w:r>
      <w:hyperlink w:history="0" w:anchor="P225" w:tooltip="2.15. К категории отбора, согласно данному Порядку, относятся субъекты деятельности в сфере промышленности, зарегистрированные в установленном законом порядке не менее 1 года до даты подачи заявки, осуществляющие следующие виды экономической деятельности, установленные приказом Федерального агентства по техническому регулированию и метрологии Министерства промышленности и торговли Российской Федерации от 31.01.2014 N 14-ст &quot;О принятии и введении в действие Общероссийского классификатора видов экономическ...">
        <w:r>
          <w:rPr>
            <w:sz w:val="24"/>
            <w:color w:val="0000ff"/>
          </w:rPr>
          <w:t xml:space="preserve">пунктом 2.15</w:t>
        </w:r>
      </w:hyperlink>
      <w:r>
        <w:rPr>
          <w:sz w:val="24"/>
        </w:rPr>
        <w:t xml:space="preserve"> настоящего Порядка;</w:t>
      </w:r>
    </w:p>
    <w:p>
      <w:pPr>
        <w:pStyle w:val="0"/>
        <w:spacing w:before="240" w:lineRule="auto"/>
        <w:ind w:firstLine="540"/>
        <w:jc w:val="both"/>
      </w:pPr>
      <w:r>
        <w:rPr>
          <w:sz w:val="24"/>
        </w:rPr>
        <w:t xml:space="preserve">и) порядка подачи Участниками отбора заявок, установленного </w:t>
      </w:r>
      <w:hyperlink w:history="0" w:anchor="P253" w:tooltip="2.16.1. Заявка по форме согласно приложению N 1 к настоящему Порядку, а также в случае если Участник отбора является индивидуальным предпринимателем, Согласие на обработку персональных данных согласно приложению N 1 (1) к настоящему Порядку и прилагаемые к ней документы, указанные в подпунктах 2.8.2 - 2.8.7 пункта 2.8, в пунктах 2.9, 2.10 настоящего Порядка, в соответствии с пунктом 2.11 настоящего Порядка, представляются Главному распорядителю бюджетных средств в форме электронного документа посредством...">
        <w:r>
          <w:rPr>
            <w:sz w:val="24"/>
            <w:color w:val="0000ff"/>
          </w:rPr>
          <w:t xml:space="preserve">подпунктами 2.16.1</w:t>
        </w:r>
      </w:hyperlink>
      <w:r>
        <w:rPr>
          <w:sz w:val="24"/>
        </w:rPr>
        <w:t xml:space="preserve"> - </w:t>
      </w:r>
      <w:hyperlink w:history="0" w:anchor="P256" w:tooltip="2.16.3. Участник отбора несет ответственность за полноту и достоверность, своевременность представляемой информации в соответствии с действующим законодательством Российской Федерации. Под недостоверной информацией понимается наличие в содержании представленных для получения субсидии документов сведений, не соответствующих действительности.">
        <w:r>
          <w:rPr>
            <w:sz w:val="24"/>
            <w:color w:val="0000ff"/>
          </w:rPr>
          <w:t xml:space="preserve">2.16.3 пункта 2.16</w:t>
        </w:r>
      </w:hyperlink>
      <w:r>
        <w:rPr>
          <w:sz w:val="24"/>
        </w:rPr>
        <w:t xml:space="preserve"> настоящего Порядка, в том числе требований, предъявляемых к форме и содержанию заявок;</w:t>
      </w:r>
    </w:p>
    <w:p>
      <w:pPr>
        <w:pStyle w:val="0"/>
        <w:spacing w:before="240" w:lineRule="auto"/>
        <w:ind w:firstLine="540"/>
        <w:jc w:val="both"/>
      </w:pPr>
      <w:r>
        <w:rPr>
          <w:sz w:val="24"/>
        </w:rPr>
        <w:t xml:space="preserve">к) порядка отзыва заявок, порядка их возврата, определяющего в том числе основания для возврата заявок, порядка внесения изменений в заявки, установленного </w:t>
      </w:r>
      <w:hyperlink w:history="0" w:anchor="P257" w:tooltip="2.16.4. Заявка может быть отозвана Участником отбора в любое время до даты окончания приема заявок, установленной в объявлении о проведении отбора, путем формирования Участником отбора в форме электронного документа в государственной информационной системе уведомления об отзыве заявки.">
        <w:r>
          <w:rPr>
            <w:sz w:val="24"/>
            <w:color w:val="0000ff"/>
          </w:rPr>
          <w:t xml:space="preserve">подпунктами 2.16.4</w:t>
        </w:r>
      </w:hyperlink>
      <w:r>
        <w:rPr>
          <w:sz w:val="24"/>
        </w:rPr>
        <w:t xml:space="preserve"> - </w:t>
      </w:r>
      <w:hyperlink w:history="0" w:anchor="P261" w:tooltip="2.16.6. Внесение изменений в заявку и прилагаемые к ней документы после регистрации заявки Главным распорядителем бюджетных средств (в том числе в их содержание и состав, за исключением случая, предусмотренного пунктом 2.18 настоящего Порядка) не допускается.">
        <w:r>
          <w:rPr>
            <w:sz w:val="24"/>
            <w:color w:val="0000ff"/>
          </w:rPr>
          <w:t xml:space="preserve">2.16.6 пункта 2.16</w:t>
        </w:r>
      </w:hyperlink>
      <w:r>
        <w:rPr>
          <w:sz w:val="24"/>
        </w:rPr>
        <w:t xml:space="preserve"> настоящего Порядка;</w:t>
      </w:r>
    </w:p>
    <w:p>
      <w:pPr>
        <w:pStyle w:val="0"/>
        <w:spacing w:before="240" w:lineRule="auto"/>
        <w:ind w:firstLine="540"/>
        <w:jc w:val="both"/>
      </w:pPr>
      <w:r>
        <w:rPr>
          <w:sz w:val="24"/>
        </w:rPr>
        <w:t xml:space="preserve">л) правил рассмотрения заявок Участников отбора в соответствии с </w:t>
      </w:r>
      <w:hyperlink w:history="0" w:anchor="P262" w:tooltip="2.17. В целях рассмотрения заявки Участника отбора Главный распорядитель бюджетных средств в течение 25 рабочих дней с даты поступления заявки в государственной информационной системе:">
        <w:r>
          <w:rPr>
            <w:sz w:val="24"/>
            <w:color w:val="0000ff"/>
          </w:rPr>
          <w:t xml:space="preserve">пунктами 2.17</w:t>
        </w:r>
      </w:hyperlink>
      <w:r>
        <w:rPr>
          <w:sz w:val="24"/>
        </w:rPr>
        <w:t xml:space="preserve"> - </w:t>
      </w:r>
      <w:hyperlink w:history="0" w:anchor="P281" w:tooltip="2.20. Решения Главного распорядителя бюджетных средств, предусмотренные подпунктами &quot;б&quot; - &quot;г&quot; пункта 2.17 настоящего Порядка фиксируются Протоколом подведения итогов отбора, содержащим следующие сведения:">
        <w:r>
          <w:rPr>
            <w:sz w:val="24"/>
            <w:color w:val="0000ff"/>
          </w:rPr>
          <w:t xml:space="preserve">2.20</w:t>
        </w:r>
      </w:hyperlink>
      <w:r>
        <w:rPr>
          <w:sz w:val="24"/>
        </w:rPr>
        <w:t xml:space="preserve"> настоящего Порядка;</w:t>
      </w:r>
    </w:p>
    <w:p>
      <w:pPr>
        <w:pStyle w:val="0"/>
        <w:spacing w:before="240" w:lineRule="auto"/>
        <w:ind w:firstLine="540"/>
        <w:jc w:val="both"/>
      </w:pPr>
      <w:r>
        <w:rPr>
          <w:sz w:val="24"/>
        </w:rPr>
        <w:t xml:space="preserve">м) порядка возврата заявок на доработку;</w:t>
      </w:r>
    </w:p>
    <w:p>
      <w:pPr>
        <w:pStyle w:val="0"/>
        <w:spacing w:before="240" w:lineRule="auto"/>
        <w:ind w:firstLine="540"/>
        <w:jc w:val="both"/>
      </w:pPr>
      <w:r>
        <w:rPr>
          <w:sz w:val="24"/>
        </w:rPr>
        <w:t xml:space="preserve">н) порядка отклонения заявок, а также информации об основаниях их отклонения;</w:t>
      </w:r>
    </w:p>
    <w:p>
      <w:pPr>
        <w:pStyle w:val="0"/>
        <w:spacing w:before="240" w:lineRule="auto"/>
        <w:ind w:firstLine="540"/>
        <w:jc w:val="both"/>
      </w:pPr>
      <w:r>
        <w:rPr>
          <w:sz w:val="24"/>
        </w:rPr>
        <w:t xml:space="preserve">о) объема распределяемой субсидии в рамках отбора, порядка расчета размера субсидии, установленного </w:t>
      </w:r>
      <w:hyperlink w:history="0" w:anchor="P317" w:tooltip="3.5. Расчет размера субсидии:">
        <w:r>
          <w:rPr>
            <w:sz w:val="24"/>
            <w:color w:val="0000ff"/>
          </w:rPr>
          <w:t xml:space="preserve">пунктом 3.5</w:t>
        </w:r>
      </w:hyperlink>
      <w:r>
        <w:rPr>
          <w:sz w:val="24"/>
        </w:rPr>
        <w:t xml:space="preserve"> настоящего Порядка и правил распределения субсидии по результатам отбора, установленных </w:t>
      </w:r>
      <w:hyperlink w:history="0" w:anchor="P316" w:tooltip="3.4. Распределение субсидии производится исходя из очередности поступления заявок Получателей субсидии, на финансирование которых достаточно средств (в полном объеме) в пределах лимитов бюджетных обязательств, предусмотренных пунктом 1.5 настоящего Порядка, в дальнейшем, исходя из очередности поступления заявок Получателей субсидии, на финансирование которых не достаточно средств (в полном объеме или частично) в пределах лимитов бюджетных обязательств, предусмотренных пунктом 1.5 настоящего Порядка, при ...">
        <w:r>
          <w:rPr>
            <w:sz w:val="24"/>
            <w:color w:val="0000ff"/>
          </w:rPr>
          <w:t xml:space="preserve">пунктом 3.4</w:t>
        </w:r>
      </w:hyperlink>
      <w:r>
        <w:rPr>
          <w:sz w:val="24"/>
        </w:rPr>
        <w:t xml:space="preserve"> настоящего Порядка;</w:t>
      </w:r>
    </w:p>
    <w:p>
      <w:pPr>
        <w:pStyle w:val="0"/>
        <w:spacing w:before="240" w:lineRule="auto"/>
        <w:ind w:firstLine="540"/>
        <w:jc w:val="both"/>
      </w:pPr>
      <w:r>
        <w:rPr>
          <w:sz w:val="24"/>
        </w:rPr>
        <w:t xml:space="preserve">п)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р) срока, в течение которого победитель (победители) отбора должен подписать соглашение;</w:t>
      </w:r>
    </w:p>
    <w:p>
      <w:pPr>
        <w:pStyle w:val="0"/>
        <w:spacing w:before="240" w:lineRule="auto"/>
        <w:ind w:firstLine="540"/>
        <w:jc w:val="both"/>
      </w:pPr>
      <w:r>
        <w:rPr>
          <w:sz w:val="24"/>
        </w:rPr>
        <w:t xml:space="preserve">с) условия признания победителя (победителей) отбора уклонившимся от заключения соглашения;</w:t>
      </w:r>
    </w:p>
    <w:p>
      <w:pPr>
        <w:pStyle w:val="0"/>
        <w:spacing w:before="240" w:lineRule="auto"/>
        <w:ind w:firstLine="540"/>
        <w:jc w:val="both"/>
      </w:pPr>
      <w:r>
        <w:rPr>
          <w:sz w:val="24"/>
        </w:rPr>
        <w:t xml:space="preserve">т) срока размещения протокола подведения итогов отбора (документа об итогах проведения отбора) в государственной информационной системе (с размещением указателя страницы государственной информационной системы на едином портале), который не может быть позднее 14-го календарного дня, следующего за днем определения победителя отбора;</w:t>
      </w:r>
    </w:p>
    <w:p>
      <w:pPr>
        <w:pStyle w:val="0"/>
        <w:spacing w:before="240" w:lineRule="auto"/>
        <w:ind w:firstLine="540"/>
        <w:jc w:val="both"/>
      </w:pPr>
      <w:r>
        <w:rPr>
          <w:sz w:val="24"/>
        </w:rPr>
        <w:t xml:space="preserve">у) направления (направлений) предоставления субсидий, предусмотренных </w:t>
      </w:r>
      <w:hyperlink w:history="0" w:anchor="P77" w:tooltip="1.6. Субсидии предоставляются на возмещение затрат, связанных с реализацией мероприятия, указанного в пункте 1.3 настоящего Порядка, по следующим направлениям:">
        <w:r>
          <w:rPr>
            <w:sz w:val="24"/>
            <w:color w:val="0000ff"/>
          </w:rPr>
          <w:t xml:space="preserve">пунктом 1.6</w:t>
        </w:r>
      </w:hyperlink>
      <w:r>
        <w:rPr>
          <w:sz w:val="24"/>
        </w:rPr>
        <w:t xml:space="preserve"> настоящего Порядка, по которым (которому) объявляется отбор.</w:t>
      </w:r>
    </w:p>
    <w:p>
      <w:pPr>
        <w:pStyle w:val="0"/>
        <w:spacing w:before="240" w:lineRule="auto"/>
        <w:ind w:firstLine="540"/>
        <w:jc w:val="both"/>
      </w:pPr>
      <w:r>
        <w:rPr>
          <w:sz w:val="24"/>
        </w:rPr>
        <w:t xml:space="preserve">2.5. Главный распорядитель бюджетных средств предоставляет Участникам отбора разъяснения положений объявления о проведении отбора посредством телефонной связи по номерам телефона Главного распорядителя бюджетных средств, указанным в объявлении о проведении отбора, в течение всего срока приема Заявок.</w:t>
      </w:r>
    </w:p>
    <w:bookmarkStart w:id="124" w:name="P124"/>
    <w:bookmarkEnd w:id="124"/>
    <w:p>
      <w:pPr>
        <w:pStyle w:val="0"/>
        <w:spacing w:before="240" w:lineRule="auto"/>
        <w:ind w:firstLine="540"/>
        <w:jc w:val="both"/>
      </w:pPr>
      <w:r>
        <w:rPr>
          <w:sz w:val="24"/>
        </w:rPr>
        <w:t xml:space="preserve">2.6. По состоянию на дату не ранее 30 календарных дней до дня подачи заявки Участник отбора должен соответствовать требованиям, указанным в </w:t>
      </w:r>
      <w:hyperlink w:history="0" w:anchor="P126" w:tooltip="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
        <w:r>
          <w:rPr>
            <w:sz w:val="24"/>
            <w:color w:val="0000ff"/>
          </w:rPr>
          <w:t xml:space="preserve">подпунктах "а"</w:t>
        </w:r>
      </w:hyperlink>
      <w:r>
        <w:rPr>
          <w:sz w:val="24"/>
        </w:rPr>
        <w:t xml:space="preserve"> - </w:t>
      </w:r>
      <w:hyperlink w:history="0" w:anchor="P141" w:tooltip="п) объем промышленной продукции собственного производства Участника отбора составляет не менее 50% от общего объема отгруженных товаров собственного производства, выполненных работ и услуг собственными силами. Данное требование не распространяется на субъекты деятельности в сфере промышленности, производящие строительные материалы для осуществления строительства собственными силами, субъекты деятельности в сфере промышленности, включенные в перечень системообразующих организаций, имеющих региональное зна...">
        <w:r>
          <w:rPr>
            <w:sz w:val="24"/>
            <w:color w:val="0000ff"/>
          </w:rPr>
          <w:t xml:space="preserve">"п"</w:t>
        </w:r>
      </w:hyperlink>
      <w:r>
        <w:rPr>
          <w:sz w:val="24"/>
        </w:rPr>
        <w:t xml:space="preserve"> настоящего пункта, и по состоянию на дату представления Участником отбора заявки - требованиям, указанным в </w:t>
      </w:r>
      <w:hyperlink w:history="0" w:anchor="P144" w:tooltip="р) Участник отбора должен иметь среднесписочную численность работников за предшествующий календарный год 1 и более человек;">
        <w:r>
          <w:rPr>
            <w:sz w:val="24"/>
            <w:color w:val="0000ff"/>
          </w:rPr>
          <w:t xml:space="preserve">подпунктах "р"</w:t>
        </w:r>
      </w:hyperlink>
      <w:r>
        <w:rPr>
          <w:sz w:val="24"/>
        </w:rPr>
        <w:t xml:space="preserve">, </w:t>
      </w:r>
      <w:hyperlink w:history="0" w:anchor="P146" w:tooltip="с) размер среднемесячной заработной платы работников Участника отбора по итогам года, предшествующего году подачи заявки, должен быть не ниже 1,5-кратного минимального размера оплаты труда, установленного на 01 января года, предшествующего году подачи заявки (для субъектов малого предпринимательства); размер среднемесячной заработной платы работников Участника отбора по итогам года, предшествующего году подачи заявки, должен быть не ниже 3-кратного минимального размера оплаты труда, установленного на 01 ...">
        <w:r>
          <w:rPr>
            <w:sz w:val="24"/>
            <w:color w:val="0000ff"/>
          </w:rPr>
          <w:t xml:space="preserve">"с"</w:t>
        </w:r>
      </w:hyperlink>
      <w:r>
        <w:rPr>
          <w:sz w:val="24"/>
        </w:rPr>
        <w:t xml:space="preserve"> настоящего пункта:</w:t>
      </w:r>
    </w:p>
    <w:p>
      <w:pPr>
        <w:pStyle w:val="0"/>
        <w:jc w:val="both"/>
      </w:pPr>
      <w:r>
        <w:rPr>
          <w:sz w:val="24"/>
        </w:rPr>
        <w:t xml:space="preserve">(в ред. </w:t>
      </w:r>
      <w:hyperlink w:history="0" r:id="rId98"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bookmarkStart w:id="126" w:name="P126"/>
    <w:bookmarkEnd w:id="126"/>
    <w:p>
      <w:pPr>
        <w:pStyle w:val="0"/>
        <w:spacing w:before="240" w:lineRule="auto"/>
        <w:ind w:firstLine="540"/>
        <w:jc w:val="both"/>
      </w:pPr>
      <w:r>
        <w:rPr>
          <w:sz w:val="24"/>
        </w:rPr>
        <w:t xml:space="preserve">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Участник отбора не находится в составляемых в рамках реализации полномочий, предусмотренных </w:t>
      </w:r>
      <w:hyperlink w:history="0" r:id="rId9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Участник отбора не получает средства из областного бюджета на основании иных нормативных правовых актов Тюменской области на цели, указанные в </w:t>
      </w:r>
      <w:hyperlink w:history="0" w:anchor="P72" w:tooltip="1.3. Субсидии предоставляются в целях реализации мероприятия &quot;Возмещение части затрат на оплату процентов по договорам кредита, заключенным с российскими кредитными организациями, и части затрат по договорам лизинга оборудования субъектам деятельности в сфере промышленности&quot; комплекса процессных мероприятий &quot;Поддержка продвижения и повышение конкурентоспособности промышленной продукции&quot; государственной программы Тюменской области &quot;Развитие промышленности и инвестиционной деятельности&quot; и достижения резуль...">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д) Участник отбора не является иностранным агентом в соответствии с Федеральным </w:t>
      </w:r>
      <w:hyperlink w:history="0" r:id="rId10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на едином налоговом счете отсутствует или не превышает размер, определенный </w:t>
      </w:r>
      <w:hyperlink w:history="0" r:id="rId101"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ж)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Тюменской областью;</w:t>
      </w:r>
    </w:p>
    <w:bookmarkStart w:id="133" w:name="P133"/>
    <w:bookmarkEnd w:id="133"/>
    <w:p>
      <w:pPr>
        <w:pStyle w:val="0"/>
        <w:spacing w:before="240" w:lineRule="auto"/>
        <w:ind w:firstLine="540"/>
        <w:jc w:val="both"/>
      </w:pPr>
      <w:r>
        <w:rPr>
          <w:sz w:val="24"/>
        </w:rPr>
        <w:t xml:space="preserve">з)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 Участник отбора - индивидуальный предприниматель не прекратил свою деятельность в качестве индивидуального предпринимателя;</w:t>
      </w:r>
    </w:p>
    <w:bookmarkStart w:id="134" w:name="P134"/>
    <w:bookmarkEnd w:id="134"/>
    <w:p>
      <w:pPr>
        <w:pStyle w:val="0"/>
        <w:spacing w:before="240" w:lineRule="auto"/>
        <w:ind w:firstLine="540"/>
        <w:jc w:val="both"/>
      </w:pPr>
      <w:r>
        <w:rPr>
          <w:sz w:val="24"/>
        </w:rPr>
        <w:t xml:space="preserve">и) Участник отбора соответствует категории отбора, установленной </w:t>
      </w:r>
      <w:hyperlink w:history="0" w:anchor="P225" w:tooltip="2.15. К категории отбора, согласно данному Порядку, относятся субъекты деятельности в сфере промышленности, зарегистрированные в установленном законом порядке не менее 1 года до даты подачи заявки, осуществляющие следующие виды экономической деятельности, установленные приказом Федерального агентства по техническому регулированию и метрологии Министерства промышленности и торговли Российской Федерации от 31.01.2014 N 14-ст &quot;О принятии и введении в действие Общероссийского классификатора видов экономическ...">
        <w:r>
          <w:rPr>
            <w:sz w:val="24"/>
            <w:color w:val="0000ff"/>
          </w:rPr>
          <w:t xml:space="preserve">пунктом 2.15</w:t>
        </w:r>
      </w:hyperlink>
      <w:r>
        <w:rPr>
          <w:sz w:val="24"/>
        </w:rPr>
        <w:t xml:space="preserve"> настоящего Порядка;</w:t>
      </w:r>
    </w:p>
    <w:bookmarkStart w:id="135" w:name="P135"/>
    <w:bookmarkEnd w:id="135"/>
    <w:p>
      <w:pPr>
        <w:pStyle w:val="0"/>
        <w:spacing w:before="240" w:lineRule="auto"/>
        <w:ind w:firstLine="540"/>
        <w:jc w:val="both"/>
      </w:pPr>
      <w:r>
        <w:rPr>
          <w:sz w:val="24"/>
        </w:rPr>
        <w:t xml:space="preserve">к) Участник отбора должен быть зарегистрирован в соответствии с действующим законодательством в Тюменской области либо иметь в Тюменской области обособленное подразделение, состоящее на налоговом учете в Тюменской области;</w:t>
      </w:r>
    </w:p>
    <w:p>
      <w:pPr>
        <w:pStyle w:val="0"/>
        <w:jc w:val="both"/>
      </w:pPr>
      <w:r>
        <w:rPr>
          <w:sz w:val="24"/>
        </w:rPr>
        <w:t xml:space="preserve">(в ред. </w:t>
      </w:r>
      <w:hyperlink w:history="0" r:id="rId102"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bookmarkStart w:id="137" w:name="P137"/>
    <w:bookmarkEnd w:id="137"/>
    <w:p>
      <w:pPr>
        <w:pStyle w:val="0"/>
        <w:spacing w:before="240" w:lineRule="auto"/>
        <w:ind w:firstLine="540"/>
        <w:jc w:val="both"/>
      </w:pPr>
      <w:r>
        <w:rPr>
          <w:sz w:val="24"/>
        </w:rPr>
        <w:t xml:space="preserve">л) Участник отбора имеет средства производства в Тюменской области либо их производственные мощности находятся в стадии строительства или реконструкции;</w:t>
      </w:r>
    </w:p>
    <w:p>
      <w:pPr>
        <w:pStyle w:val="0"/>
        <w:spacing w:before="240" w:lineRule="auto"/>
        <w:ind w:firstLine="540"/>
        <w:jc w:val="both"/>
      </w:pPr>
      <w:r>
        <w:rPr>
          <w:sz w:val="24"/>
        </w:rPr>
        <w:t xml:space="preserve">м) Участник отбора не имеет просроченной задолженности по выплате заработной платы;</w:t>
      </w:r>
    </w:p>
    <w:bookmarkStart w:id="139" w:name="P139"/>
    <w:bookmarkEnd w:id="139"/>
    <w:p>
      <w:pPr>
        <w:pStyle w:val="0"/>
        <w:spacing w:before="240" w:lineRule="auto"/>
        <w:ind w:firstLine="540"/>
        <w:jc w:val="both"/>
      </w:pPr>
      <w:r>
        <w:rPr>
          <w:sz w:val="24"/>
        </w:rPr>
        <w:t xml:space="preserve">н) Участник отбора не осуществляет производство и (или) реализацию подакцизных товаров;</w:t>
      </w:r>
    </w:p>
    <w:p>
      <w:pPr>
        <w:pStyle w:val="0"/>
        <w:spacing w:before="240" w:lineRule="auto"/>
        <w:ind w:firstLine="540"/>
        <w:jc w:val="both"/>
      </w:pPr>
      <w:r>
        <w:rPr>
          <w:sz w:val="24"/>
        </w:rPr>
        <w:t xml:space="preserve">о) Участник отбора не относится к субъектам деятельности в сфере промышленности, потерявшим право на получение субсидий в соответствии с </w:t>
      </w:r>
      <w:hyperlink w:history="0" w:anchor="P486" w:tooltip="4.9.3. Получатель субсидии в течение 14 календарных дней со дня получения уведомления, предусмотренного подпунктами 4.9.1 - 4.9.2 пункта 4.9 настоящего Порядка, производит возврат средств субсидии в областной бюджет в размере и по платежным реквизитам, указанным в уведомлении о возврате субсидии.">
        <w:r>
          <w:rPr>
            <w:sz w:val="24"/>
            <w:color w:val="0000ff"/>
          </w:rPr>
          <w:t xml:space="preserve">подпунктом 4.9.3 пункта 4.9</w:t>
        </w:r>
      </w:hyperlink>
      <w:r>
        <w:rPr>
          <w:sz w:val="24"/>
        </w:rPr>
        <w:t xml:space="preserve"> настоящего Порядка;</w:t>
      </w:r>
    </w:p>
    <w:bookmarkStart w:id="141" w:name="P141"/>
    <w:bookmarkEnd w:id="141"/>
    <w:p>
      <w:pPr>
        <w:pStyle w:val="0"/>
        <w:spacing w:before="240" w:lineRule="auto"/>
        <w:ind w:firstLine="540"/>
        <w:jc w:val="both"/>
      </w:pPr>
      <w:r>
        <w:rPr>
          <w:sz w:val="24"/>
        </w:rPr>
        <w:t xml:space="preserve">п) объем промышленной продукции собственного производства Участника отбора составляет не менее 50% от общего объема отгруженных товаров собственного производства, выполненных работ и услуг собственными силами. Данное требование не распространяется на субъекты деятельности в сфере промышленности, производящие строительные материалы для осуществления строительства собственными силами, субъекты деятельности в сфере промышленности, включенные в перечень системообразующих организаций, имеющих региональное значение и оказывающих, в том числе существенное влияние на занятость населения и социальную стабильность в Тюменской области, утвержденный распоряжением Губернатора Тюменской области от 30.03.2020 N 25-р "О перечне системообразующих организаций", а также на субъекты деятельности в сфере промышленности, производственные мощности которых находятся в стадии строительства или реконструкции.</w:t>
      </w:r>
    </w:p>
    <w:bookmarkStart w:id="142" w:name="P142"/>
    <w:bookmarkEnd w:id="142"/>
    <w:p>
      <w:pPr>
        <w:pStyle w:val="0"/>
        <w:spacing w:before="240" w:lineRule="auto"/>
        <w:ind w:firstLine="540"/>
        <w:jc w:val="both"/>
      </w:pPr>
      <w:r>
        <w:rPr>
          <w:sz w:val="24"/>
        </w:rPr>
        <w:t xml:space="preserve">Требование, указанное в </w:t>
      </w:r>
      <w:hyperlink w:history="0" w:anchor="P141" w:tooltip="п) объем промышленной продукции собственного производства Участника отбора составляет не менее 50% от общего объема отгруженных товаров собственного производства, выполненных работ и услуг собственными силами. Данное требование не распространяется на субъекты деятельности в сфере промышленности, производящие строительные материалы для осуществления строительства собственными силами, субъекты деятельности в сфере промышленности, включенные в перечень системообразующих организаций, имеющих региональное зна...">
        <w:r>
          <w:rPr>
            <w:sz w:val="24"/>
            <w:color w:val="0000ff"/>
          </w:rPr>
          <w:t xml:space="preserve">абзаце первом</w:t>
        </w:r>
      </w:hyperlink>
      <w:r>
        <w:rPr>
          <w:sz w:val="24"/>
        </w:rPr>
        <w:t xml:space="preserve"> настоящего подпункта, не распространяется на субъекты деятельности в сфере промышленности, осуществляющие вид экономической деятельности, установленный </w:t>
      </w:r>
      <w:hyperlink w:history="0" r:id="rId103"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Министерства промышленности и торговли Российской Федерации от 31.01.2014 N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 </w:t>
      </w:r>
      <w:hyperlink w:history="0" r:id="rId10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33.12</w:t>
        </w:r>
      </w:hyperlink>
      <w:r>
        <w:rPr>
          <w:sz w:val="24"/>
        </w:rPr>
        <w:t xml:space="preserve"> Ремонт машин и оборудования и заключивших договор в качестве исполнителя на выполнение работ (оказание услуг) по ремонту двигателей, отнесенных к </w:t>
      </w:r>
      <w:hyperlink w:history="0" r:id="rId105"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коду 8411</w:t>
        </w:r>
      </w:hyperlink>
      <w:r>
        <w:rPr>
          <w:sz w:val="24"/>
        </w:rPr>
        <w:t xml:space="preserve"> товарной номенклатуры внешнеэкономической деятельности, утвержденной решением Совета Евразийской экономической комиссии от 14.09.2021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и (или) их составных частей, срок исполнения обязательств Получателем субсидии по которому наступает (или наступил) не позднее 31 декабря года, следующего за годом подачи заявки на предоставление субсидии;</w:t>
      </w:r>
    </w:p>
    <w:p>
      <w:pPr>
        <w:pStyle w:val="0"/>
        <w:jc w:val="both"/>
      </w:pPr>
      <w:r>
        <w:rPr>
          <w:sz w:val="24"/>
        </w:rPr>
        <w:t xml:space="preserve">(в ред. </w:t>
      </w:r>
      <w:hyperlink w:history="0" r:id="rId106"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bookmarkStart w:id="144" w:name="P144"/>
    <w:bookmarkEnd w:id="144"/>
    <w:p>
      <w:pPr>
        <w:pStyle w:val="0"/>
        <w:spacing w:before="240" w:lineRule="auto"/>
        <w:ind w:firstLine="540"/>
        <w:jc w:val="both"/>
      </w:pPr>
      <w:r>
        <w:rPr>
          <w:sz w:val="24"/>
        </w:rPr>
        <w:t xml:space="preserve">р) Участник отбора должен иметь среднесписочную численность работников за предшествующий календарный год 1 и более человек;</w:t>
      </w:r>
    </w:p>
    <w:p>
      <w:pPr>
        <w:pStyle w:val="0"/>
        <w:jc w:val="both"/>
      </w:pPr>
      <w:r>
        <w:rPr>
          <w:sz w:val="24"/>
        </w:rPr>
        <w:t xml:space="preserve">(пп. "р" введен </w:t>
      </w:r>
      <w:hyperlink w:history="0" r:id="rId107"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постановлением</w:t>
        </w:r>
      </w:hyperlink>
      <w:r>
        <w:rPr>
          <w:sz w:val="24"/>
        </w:rPr>
        <w:t xml:space="preserve"> Правительства Тюменской области от 29.12.2025 N 881-п)</w:t>
      </w:r>
    </w:p>
    <w:bookmarkStart w:id="146" w:name="P146"/>
    <w:bookmarkEnd w:id="146"/>
    <w:p>
      <w:pPr>
        <w:pStyle w:val="0"/>
        <w:spacing w:before="240" w:lineRule="auto"/>
        <w:ind w:firstLine="540"/>
        <w:jc w:val="both"/>
      </w:pPr>
      <w:r>
        <w:rPr>
          <w:sz w:val="24"/>
        </w:rPr>
        <w:t xml:space="preserve">с) размер среднемесячной заработной платы работников Участника отбора по итогам года, предшествующего году подачи заявки, должен быть не ниже 1,5-кратного минимального размера оплаты труда, установленного на 01 января года, предшествующего году подачи заявки (для субъектов малого предпринимательства); размер среднемесячной заработной платы работников Участника отбора по итогам года, предшествующего году подачи заявки, должен быть не ниже 3-кратного минимального размера оплаты труда, установленного на 01 января года, предшествующего году подачи заявки (для хозяйствующих субъектов, не являющихся субъектами малого предпринимательства).</w:t>
      </w:r>
    </w:p>
    <w:p>
      <w:pPr>
        <w:pStyle w:val="0"/>
        <w:jc w:val="both"/>
      </w:pPr>
      <w:r>
        <w:rPr>
          <w:sz w:val="24"/>
        </w:rPr>
        <w:t xml:space="preserve">(пп. "с" введен </w:t>
      </w:r>
      <w:hyperlink w:history="0" r:id="rId108"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постановлением</w:t>
        </w:r>
      </w:hyperlink>
      <w:r>
        <w:rPr>
          <w:sz w:val="24"/>
        </w:rPr>
        <w:t xml:space="preserve"> Правительства Тюменской области от 29.12.2025 N 881-п)</w:t>
      </w:r>
    </w:p>
    <w:bookmarkStart w:id="148" w:name="P148"/>
    <w:bookmarkEnd w:id="148"/>
    <w:p>
      <w:pPr>
        <w:pStyle w:val="0"/>
        <w:spacing w:before="240" w:lineRule="auto"/>
        <w:ind w:firstLine="540"/>
        <w:jc w:val="both"/>
      </w:pPr>
      <w:r>
        <w:rPr>
          <w:sz w:val="24"/>
        </w:rPr>
        <w:t xml:space="preserve">2.7. Проверка соответствия Участника отбора требованиям, установленным </w:t>
      </w:r>
      <w:hyperlink w:history="0" w:anchor="P124" w:tooltip="2.6. По состоянию на дату не ранее 30 календарных дней до дня подачи заявки Участник отбора должен соответствовать требованиям, указанным в подпунктах &quot;а&quot; - &quot;п&quot; настоящего пункта, и по состоянию на дату представления Участником отбора заявки - требованиям, указанным в подпунктах &quot;р&quot;, &quot;с&quot; настоящего пункта:">
        <w:r>
          <w:rPr>
            <w:sz w:val="24"/>
            <w:color w:val="0000ff"/>
          </w:rPr>
          <w:t xml:space="preserve">пунктом 2.6</w:t>
        </w:r>
      </w:hyperlink>
      <w:r>
        <w:rPr>
          <w:sz w:val="24"/>
        </w:rPr>
        <w:t xml:space="preserve"> настоящего Порядка, осуществляется Главным распорядителем бюджетных средств в срок, определенный </w:t>
      </w:r>
      <w:hyperlink w:history="0" w:anchor="P262" w:tooltip="2.17. В целях рассмотрения заявки Участника отбора Главный распорядитель бюджетных средств в течение 25 рабочих дней с даты поступления заявки в государственной информационной системе:">
        <w:r>
          <w:rPr>
            <w:sz w:val="24"/>
            <w:color w:val="0000ff"/>
          </w:rPr>
          <w:t xml:space="preserve">абзацем первым пункта 2.17</w:t>
        </w:r>
      </w:hyperlink>
      <w:r>
        <w:rPr>
          <w:sz w:val="24"/>
        </w:rPr>
        <w:t xml:space="preserve"> настоящего Порядка:</w:t>
      </w:r>
    </w:p>
    <w:p>
      <w:pPr>
        <w:pStyle w:val="0"/>
        <w:spacing w:before="240" w:lineRule="auto"/>
        <w:ind w:firstLine="540"/>
        <w:jc w:val="both"/>
      </w:pPr>
      <w:r>
        <w:rPr>
          <w:sz w:val="24"/>
        </w:rPr>
        <w:t xml:space="preserve">2.7.1. при наличии технической возможности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2.7.2. в случае отсутствия технической возможности проверка осуществляется Главным распорядителем бюджетных средств:</w:t>
      </w:r>
    </w:p>
    <w:p>
      <w:pPr>
        <w:pStyle w:val="0"/>
        <w:spacing w:before="240" w:lineRule="auto"/>
        <w:ind w:firstLine="540"/>
        <w:jc w:val="both"/>
      </w:pPr>
      <w:r>
        <w:rPr>
          <w:sz w:val="24"/>
        </w:rPr>
        <w:t xml:space="preserve">а) посредством официального сайта Федеральной службы по финансовому мониторингу в информационно-телекоммуникационной сети "Интернет" (</w:t>
      </w:r>
      <w:hyperlink w:history="0" r:id="rId109">
        <w:r>
          <w:rPr>
            <w:sz w:val="24"/>
            <w:color w:val="0000ff"/>
          </w:rPr>
          <w:t xml:space="preserve">https://www.fedsfm.ru</w:t>
        </w:r>
      </w:hyperlink>
      <w:r>
        <w:rPr>
          <w:sz w:val="24"/>
        </w:rPr>
        <w:t xml:space="preserve">):</w:t>
      </w:r>
    </w:p>
    <w:p>
      <w:pPr>
        <w:pStyle w:val="0"/>
        <w:spacing w:before="240" w:lineRule="auto"/>
        <w:ind w:firstLine="540"/>
        <w:jc w:val="both"/>
      </w:pPr>
      <w:r>
        <w:rPr>
          <w:sz w:val="24"/>
        </w:rPr>
        <w:t xml:space="preserve">- в разделе "Перечень организаций и физических лиц, в отношении которых имеются сведения об их причастности к экстремистской деятельности или терроризму" информации из перечня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в разделе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информации об организациях и физических лицах, включенных в составляемые в соответствии с решениями Совета Безопасности ООН перечни организаций и физических лиц, связанных с терроризмом или с распространением оружия массового уничтожения;</w:t>
      </w:r>
    </w:p>
    <w:p>
      <w:pPr>
        <w:pStyle w:val="0"/>
        <w:spacing w:before="240" w:lineRule="auto"/>
        <w:ind w:firstLine="540"/>
        <w:jc w:val="both"/>
      </w:pPr>
      <w:r>
        <w:rPr>
          <w:sz w:val="24"/>
        </w:rPr>
        <w:t xml:space="preserve">б) посредством запроса у главных администраторов доходов областного бюджета - органов государственной власти (государственных органов) Тюменской области:</w:t>
      </w:r>
    </w:p>
    <w:p>
      <w:pPr>
        <w:pStyle w:val="0"/>
        <w:spacing w:before="240" w:lineRule="auto"/>
        <w:ind w:firstLine="540"/>
        <w:jc w:val="both"/>
      </w:pPr>
      <w:r>
        <w:rPr>
          <w:sz w:val="24"/>
        </w:rPr>
        <w:t xml:space="preserve">- информации о том, что Участник отбора не получает средства из областного бюджета на основании иных нормативных правовых актов Тюменской области на цели, указанные в </w:t>
      </w:r>
      <w:hyperlink w:history="0" w:anchor="P72" w:tooltip="1.3. Субсидии предоставляются в целях реализации мероприятия &quot;Возмещение части затрат на оплату процентов по договорам кредита, заключенным с российскими кредитными организациями, и части затрат по договорам лизинга оборудования субъектам деятельности в сфере промышленности&quot; комплекса процессных мероприятий &quot;Поддержка продвижения и повышение конкурентоспособности промышленной продукции&quot; государственной программы Тюменской области &quot;Развитие промышленности и инвестиционной деятельности&quot; и достижения резуль...">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 информации об отсутствии у Участника отбора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Тюменской областью.</w:t>
      </w:r>
    </w:p>
    <w:p>
      <w:pPr>
        <w:pStyle w:val="0"/>
        <w:spacing w:before="240" w:lineRule="auto"/>
        <w:ind w:firstLine="540"/>
        <w:jc w:val="both"/>
      </w:pPr>
      <w:r>
        <w:rPr>
          <w:sz w:val="24"/>
        </w:rPr>
        <w:t xml:space="preserve">При наличии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Тюменской областью, при наличии информации о том, что Участник отбора получает средства из областного бюджета, из которого планируется предоставление субсидии в соответствии с настоящим Порядком, с иными региональными нормативными правовыми актами на цели, указанные в </w:t>
      </w:r>
      <w:hyperlink w:history="0" w:anchor="P72" w:tooltip="1.3. Субсидии предоставляются в целях реализации мероприятия &quot;Возмещение части затрат на оплату процентов по договорам кредита, заключенным с российскими кредитными организациями, и части затрат по договорам лизинга оборудования субъектам деятельности в сфере промышленности&quot; комплекса процессных мероприятий &quot;Поддержка продвижения и повышение конкурентоспособности промышленной продукции&quot; государственной программы Тюменской области &quot;Развитие промышленности и инвестиционной деятельности&quot; и достижения резуль...">
        <w:r>
          <w:rPr>
            <w:sz w:val="24"/>
            <w:color w:val="0000ff"/>
          </w:rPr>
          <w:t xml:space="preserve">пункте 1.3</w:t>
        </w:r>
      </w:hyperlink>
      <w:r>
        <w:rPr>
          <w:sz w:val="24"/>
        </w:rPr>
        <w:t xml:space="preserve"> настоящего Порядка, главные администраторы доходов областного бюджета - органы государственной власти (государственные органы) Тюменской области в течение 5 рабочих дней со дня, следующего за днем получения запроса, если в запросе не указан иной срок, направляют указанную информацию Главному распорядителю бюджетных средств, в ином случае информация не направляется, что является основанием для подтверждения отсутствия задолженности;</w:t>
      </w:r>
    </w:p>
    <w:p>
      <w:pPr>
        <w:pStyle w:val="0"/>
        <w:spacing w:before="240" w:lineRule="auto"/>
        <w:ind w:firstLine="540"/>
        <w:jc w:val="both"/>
      </w:pPr>
      <w:r>
        <w:rPr>
          <w:sz w:val="24"/>
        </w:rPr>
        <w:t xml:space="preserve">в) посредством официального сайта Министерства юстиции Российской Федерации в информационно-телекоммуникационной сети "Интернет" (</w:t>
      </w:r>
      <w:hyperlink w:history="0" r:id="rId110">
        <w:r>
          <w:rPr>
            <w:sz w:val="24"/>
            <w:color w:val="0000ff"/>
          </w:rPr>
          <w:t xml:space="preserve">http://minjust.gov.ru</w:t>
        </w:r>
      </w:hyperlink>
      <w:r>
        <w:rPr>
          <w:sz w:val="24"/>
        </w:rPr>
        <w:t xml:space="preserve">) в разделе "Деятельность в сфере иностранных агентов", подразделе "Реестр иностранных агентов" сведений о том, что Участник отбора не является иностранным агентом в соответствии с Федеральным </w:t>
      </w:r>
      <w:hyperlink w:history="0" r:id="rId11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г) на официальном сайте Федеральной налоговой службы в информационно-телекоммуникационной сети "Интернет" (</w:t>
      </w:r>
      <w:hyperlink w:history="0" r:id="rId112">
        <w:r>
          <w:rPr>
            <w:sz w:val="24"/>
            <w:color w:val="0000ff"/>
          </w:rPr>
          <w:t xml:space="preserve">https://www.nalog.ru</w:t>
        </w:r>
      </w:hyperlink>
      <w:r>
        <w:rPr>
          <w:sz w:val="24"/>
        </w:rPr>
        <w:t xml:space="preserve">) посредством электронного сервиса "Предоставление сведений из ЕГРЮЛ/ЕГРИП в электронном виде" (</w:t>
      </w:r>
      <w:hyperlink w:history="0" r:id="rId113">
        <w:r>
          <w:rPr>
            <w:sz w:val="24"/>
            <w:color w:val="0000ff"/>
          </w:rPr>
          <w:t xml:space="preserve">https://egrul.nalog.ru/index.html</w:t>
        </w:r>
      </w:hyperlink>
      <w:r>
        <w:rPr>
          <w:sz w:val="24"/>
        </w:rPr>
        <w:t xml:space="preserve">) выписки из Единого государственного реестра юридических лиц / выписки из Единого государственного реестра индивидуальных предпринимателей на текущую дату для подтверждения соответствия Участника отбора требованиям, установленным </w:t>
      </w:r>
      <w:hyperlink w:history="0" w:anchor="P126" w:tooltip="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
        <w:r>
          <w:rPr>
            <w:sz w:val="24"/>
            <w:color w:val="0000ff"/>
          </w:rPr>
          <w:t xml:space="preserve">подпунктами "а"</w:t>
        </w:r>
      </w:hyperlink>
      <w:r>
        <w:rPr>
          <w:sz w:val="24"/>
        </w:rPr>
        <w:t xml:space="preserve">, </w:t>
      </w:r>
      <w:hyperlink w:history="0" w:anchor="P133" w:tooltip="з)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 Участник отбора - индивидуальный предприниматель не прекратил свою деятельность в качестве индивидуального пред...">
        <w:r>
          <w:rPr>
            <w:sz w:val="24"/>
            <w:color w:val="0000ff"/>
          </w:rPr>
          <w:t xml:space="preserve">"з"</w:t>
        </w:r>
      </w:hyperlink>
      <w:r>
        <w:rPr>
          <w:sz w:val="24"/>
        </w:rPr>
        <w:t xml:space="preserve">, </w:t>
      </w:r>
      <w:hyperlink w:history="0" w:anchor="P134" w:tooltip="и) Участник отбора соответствует категории отбора, установленной пунктом 2.15 настоящего Порядка;">
        <w:r>
          <w:rPr>
            <w:sz w:val="24"/>
            <w:color w:val="0000ff"/>
          </w:rPr>
          <w:t xml:space="preserve">"и"</w:t>
        </w:r>
      </w:hyperlink>
      <w:r>
        <w:rPr>
          <w:sz w:val="24"/>
        </w:rPr>
        <w:t xml:space="preserve">, </w:t>
      </w:r>
      <w:hyperlink w:history="0" w:anchor="P135" w:tooltip="к) Участник отбора должен быть зарегистрирован в соответствии с действующим законодательством в Тюменской области либо иметь в Тюменской области обособленное подразделение, состоящее на налоговом учете в Тюменской области;">
        <w:r>
          <w:rPr>
            <w:sz w:val="24"/>
            <w:color w:val="0000ff"/>
          </w:rPr>
          <w:t xml:space="preserve">"к"</w:t>
        </w:r>
      </w:hyperlink>
      <w:r>
        <w:rPr>
          <w:sz w:val="24"/>
        </w:rPr>
        <w:t xml:space="preserve">, </w:t>
      </w:r>
      <w:hyperlink w:history="0" w:anchor="P139" w:tooltip="н) Участник отбора не осуществляет производство и (или) реализацию подакцизных товаров;">
        <w:r>
          <w:rPr>
            <w:sz w:val="24"/>
            <w:color w:val="0000ff"/>
          </w:rPr>
          <w:t xml:space="preserve">"н" пункта 2.6</w:t>
        </w:r>
      </w:hyperlink>
      <w:r>
        <w:rPr>
          <w:sz w:val="24"/>
        </w:rPr>
        <w:t xml:space="preserve"> настоящего Порядка;</w:t>
      </w:r>
    </w:p>
    <w:p>
      <w:pPr>
        <w:pStyle w:val="0"/>
        <w:spacing w:before="240" w:lineRule="auto"/>
        <w:ind w:firstLine="540"/>
        <w:jc w:val="both"/>
      </w:pPr>
      <w:r>
        <w:rPr>
          <w:sz w:val="24"/>
        </w:rPr>
        <w:t xml:space="preserve">д) в Федеральной налоговой службе с использованием единой системы межведомственного электронного взаимодействия (иным доступным способом (по электронной почте, по факсу, путем непосредственного обращения в орган с соответствующим запросом)):</w:t>
      </w:r>
    </w:p>
    <w:p>
      <w:pPr>
        <w:pStyle w:val="0"/>
        <w:spacing w:before="240" w:lineRule="auto"/>
        <w:ind w:firstLine="540"/>
        <w:jc w:val="both"/>
      </w:pPr>
      <w:r>
        <w:rPr>
          <w:sz w:val="24"/>
        </w:rPr>
        <w:t xml:space="preserve">- сведений об исполнении Участником отбора обязанности по уплате налогов, сборов, пеней, штрафов, процентов, подлежащих уплате в соответствии с законодательством Российской Федерации;</w:t>
      </w:r>
    </w:p>
    <w:p>
      <w:pPr>
        <w:pStyle w:val="0"/>
        <w:spacing w:before="240" w:lineRule="auto"/>
        <w:ind w:firstLine="540"/>
        <w:jc w:val="both"/>
      </w:pPr>
      <w:r>
        <w:rPr>
          <w:sz w:val="24"/>
        </w:rPr>
        <w:t xml:space="preserve">е) посредством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(Федресурс), размещенного в информационно-телекоммуникационной сети "Интернет", в разделе "Банкротство" (</w:t>
      </w:r>
      <w:hyperlink w:history="0" r:id="rId114">
        <w:r>
          <w:rPr>
            <w:sz w:val="24"/>
            <w:color w:val="0000ff"/>
          </w:rPr>
          <w:t xml:space="preserve">https://bankrot.fedresurs.ru/</w:t>
        </w:r>
      </w:hyperlink>
      <w:r>
        <w:rPr>
          <w:sz w:val="24"/>
        </w:rPr>
        <w:t xml:space="preserve">) сведений о том, что в отношении Участника отбора не введена процедура банкротства;</w:t>
      </w:r>
    </w:p>
    <w:p>
      <w:pPr>
        <w:pStyle w:val="0"/>
        <w:spacing w:before="240" w:lineRule="auto"/>
        <w:ind w:firstLine="540"/>
        <w:jc w:val="both"/>
      </w:pPr>
      <w:r>
        <w:rPr>
          <w:sz w:val="24"/>
        </w:rPr>
        <w:t xml:space="preserve">ж) в органах местного самоуправления, Главном управлении строительства Тюменской области с использованием единой системы межведомственного электронного взаимодействия (иным доступным способом (по электронной почте, путем непосредственного обращения в орган с соответствующим запросом)) информации о наличии у Участника отбора разрешения на строительство (реконструкцию) объекта, указанного в заявке, производственные мощности которого находятся в стадии строительства или реконструкции, для подтверждения соответствия Участника отбора требованию, установленному </w:t>
      </w:r>
      <w:hyperlink w:history="0" w:anchor="P137" w:tooltip="л) Участник отбора имеет средства производства в Тюменской области либо их производственные мощности находятся в стадии строительства или реконструкции;">
        <w:r>
          <w:rPr>
            <w:sz w:val="24"/>
            <w:color w:val="0000ff"/>
          </w:rPr>
          <w:t xml:space="preserve">подпунктом "л" пункта 2.6</w:t>
        </w:r>
      </w:hyperlink>
      <w:r>
        <w:rPr>
          <w:sz w:val="24"/>
        </w:rPr>
        <w:t xml:space="preserve"> настоящего Порядка, в случае если документ, указанный в </w:t>
      </w:r>
      <w:hyperlink w:history="0" w:anchor="P169" w:tooltip="2.8.2. справку по форме N П-1 &quot;Сведения о производстве и отгрузке товаров и услуг&quot; с информацией на дату не ранее 30 календарных дней до дня подачи заявки с отметкой органа государственной статистики - для субъектов деятельности в сфере промышленности, имеющих средства производства (для субъектов деятельности в сфере промышленности, не имеющих в соответствии с действующим законодательством РФ обязанности по предоставлению сведений по форме N П-1 в орган государственной статистики, представляется справка ...">
        <w:r>
          <w:rPr>
            <w:sz w:val="24"/>
            <w:color w:val="0000ff"/>
          </w:rPr>
          <w:t xml:space="preserve">подпункте 2.8.2 пункта 2.8</w:t>
        </w:r>
      </w:hyperlink>
      <w:r>
        <w:rPr>
          <w:sz w:val="24"/>
        </w:rPr>
        <w:t xml:space="preserve"> настоящего Порядка, не подтверждает соответствие указанному требованию, Участник отбора не производит строительные материалы для осуществления строительства собственными силами и им не предоставлен документ, указанный в </w:t>
      </w:r>
      <w:hyperlink w:history="0" w:anchor="P173" w:tooltip="2.8.5. разрешение на строительство (реконструкцию) - для субъектов деятельности в сфере промышленности, производственные мощности которых находятся в стадии строительства или реконструкции (либо заверенную Участником отбора копию такого разрешения);">
        <w:r>
          <w:rPr>
            <w:sz w:val="24"/>
            <w:color w:val="0000ff"/>
          </w:rPr>
          <w:t xml:space="preserve">подпункте 2.8.5 пункта 2.8</w:t>
        </w:r>
      </w:hyperlink>
      <w:r>
        <w:rPr>
          <w:sz w:val="24"/>
        </w:rPr>
        <w:t xml:space="preserve"> настоящего Порядка.</w:t>
      </w:r>
    </w:p>
    <w:p>
      <w:pPr>
        <w:pStyle w:val="0"/>
        <w:spacing w:before="240" w:lineRule="auto"/>
        <w:ind w:firstLine="540"/>
        <w:jc w:val="both"/>
      </w:pPr>
      <w:r>
        <w:rPr>
          <w:sz w:val="24"/>
        </w:rPr>
        <w:t xml:space="preserve">Органы местного самоуправления, Главное управление строительства Тюменской области в течение 5 рабочих дней со дня, следующего за днем получения запроса, если в запросе не указан иной срок, представляют в адрес Главного распорядителя бюджетных средств запрашиваемую информацию. Отсутствие ответа органов местного самоуправления, Главного управления строительства Тюменской области в установленный срок является основанием для подтверждения отсутствия разрешения на строительство (реконструкцию);</w:t>
      </w:r>
    </w:p>
    <w:p>
      <w:pPr>
        <w:pStyle w:val="0"/>
        <w:spacing w:before="240" w:lineRule="auto"/>
        <w:ind w:firstLine="540"/>
        <w:jc w:val="both"/>
      </w:pPr>
      <w:r>
        <w:rPr>
          <w:sz w:val="24"/>
        </w:rPr>
        <w:t xml:space="preserve">з) в Департаменте труда и занятости населения Тюменской области с использованием единой системы межведомственного электронного взаимодействия (иным доступным способом (по электронной почте, путем непосредственного обращения в орган с соответствующим запросом)) информации о наличии либо отсутствии у Участника отбора просроченной задолженности по заработной плате.</w:t>
      </w:r>
    </w:p>
    <w:p>
      <w:pPr>
        <w:pStyle w:val="0"/>
        <w:spacing w:before="240" w:lineRule="auto"/>
        <w:ind w:firstLine="540"/>
        <w:jc w:val="both"/>
      </w:pPr>
      <w:r>
        <w:rPr>
          <w:sz w:val="24"/>
        </w:rPr>
        <w:t xml:space="preserve">Департамент труда и занятости населения Тюменской области в течение 5 рабочих дней со дня, следующего за днем получения запроса, если в запросе не указан иной срок, направляет в адрес Главного распорядителя бюджетных средств имеющуюся информацию о наличии либо отсутствии у Участника отбора просроченной задолженности по заработной плате. Отсутствие ответа Департамента труда и занятости населения Тюменской области в установленный срок является основанием для подтверждения отсутствия просроченной задолженности по заработной плате.</w:t>
      </w:r>
    </w:p>
    <w:bookmarkStart w:id="167" w:name="P167"/>
    <w:bookmarkEnd w:id="167"/>
    <w:p>
      <w:pPr>
        <w:pStyle w:val="0"/>
        <w:spacing w:before="240" w:lineRule="auto"/>
        <w:ind w:firstLine="540"/>
        <w:jc w:val="both"/>
      </w:pPr>
      <w:r>
        <w:rPr>
          <w:sz w:val="24"/>
        </w:rPr>
        <w:t xml:space="preserve">2.8. Участник отбора в срок, установленный в объявлении о проведении отбора посредством государственной информационной системы, представляет в адрес Главного распорядителя бюджетных средств в форме электронных документов, за исключением особенностей, определенных </w:t>
      </w:r>
      <w:hyperlink w:history="0" w:anchor="P99" w:tooltip="2.2.3.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Департамент и (или) через указанный в объявлении о проведении отбора адрес электронной почты или почтовый адрес Департамента с использованием оригиналов и (или) копий документов, определенных пунктами 2.8 - 2.10 настоящ...">
        <w:r>
          <w:rPr>
            <w:sz w:val="24"/>
            <w:color w:val="0000ff"/>
          </w:rPr>
          <w:t xml:space="preserve">подпунктом 2.2.3 пункта 2.2</w:t>
        </w:r>
      </w:hyperlink>
      <w:r>
        <w:rPr>
          <w:sz w:val="24"/>
        </w:rPr>
        <w:t xml:space="preserve"> настоящего Порядка:</w:t>
      </w:r>
    </w:p>
    <w:bookmarkStart w:id="168" w:name="P168"/>
    <w:bookmarkEnd w:id="168"/>
    <w:p>
      <w:pPr>
        <w:pStyle w:val="0"/>
        <w:spacing w:before="240" w:lineRule="auto"/>
        <w:ind w:firstLine="540"/>
        <w:jc w:val="both"/>
      </w:pPr>
      <w:r>
        <w:rPr>
          <w:sz w:val="24"/>
        </w:rPr>
        <w:t xml:space="preserve">2.8.1. </w:t>
      </w:r>
      <w:hyperlink w:history="0" w:anchor="P508" w:tooltip="ЗАЯВКА">
        <w:r>
          <w:rPr>
            <w:sz w:val="24"/>
            <w:color w:val="0000ff"/>
          </w:rPr>
          <w:t xml:space="preserve">заявку</w:t>
        </w:r>
      </w:hyperlink>
      <w:r>
        <w:rPr>
          <w:sz w:val="24"/>
        </w:rPr>
        <w:t xml:space="preserve"> на предоставление субсидии согласно приложению N 1 к настоящему Порядку, а также в случае если Участник отбора является индивидуальным предпринимателем, </w:t>
      </w:r>
      <w:hyperlink w:history="0" w:anchor="P583" w:tooltip="                 Согласие на обработку персональных данных">
        <w:r>
          <w:rPr>
            <w:sz w:val="24"/>
            <w:color w:val="0000ff"/>
          </w:rPr>
          <w:t xml:space="preserve">Согласие</w:t>
        </w:r>
      </w:hyperlink>
      <w:r>
        <w:rPr>
          <w:sz w:val="24"/>
        </w:rPr>
        <w:t xml:space="preserve"> на обработку персональных данных согласно приложению N 1 (1) к настоящему Порядку;</w:t>
      </w:r>
    </w:p>
    <w:bookmarkStart w:id="169" w:name="P169"/>
    <w:bookmarkEnd w:id="169"/>
    <w:p>
      <w:pPr>
        <w:pStyle w:val="0"/>
        <w:spacing w:before="240" w:lineRule="auto"/>
        <w:ind w:firstLine="540"/>
        <w:jc w:val="both"/>
      </w:pPr>
      <w:r>
        <w:rPr>
          <w:sz w:val="24"/>
        </w:rPr>
        <w:t xml:space="preserve">2.8.2. справку по форме N П-1 "Сведения о производстве и отгрузке товаров и услуг" с информацией на дату не ранее 30 календарных дней до дня подачи заявки с отметкой органа государственной статистики - для субъектов деятельности в сфере промышленности, имеющих средства производства (для субъектов деятельности в сфере промышленности, не имеющих в соответствии с действующим законодательством РФ обязанности по предоставлению сведений по форме N П-1 в орган государственной статистики, представляется </w:t>
      </w:r>
      <w:hyperlink w:history="0" w:anchor="P645" w:tooltip="                                  СПРАВКА">
        <w:r>
          <w:rPr>
            <w:sz w:val="24"/>
            <w:color w:val="0000ff"/>
          </w:rPr>
          <w:t xml:space="preserve">справка</w:t>
        </w:r>
      </w:hyperlink>
      <w:r>
        <w:rPr>
          <w:sz w:val="24"/>
        </w:rPr>
        <w:t xml:space="preserve"> по форме согласно приложению N 1 (2) к настоящему Порядку, подписанная руководителем субъекта деятельности в сфере промышленности и главным бухгалтером, заверенная печатью (при наличии печати), содержащая информацию об объеме промышленной продукции собственного производства и общем объеме отгруженных товаров собственного производства, выполненных работ и услуг собственными силами);</w:t>
      </w:r>
    </w:p>
    <w:bookmarkStart w:id="170" w:name="P170"/>
    <w:bookmarkEnd w:id="170"/>
    <w:p>
      <w:pPr>
        <w:pStyle w:val="0"/>
        <w:spacing w:before="240" w:lineRule="auto"/>
        <w:ind w:firstLine="540"/>
        <w:jc w:val="both"/>
      </w:pPr>
      <w:r>
        <w:rPr>
          <w:sz w:val="24"/>
        </w:rPr>
        <w:t xml:space="preserve">для субъектов деятельности в сфере промышленности, указанных в </w:t>
      </w:r>
      <w:hyperlink w:history="0" w:anchor="P142" w:tooltip="Требование, указанное в абзаце первом настоящего подпункта, не распространяется на субъекты деятельности в сфере промышленности, осуществляющие вид экономической деятельности, установленный приказом Федерального агентства по техническому регулированию и метрологии Министерства промышленности и торговли Российской Федерации от 31.01.2014 N 14-ст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
        <w:r>
          <w:rPr>
            <w:sz w:val="24"/>
            <w:color w:val="0000ff"/>
          </w:rPr>
          <w:t xml:space="preserve">абзаце втором подпункта "п" пункта 2.6</w:t>
        </w:r>
      </w:hyperlink>
      <w:r>
        <w:rPr>
          <w:sz w:val="24"/>
        </w:rPr>
        <w:t xml:space="preserve"> настоящего Порядка - копию договора на выполнение работ (оказание услуг) по ремонту двигателей, отнесенных к </w:t>
      </w:r>
      <w:hyperlink w:history="0" r:id="rId115"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коду 8411</w:t>
        </w:r>
      </w:hyperlink>
      <w:r>
        <w:rPr>
          <w:sz w:val="24"/>
        </w:rPr>
        <w:t xml:space="preserve"> товарной номенклатуры внешнеэкономической деятельности, утвержденной решением Совета Евразийской экономической комиссии от 14.09.2021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и (или) их составных частей, содержащего сведения об указанном коде товарной номенклатуры внешнеэкономической деятельности;</w:t>
      </w:r>
    </w:p>
    <w:p>
      <w:pPr>
        <w:pStyle w:val="0"/>
        <w:spacing w:before="240" w:lineRule="auto"/>
        <w:ind w:firstLine="540"/>
        <w:jc w:val="both"/>
      </w:pPr>
      <w:r>
        <w:rPr>
          <w:sz w:val="24"/>
        </w:rPr>
        <w:t xml:space="preserve">2.8.3. </w:t>
      </w:r>
      <w:hyperlink w:history="0" w:anchor="P671" w:tooltip="Обоснование приобретения оборудования">
        <w:r>
          <w:rPr>
            <w:sz w:val="24"/>
            <w:color w:val="0000ff"/>
          </w:rPr>
          <w:t xml:space="preserve">обоснование</w:t>
        </w:r>
      </w:hyperlink>
      <w:r>
        <w:rPr>
          <w:sz w:val="24"/>
        </w:rPr>
        <w:t xml:space="preserve"> приобретения оборудования по форме согласно приложению N 1 (3) к настоящему Порядку;</w:t>
      </w:r>
    </w:p>
    <w:bookmarkStart w:id="172" w:name="P172"/>
    <w:bookmarkEnd w:id="172"/>
    <w:p>
      <w:pPr>
        <w:pStyle w:val="0"/>
        <w:spacing w:before="240" w:lineRule="auto"/>
        <w:ind w:firstLine="540"/>
        <w:jc w:val="both"/>
      </w:pPr>
      <w:r>
        <w:rPr>
          <w:sz w:val="24"/>
        </w:rPr>
        <w:t xml:space="preserve">2.8.4. выписку из реестра акционеров, заверенную лицензированным регистратором (для акционерных обществ), на дату не ранее 30 календарных дней до дня подачи заявки;</w:t>
      </w:r>
    </w:p>
    <w:bookmarkStart w:id="173" w:name="P173"/>
    <w:bookmarkEnd w:id="173"/>
    <w:p>
      <w:pPr>
        <w:pStyle w:val="0"/>
        <w:spacing w:before="240" w:lineRule="auto"/>
        <w:ind w:firstLine="540"/>
        <w:jc w:val="both"/>
      </w:pPr>
      <w:r>
        <w:rPr>
          <w:sz w:val="24"/>
        </w:rPr>
        <w:t xml:space="preserve">2.8.5. разрешение на строительство (реконструкцию) - для субъектов деятельности в сфере промышленности, производственные мощности которых находятся в стадии строительства или реконструкции (либо заверенную Участником отбора копию такого разрешения);</w:t>
      </w:r>
    </w:p>
    <w:bookmarkStart w:id="174" w:name="P174"/>
    <w:bookmarkEnd w:id="174"/>
    <w:p>
      <w:pPr>
        <w:pStyle w:val="0"/>
        <w:spacing w:before="240" w:lineRule="auto"/>
        <w:ind w:firstLine="540"/>
        <w:jc w:val="both"/>
      </w:pPr>
      <w:r>
        <w:rPr>
          <w:sz w:val="24"/>
        </w:rPr>
        <w:t xml:space="preserve">2.8.6. справку об исполнении обязанности по уплате налогов, сборов, пеней, штрафов, процентов, выданную налоговым органом по состоянию на дату не ранее 30 календарных дней до даты подачи заявки (при отсутствии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p>
    <w:bookmarkStart w:id="175" w:name="P175"/>
    <w:bookmarkEnd w:id="175"/>
    <w:p>
      <w:pPr>
        <w:pStyle w:val="0"/>
        <w:spacing w:before="240" w:lineRule="auto"/>
        <w:ind w:firstLine="540"/>
        <w:jc w:val="both"/>
      </w:pPr>
      <w:r>
        <w:rPr>
          <w:sz w:val="24"/>
        </w:rPr>
        <w:t xml:space="preserve">справку о наличии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по состоянию на дату не ранее 30 календарных дней до даты подачи заявки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p>
    <w:p>
      <w:pPr>
        <w:pStyle w:val="0"/>
        <w:jc w:val="both"/>
      </w:pPr>
      <w:r>
        <w:rPr>
          <w:sz w:val="24"/>
        </w:rPr>
        <w:t xml:space="preserve">(в ред. </w:t>
      </w:r>
      <w:hyperlink w:history="0" r:id="rId116"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bookmarkStart w:id="177" w:name="P177"/>
    <w:bookmarkEnd w:id="177"/>
    <w:p>
      <w:pPr>
        <w:pStyle w:val="0"/>
        <w:spacing w:before="240" w:lineRule="auto"/>
        <w:ind w:firstLine="540"/>
        <w:jc w:val="both"/>
      </w:pPr>
      <w:r>
        <w:rPr>
          <w:sz w:val="24"/>
        </w:rPr>
        <w:t xml:space="preserve">2.8.7. копию </w:t>
      </w:r>
      <w:hyperlink w:history="0" r:id="rId117"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4"/>
            <w:color w:val="0000ff"/>
          </w:rPr>
          <w:t xml:space="preserve">расчета</w:t>
        </w:r>
      </w:hyperlink>
      <w:r>
        <w:rPr>
          <w:sz w:val="24"/>
        </w:rPr>
        <w:t xml:space="preserve"> сумм налога на доходы физических лиц, исчисленных и удержанных налоговым агентом (форма 6-НДФЛ) по форме, утвержденной приказом Федеральной налоговой службы России от 19.09.2023 N ЕД-7-11/649@ "Об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 (без приложения N 1), за предшествующий календарный год с отметкой налогового органа о принятии, заверенную руководителем Участника отбора.</w:t>
      </w:r>
    </w:p>
    <w:p>
      <w:pPr>
        <w:pStyle w:val="0"/>
        <w:jc w:val="both"/>
      </w:pPr>
      <w:r>
        <w:rPr>
          <w:sz w:val="24"/>
        </w:rPr>
        <w:t xml:space="preserve">(пп. 2.8.7 введен </w:t>
      </w:r>
      <w:hyperlink w:history="0" r:id="rId118"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постановлением</w:t>
        </w:r>
      </w:hyperlink>
      <w:r>
        <w:rPr>
          <w:sz w:val="24"/>
        </w:rPr>
        <w:t xml:space="preserve"> Правительства Тюменской области от 29.12.2025 N 881-п)</w:t>
      </w:r>
    </w:p>
    <w:bookmarkStart w:id="179" w:name="P179"/>
    <w:bookmarkEnd w:id="179"/>
    <w:p>
      <w:pPr>
        <w:pStyle w:val="0"/>
        <w:spacing w:before="240" w:lineRule="auto"/>
        <w:ind w:firstLine="540"/>
        <w:jc w:val="both"/>
      </w:pPr>
      <w:r>
        <w:rPr>
          <w:sz w:val="24"/>
        </w:rPr>
        <w:t xml:space="preserve">2.9. Для получения субсидии по направлению, указанному в </w:t>
      </w:r>
      <w:hyperlink w:history="0" w:anchor="P78" w:tooltip="1.6.1. возмещение затрат по уплате первого взноса при заключении договоров лизинга;">
        <w:r>
          <w:rPr>
            <w:sz w:val="24"/>
            <w:color w:val="0000ff"/>
          </w:rPr>
          <w:t xml:space="preserve">подпункте 1.6.1 пункта 1.6</w:t>
        </w:r>
      </w:hyperlink>
      <w:r>
        <w:rPr>
          <w:sz w:val="24"/>
        </w:rPr>
        <w:t xml:space="preserve"> настоящего Порядка, Участник отбора представляет посредством государственной информационной системы в дополнение к документам, предусмотренным </w:t>
      </w:r>
      <w:hyperlink w:history="0" w:anchor="P167" w:tooltip="2.8. Участник отбора в срок, установленный в объявлении о проведении отбора посредством государственной информационной системы, представляет в адрес Главного распорядителя бюджетных средств в форме электронных документов, за исключением особенностей, определенных подпунктом 2.2.3 пункта 2.2 настоящего Порядка:">
        <w:r>
          <w:rPr>
            <w:sz w:val="24"/>
            <w:color w:val="0000ff"/>
          </w:rPr>
          <w:t xml:space="preserve">пунктом 2.8</w:t>
        </w:r>
      </w:hyperlink>
      <w:r>
        <w:rPr>
          <w:sz w:val="24"/>
        </w:rPr>
        <w:t xml:space="preserve"> настоящего Порядка, в форме электронных документов, за исключением особенностей, определенных </w:t>
      </w:r>
      <w:hyperlink w:history="0" w:anchor="P99" w:tooltip="2.2.3.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Департамент и (или) через указанный в объявлении о проведении отбора адрес электронной почты или почтовый адрес Департамента с использованием оригиналов и (или) копий документов, определенных пунктами 2.8 - 2.10 настоящ...">
        <w:r>
          <w:rPr>
            <w:sz w:val="24"/>
            <w:color w:val="0000ff"/>
          </w:rPr>
          <w:t xml:space="preserve">подпунктом 2.2.3 пункта 2.2</w:t>
        </w:r>
      </w:hyperlink>
      <w:r>
        <w:rPr>
          <w:sz w:val="24"/>
        </w:rPr>
        <w:t xml:space="preserve"> настоящего Порядка:</w:t>
      </w:r>
    </w:p>
    <w:p>
      <w:pPr>
        <w:pStyle w:val="0"/>
        <w:spacing w:before="240" w:lineRule="auto"/>
        <w:ind w:firstLine="540"/>
        <w:jc w:val="both"/>
      </w:pPr>
      <w:r>
        <w:rPr>
          <w:sz w:val="24"/>
        </w:rPr>
        <w:t xml:space="preserve">2.9.1. договоры лизинга и все дополнительные соглашения к ним, затраты по которым соответствуют требованиям, содержащимся в </w:t>
      </w:r>
      <w:hyperlink w:history="0" w:anchor="P202" w:tooltip="2.13. Предоставление субсидии по направлению, предусмотренному подпунктом 1.6.1 пункта 1.6 настоящего Порядка, осуществляется по договорам лизинга, в отношении которых одновременно соблюдаются следующие требования:">
        <w:r>
          <w:rPr>
            <w:sz w:val="24"/>
            <w:color w:val="0000ff"/>
          </w:rPr>
          <w:t xml:space="preserve">пункте 2.13</w:t>
        </w:r>
      </w:hyperlink>
      <w:r>
        <w:rPr>
          <w:sz w:val="24"/>
        </w:rPr>
        <w:t xml:space="preserve"> настоящего Порядка (либо заверенные лизингодателем копии таких договоров и дополнительных соглашений);</w:t>
      </w:r>
    </w:p>
    <w:p>
      <w:pPr>
        <w:pStyle w:val="0"/>
        <w:spacing w:before="240" w:lineRule="auto"/>
        <w:ind w:firstLine="540"/>
        <w:jc w:val="both"/>
      </w:pPr>
      <w:r>
        <w:rPr>
          <w:sz w:val="24"/>
        </w:rPr>
        <w:t xml:space="preserve">2.9.2. копии платежных документов об уплате первого взноса при заключении договора лизинга, с отметкой банка и заверенные лизингодателем;</w:t>
      </w:r>
    </w:p>
    <w:p>
      <w:pPr>
        <w:pStyle w:val="0"/>
        <w:spacing w:before="240" w:lineRule="auto"/>
        <w:ind w:firstLine="540"/>
        <w:jc w:val="both"/>
      </w:pPr>
      <w:r>
        <w:rPr>
          <w:sz w:val="24"/>
        </w:rPr>
        <w:t xml:space="preserve">2.9.3. договор купли-продажи (поставки) оборудования, являющегося предметом лизинга (либо заверенную Участником отбора копию такого договора);</w:t>
      </w:r>
    </w:p>
    <w:p>
      <w:pPr>
        <w:pStyle w:val="0"/>
        <w:spacing w:before="240" w:lineRule="auto"/>
        <w:ind w:firstLine="540"/>
        <w:jc w:val="both"/>
      </w:pPr>
      <w:r>
        <w:rPr>
          <w:sz w:val="24"/>
        </w:rPr>
        <w:t xml:space="preserve">2.9.4. письмо или справку лизинговой компании или их копии, заверенные лизинговой компанией, подтверждающие, что на дату передачи лизингополучателю оборудование не было в эксплуатации;</w:t>
      </w:r>
    </w:p>
    <w:p>
      <w:pPr>
        <w:pStyle w:val="0"/>
        <w:spacing w:before="240" w:lineRule="auto"/>
        <w:ind w:firstLine="540"/>
        <w:jc w:val="both"/>
      </w:pPr>
      <w:r>
        <w:rPr>
          <w:sz w:val="24"/>
        </w:rPr>
        <w:t xml:space="preserve">2.9.5. акт приема-передачи предмета лизинга к договору лизинга (либо заверенную Участником отбора копию такого акта);</w:t>
      </w:r>
    </w:p>
    <w:p>
      <w:pPr>
        <w:pStyle w:val="0"/>
        <w:spacing w:before="240" w:lineRule="auto"/>
        <w:ind w:firstLine="540"/>
        <w:jc w:val="both"/>
      </w:pPr>
      <w:r>
        <w:rPr>
          <w:sz w:val="24"/>
        </w:rPr>
        <w:t xml:space="preserve">2.9.6. акт ввода приобретенного оборудования в эксплуатацию либо иной документ, подтверждающий ввод приобретенного оборудования в эксплуатацию, в котором указаны дата и место (адрес) ввода в эксплуатацию оборудования (либо заверенную Участником отбора копию такого акта либо иного документа).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2.10 приостановлено до 01.01.2027 </w:t>
            </w:r>
            <w:hyperlink w:history="0" r:id="rId119"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постановлением</w:t>
              </w:r>
            </w:hyperlink>
            <w:r>
              <w:rPr>
                <w:sz w:val="24"/>
                <w:color w:val="392c69"/>
              </w:rPr>
              <w:t xml:space="preserve"> Правительства Тюменской области от 29.12.2025 N 881-п.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2.10 приостановлено до 01.01.2026 </w:t>
            </w:r>
            <w:hyperlink w:history="0" r:id="rId120" w:tooltip="Постановление Правительства Тюменской области от 15.10.2025 N 659-п &quot;О внесении изменений в постановление от 07.05.2007 N 105-п&quot; (вместе с &quot;Порядком предоставления субсидий субъектам деятельности в сфере промышленности&quot;, &quot;Порядком предоставления поддержки управляющим компаниям индустриальных (промышленных) парков&quot;, &quot;Порядком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КонсультантПлюс}">
              <w:r>
                <w:rPr>
                  <w:sz w:val="24"/>
                  <w:color w:val="0000ff"/>
                </w:rPr>
                <w:t xml:space="preserve">постановлением</w:t>
              </w:r>
            </w:hyperlink>
            <w:r>
              <w:rPr>
                <w:sz w:val="24"/>
                <w:color w:val="392c69"/>
              </w:rPr>
              <w:t xml:space="preserve"> Правительства Тюменской области от 15.10.2025 N 659-п.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8" w:name="P188"/>
    <w:bookmarkEnd w:id="188"/>
    <w:p>
      <w:pPr>
        <w:pStyle w:val="0"/>
        <w:spacing w:before="300" w:lineRule="auto"/>
        <w:ind w:firstLine="540"/>
        <w:jc w:val="both"/>
      </w:pPr>
      <w:r>
        <w:rPr>
          <w:sz w:val="24"/>
        </w:rPr>
        <w:t xml:space="preserve">2.10. Для получения субсидии по направлению, указанному в </w:t>
      </w:r>
      <w:hyperlink w:history="0" w:anchor="P81" w:tooltip="1.6.2. возмещение части затрат, связанных с уплатой лизинговых платежей, части затрат на оплату процентов по договорам кредита, заключенным с российскими кредитными организациями, субъектам деятельности в сфере промышленности, приобретающим оборудование в лизинг и (или) привлекающим заемные средства (кредиты) с целью:">
        <w:r>
          <w:rPr>
            <w:sz w:val="24"/>
            <w:color w:val="0000ff"/>
          </w:rPr>
          <w:t xml:space="preserve">подпункте 1.6.2 пункта 1.6</w:t>
        </w:r>
      </w:hyperlink>
      <w:r>
        <w:rPr>
          <w:sz w:val="24"/>
        </w:rPr>
        <w:t xml:space="preserve"> настоящего Порядка, Участник отбора представляет посредством государственной информационной системы в дополнение к документам, предусмотренным </w:t>
      </w:r>
      <w:hyperlink w:history="0" w:anchor="P167" w:tooltip="2.8. Участник отбора в срок, установленный в объявлении о проведении отбора посредством государственной информационной системы, представляет в адрес Главного распорядителя бюджетных средств в форме электронных документов, за исключением особенностей, определенных подпунктом 2.2.3 пункта 2.2 настоящего Порядка:">
        <w:r>
          <w:rPr>
            <w:sz w:val="24"/>
            <w:color w:val="0000ff"/>
          </w:rPr>
          <w:t xml:space="preserve">пунктом 2.8</w:t>
        </w:r>
      </w:hyperlink>
      <w:r>
        <w:rPr>
          <w:sz w:val="24"/>
        </w:rPr>
        <w:t xml:space="preserve"> настоящего Порядка, следующие документы в форме электронных документов, за исключением особенностей, определенных </w:t>
      </w:r>
      <w:hyperlink w:history="0" w:anchor="P99" w:tooltip="2.2.3.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Департамент и (или) через указанный в объявлении о проведении отбора адрес электронной почты или почтовый адрес Департамента с использованием оригиналов и (или) копий документов, определенных пунктами 2.8 - 2.10 настоящ...">
        <w:r>
          <w:rPr>
            <w:sz w:val="24"/>
            <w:color w:val="0000ff"/>
          </w:rPr>
          <w:t xml:space="preserve">подпунктом 2.2.3 пункта 2.2</w:t>
        </w:r>
      </w:hyperlink>
      <w:r>
        <w:rPr>
          <w:sz w:val="24"/>
        </w:rPr>
        <w:t xml:space="preserve"> настоящего Порядка:</w:t>
      </w:r>
    </w:p>
    <w:bookmarkStart w:id="189" w:name="P189"/>
    <w:bookmarkEnd w:id="189"/>
    <w:p>
      <w:pPr>
        <w:pStyle w:val="0"/>
        <w:spacing w:before="240" w:lineRule="auto"/>
        <w:ind w:firstLine="540"/>
        <w:jc w:val="both"/>
      </w:pPr>
      <w:r>
        <w:rPr>
          <w:sz w:val="24"/>
        </w:rPr>
        <w:t xml:space="preserve">2.10.1. кредитные договоры (договоры лизинга) и все дополнительные соглашения к ним, затраты по которым соответствуют требованиям, содержащимся в </w:t>
      </w:r>
      <w:hyperlink w:history="0" w:anchor="P214" w:tooltip="2.14. Предоставление субсидии по направлению, предусмотренному подпунктом 1.6.2 пункта 1.6 настоящего Порядка, осуществляется по договорам кредита и лизинга, в отношении которых одновременно соблюдаются следующие требования:">
        <w:r>
          <w:rPr>
            <w:sz w:val="24"/>
            <w:color w:val="0000ff"/>
          </w:rPr>
          <w:t xml:space="preserve">пункте 2.14</w:t>
        </w:r>
      </w:hyperlink>
      <w:r>
        <w:rPr>
          <w:sz w:val="24"/>
        </w:rPr>
        <w:t xml:space="preserve"> настоящего Порядка (либо заверенные банком (лизингодателем) копии таких договоров и дополнительных соглашений);</w:t>
      </w:r>
    </w:p>
    <w:p>
      <w:pPr>
        <w:pStyle w:val="0"/>
        <w:spacing w:before="240" w:lineRule="auto"/>
        <w:ind w:firstLine="540"/>
        <w:jc w:val="both"/>
      </w:pPr>
      <w:r>
        <w:rPr>
          <w:sz w:val="24"/>
        </w:rPr>
        <w:t xml:space="preserve">2.10.2. копии платежных документов об уплате процентов по привлеченным кредитам, заверенные банком, и лизинговым платежам, с отметкой банка и заверенные лизингодателем;</w:t>
      </w:r>
    </w:p>
    <w:p>
      <w:pPr>
        <w:pStyle w:val="0"/>
        <w:spacing w:before="240" w:lineRule="auto"/>
        <w:ind w:firstLine="540"/>
        <w:jc w:val="both"/>
      </w:pPr>
      <w:r>
        <w:rPr>
          <w:sz w:val="24"/>
        </w:rPr>
        <w:t xml:space="preserve">2.10.3. ведомости начисленных процентов по привлеченным кредитам, заверенные банком, в случае обращения за поддержкой по кредитным договорам;</w:t>
      </w:r>
    </w:p>
    <w:p>
      <w:pPr>
        <w:pStyle w:val="0"/>
        <w:spacing w:before="240" w:lineRule="auto"/>
        <w:ind w:firstLine="540"/>
        <w:jc w:val="both"/>
      </w:pPr>
      <w:r>
        <w:rPr>
          <w:sz w:val="24"/>
        </w:rPr>
        <w:t xml:space="preserve">2.10.4. </w:t>
      </w:r>
      <w:hyperlink w:history="0" w:anchor="P700" w:tooltip="СПРАВКА">
        <w:r>
          <w:rPr>
            <w:sz w:val="24"/>
            <w:color w:val="0000ff"/>
          </w:rPr>
          <w:t xml:space="preserve">справку</w:t>
        </w:r>
      </w:hyperlink>
      <w:r>
        <w:rPr>
          <w:sz w:val="24"/>
        </w:rPr>
        <w:t xml:space="preserve"> об остаточной стоимости предмета лизинга (без учета налога на добавленную стоимость), заверенную лизингодателем согласно приложению N 2 к настоящему Порядку, в случае обращения за поддержкой по договорам лизинга;</w:t>
      </w:r>
    </w:p>
    <w:p>
      <w:pPr>
        <w:pStyle w:val="0"/>
        <w:spacing w:before="240" w:lineRule="auto"/>
        <w:ind w:firstLine="540"/>
        <w:jc w:val="both"/>
      </w:pPr>
      <w:r>
        <w:rPr>
          <w:sz w:val="24"/>
        </w:rPr>
        <w:t xml:space="preserve">2.10.5. документы, подтверждающие целевое использование заемных средств, в случае обращения за поддержкой по кредитным договорам овердрафт;</w:t>
      </w:r>
    </w:p>
    <w:p>
      <w:pPr>
        <w:pStyle w:val="0"/>
        <w:spacing w:before="240" w:lineRule="auto"/>
        <w:ind w:firstLine="540"/>
        <w:jc w:val="both"/>
      </w:pPr>
      <w:r>
        <w:rPr>
          <w:sz w:val="24"/>
        </w:rPr>
        <w:t xml:space="preserve">2.10.6. процентную ведомость, заверенную банком, за каждый платежный период, содержащую пересчет сумм задолженности из свободно конвертируемой валюты в рубли по курсу Центрального банка Российской Федерации, действовавшему на день уплаты кредитных обязательств, в случае обращения за поддержкой по валютным кредитным договорам;</w:t>
      </w:r>
    </w:p>
    <w:p>
      <w:pPr>
        <w:pStyle w:val="0"/>
        <w:spacing w:before="240" w:lineRule="auto"/>
        <w:ind w:firstLine="540"/>
        <w:jc w:val="both"/>
      </w:pPr>
      <w:r>
        <w:rPr>
          <w:sz w:val="24"/>
        </w:rPr>
        <w:t xml:space="preserve">2.10.7. акт ввода приобретенного оборудования в эксплуатацию либо иной документ, подтверждающий ввод приобретенного оборудования в эксплуатацию (либо заверенную Участником отбора копию такого акта либо иного документа).</w:t>
      </w:r>
    </w:p>
    <w:bookmarkStart w:id="196" w:name="P196"/>
    <w:bookmarkEnd w:id="196"/>
    <w:p>
      <w:pPr>
        <w:pStyle w:val="0"/>
        <w:spacing w:before="240" w:lineRule="auto"/>
        <w:ind w:firstLine="540"/>
        <w:jc w:val="both"/>
      </w:pPr>
      <w:r>
        <w:rPr>
          <w:sz w:val="24"/>
        </w:rPr>
        <w:t xml:space="preserve">2.11. Документы, указанные в </w:t>
      </w:r>
      <w:hyperlink w:history="0" w:anchor="P168" w:tooltip="2.8.1. заявку на предоставление субсидии согласно приложению N 1 к настоящему Порядку, а также в случае если Участник отбора является индивидуальным предпринимателем, Согласие на обработку персональных данных согласно приложению N 1 (1) к настоящему Порядку;">
        <w:r>
          <w:rPr>
            <w:sz w:val="24"/>
            <w:color w:val="0000ff"/>
          </w:rPr>
          <w:t xml:space="preserve">подпунктах 2.8.1</w:t>
        </w:r>
      </w:hyperlink>
      <w:r>
        <w:rPr>
          <w:sz w:val="24"/>
        </w:rPr>
        <w:t xml:space="preserve"> - </w:t>
      </w:r>
      <w:hyperlink w:history="0" w:anchor="P172" w:tooltip="2.8.4. выписку из реестра акционеров, заверенную лицензированным регистратором (для акционерных обществ), на дату не ранее 30 календарных дней до дня подачи заявки;">
        <w:r>
          <w:rPr>
            <w:sz w:val="24"/>
            <w:color w:val="0000ff"/>
          </w:rPr>
          <w:t xml:space="preserve">2.8.4</w:t>
        </w:r>
      </w:hyperlink>
      <w:r>
        <w:rPr>
          <w:sz w:val="24"/>
        </w:rPr>
        <w:t xml:space="preserve">, в </w:t>
      </w:r>
      <w:hyperlink w:history="0" w:anchor="P175" w:tooltip="справку о наличии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по состоянию на дату не ранее 30 календарных дней до даты подачи заявки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w:r>
          <w:rPr>
            <w:sz w:val="24"/>
            <w:color w:val="0000ff"/>
          </w:rPr>
          <w:t xml:space="preserve">абзаце втором подпункта 2.8.6</w:t>
        </w:r>
      </w:hyperlink>
      <w:r>
        <w:rPr>
          <w:sz w:val="24"/>
        </w:rPr>
        <w:t xml:space="preserve">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w:t>
      </w:r>
      <w:hyperlink w:history="0" w:anchor="P177" w:tooltip="2.8.7. копию расчета сумм налога на доходы физических лиц, исчисленных и удержанных налоговым агентом (форма 6-НДФЛ) по форме, утвержденной приказом Федеральной налоговой службы России от 19.09.2023 N ЕД-7-11/649@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
        <w:r>
          <w:rPr>
            <w:sz w:val="24"/>
            <w:color w:val="0000ff"/>
          </w:rPr>
          <w:t xml:space="preserve">подпункте 2.8.7 пункта 2.8</w:t>
        </w:r>
      </w:hyperlink>
      <w:r>
        <w:rPr>
          <w:sz w:val="24"/>
        </w:rPr>
        <w:t xml:space="preserve"> настоящего Порядка, а также соответственно предусмотренному </w:t>
      </w:r>
      <w:hyperlink w:history="0" w:anchor="P77" w:tooltip="1.6. Субсидии предоставляются на возмещение затрат, связанных с реализацией мероприятия, указанного в пункте 1.3 настоящего Порядка, по следующим направлениям:">
        <w:r>
          <w:rPr>
            <w:sz w:val="24"/>
            <w:color w:val="0000ff"/>
          </w:rPr>
          <w:t xml:space="preserve">пунктом 1.6</w:t>
        </w:r>
      </w:hyperlink>
      <w:r>
        <w:rPr>
          <w:sz w:val="24"/>
        </w:rPr>
        <w:t xml:space="preserve"> настоящего Порядка направлению предоставления субсидии документы, указанные в </w:t>
      </w:r>
      <w:hyperlink w:history="0" w:anchor="P179" w:tooltip="2.9. Для получения субсидии по направлению, указанному в подпункте 1.6.1 пункта 1.6 настоящего Порядка, Участник отбора представляет посредством государственной информационной системы в дополнение к документам, предусмотренным пунктом 2.8 настоящего Порядка, в форме электронных документов, за исключением особенностей, определенных подпунктом 2.2.3 пункта 2.2 настоящего Порядка:">
        <w:r>
          <w:rPr>
            <w:sz w:val="24"/>
            <w:color w:val="0000ff"/>
          </w:rPr>
          <w:t xml:space="preserve">пунктах 2.9</w:t>
        </w:r>
      </w:hyperlink>
      <w:r>
        <w:rPr>
          <w:sz w:val="24"/>
        </w:rPr>
        <w:t xml:space="preserve">, </w:t>
      </w:r>
      <w:hyperlink w:history="0" w:anchor="P188" w:tooltip="2.10. Для получения субсидии по направлению, указанному в подпункте 1.6.2 пункта 1.6 настоящего Порядка, Участник отбора представляет посредством государственной информационной системы в дополнение к документам, предусмотренным пунктом 2.8 настоящего Порядка, следующие документы в форме электронных документов, за исключением особенностей, определенных подпунктом 2.2.3 пункта 2.2 настоящего Порядка:">
        <w:r>
          <w:rPr>
            <w:sz w:val="24"/>
            <w:color w:val="0000ff"/>
          </w:rPr>
          <w:t xml:space="preserve">2.10</w:t>
        </w:r>
      </w:hyperlink>
      <w:r>
        <w:rPr>
          <w:sz w:val="24"/>
        </w:rPr>
        <w:t xml:space="preserve"> настоящего Порядка, являются обязательными для направления Участником отбора.</w:t>
      </w:r>
    </w:p>
    <w:p>
      <w:pPr>
        <w:pStyle w:val="0"/>
        <w:jc w:val="both"/>
      </w:pPr>
      <w:r>
        <w:rPr>
          <w:sz w:val="24"/>
        </w:rPr>
        <w:t xml:space="preserve">(в ред. </w:t>
      </w:r>
      <w:hyperlink w:history="0" r:id="rId121"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p>
      <w:pPr>
        <w:pStyle w:val="0"/>
        <w:spacing w:before="240" w:lineRule="auto"/>
        <w:ind w:firstLine="540"/>
        <w:jc w:val="both"/>
      </w:pPr>
      <w:r>
        <w:rPr>
          <w:sz w:val="24"/>
        </w:rPr>
        <w:t xml:space="preserve">Документы, указанные в </w:t>
      </w:r>
      <w:hyperlink w:history="0" w:anchor="P173" w:tooltip="2.8.5. разрешение на строительство (реконструкцию) - для субъектов деятельности в сфере промышленности, производственные мощности которых находятся в стадии строительства или реконструкции (либо заверенную Участником отбора копию такого разрешения);">
        <w:r>
          <w:rPr>
            <w:sz w:val="24"/>
            <w:color w:val="0000ff"/>
          </w:rPr>
          <w:t xml:space="preserve">подпункте 2.8.5</w:t>
        </w:r>
      </w:hyperlink>
      <w:r>
        <w:rPr>
          <w:sz w:val="24"/>
        </w:rPr>
        <w:t xml:space="preserve">, в </w:t>
      </w:r>
      <w:hyperlink w:history="0" w:anchor="P174" w:tooltip="2.8.6. справку об исполнении обязанности по уплате налогов, сборов, пеней, штрафов, процентов, выданную налоговым органом по состоянию на дату не ранее 30 календарных дней до даты подачи заявки (при отсутств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w:r>
          <w:rPr>
            <w:sz w:val="24"/>
            <w:color w:val="0000ff"/>
          </w:rPr>
          <w:t xml:space="preserve">абзаце первом подпункта 2.8.6</w:t>
        </w:r>
      </w:hyperlink>
      <w:r>
        <w:rPr>
          <w:sz w:val="24"/>
        </w:rPr>
        <w:t xml:space="preserve"> (при отсутствии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w:t>
      </w:r>
      <w:hyperlink w:history="0" w:anchor="P167" w:tooltip="2.8. Участник отбора в срок, установленный в объявлении о проведении отбора посредством государственной информационной системы, представляет в адрес Главного распорядителя бюджетных средств в форме электронных документов, за исключением особенностей, определенных подпунктом 2.2.3 пункта 2.2 настоящего Порядка:">
        <w:r>
          <w:rPr>
            <w:sz w:val="24"/>
            <w:color w:val="0000ff"/>
          </w:rPr>
          <w:t xml:space="preserve">пункта 2.8</w:t>
        </w:r>
      </w:hyperlink>
      <w:r>
        <w:rPr>
          <w:sz w:val="24"/>
        </w:rPr>
        <w:t xml:space="preserve"> настоящего Порядка, направляются по желанию Участника отбора, при их отсутствии Главный распорядитель бюджетных средств в течение 10 рабочих дней со дня регистрации им документов, полученных от Участника отбора, запрашивает необходимую информацию согласно </w:t>
      </w:r>
      <w:hyperlink w:history="0" w:anchor="P148" w:tooltip="2.7. Проверка соответствия Участника отбора требованиям, установленным пунктом 2.6 настоящего Порядка, осуществляется Главным распорядителем бюджетных средств в срок, определенный абзацем первым пункта 2.17 настоящего Порядка:">
        <w:r>
          <w:rPr>
            <w:sz w:val="24"/>
            <w:color w:val="0000ff"/>
          </w:rPr>
          <w:t xml:space="preserve">пункту 2.7</w:t>
        </w:r>
      </w:hyperlink>
      <w:r>
        <w:rPr>
          <w:sz w:val="24"/>
        </w:rPr>
        <w:t xml:space="preserve"> настоящего Порядка.</w:t>
      </w:r>
    </w:p>
    <w:p>
      <w:pPr>
        <w:pStyle w:val="0"/>
        <w:spacing w:before="240" w:lineRule="auto"/>
        <w:ind w:firstLine="540"/>
        <w:jc w:val="both"/>
      </w:pPr>
      <w:r>
        <w:rPr>
          <w:sz w:val="24"/>
        </w:rPr>
        <w:t xml:space="preserve">Документы, указанные в </w:t>
      </w:r>
      <w:hyperlink w:history="0" w:anchor="P189" w:tooltip="2.10.1. кредитные договоры (договоры лизинга) и все дополнительные соглашения к ним, затраты по которым соответствуют требованиям, содержащимся в пункте 2.14 настоящего Порядка (либо заверенные банком (лизингодателем) копии таких договоров и дополнительных соглашений);">
        <w:r>
          <w:rPr>
            <w:sz w:val="24"/>
            <w:color w:val="0000ff"/>
          </w:rPr>
          <w:t xml:space="preserve">подпункте 2.10.1 пункта 2.10</w:t>
        </w:r>
      </w:hyperlink>
      <w:r>
        <w:rPr>
          <w:sz w:val="24"/>
        </w:rPr>
        <w:t xml:space="preserve"> настоящего Порядка, не представляются в случае отсутствия изменений и (или) дополнений в кредитные договоры (договоры лизинга), в отношении которых принято решение о возмещении части затрат.</w:t>
      </w:r>
    </w:p>
    <w:bookmarkStart w:id="200" w:name="P200"/>
    <w:bookmarkEnd w:id="200"/>
    <w:p>
      <w:pPr>
        <w:pStyle w:val="0"/>
        <w:spacing w:before="240" w:lineRule="auto"/>
        <w:ind w:firstLine="540"/>
        <w:jc w:val="both"/>
      </w:pPr>
      <w:r>
        <w:rPr>
          <w:sz w:val="24"/>
        </w:rPr>
        <w:t xml:space="preserve">2.12. К документам, указанным в </w:t>
      </w:r>
      <w:hyperlink w:history="0" w:anchor="P167" w:tooltip="2.8. Участник отбора в срок, установленный в объявлении о проведении отбора посредством государственной информационной системы, представляет в адрес Главного распорядителя бюджетных средств в форме электронных документов, за исключением особенностей, определенных подпунктом 2.2.3 пункта 2.2 настоящего Порядка:">
        <w:r>
          <w:rPr>
            <w:sz w:val="24"/>
            <w:color w:val="0000ff"/>
          </w:rPr>
          <w:t xml:space="preserve">пунктах 2.8</w:t>
        </w:r>
      </w:hyperlink>
      <w:r>
        <w:rPr>
          <w:sz w:val="24"/>
        </w:rPr>
        <w:t xml:space="preserve">, </w:t>
      </w:r>
      <w:hyperlink w:history="0" w:anchor="P179" w:tooltip="2.9. Для получения субсидии по направлению, указанному в подпункте 1.6.1 пункта 1.6 настоящего Порядка, Участник отбора представляет посредством государственной информационной системы в дополнение к документам, предусмотренным пунктом 2.8 настоящего Порядка, в форме электронных документов, за исключением особенностей, определенных подпунктом 2.2.3 пункта 2.2 настоящего Порядка:">
        <w:r>
          <w:rPr>
            <w:sz w:val="24"/>
            <w:color w:val="0000ff"/>
          </w:rPr>
          <w:t xml:space="preserve">2.9</w:t>
        </w:r>
      </w:hyperlink>
      <w:r>
        <w:rPr>
          <w:sz w:val="24"/>
        </w:rPr>
        <w:t xml:space="preserve">, </w:t>
      </w:r>
      <w:hyperlink w:history="0" w:anchor="P188" w:tooltip="2.10. Для получения субсидии по направлению, указанному в подпункте 1.6.2 пункта 1.6 настоящего Порядка, Участник отбора представляет посредством государственной информационной системы в дополнение к документам, предусмотренным пунктом 2.8 настоящего Порядка, следующие документы в форме электронных документов, за исключением особенностей, определенных подпунктом 2.2.3 пункта 2.2 настоящего Порядка:">
        <w:r>
          <w:rPr>
            <w:sz w:val="24"/>
            <w:color w:val="0000ff"/>
          </w:rPr>
          <w:t xml:space="preserve">2.10</w:t>
        </w:r>
      </w:hyperlink>
      <w:r>
        <w:rPr>
          <w:sz w:val="24"/>
        </w:rPr>
        <w:t xml:space="preserve"> настоящего Порядка, предъявляются следующие требования: документы не должны иметь подчисток либо приписок, зачеркнутых слов по тексту, неустановленных формулировок, допускающих двоякое толкование смыслового содержания текста, а также повреждения бумаги, которые не позволяют читать текст и определить его полное или частичное смысловое содержание (отсутствие части слов, цифр или предложений).</w:t>
      </w:r>
    </w:p>
    <w:p>
      <w:pPr>
        <w:pStyle w:val="0"/>
        <w:spacing w:before="240" w:lineRule="auto"/>
        <w:ind w:firstLine="540"/>
        <w:jc w:val="both"/>
      </w:pPr>
      <w:r>
        <w:rPr>
          <w:sz w:val="24"/>
        </w:rPr>
        <w:t xml:space="preserve">Электронные документы должны обеспечивать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bookmarkStart w:id="202" w:name="P202"/>
    <w:bookmarkEnd w:id="202"/>
    <w:p>
      <w:pPr>
        <w:pStyle w:val="0"/>
        <w:spacing w:before="240" w:lineRule="auto"/>
        <w:ind w:firstLine="540"/>
        <w:jc w:val="both"/>
      </w:pPr>
      <w:r>
        <w:rPr>
          <w:sz w:val="24"/>
        </w:rPr>
        <w:t xml:space="preserve">2.13. Предоставление субсидии по направлению, предусмотренному </w:t>
      </w:r>
      <w:hyperlink w:history="0" w:anchor="P78" w:tooltip="1.6.1. возмещение затрат по уплате первого взноса при заключении договоров лизинга;">
        <w:r>
          <w:rPr>
            <w:sz w:val="24"/>
            <w:color w:val="0000ff"/>
          </w:rPr>
          <w:t xml:space="preserve">подпунктом 1.6.1 пункта 1.6</w:t>
        </w:r>
      </w:hyperlink>
      <w:r>
        <w:rPr>
          <w:sz w:val="24"/>
        </w:rPr>
        <w:t xml:space="preserve"> настоящего Порядка, осуществляется по договорам лизинга, в отношении которых одновременно соблюдаются следующие требования:</w:t>
      </w:r>
    </w:p>
    <w:p>
      <w:pPr>
        <w:pStyle w:val="0"/>
        <w:spacing w:before="240" w:lineRule="auto"/>
        <w:ind w:firstLine="540"/>
        <w:jc w:val="both"/>
      </w:pPr>
      <w:r>
        <w:rPr>
          <w:sz w:val="24"/>
        </w:rPr>
        <w:t xml:space="preserve">предметом лизинга является оборудование, не бывшее в эксплуатации до его передачи лизингополучателю;</w:t>
      </w:r>
    </w:p>
    <w:p>
      <w:pPr>
        <w:pStyle w:val="0"/>
        <w:spacing w:before="240" w:lineRule="auto"/>
        <w:ind w:firstLine="540"/>
        <w:jc w:val="both"/>
      </w:pPr>
      <w:r>
        <w:rPr>
          <w:sz w:val="24"/>
        </w:rPr>
        <w:t xml:space="preserve">оборудование, являющееся предметом лизинга, должно быть введено в эксплуатацию в Тюменской области не позднее дня подачи заявки на предоставление субсидии Участником отбора;</w:t>
      </w:r>
    </w:p>
    <w:p>
      <w:pPr>
        <w:pStyle w:val="0"/>
        <w:spacing w:before="240" w:lineRule="auto"/>
        <w:ind w:firstLine="540"/>
        <w:jc w:val="both"/>
      </w:pPr>
      <w:r>
        <w:rPr>
          <w:sz w:val="24"/>
        </w:rPr>
        <w:t xml:space="preserve">лизингодателем является лизинговая компания, одним из видов деятельности которой является деятельность по финансовой аренде (лизингу/сублизингу) (код по ОКВЭД2 </w:t>
      </w:r>
      <w:hyperlink w:history="0" r:id="rId12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64.91</w:t>
        </w:r>
      </w:hyperlink>
      <w:r>
        <w:rPr>
          <w:sz w:val="24"/>
        </w:rPr>
        <w:t xml:space="preserve">) или аренда и лизинг (код по ОКВЭД2 </w:t>
      </w:r>
      <w:hyperlink w:history="0" r:id="rId12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77</w:t>
        </w:r>
      </w:hyperlink>
      <w:r>
        <w:rPr>
          <w:sz w:val="24"/>
        </w:rPr>
        <w:t xml:space="preserve">);</w:t>
      </w:r>
    </w:p>
    <w:p>
      <w:pPr>
        <w:pStyle w:val="0"/>
        <w:spacing w:before="240" w:lineRule="auto"/>
        <w:ind w:firstLine="540"/>
        <w:jc w:val="both"/>
      </w:pPr>
      <w:r>
        <w:rPr>
          <w:sz w:val="24"/>
        </w:rPr>
        <w:t xml:space="preserve">продавец предмета лизинга не выступает в качестве лизингополучателя в пределах одного лизингового правоотношения;</w:t>
      </w:r>
    </w:p>
    <w:p>
      <w:pPr>
        <w:pStyle w:val="0"/>
        <w:spacing w:before="240" w:lineRule="auto"/>
        <w:ind w:firstLine="540"/>
        <w:jc w:val="both"/>
      </w:pPr>
      <w:r>
        <w:rPr>
          <w:sz w:val="24"/>
        </w:rPr>
        <w:t xml:space="preserve">по одному договору лизинга субсидия на возмещение затрат субъектам деятельности в сфере промышленности по уплате первого взноса при заключении договора лизинга предоставляется только один раз;</w:t>
      </w:r>
    </w:p>
    <w:p>
      <w:pPr>
        <w:pStyle w:val="0"/>
        <w:spacing w:before="240" w:lineRule="auto"/>
        <w:ind w:firstLine="540"/>
        <w:jc w:val="both"/>
      </w:pPr>
      <w:r>
        <w:rPr>
          <w:sz w:val="24"/>
        </w:rPr>
        <w:t xml:space="preserve">оборудование по акту приема-передачи по договору лизинга получено лизингополучателем в период с 1 января года, предшествующего текущему календарному году, до дня подачи заявки на предоставление субсидии (включительно);</w:t>
      </w:r>
    </w:p>
    <w:p>
      <w:pPr>
        <w:pStyle w:val="0"/>
        <w:spacing w:before="240" w:lineRule="auto"/>
        <w:ind w:firstLine="540"/>
        <w:jc w:val="both"/>
      </w:pPr>
      <w:r>
        <w:rPr>
          <w:sz w:val="24"/>
        </w:rPr>
        <w:t xml:space="preserve">лизингополучатель (Участник отбора) не получает (не подал заявку на получение) средств из бюджета Тюменской области на основании иных нормативных правовых актов на цели, указанные в </w:t>
      </w:r>
      <w:hyperlink w:history="0" w:anchor="P72" w:tooltip="1.3. Субсидии предоставляются в целях реализации мероприятия &quot;Возмещение части затрат на оплату процентов по договорам кредита, заключенным с российскими кредитными организациями, и части затрат по договорам лизинга оборудования субъектам деятельности в сфере промышленности&quot; комплекса процессных мероприятий &quot;Поддержка продвижения и повышение конкурентоспособности промышленной продукции&quot; государственной программы Тюменской области &quot;Развитие промышленности и инвестиционной деятельности&quot; и достижения резуль...">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лизингополучатель не является аффилированным лицом по отношению к лизингодателю (лизинговой компании) или к предыдущему собственнику оборудования, приобретаемого в лизинг;</w:t>
      </w:r>
    </w:p>
    <w:p>
      <w:pPr>
        <w:pStyle w:val="0"/>
        <w:spacing w:before="240" w:lineRule="auto"/>
        <w:ind w:firstLine="540"/>
        <w:jc w:val="both"/>
      </w:pPr>
      <w:r>
        <w:rPr>
          <w:sz w:val="24"/>
        </w:rPr>
        <w:t xml:space="preserve">предмет лизинга не приобретен в рамках реализации </w:t>
      </w:r>
      <w:hyperlink w:history="0" r:id="rId124" w:tooltip="Постановление Правительства Тюменской области от 10.06.2019 N 181-п (ред. от 27.12.2024) &quot;Об утверждении порядка предоставления субсидий из средств областного бюджета на возмещение затрат на уплату процентов по кредитам, полученным в российских кредитных организациях, и (или) займам, полученным в организациях, образующих инфраструктуру поддержки субъектов малого и среднего предпринимательства, лизинговыми компаниями&quot; (с изм. и доп., вступающими в силу с 01.01.2025) {КонсультантПлюс}">
        <w:r>
          <w:rPr>
            <w:sz w:val="24"/>
            <w:color w:val="0000ff"/>
          </w:rPr>
          <w:t xml:space="preserve">постановления</w:t>
        </w:r>
      </w:hyperlink>
      <w:r>
        <w:rPr>
          <w:sz w:val="24"/>
        </w:rPr>
        <w:t xml:space="preserve"> Правительства Тюменской области от 10.06.2019 N 181-п "Об утверждении порядка предоставления субсидий из средств областного бюджета на возмещение затрат на уплату процентов по кредитам, полученным в российских кредитных организациях, и (или) займам, полученным в организациях, образующих инфраструктуру поддержки субъектов малого и среднего предпринимательства, лизинговыми компаниями".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2.14 приостановлено до 01.01.2027 </w:t>
            </w:r>
            <w:hyperlink w:history="0" r:id="rId125"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постановлением</w:t>
              </w:r>
            </w:hyperlink>
            <w:r>
              <w:rPr>
                <w:sz w:val="24"/>
                <w:color w:val="392c69"/>
              </w:rPr>
              <w:t xml:space="preserve"> Правительства Тюменской области от 29.12.2025 N 881-п.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2.14 приостановлено до 01.01.2026 </w:t>
            </w:r>
            <w:hyperlink w:history="0" r:id="rId126" w:tooltip="Постановление Правительства Тюменской области от 15.10.2025 N 659-п &quot;О внесении изменений в постановление от 07.05.2007 N 105-п&quot; (вместе с &quot;Порядком предоставления субсидий субъектам деятельности в сфере промышленности&quot;, &quot;Порядком предоставления поддержки управляющим компаниям индустриальных (промышленных) парков&quot;, &quot;Порядком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КонсультантПлюс}">
              <w:r>
                <w:rPr>
                  <w:sz w:val="24"/>
                  <w:color w:val="0000ff"/>
                </w:rPr>
                <w:t xml:space="preserve">постановлением</w:t>
              </w:r>
            </w:hyperlink>
            <w:r>
              <w:rPr>
                <w:sz w:val="24"/>
                <w:color w:val="392c69"/>
              </w:rPr>
              <w:t xml:space="preserve"> Правительства Тюменской области от 15.10.2025 N 659-п.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4" w:name="P214"/>
    <w:bookmarkEnd w:id="214"/>
    <w:p>
      <w:pPr>
        <w:pStyle w:val="0"/>
        <w:spacing w:before="300" w:lineRule="auto"/>
        <w:ind w:firstLine="540"/>
        <w:jc w:val="both"/>
      </w:pPr>
      <w:r>
        <w:rPr>
          <w:sz w:val="24"/>
        </w:rPr>
        <w:t xml:space="preserve">2.14. Предоставление субсидии по направлению, предусмотренному </w:t>
      </w:r>
      <w:hyperlink w:history="0" w:anchor="P81" w:tooltip="1.6.2. возмещение части затрат, связанных с уплатой лизинговых платежей, части затрат на оплату процентов по договорам кредита, заключенным с российскими кредитными организациями, субъектам деятельности в сфере промышленности, приобретающим оборудование в лизинг и (или) привлекающим заемные средства (кредиты) с целью:">
        <w:r>
          <w:rPr>
            <w:sz w:val="24"/>
            <w:color w:val="0000ff"/>
          </w:rPr>
          <w:t xml:space="preserve">подпунктом 1.6.2 пункта 1.6</w:t>
        </w:r>
      </w:hyperlink>
      <w:r>
        <w:rPr>
          <w:sz w:val="24"/>
        </w:rPr>
        <w:t xml:space="preserve"> настоящего Порядка, осуществляется по договорам кредита и лизинга, в отношении которых одновременно соблюдаются следующие требования:</w:t>
      </w:r>
    </w:p>
    <w:p>
      <w:pPr>
        <w:pStyle w:val="0"/>
        <w:spacing w:before="240" w:lineRule="auto"/>
        <w:ind w:firstLine="540"/>
        <w:jc w:val="both"/>
      </w:pPr>
      <w:r>
        <w:rPr>
          <w:sz w:val="24"/>
        </w:rPr>
        <w:t xml:space="preserve">Участник отбора не получает (не подал заявку на получение) средств из бюджета Тюменской области на основании иных нормативных правовых актов на цели, указанные в </w:t>
      </w:r>
      <w:hyperlink w:history="0" w:anchor="P72" w:tooltip="1.3. Субсидии предоставляются в целях реализации мероприятия &quot;Возмещение части затрат на оплату процентов по договорам кредита, заключенным с российскими кредитными организациями, и части затрат по договорам лизинга оборудования субъектам деятельности в сфере промышленности&quot; комплекса процессных мероприятий &quot;Поддержка продвижения и повышение конкурентоспособности промышленной продукции&quot; государственной программы Тюменской области &quot;Развитие промышленности и инвестиционной деятельности&quot; и достижения резуль...">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с даты заключения кредитного договора или договора лизинга до 1 января текущего финансового года прошло не более трех лет;</w:t>
      </w:r>
    </w:p>
    <w:p>
      <w:pPr>
        <w:pStyle w:val="0"/>
        <w:spacing w:before="240" w:lineRule="auto"/>
        <w:ind w:firstLine="540"/>
        <w:jc w:val="both"/>
      </w:pPr>
      <w:r>
        <w:rPr>
          <w:sz w:val="24"/>
        </w:rPr>
        <w:t xml:space="preserve">оборудование, по договорам кредита или лизинга которого предоставляется субсидия, должно быть введено в эксплуатацию в Тюменской области не позднее дня подачи заявки на предоставление субсидии Участником отбора.</w:t>
      </w:r>
    </w:p>
    <w:p>
      <w:pPr>
        <w:pStyle w:val="0"/>
        <w:spacing w:before="240" w:lineRule="auto"/>
        <w:ind w:firstLine="540"/>
        <w:jc w:val="both"/>
      </w:pPr>
      <w:r>
        <w:rPr>
          <w:sz w:val="24"/>
        </w:rPr>
        <w:t xml:space="preserve">В случае обращения за поддержкой по кредитным договорам указанные в кредитных договорах цели привлечения Участниками отбора, приобретающими оборудование, заемных средств должны соответствовать </w:t>
      </w:r>
      <w:hyperlink w:history="0" w:anchor="P81" w:tooltip="1.6.2. возмещение части затрат, связанных с уплатой лизинговых платежей, части затрат на оплату процентов по договорам кредита, заключенным с российскими кредитными организациями, субъектам деятельности в сфере промышленности, приобретающим оборудование в лизинг и (или) привлекающим заемные средства (кредиты) с целью:">
        <w:r>
          <w:rPr>
            <w:sz w:val="24"/>
            <w:color w:val="0000ff"/>
          </w:rPr>
          <w:t xml:space="preserve">подпункту 1.6.2 пункта 1.6</w:t>
        </w:r>
      </w:hyperlink>
      <w:r>
        <w:rPr>
          <w:sz w:val="24"/>
        </w:rPr>
        <w:t xml:space="preserve"> настоящего Порядка.</w:t>
      </w:r>
    </w:p>
    <w:p>
      <w:pPr>
        <w:pStyle w:val="0"/>
        <w:spacing w:before="240" w:lineRule="auto"/>
        <w:ind w:firstLine="540"/>
        <w:jc w:val="both"/>
      </w:pPr>
      <w:r>
        <w:rPr>
          <w:sz w:val="24"/>
        </w:rPr>
        <w:t xml:space="preserve">В случае обращения за поддержкой по договорам лизинга:</w:t>
      </w:r>
    </w:p>
    <w:p>
      <w:pPr>
        <w:pStyle w:val="0"/>
        <w:spacing w:before="240" w:lineRule="auto"/>
        <w:ind w:firstLine="540"/>
        <w:jc w:val="both"/>
      </w:pPr>
      <w:r>
        <w:rPr>
          <w:sz w:val="24"/>
        </w:rPr>
        <w:t xml:space="preserve">предметом лизинга является оборудование, не бывшее в эксплуатации до его передачи лизингополучателю;</w:t>
      </w:r>
    </w:p>
    <w:p>
      <w:pPr>
        <w:pStyle w:val="0"/>
        <w:spacing w:before="240" w:lineRule="auto"/>
        <w:ind w:firstLine="540"/>
        <w:jc w:val="both"/>
      </w:pPr>
      <w:r>
        <w:rPr>
          <w:sz w:val="24"/>
        </w:rPr>
        <w:t xml:space="preserve">лизингодателем является лизинговая компания, одним из видов деятельности которой является деятельность по финансовой аренде (лизингу/сублизингу) (код по ОКВЭД2 </w:t>
      </w:r>
      <w:hyperlink w:history="0" r:id="rId12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64.91</w:t>
        </w:r>
      </w:hyperlink>
      <w:r>
        <w:rPr>
          <w:sz w:val="24"/>
        </w:rPr>
        <w:t xml:space="preserve">) или аренда и лизинг (код по ОКВЭД2 </w:t>
      </w:r>
      <w:hyperlink w:history="0" r:id="rId12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77</w:t>
        </w:r>
      </w:hyperlink>
      <w:r>
        <w:rPr>
          <w:sz w:val="24"/>
        </w:rPr>
        <w:t xml:space="preserve">);</w:t>
      </w:r>
    </w:p>
    <w:p>
      <w:pPr>
        <w:pStyle w:val="0"/>
        <w:spacing w:before="240" w:lineRule="auto"/>
        <w:ind w:firstLine="540"/>
        <w:jc w:val="both"/>
      </w:pPr>
      <w:r>
        <w:rPr>
          <w:sz w:val="24"/>
        </w:rPr>
        <w:t xml:space="preserve">продавец предмета лизинга не выступает в качестве лизингополучателя в пределах одного лизингового правоотношения;</w:t>
      </w:r>
    </w:p>
    <w:p>
      <w:pPr>
        <w:pStyle w:val="0"/>
        <w:spacing w:before="240" w:lineRule="auto"/>
        <w:ind w:firstLine="540"/>
        <w:jc w:val="both"/>
      </w:pPr>
      <w:r>
        <w:rPr>
          <w:sz w:val="24"/>
        </w:rPr>
        <w:t xml:space="preserve">лизингополучатель не является аффилированным лицом по отношению к лизингодателю (лизинговой компании) или к предыдущему собственнику оборудования, приобретаемого в лизинг;</w:t>
      </w:r>
    </w:p>
    <w:p>
      <w:pPr>
        <w:pStyle w:val="0"/>
        <w:spacing w:before="240" w:lineRule="auto"/>
        <w:ind w:firstLine="540"/>
        <w:jc w:val="both"/>
      </w:pPr>
      <w:r>
        <w:rPr>
          <w:sz w:val="24"/>
        </w:rPr>
        <w:t xml:space="preserve">предмет лизинга не приобретен в рамках реализации </w:t>
      </w:r>
      <w:hyperlink w:history="0" r:id="rId129" w:tooltip="Постановление Правительства Тюменской области от 10.06.2019 N 181-п (ред. от 27.12.2024) &quot;Об утверждении порядка предоставления субсидий из средств областного бюджета на возмещение затрат на уплату процентов по кредитам, полученным в российских кредитных организациях, и (или) займам, полученным в организациях, образующих инфраструктуру поддержки субъектов малого и среднего предпринимательства, лизинговыми компаниями&quot; (с изм. и доп., вступающими в силу с 01.01.2025) {КонсультантПлюс}">
        <w:r>
          <w:rPr>
            <w:sz w:val="24"/>
            <w:color w:val="0000ff"/>
          </w:rPr>
          <w:t xml:space="preserve">постановления</w:t>
        </w:r>
      </w:hyperlink>
      <w:r>
        <w:rPr>
          <w:sz w:val="24"/>
        </w:rPr>
        <w:t xml:space="preserve"> Правительства Тюменской области от 10.06.2019 N 181-п "Об утверждении порядка предоставления субсидий из средств областного бюджета на возмещение затрат на уплату процентов по кредитам, полученным в российских кредитных организациях, и (или) займам, полученным в организациях, образующих инфраструктуру поддержки субъектов малого и среднего предпринимательства, лизинговыми компаниями".</w:t>
      </w:r>
    </w:p>
    <w:bookmarkStart w:id="225" w:name="P225"/>
    <w:bookmarkEnd w:id="225"/>
    <w:p>
      <w:pPr>
        <w:pStyle w:val="0"/>
        <w:spacing w:before="240" w:lineRule="auto"/>
        <w:ind w:firstLine="540"/>
        <w:jc w:val="both"/>
      </w:pPr>
      <w:r>
        <w:rPr>
          <w:sz w:val="24"/>
        </w:rPr>
        <w:t xml:space="preserve">2.15. К категории отбора, согласно данному Порядку, относятся субъекты деятельности в сфере промышленности, зарегистрированные в установленном законом порядке не менее 1 года до даты подачи заявки, осуществляющие следующие виды экономической деятельности, установленные </w:t>
      </w:r>
      <w:hyperlink w:history="0" r:id="rId130"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Министерства промышленности и торговли Российской Федерации от 31.01.2014 N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p>
      <w:pPr>
        <w:pStyle w:val="0"/>
        <w:jc w:val="both"/>
      </w:pPr>
      <w:r>
        <w:rPr>
          <w:sz w:val="24"/>
        </w:rPr>
        <w:t xml:space="preserve">(в ред. </w:t>
      </w:r>
      <w:hyperlink w:history="0" r:id="rId131"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p>
      <w:pPr>
        <w:pStyle w:val="0"/>
        <w:spacing w:before="240" w:lineRule="auto"/>
        <w:ind w:firstLine="540"/>
        <w:jc w:val="both"/>
      </w:pPr>
      <w:hyperlink w:history="0" r:id="rId13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w:t>
        </w:r>
      </w:hyperlink>
      <w:r>
        <w:rPr>
          <w:sz w:val="24"/>
        </w:rPr>
        <w:t xml:space="preserve"> Производство пищевых продуктов;</w:t>
      </w:r>
    </w:p>
    <w:p>
      <w:pPr>
        <w:pStyle w:val="0"/>
        <w:spacing w:before="240" w:lineRule="auto"/>
        <w:ind w:firstLine="540"/>
        <w:jc w:val="both"/>
      </w:pPr>
      <w:hyperlink w:history="0" r:id="rId13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13</w:t>
        </w:r>
      </w:hyperlink>
      <w:r>
        <w:rPr>
          <w:sz w:val="24"/>
        </w:rPr>
        <w:t xml:space="preserve"> Производство текстильных изделий;</w:t>
      </w:r>
    </w:p>
    <w:p>
      <w:pPr>
        <w:pStyle w:val="0"/>
        <w:spacing w:before="240" w:lineRule="auto"/>
        <w:ind w:firstLine="540"/>
        <w:jc w:val="both"/>
      </w:pPr>
      <w:hyperlink w:history="0" r:id="rId13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14</w:t>
        </w:r>
      </w:hyperlink>
      <w:r>
        <w:rPr>
          <w:sz w:val="24"/>
        </w:rPr>
        <w:t xml:space="preserve"> Производство одежды;</w:t>
      </w:r>
    </w:p>
    <w:p>
      <w:pPr>
        <w:pStyle w:val="0"/>
        <w:spacing w:before="240" w:lineRule="auto"/>
        <w:ind w:firstLine="540"/>
        <w:jc w:val="both"/>
      </w:pPr>
      <w:hyperlink w:history="0" r:id="rId13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15</w:t>
        </w:r>
      </w:hyperlink>
      <w:r>
        <w:rPr>
          <w:sz w:val="24"/>
        </w:rPr>
        <w:t xml:space="preserve"> Производство кожи и изделий из кожи;</w:t>
      </w:r>
    </w:p>
    <w:p>
      <w:pPr>
        <w:pStyle w:val="0"/>
        <w:spacing w:before="240" w:lineRule="auto"/>
        <w:ind w:firstLine="540"/>
        <w:jc w:val="both"/>
      </w:pPr>
      <w:hyperlink w:history="0" r:id="rId13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16</w:t>
        </w:r>
      </w:hyperlink>
      <w:r>
        <w:rPr>
          <w:sz w:val="24"/>
        </w:rPr>
        <w:t xml:space="preserve"> Обработка древесины и производство изделий из дерева и пробки, кроме мебели, производство изделий из соломки и материалов для плетения;</w:t>
      </w:r>
    </w:p>
    <w:p>
      <w:pPr>
        <w:pStyle w:val="0"/>
        <w:spacing w:before="240" w:lineRule="auto"/>
        <w:ind w:firstLine="540"/>
        <w:jc w:val="both"/>
      </w:pPr>
      <w:hyperlink w:history="0" r:id="rId13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17</w:t>
        </w:r>
      </w:hyperlink>
      <w:r>
        <w:rPr>
          <w:sz w:val="24"/>
        </w:rPr>
        <w:t xml:space="preserve"> Производство бумаги и бумажных изделий;</w:t>
      </w:r>
    </w:p>
    <w:p>
      <w:pPr>
        <w:pStyle w:val="0"/>
        <w:spacing w:before="240" w:lineRule="auto"/>
        <w:ind w:firstLine="540"/>
        <w:jc w:val="both"/>
      </w:pPr>
      <w:hyperlink w:history="0" r:id="rId13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20</w:t>
        </w:r>
      </w:hyperlink>
      <w:r>
        <w:rPr>
          <w:sz w:val="24"/>
        </w:rPr>
        <w:t xml:space="preserve"> Производство химических веществ и химических продуктов (за исключением: группы 20.53 масла эфирные; группы 20.59 продукты химические прочие, не включенные в другие группировки; подгруппы 20.14.1 углеводороды и их производные);</w:t>
      </w:r>
    </w:p>
    <w:p>
      <w:pPr>
        <w:pStyle w:val="0"/>
        <w:spacing w:before="240" w:lineRule="auto"/>
        <w:ind w:firstLine="540"/>
        <w:jc w:val="both"/>
      </w:pPr>
      <w:hyperlink w:history="0" r:id="rId13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21</w:t>
        </w:r>
      </w:hyperlink>
      <w:r>
        <w:rPr>
          <w:sz w:val="24"/>
        </w:rPr>
        <w:t xml:space="preserve"> Производство лекарственных средств и материалов, применяемых в медицинских целях;</w:t>
      </w:r>
    </w:p>
    <w:p>
      <w:pPr>
        <w:pStyle w:val="0"/>
        <w:spacing w:before="240" w:lineRule="auto"/>
        <w:ind w:firstLine="540"/>
        <w:jc w:val="both"/>
      </w:pPr>
      <w:hyperlink w:history="0" r:id="rId14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22</w:t>
        </w:r>
      </w:hyperlink>
      <w:r>
        <w:rPr>
          <w:sz w:val="24"/>
        </w:rPr>
        <w:t xml:space="preserve"> Производство резиновых и пластмассовых изделий;</w:t>
      </w:r>
    </w:p>
    <w:p>
      <w:pPr>
        <w:pStyle w:val="0"/>
        <w:spacing w:before="240" w:lineRule="auto"/>
        <w:ind w:firstLine="540"/>
        <w:jc w:val="both"/>
      </w:pPr>
      <w:hyperlink w:history="0" r:id="rId14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23</w:t>
        </w:r>
      </w:hyperlink>
      <w:r>
        <w:rPr>
          <w:sz w:val="24"/>
        </w:rPr>
        <w:t xml:space="preserve"> Производство прочей неметаллической минеральной продукции;</w:t>
      </w:r>
    </w:p>
    <w:p>
      <w:pPr>
        <w:pStyle w:val="0"/>
        <w:spacing w:before="240" w:lineRule="auto"/>
        <w:ind w:firstLine="540"/>
        <w:jc w:val="both"/>
      </w:pPr>
      <w:hyperlink w:history="0" r:id="rId14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24</w:t>
        </w:r>
      </w:hyperlink>
      <w:r>
        <w:rPr>
          <w:sz w:val="24"/>
        </w:rPr>
        <w:t xml:space="preserve"> Производство металлургическое;</w:t>
      </w:r>
    </w:p>
    <w:p>
      <w:pPr>
        <w:pStyle w:val="0"/>
        <w:spacing w:before="240" w:lineRule="auto"/>
        <w:ind w:firstLine="540"/>
        <w:jc w:val="both"/>
      </w:pPr>
      <w:hyperlink w:history="0" r:id="rId14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25</w:t>
        </w:r>
      </w:hyperlink>
      <w:r>
        <w:rPr>
          <w:sz w:val="24"/>
        </w:rPr>
        <w:t xml:space="preserve"> Производство готовых металлических изделий, кроме машин и оборудования;</w:t>
      </w:r>
    </w:p>
    <w:p>
      <w:pPr>
        <w:pStyle w:val="0"/>
        <w:spacing w:before="240" w:lineRule="auto"/>
        <w:ind w:firstLine="540"/>
        <w:jc w:val="both"/>
      </w:pPr>
      <w:hyperlink w:history="0" r:id="rId14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26</w:t>
        </w:r>
      </w:hyperlink>
      <w:r>
        <w:rPr>
          <w:sz w:val="24"/>
        </w:rPr>
        <w:t xml:space="preserve"> Производство компьютеров, электронных и оптических изделий;</w:t>
      </w:r>
    </w:p>
    <w:p>
      <w:pPr>
        <w:pStyle w:val="0"/>
        <w:spacing w:before="240" w:lineRule="auto"/>
        <w:ind w:firstLine="540"/>
        <w:jc w:val="both"/>
      </w:pPr>
      <w:hyperlink w:history="0" r:id="rId14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27</w:t>
        </w:r>
      </w:hyperlink>
      <w:r>
        <w:rPr>
          <w:sz w:val="24"/>
        </w:rPr>
        <w:t xml:space="preserve"> Производство электрического оборудования;</w:t>
      </w:r>
    </w:p>
    <w:p>
      <w:pPr>
        <w:pStyle w:val="0"/>
        <w:spacing w:before="240" w:lineRule="auto"/>
        <w:ind w:firstLine="540"/>
        <w:jc w:val="both"/>
      </w:pPr>
      <w:hyperlink w:history="0" r:id="rId14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28</w:t>
        </w:r>
      </w:hyperlink>
      <w:r>
        <w:rPr>
          <w:sz w:val="24"/>
        </w:rPr>
        <w:t xml:space="preserve"> Производство машин и оборудования, не включенных в другие группировки;</w:t>
      </w:r>
    </w:p>
    <w:p>
      <w:pPr>
        <w:pStyle w:val="0"/>
        <w:spacing w:before="240" w:lineRule="auto"/>
        <w:ind w:firstLine="540"/>
        <w:jc w:val="both"/>
      </w:pPr>
      <w:hyperlink w:history="0" r:id="rId14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29</w:t>
        </w:r>
      </w:hyperlink>
      <w:r>
        <w:rPr>
          <w:sz w:val="24"/>
        </w:rPr>
        <w:t xml:space="preserve"> Производство автотранспортных средств, прицепов и полуприцепов;</w:t>
      </w:r>
    </w:p>
    <w:p>
      <w:pPr>
        <w:pStyle w:val="0"/>
        <w:spacing w:before="240" w:lineRule="auto"/>
        <w:ind w:firstLine="540"/>
        <w:jc w:val="both"/>
      </w:pPr>
      <w:hyperlink w:history="0" r:id="rId14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30</w:t>
        </w:r>
      </w:hyperlink>
      <w:r>
        <w:rPr>
          <w:sz w:val="24"/>
        </w:rPr>
        <w:t xml:space="preserve"> Производство прочих транспортных средств и оборудования;</w:t>
      </w:r>
    </w:p>
    <w:p>
      <w:pPr>
        <w:pStyle w:val="0"/>
        <w:spacing w:before="240" w:lineRule="auto"/>
        <w:ind w:firstLine="540"/>
        <w:jc w:val="both"/>
      </w:pPr>
      <w:hyperlink w:history="0" r:id="rId14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31</w:t>
        </w:r>
      </w:hyperlink>
      <w:r>
        <w:rPr>
          <w:sz w:val="24"/>
        </w:rPr>
        <w:t xml:space="preserve"> Производство мебели;</w:t>
      </w:r>
    </w:p>
    <w:p>
      <w:pPr>
        <w:pStyle w:val="0"/>
        <w:spacing w:before="240" w:lineRule="auto"/>
        <w:ind w:firstLine="540"/>
        <w:jc w:val="both"/>
      </w:pPr>
      <w:hyperlink w:history="0" r:id="rId15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32</w:t>
        </w:r>
      </w:hyperlink>
      <w:r>
        <w:rPr>
          <w:sz w:val="24"/>
        </w:rPr>
        <w:t xml:space="preserve"> Производство прочих готовых изделий;</w:t>
      </w:r>
    </w:p>
    <w:p>
      <w:pPr>
        <w:pStyle w:val="0"/>
        <w:spacing w:before="240" w:lineRule="auto"/>
        <w:ind w:firstLine="540"/>
        <w:jc w:val="both"/>
      </w:pPr>
      <w:hyperlink w:history="0" r:id="rId15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33</w:t>
        </w:r>
      </w:hyperlink>
      <w:r>
        <w:rPr>
          <w:sz w:val="24"/>
        </w:rPr>
        <w:t xml:space="preserve"> Ремонт и монтаж машин и оборудования;</w:t>
      </w:r>
    </w:p>
    <w:p>
      <w:pPr>
        <w:pStyle w:val="0"/>
        <w:spacing w:before="240" w:lineRule="auto"/>
        <w:ind w:firstLine="540"/>
        <w:jc w:val="both"/>
      </w:pPr>
      <w:hyperlink w:history="0" r:id="rId15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35</w:t>
        </w:r>
      </w:hyperlink>
      <w:r>
        <w:rPr>
          <w:sz w:val="24"/>
        </w:rPr>
        <w:t xml:space="preserve"> Обеспечение электрической энергией, газом и паром; кондиционирование воздуха;</w:t>
      </w:r>
    </w:p>
    <w:p>
      <w:pPr>
        <w:pStyle w:val="0"/>
        <w:spacing w:before="240" w:lineRule="auto"/>
        <w:ind w:firstLine="540"/>
        <w:jc w:val="both"/>
      </w:pPr>
      <w:hyperlink w:history="0" r:id="rId15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36</w:t>
        </w:r>
      </w:hyperlink>
      <w:r>
        <w:rPr>
          <w:sz w:val="24"/>
        </w:rPr>
        <w:t xml:space="preserve"> Забор, очистка и распределение воды;</w:t>
      </w:r>
    </w:p>
    <w:p>
      <w:pPr>
        <w:pStyle w:val="0"/>
        <w:spacing w:before="240" w:lineRule="auto"/>
        <w:ind w:firstLine="540"/>
        <w:jc w:val="both"/>
      </w:pPr>
      <w:hyperlink w:history="0" r:id="rId15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37</w:t>
        </w:r>
      </w:hyperlink>
      <w:r>
        <w:rPr>
          <w:sz w:val="24"/>
        </w:rPr>
        <w:t xml:space="preserve"> Сбор и обработка сточных вод;</w:t>
      </w:r>
    </w:p>
    <w:p>
      <w:pPr>
        <w:pStyle w:val="0"/>
        <w:spacing w:before="240" w:lineRule="auto"/>
        <w:ind w:firstLine="540"/>
        <w:jc w:val="both"/>
      </w:pPr>
      <w:hyperlink w:history="0" r:id="rId15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38</w:t>
        </w:r>
      </w:hyperlink>
      <w:r>
        <w:rPr>
          <w:sz w:val="24"/>
        </w:rPr>
        <w:t xml:space="preserve"> Сбор, обработка и утилизация отходов; обработка вторичного сырья;</w:t>
      </w:r>
    </w:p>
    <w:p>
      <w:pPr>
        <w:pStyle w:val="0"/>
        <w:spacing w:before="240" w:lineRule="auto"/>
        <w:ind w:firstLine="540"/>
        <w:jc w:val="both"/>
      </w:pPr>
      <w:hyperlink w:history="0" r:id="rId15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39</w:t>
        </w:r>
      </w:hyperlink>
      <w:r>
        <w:rPr>
          <w:sz w:val="24"/>
        </w:rPr>
        <w:t xml:space="preserve"> Предоставление услуг в области ликвидации последствий загрязнений и прочих услуг, связанных с удалением отходов.</w:t>
      </w:r>
    </w:p>
    <w:p>
      <w:pPr>
        <w:pStyle w:val="0"/>
        <w:spacing w:before="240" w:lineRule="auto"/>
        <w:ind w:firstLine="540"/>
        <w:jc w:val="both"/>
      </w:pPr>
      <w:r>
        <w:rPr>
          <w:sz w:val="24"/>
        </w:rPr>
        <w:t xml:space="preserve">2.16. Порядок формирования и подачи Участниками отбора заявок, внесения в них изменений:</w:t>
      </w:r>
    </w:p>
    <w:bookmarkStart w:id="253" w:name="P253"/>
    <w:bookmarkEnd w:id="253"/>
    <w:p>
      <w:pPr>
        <w:pStyle w:val="0"/>
        <w:spacing w:before="240" w:lineRule="auto"/>
        <w:ind w:firstLine="540"/>
        <w:jc w:val="both"/>
      </w:pPr>
      <w:r>
        <w:rPr>
          <w:sz w:val="24"/>
        </w:rPr>
        <w:t xml:space="preserve">2.16.1. </w:t>
      </w:r>
      <w:hyperlink w:history="0" w:anchor="P508" w:tooltip="ЗАЯВКА">
        <w:r>
          <w:rPr>
            <w:sz w:val="24"/>
            <w:color w:val="0000ff"/>
          </w:rPr>
          <w:t xml:space="preserve">Заявка</w:t>
        </w:r>
      </w:hyperlink>
      <w:r>
        <w:rPr>
          <w:sz w:val="24"/>
        </w:rPr>
        <w:t xml:space="preserve"> по форме согласно приложению N 1 к настоящему Порядку, а также в случае если Участник отбора является индивидуальным предпринимателем, </w:t>
      </w:r>
      <w:hyperlink w:history="0" w:anchor="P583" w:tooltip="                 Согласие на обработку персональных данных">
        <w:r>
          <w:rPr>
            <w:sz w:val="24"/>
            <w:color w:val="0000ff"/>
          </w:rPr>
          <w:t xml:space="preserve">Согласие</w:t>
        </w:r>
      </w:hyperlink>
      <w:r>
        <w:rPr>
          <w:sz w:val="24"/>
        </w:rPr>
        <w:t xml:space="preserve"> на обработку персональных данных согласно приложению N 1 (1) к настоящему Порядку и прилагаемые к ней документы, указанные в </w:t>
      </w:r>
      <w:hyperlink w:history="0" w:anchor="P169" w:tooltip="2.8.2. справку по форме N П-1 &quot;Сведения о производстве и отгрузке товаров и услуг&quot; с информацией на дату не ранее 30 календарных дней до дня подачи заявки с отметкой органа государственной статистики - для субъектов деятельности в сфере промышленности, имеющих средства производства (для субъектов деятельности в сфере промышленности, не имеющих в соответствии с действующим законодательством РФ обязанности по предоставлению сведений по форме N П-1 в орган государственной статистики, представляется справка ...">
        <w:r>
          <w:rPr>
            <w:sz w:val="24"/>
            <w:color w:val="0000ff"/>
          </w:rPr>
          <w:t xml:space="preserve">подпунктах 2.8.2</w:t>
        </w:r>
      </w:hyperlink>
      <w:r>
        <w:rPr>
          <w:sz w:val="24"/>
        </w:rPr>
        <w:t xml:space="preserve"> - </w:t>
      </w:r>
      <w:hyperlink w:history="0" w:anchor="P177" w:tooltip="2.8.7. копию расчета сумм налога на доходы физических лиц, исчисленных и удержанных налоговым агентом (форма 6-НДФЛ) по форме, утвержденной приказом Федеральной налоговой службы России от 19.09.2023 N ЕД-7-11/649@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
        <w:r>
          <w:rPr>
            <w:sz w:val="24"/>
            <w:color w:val="0000ff"/>
          </w:rPr>
          <w:t xml:space="preserve">2.8.7 пункта 2.8</w:t>
        </w:r>
      </w:hyperlink>
      <w:r>
        <w:rPr>
          <w:sz w:val="24"/>
        </w:rPr>
        <w:t xml:space="preserve">, в </w:t>
      </w:r>
      <w:hyperlink w:history="0" w:anchor="P179" w:tooltip="2.9. Для получения субсидии по направлению, указанному в подпункте 1.6.1 пункта 1.6 настоящего Порядка, Участник отбора представляет посредством государственной информационной системы в дополнение к документам, предусмотренным пунктом 2.8 настоящего Порядка, в форме электронных документов, за исключением особенностей, определенных подпунктом 2.2.3 пункта 2.2 настоящего Порядка:">
        <w:r>
          <w:rPr>
            <w:sz w:val="24"/>
            <w:color w:val="0000ff"/>
          </w:rPr>
          <w:t xml:space="preserve">пунктах 2.9</w:t>
        </w:r>
      </w:hyperlink>
      <w:r>
        <w:rPr>
          <w:sz w:val="24"/>
        </w:rPr>
        <w:t xml:space="preserve">, </w:t>
      </w:r>
      <w:hyperlink w:history="0" w:anchor="P188" w:tooltip="2.10. Для получения субсидии по направлению, указанному в подпункте 1.6.2 пункта 1.6 настоящего Порядка, Участник отбора представляет посредством государственной информационной системы в дополнение к документам, предусмотренным пунктом 2.8 настоящего Порядка, следующие документы в форме электронных документов, за исключением особенностей, определенных подпунктом 2.2.3 пункта 2.2 настоящего Порядка:">
        <w:r>
          <w:rPr>
            <w:sz w:val="24"/>
            <w:color w:val="0000ff"/>
          </w:rPr>
          <w:t xml:space="preserve">2.10</w:t>
        </w:r>
      </w:hyperlink>
      <w:r>
        <w:rPr>
          <w:sz w:val="24"/>
        </w:rPr>
        <w:t xml:space="preserve"> настоящего Порядка, в соответствии с </w:t>
      </w:r>
      <w:hyperlink w:history="0" w:anchor="P196" w:tooltip="2.11. Документы, указанные в подпунктах 2.8.1 - 2.8.4, в абзаце втором подпункта 2.8.6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е 2.8.7 пункта 2.8 настоящего Порядка, а также соответственно предусмотренному пунктом 1.6 настоящего Порядка направлению предоставления субсидии документы, указанные в пунктах 2.9, 2.10 настоящего Порядка, являются обязательными для н...">
        <w:r>
          <w:rPr>
            <w:sz w:val="24"/>
            <w:color w:val="0000ff"/>
          </w:rPr>
          <w:t xml:space="preserve">пунктом 2.11</w:t>
        </w:r>
      </w:hyperlink>
      <w:r>
        <w:rPr>
          <w:sz w:val="24"/>
        </w:rPr>
        <w:t xml:space="preserve"> настоящего Порядка, представляются Главному распорядителю бюджетных средств в форме электронного документа посредством государственной информационной системы. Заявка подписывается усиленной квалифицированной электронной подписью или собственноручно на бумажном носителе с дальнейшим формированием в форме электронного документа путем сканирования уполномоченным должностным лицом Участника отбора, имеющим право действовать от имени Участника отбора без доверенности, либо иного лица, действующего на основании доверенности (представителя Участника отбора).</w:t>
      </w:r>
    </w:p>
    <w:p>
      <w:pPr>
        <w:pStyle w:val="0"/>
        <w:jc w:val="both"/>
      </w:pPr>
      <w:r>
        <w:rPr>
          <w:sz w:val="24"/>
        </w:rPr>
        <w:t xml:space="preserve">(в ред. </w:t>
      </w:r>
      <w:hyperlink w:history="0" r:id="rId157"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p>
      <w:pPr>
        <w:pStyle w:val="0"/>
        <w:spacing w:before="240" w:lineRule="auto"/>
        <w:ind w:firstLine="540"/>
        <w:jc w:val="both"/>
      </w:pPr>
      <w:r>
        <w:rPr>
          <w:sz w:val="24"/>
        </w:rPr>
        <w:t xml:space="preserve">2.16.2. Датой и временем представления Участником отбора заявки и прилагаемых к ней документов в государственной информационной системе считается дата и время поступления заявки Главному распорядителю бюджетных средств. Заявка подлежит регистрации в день ее поступления посредством государственной информационной системы.</w:t>
      </w:r>
    </w:p>
    <w:bookmarkStart w:id="256" w:name="P256"/>
    <w:bookmarkEnd w:id="256"/>
    <w:p>
      <w:pPr>
        <w:pStyle w:val="0"/>
        <w:spacing w:before="240" w:lineRule="auto"/>
        <w:ind w:firstLine="540"/>
        <w:jc w:val="both"/>
      </w:pPr>
      <w:r>
        <w:rPr>
          <w:sz w:val="24"/>
        </w:rPr>
        <w:t xml:space="preserve">2.16.3. Участник отбора несет ответственность за полноту и достоверность, своевременность представляемой информации в соответствии с действующим законодательством Российской Федерации. Под недостоверной информацией понимается наличие в содержании представленных для получения субсидии документов сведений, не соответствующих действительности.</w:t>
      </w:r>
    </w:p>
    <w:bookmarkStart w:id="257" w:name="P257"/>
    <w:bookmarkEnd w:id="257"/>
    <w:p>
      <w:pPr>
        <w:pStyle w:val="0"/>
        <w:spacing w:before="240" w:lineRule="auto"/>
        <w:ind w:firstLine="540"/>
        <w:jc w:val="both"/>
      </w:pPr>
      <w:r>
        <w:rPr>
          <w:sz w:val="24"/>
        </w:rPr>
        <w:t xml:space="preserve">2.16.4. Заявка может быть отозвана Участником отбора в любое время до даты окончания приема заявок, установленной в объявлении о проведении отбора, путем формирования Участником отбора в форме электронного документа в государственной информационной системе уведомления об отзыве заявки.</w:t>
      </w:r>
    </w:p>
    <w:p>
      <w:pPr>
        <w:pStyle w:val="0"/>
        <w:spacing w:before="240" w:lineRule="auto"/>
        <w:ind w:firstLine="540"/>
        <w:jc w:val="both"/>
      </w:pPr>
      <w:r>
        <w:rPr>
          <w:sz w:val="24"/>
        </w:rPr>
        <w:t xml:space="preserve">Датой отзыва заявки является дата регистрации уведомления Участника отбора об отзыве заявки в форме электронного документа в государственной информационной системе.</w:t>
      </w:r>
    </w:p>
    <w:p>
      <w:pPr>
        <w:pStyle w:val="0"/>
        <w:spacing w:before="240" w:lineRule="auto"/>
        <w:ind w:firstLine="540"/>
        <w:jc w:val="both"/>
      </w:pPr>
      <w:r>
        <w:rPr>
          <w:sz w:val="24"/>
        </w:rPr>
        <w:t xml:space="preserve">Отзыв заявки Участником отбора не является препятствием для подачи новой заявки до даты окончания приема заявок, установленной в объявлении о проведении отбора.</w:t>
      </w:r>
    </w:p>
    <w:p>
      <w:pPr>
        <w:pStyle w:val="0"/>
        <w:spacing w:before="240" w:lineRule="auto"/>
        <w:ind w:firstLine="540"/>
        <w:jc w:val="both"/>
      </w:pPr>
      <w:r>
        <w:rPr>
          <w:sz w:val="24"/>
        </w:rPr>
        <w:t xml:space="preserve">2.16.5. Заявки, поступившие Главному распорядителю бюджетных средств вне срока приема документов, установленного в объявлении о проведении отбора, отклоняются по основаниям, предусмотренным </w:t>
      </w:r>
      <w:hyperlink w:history="0" w:anchor="P279" w:tooltip="е) подача Участником отбора заявки после даты и (или) времени, определенных для подачи заявок в объявлении о проведении отбора;">
        <w:r>
          <w:rPr>
            <w:sz w:val="24"/>
            <w:color w:val="0000ff"/>
          </w:rPr>
          <w:t xml:space="preserve">подпунктами "е"</w:t>
        </w:r>
      </w:hyperlink>
      <w:r>
        <w:rPr>
          <w:sz w:val="24"/>
        </w:rPr>
        <w:t xml:space="preserve">, </w:t>
      </w:r>
      <w:hyperlink w:history="0" w:anchor="P280" w:tooltip="ж) подача Участником отбора заявки до даты и (или) времени, определенных для подачи заявок в объявлении о проведении отбора.">
        <w:r>
          <w:rPr>
            <w:sz w:val="24"/>
            <w:color w:val="0000ff"/>
          </w:rPr>
          <w:t xml:space="preserve">"ж" пункта 2.19</w:t>
        </w:r>
      </w:hyperlink>
      <w:r>
        <w:rPr>
          <w:sz w:val="24"/>
        </w:rPr>
        <w:t xml:space="preserve"> настоящего Порядка без рассмотрения.</w:t>
      </w:r>
    </w:p>
    <w:bookmarkStart w:id="261" w:name="P261"/>
    <w:bookmarkEnd w:id="261"/>
    <w:p>
      <w:pPr>
        <w:pStyle w:val="0"/>
        <w:spacing w:before="240" w:lineRule="auto"/>
        <w:ind w:firstLine="540"/>
        <w:jc w:val="both"/>
      </w:pPr>
      <w:r>
        <w:rPr>
          <w:sz w:val="24"/>
        </w:rPr>
        <w:t xml:space="preserve">2.16.6. Внесение изменений в заявку и прилагаемые к ней документы после регистрации заявки Главным распорядителем бюджетных средств (в том числе в их содержание и состав, за исключением случая, предусмотренного </w:t>
      </w:r>
      <w:hyperlink w:history="0" w:anchor="P268" w:tooltip="2.18. Порядок возврата заявки на доработку:">
        <w:r>
          <w:rPr>
            <w:sz w:val="24"/>
            <w:color w:val="0000ff"/>
          </w:rPr>
          <w:t xml:space="preserve">пунктом 2.18</w:t>
        </w:r>
      </w:hyperlink>
      <w:r>
        <w:rPr>
          <w:sz w:val="24"/>
        </w:rPr>
        <w:t xml:space="preserve"> настоящего Порядка) не допускается.</w:t>
      </w:r>
    </w:p>
    <w:bookmarkStart w:id="262" w:name="P262"/>
    <w:bookmarkEnd w:id="262"/>
    <w:p>
      <w:pPr>
        <w:pStyle w:val="0"/>
        <w:spacing w:before="240" w:lineRule="auto"/>
        <w:ind w:firstLine="540"/>
        <w:jc w:val="both"/>
      </w:pPr>
      <w:r>
        <w:rPr>
          <w:sz w:val="24"/>
        </w:rPr>
        <w:t xml:space="preserve">2.17. В целях рассмотрения заявки Участника отбора Главный распорядитель бюджетных средств в течение 25 рабочих дней с даты поступления заявки в государственной информационной системе:</w:t>
      </w:r>
    </w:p>
    <w:p>
      <w:pPr>
        <w:pStyle w:val="0"/>
        <w:spacing w:before="240" w:lineRule="auto"/>
        <w:ind w:firstLine="540"/>
        <w:jc w:val="both"/>
      </w:pPr>
      <w:r>
        <w:rPr>
          <w:sz w:val="24"/>
        </w:rPr>
        <w:t xml:space="preserve">а) рассматривает документы на соответствие требованиям настоящего Порядка;</w:t>
      </w:r>
    </w:p>
    <w:bookmarkStart w:id="264" w:name="P264"/>
    <w:bookmarkEnd w:id="264"/>
    <w:p>
      <w:pPr>
        <w:pStyle w:val="0"/>
        <w:spacing w:before="240" w:lineRule="auto"/>
        <w:ind w:firstLine="540"/>
        <w:jc w:val="both"/>
      </w:pPr>
      <w:r>
        <w:rPr>
          <w:sz w:val="24"/>
        </w:rPr>
        <w:t xml:space="preserve">б) принимает решение об отсутствии оснований для отклонения заявок, в отношении которых отсутствуют основания, предусмотренные </w:t>
      </w:r>
      <w:hyperlink w:history="0" w:anchor="P273" w:tooltip="2.19. Основаниями для отклонения заявки Участника отбора на стадии рассмотрения заявок являются:">
        <w:r>
          <w:rPr>
            <w:sz w:val="24"/>
            <w:color w:val="0000ff"/>
          </w:rPr>
          <w:t xml:space="preserve">пунктом 2.19</w:t>
        </w:r>
      </w:hyperlink>
      <w:r>
        <w:rPr>
          <w:sz w:val="24"/>
        </w:rPr>
        <w:t xml:space="preserve"> настоящего Порядка, на финансирование которых, с учетом очередности (даты и времени) их поступления, достаточно средств (в полном объеме) в пределах лимитов бюджетных обязательств, предусмотренных </w:t>
      </w:r>
      <w:hyperlink w:history="0" w:anchor="P75"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3 настоящего Порядка государственной программы Тюменской области &quot;Развитие промышленности и инвестиционной деятельности&quot;.">
        <w:r>
          <w:rPr>
            <w:sz w:val="24"/>
            <w:color w:val="0000ff"/>
          </w:rPr>
          <w:t xml:space="preserve">пунктом 1.5</w:t>
        </w:r>
      </w:hyperlink>
      <w:r>
        <w:rPr>
          <w:sz w:val="24"/>
        </w:rPr>
        <w:t xml:space="preserve"> настоящего Порядка, с указанием размера субсидии;</w:t>
      </w:r>
    </w:p>
    <w:bookmarkStart w:id="265" w:name="P265"/>
    <w:bookmarkEnd w:id="265"/>
    <w:p>
      <w:pPr>
        <w:pStyle w:val="0"/>
        <w:spacing w:before="240" w:lineRule="auto"/>
        <w:ind w:firstLine="540"/>
        <w:jc w:val="both"/>
      </w:pPr>
      <w:r>
        <w:rPr>
          <w:sz w:val="24"/>
        </w:rPr>
        <w:t xml:space="preserve">в) принимает решение об отсутствии оснований для отклонения заявок, в отношении которых отсутствуют основания, предусмотренные </w:t>
      </w:r>
      <w:hyperlink w:history="0" w:anchor="P273" w:tooltip="2.19. Основаниями для отклонения заявки Участника отбора на стадии рассмотрения заявок являются:">
        <w:r>
          <w:rPr>
            <w:sz w:val="24"/>
            <w:color w:val="0000ff"/>
          </w:rPr>
          <w:t xml:space="preserve">пунктом 2.19</w:t>
        </w:r>
      </w:hyperlink>
      <w:r>
        <w:rPr>
          <w:sz w:val="24"/>
        </w:rPr>
        <w:t xml:space="preserve"> настоящего Порядка, на финансирование которых, с учетом очередности (даты и времени) их поступления, не достаточно средств (в полном объеме или частично) в пределах лимитов бюджетных обязательств, предусмотренных </w:t>
      </w:r>
      <w:hyperlink w:history="0" w:anchor="P75"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3 настоящего Порядка государственной программы Тюменской области &quot;Развитие промышленности и инвестиционной деятельности&quot;.">
        <w:r>
          <w:rPr>
            <w:sz w:val="24"/>
            <w:color w:val="0000ff"/>
          </w:rPr>
          <w:t xml:space="preserve">пунктом 1.5</w:t>
        </w:r>
      </w:hyperlink>
      <w:r>
        <w:rPr>
          <w:sz w:val="24"/>
        </w:rPr>
        <w:t xml:space="preserve"> настоящего Порядка, с указанием размера субсидии;</w:t>
      </w:r>
    </w:p>
    <w:bookmarkStart w:id="266" w:name="P266"/>
    <w:bookmarkEnd w:id="266"/>
    <w:p>
      <w:pPr>
        <w:pStyle w:val="0"/>
        <w:spacing w:before="240" w:lineRule="auto"/>
        <w:ind w:firstLine="540"/>
        <w:jc w:val="both"/>
      </w:pPr>
      <w:r>
        <w:rPr>
          <w:sz w:val="24"/>
        </w:rPr>
        <w:t xml:space="preserve">г) принимает решение об отклонении заявки при наличии оснований, предусмотренных </w:t>
      </w:r>
      <w:hyperlink w:history="0" w:anchor="P273" w:tooltip="2.19. Основаниями для отклонения заявки Участника отбора на стадии рассмотрения заявок являются:">
        <w:r>
          <w:rPr>
            <w:sz w:val="24"/>
            <w:color w:val="0000ff"/>
          </w:rPr>
          <w:t xml:space="preserve">пунктом 2.19</w:t>
        </w:r>
      </w:hyperlink>
      <w:r>
        <w:rPr>
          <w:sz w:val="24"/>
        </w:rPr>
        <w:t xml:space="preserve"> настоящего Порядка.</w:t>
      </w:r>
    </w:p>
    <w:p>
      <w:pPr>
        <w:pStyle w:val="0"/>
        <w:spacing w:before="240" w:lineRule="auto"/>
        <w:ind w:firstLine="540"/>
        <w:jc w:val="both"/>
      </w:pPr>
      <w:r>
        <w:rPr>
          <w:sz w:val="24"/>
        </w:rPr>
        <w:t xml:space="preserve">Принятие решения об отклонении заявки не препятствует повторной подаче документов при устранении причин, указанных в </w:t>
      </w:r>
      <w:hyperlink w:history="0" w:anchor="P274" w:tooltip="а) несоответствие Участника отбора требованиям, установленным пунктом 2.6 настоящего Порядка;">
        <w:r>
          <w:rPr>
            <w:sz w:val="24"/>
            <w:color w:val="0000ff"/>
          </w:rPr>
          <w:t xml:space="preserve">подпунктах "а"</w:t>
        </w:r>
      </w:hyperlink>
      <w:r>
        <w:rPr>
          <w:sz w:val="24"/>
        </w:rPr>
        <w:t xml:space="preserve"> - </w:t>
      </w:r>
      <w:hyperlink w:history="0" w:anchor="P278" w:tooltip="д)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пунктом 2.6 настоящего Порядка. Под недостоверной информацией понимается наличие в содержании представленных документов сведений, не соответствующих действительности;">
        <w:r>
          <w:rPr>
            <w:sz w:val="24"/>
            <w:color w:val="0000ff"/>
          </w:rPr>
          <w:t xml:space="preserve">"д"</w:t>
        </w:r>
      </w:hyperlink>
      <w:r>
        <w:rPr>
          <w:sz w:val="24"/>
        </w:rPr>
        <w:t xml:space="preserve">, </w:t>
      </w:r>
      <w:hyperlink w:history="0" w:anchor="P280" w:tooltip="ж) подача Участником отбора заявки до даты и (или) времени, определенных для подачи заявок в объявлении о проведении отбора.">
        <w:r>
          <w:rPr>
            <w:sz w:val="24"/>
            <w:color w:val="0000ff"/>
          </w:rPr>
          <w:t xml:space="preserve">"ж" пункта 2.19</w:t>
        </w:r>
      </w:hyperlink>
      <w:r>
        <w:rPr>
          <w:sz w:val="24"/>
        </w:rPr>
        <w:t xml:space="preserve"> настоящего Порядка, по которым принято такое решение.</w:t>
      </w:r>
    </w:p>
    <w:bookmarkStart w:id="268" w:name="P268"/>
    <w:bookmarkEnd w:id="268"/>
    <w:p>
      <w:pPr>
        <w:pStyle w:val="0"/>
        <w:spacing w:before="240" w:lineRule="auto"/>
        <w:ind w:firstLine="540"/>
        <w:jc w:val="both"/>
      </w:pPr>
      <w:r>
        <w:rPr>
          <w:sz w:val="24"/>
        </w:rPr>
        <w:t xml:space="preserve">2.18. Порядок возврата заявки на доработку:</w:t>
      </w:r>
    </w:p>
    <w:p>
      <w:pPr>
        <w:pStyle w:val="0"/>
        <w:spacing w:before="240" w:lineRule="auto"/>
        <w:ind w:firstLine="540"/>
        <w:jc w:val="both"/>
      </w:pPr>
      <w:r>
        <w:rPr>
          <w:sz w:val="24"/>
        </w:rPr>
        <w:t xml:space="preserve">Участник отбора в любое время начиная с даты начала приема заявок на участие в отборе и до окончания срока подачи заявок на участие в отборе вправе направить Главному распорядителю бюджетных средств уведомление об отзыве заявки в целях ее доработки.</w:t>
      </w:r>
    </w:p>
    <w:p>
      <w:pPr>
        <w:pStyle w:val="0"/>
        <w:spacing w:before="240" w:lineRule="auto"/>
        <w:ind w:firstLine="540"/>
        <w:jc w:val="both"/>
      </w:pPr>
      <w:r>
        <w:rPr>
          <w:sz w:val="24"/>
        </w:rPr>
        <w:t xml:space="preserve">Возврат заявки и документов осуществляется Главным распорядителем бюджетных средств в срок не позднее рабочего дня, следующего за днем получения от участника отбора соответствующего уведомления об отзыве заявки и дальнейшее рассмотрение отозванной заявки не осуществляется.</w:t>
      </w:r>
    </w:p>
    <w:p>
      <w:pPr>
        <w:pStyle w:val="0"/>
        <w:spacing w:before="240" w:lineRule="auto"/>
        <w:ind w:firstLine="540"/>
        <w:jc w:val="both"/>
      </w:pPr>
      <w:r>
        <w:rPr>
          <w:sz w:val="24"/>
        </w:rPr>
        <w:t xml:space="preserve">Участник отбора формирует доработанную заявку и направляет на рассмотрение Главному распорядителю бюджетных средств в государственной информационной системе в течение срока, установленного для подачи заявок на участие в отборе, при этом датой и временем представления участником отбора доработанной заявки считается день ее регистрации после доработки.</w:t>
      </w:r>
    </w:p>
    <w:p>
      <w:pPr>
        <w:pStyle w:val="0"/>
        <w:spacing w:before="240" w:lineRule="auto"/>
        <w:ind w:firstLine="540"/>
        <w:jc w:val="both"/>
      </w:pPr>
      <w:r>
        <w:rPr>
          <w:sz w:val="24"/>
        </w:rPr>
        <w:t xml:space="preserve">В случае внесения изменений в заявку исключительно в части отзыва конкретных представленных с заявкой документов Участник отбора в любое время, начиная с даты начала приема заявок на участие в отборе и до подписания соглашения о предоставлении субсидии вправе лично предоставить Главному распорядителю бюджетных средств уведомление об отзыве конкретных документов. В этом случае заявка рассматривается без указанных в таком уведомлении документов, при этом регистрационные данные (в том числе дата и время подачи заявки) не изменяются.</w:t>
      </w:r>
    </w:p>
    <w:bookmarkStart w:id="273" w:name="P273"/>
    <w:bookmarkEnd w:id="273"/>
    <w:p>
      <w:pPr>
        <w:pStyle w:val="0"/>
        <w:spacing w:before="240" w:lineRule="auto"/>
        <w:ind w:firstLine="540"/>
        <w:jc w:val="both"/>
      </w:pPr>
      <w:r>
        <w:rPr>
          <w:sz w:val="24"/>
        </w:rPr>
        <w:t xml:space="preserve">2.19. Основаниями для отклонения заявки Участника отбора на стадии рассмотрения заявок являются:</w:t>
      </w:r>
    </w:p>
    <w:bookmarkStart w:id="274" w:name="P274"/>
    <w:bookmarkEnd w:id="274"/>
    <w:p>
      <w:pPr>
        <w:pStyle w:val="0"/>
        <w:spacing w:before="240" w:lineRule="auto"/>
        <w:ind w:firstLine="540"/>
        <w:jc w:val="both"/>
      </w:pPr>
      <w:r>
        <w:rPr>
          <w:sz w:val="24"/>
        </w:rPr>
        <w:t xml:space="preserve">а) несоответствие Участника отбора требованиям, установленным </w:t>
      </w:r>
      <w:hyperlink w:history="0" w:anchor="P124" w:tooltip="2.6. По состоянию на дату не ранее 30 календарных дней до дня подачи заявки Участник отбора должен соответствовать требованиям, указанным в подпунктах &quot;а&quot; - &quot;п&quot; настоящего пункта, и по состоянию на дату представления Участником отбора заявки - требованиям, указанным в подпунктах &quot;р&quot;, &quot;с&quot; настоящего пункта:">
        <w:r>
          <w:rPr>
            <w:sz w:val="24"/>
            <w:color w:val="0000ff"/>
          </w:rPr>
          <w:t xml:space="preserve">пунктом 2.6</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Участником отбора обязательных для представления документов, указанных в объявлении о проведении отбора, предусмотренных </w:t>
      </w:r>
      <w:hyperlink w:history="0" w:anchor="P196" w:tooltip="2.11. Документы, указанные в подпунктах 2.8.1 - 2.8.4, в абзаце втором подпункта 2.8.6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е 2.8.7 пункта 2.8 настоящего Порядка, а также соответственно предусмотренному пунктом 1.6 настоящего Порядка направлению предоставления субсидии документы, указанные в пунктах 2.9, 2.10 настоящего Порядка, являются обязательными для н...">
        <w:r>
          <w:rPr>
            <w:sz w:val="24"/>
            <w:color w:val="0000ff"/>
          </w:rPr>
          <w:t xml:space="preserve">пунктом 2.11</w:t>
        </w:r>
      </w:hyperlink>
      <w:r>
        <w:rPr>
          <w:sz w:val="24"/>
        </w:rPr>
        <w:t xml:space="preserve"> настоящего Порядка (субсидия не предоставляется в отношении тех затрат, по которым отсутствуют документы, указанные в </w:t>
      </w:r>
      <w:hyperlink w:history="0" w:anchor="P179" w:tooltip="2.9. Для получения субсидии по направлению, указанному в подпункте 1.6.1 пункта 1.6 настоящего Порядка, Участник отбора представляет посредством государственной информационной системы в дополнение к документам, предусмотренным пунктом 2.8 настоящего Порядка, в форме электронных документов, за исключением особенностей, определенных подпунктом 2.2.3 пункта 2.2 настоящего Порядка:">
        <w:r>
          <w:rPr>
            <w:sz w:val="24"/>
            <w:color w:val="0000ff"/>
          </w:rPr>
          <w:t xml:space="preserve">пунктах 2.9</w:t>
        </w:r>
      </w:hyperlink>
      <w:r>
        <w:rPr>
          <w:sz w:val="24"/>
        </w:rPr>
        <w:t xml:space="preserve">, </w:t>
      </w:r>
      <w:hyperlink w:history="0" w:anchor="P188" w:tooltip="2.10. Для получения субсидии по направлению, указанному в подпункте 1.6.2 пункта 1.6 настоящего Порядка, Участник отбора представляет посредством государственной информационной системы в дополнение к документам, предусмотренным пунктом 2.8 настоящего Порядка, следующие документы в форме электронных документов, за исключением особенностей, определенных подпунктом 2.2.3 пункта 2.2 настоящего Порядка:">
        <w:r>
          <w:rPr>
            <w:sz w:val="24"/>
            <w:color w:val="0000ff"/>
          </w:rPr>
          <w:t xml:space="preserve">2.10</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заявки и (или) документов, являющихся обязательными для представления в соответствии с </w:t>
      </w:r>
      <w:hyperlink w:history="0" w:anchor="P196" w:tooltip="2.11. Документы, указанные в подпунктах 2.8.1 - 2.8.4, в абзаце втором подпункта 2.8.6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е 2.8.7 пункта 2.8 настоящего Порядка, а также соответственно предусмотренному пунктом 1.6 настоящего Порядка направлению предоставления субсидии документы, указанные в пунктах 2.9, 2.10 настоящего Порядка, являются обязательными для н...">
        <w:r>
          <w:rPr>
            <w:sz w:val="24"/>
            <w:color w:val="0000ff"/>
          </w:rPr>
          <w:t xml:space="preserve">пунктом 2.11</w:t>
        </w:r>
      </w:hyperlink>
      <w:r>
        <w:rPr>
          <w:sz w:val="24"/>
        </w:rPr>
        <w:t xml:space="preserve"> настоящего Порядка, требованиям, установленным в объявлении о проведении отбора, предусмотренным </w:t>
      </w:r>
      <w:hyperlink w:history="0" w:anchor="P167" w:tooltip="2.8. Участник отбора в срок, установленный в объявлении о проведении отбора посредством государственной информационной системы, представляет в адрес Главного распорядителя бюджетных средств в форме электронных документов, за исключением особенностей, определенных подпунктом 2.2.3 пункта 2.2 настоящего Порядка:">
        <w:r>
          <w:rPr>
            <w:sz w:val="24"/>
            <w:color w:val="0000ff"/>
          </w:rPr>
          <w:t xml:space="preserve">пунктами 2.8</w:t>
        </w:r>
      </w:hyperlink>
      <w:r>
        <w:rPr>
          <w:sz w:val="24"/>
        </w:rPr>
        <w:t xml:space="preserve"> - </w:t>
      </w:r>
      <w:hyperlink w:history="0" w:anchor="P188" w:tooltip="2.10. Для получения субсидии по направлению, указанному в подпункте 1.6.2 пункта 1.6 настоящего Порядка, Участник отбора представляет посредством государственной информационной системы в дополнение к документам, предусмотренным пунктом 2.8 настоящего Порядка, следующие документы в форме электронных документов, за исключением особенностей, определенных подпунктом 2.2.3 пункта 2.2 настоящего Порядка:">
        <w:r>
          <w:rPr>
            <w:sz w:val="24"/>
            <w:color w:val="0000ff"/>
          </w:rPr>
          <w:t xml:space="preserve">2.10</w:t>
        </w:r>
      </w:hyperlink>
      <w:r>
        <w:rPr>
          <w:sz w:val="24"/>
        </w:rPr>
        <w:t xml:space="preserve">, </w:t>
      </w:r>
      <w:hyperlink w:history="0" w:anchor="P200" w:tooltip="2.12. К документам, указанным в пунктах 2.8, 2.9, 2.10 настоящего Порядка, предъявляются следующие требования: документы не должны иметь подчисток либо приписок, зачеркнутых слов по тексту, неустановленных формулировок, допускающих двоякое толкование смыслового содержания текста, а также повреждения бумаги, которые не позволяют читать текст и определить его полное или частичное смысловое содержание (отсутствие части слов, цифр или предложений).">
        <w:r>
          <w:rPr>
            <w:sz w:val="24"/>
            <w:color w:val="0000ff"/>
          </w:rPr>
          <w:t xml:space="preserve">2.12</w:t>
        </w:r>
      </w:hyperlink>
      <w:r>
        <w:rPr>
          <w:sz w:val="24"/>
        </w:rPr>
        <w:t xml:space="preserve"> настоящего Порядка (субсидия не предоставляется в отношении тех затрат, по которым не соответствуют документы, указанные в </w:t>
      </w:r>
      <w:hyperlink w:history="0" w:anchor="P179" w:tooltip="2.9. Для получения субсидии по направлению, указанному в подпункте 1.6.1 пункта 1.6 настоящего Порядка, Участник отбора представляет посредством государственной информационной системы в дополнение к документам, предусмотренным пунктом 2.8 настоящего Порядка, в форме электронных документов, за исключением особенностей, определенных подпунктом 2.2.3 пункта 2.2 настоящего Порядка:">
        <w:r>
          <w:rPr>
            <w:sz w:val="24"/>
            <w:color w:val="0000ff"/>
          </w:rPr>
          <w:t xml:space="preserve">пунктах 2.9</w:t>
        </w:r>
      </w:hyperlink>
      <w:r>
        <w:rPr>
          <w:sz w:val="24"/>
        </w:rPr>
        <w:t xml:space="preserve">, </w:t>
      </w:r>
      <w:hyperlink w:history="0" w:anchor="P188" w:tooltip="2.10. Для получения субсидии по направлению, указанному в подпункте 1.6.2 пункта 1.6 настоящего Порядка, Участник отбора представляет посредством государственной информационной системы в дополнение к документам, предусмотренным пунктом 2.8 настоящего Порядка, следующие документы в форме электронных документов, за исключением особенностей, определенных подпунктом 2.2.3 пункта 2.2 настоящего Порядка:">
        <w:r>
          <w:rPr>
            <w:sz w:val="24"/>
            <w:color w:val="0000ff"/>
          </w:rPr>
          <w:t xml:space="preserve">2.10</w:t>
        </w:r>
      </w:hyperlink>
      <w:r>
        <w:rPr>
          <w:sz w:val="24"/>
        </w:rPr>
        <w:t xml:space="preserve"> настоящего Порядка);</w:t>
      </w:r>
    </w:p>
    <w:p>
      <w:pPr>
        <w:pStyle w:val="0"/>
        <w:spacing w:before="240" w:lineRule="auto"/>
        <w:ind w:firstLine="540"/>
        <w:jc w:val="both"/>
      </w:pPr>
      <w:r>
        <w:rPr>
          <w:sz w:val="24"/>
        </w:rPr>
        <w:t xml:space="preserve">г) несоответствие представленных Участником отбора документов, указанных в </w:t>
      </w:r>
      <w:hyperlink w:history="0" w:anchor="P179" w:tooltip="2.9. Для получения субсидии по направлению, указанному в подпункте 1.6.1 пункта 1.6 настоящего Порядка, Участник отбора представляет посредством государственной информационной системы в дополнение к документам, предусмотренным пунктом 2.8 настоящего Порядка, в форме электронных документов, за исключением особенностей, определенных подпунктом 2.2.3 пункта 2.2 настоящего Порядка:">
        <w:r>
          <w:rPr>
            <w:sz w:val="24"/>
            <w:color w:val="0000ff"/>
          </w:rPr>
          <w:t xml:space="preserve">пунктах 2.9</w:t>
        </w:r>
      </w:hyperlink>
      <w:r>
        <w:rPr>
          <w:sz w:val="24"/>
        </w:rPr>
        <w:t xml:space="preserve">, </w:t>
      </w:r>
      <w:hyperlink w:history="0" w:anchor="P188" w:tooltip="2.10. Для получения субсидии по направлению, указанному в подпункте 1.6.2 пункта 1.6 настоящего Порядка, Участник отбора представляет посредством государственной информационной системы в дополнение к документам, предусмотренным пунктом 2.8 настоящего Порядка, следующие документы в форме электронных документов, за исключением особенностей, определенных подпунктом 2.2.3 пункта 2.2 настоящего Порядка:">
        <w:r>
          <w:rPr>
            <w:sz w:val="24"/>
            <w:color w:val="0000ff"/>
          </w:rPr>
          <w:t xml:space="preserve">2.10</w:t>
        </w:r>
      </w:hyperlink>
      <w:r>
        <w:rPr>
          <w:sz w:val="24"/>
        </w:rPr>
        <w:t xml:space="preserve"> настоящего Порядка, направлению предоставления субсидии, предусмотренному в объявлении о проведении отбора (субсидия не предоставляется в отношении тех затрат, по которым не соответствуют документы);</w:t>
      </w:r>
    </w:p>
    <w:bookmarkStart w:id="278" w:name="P278"/>
    <w:bookmarkEnd w:id="278"/>
    <w:p>
      <w:pPr>
        <w:pStyle w:val="0"/>
        <w:spacing w:before="240" w:lineRule="auto"/>
        <w:ind w:firstLine="540"/>
        <w:jc w:val="both"/>
      </w:pPr>
      <w:r>
        <w:rPr>
          <w:sz w:val="24"/>
        </w:rPr>
        <w:t xml:space="preserve">д)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w:t>
      </w:r>
      <w:hyperlink w:history="0" w:anchor="P124" w:tooltip="2.6. По состоянию на дату не ранее 30 календарных дней до дня подачи заявки Участник отбора должен соответствовать требованиям, указанным в подпунктах &quot;а&quot; - &quot;п&quot; настоящего пункта, и по состоянию на дату представления Участником отбора заявки - требованиям, указанным в подпунктах &quot;р&quot;, &quot;с&quot; настоящего пункта:">
        <w:r>
          <w:rPr>
            <w:sz w:val="24"/>
            <w:color w:val="0000ff"/>
          </w:rPr>
          <w:t xml:space="preserve">пунктом 2.6</w:t>
        </w:r>
      </w:hyperlink>
      <w:r>
        <w:rPr>
          <w:sz w:val="24"/>
        </w:rPr>
        <w:t xml:space="preserve"> настоящего Порядка. Под недостоверной информацией понимается наличие в содержании представленных документов сведений, не соответствующих действительности;</w:t>
      </w:r>
    </w:p>
    <w:bookmarkStart w:id="279" w:name="P279"/>
    <w:bookmarkEnd w:id="279"/>
    <w:p>
      <w:pPr>
        <w:pStyle w:val="0"/>
        <w:spacing w:before="240" w:lineRule="auto"/>
        <w:ind w:firstLine="540"/>
        <w:jc w:val="both"/>
      </w:pPr>
      <w:r>
        <w:rPr>
          <w:sz w:val="24"/>
        </w:rPr>
        <w:t xml:space="preserve">е) подача Участником отбора заявки после даты и (или) времени, определенных для подачи заявок в объявлении о проведении отбора;</w:t>
      </w:r>
    </w:p>
    <w:bookmarkStart w:id="280" w:name="P280"/>
    <w:bookmarkEnd w:id="280"/>
    <w:p>
      <w:pPr>
        <w:pStyle w:val="0"/>
        <w:spacing w:before="240" w:lineRule="auto"/>
        <w:ind w:firstLine="540"/>
        <w:jc w:val="both"/>
      </w:pPr>
      <w:r>
        <w:rPr>
          <w:sz w:val="24"/>
        </w:rPr>
        <w:t xml:space="preserve">ж) подача Участником отбора заявки до даты и (или) времени, определенных для подачи заявок в объявлении о проведении отбора.</w:t>
      </w:r>
    </w:p>
    <w:bookmarkStart w:id="281" w:name="P281"/>
    <w:bookmarkEnd w:id="281"/>
    <w:p>
      <w:pPr>
        <w:pStyle w:val="0"/>
        <w:spacing w:before="240" w:lineRule="auto"/>
        <w:ind w:firstLine="540"/>
        <w:jc w:val="both"/>
      </w:pPr>
      <w:r>
        <w:rPr>
          <w:sz w:val="24"/>
        </w:rPr>
        <w:t xml:space="preserve">2.20. Решения Главного распорядителя бюджетных средств, предусмотренные </w:t>
      </w:r>
      <w:hyperlink w:history="0" w:anchor="P264" w:tooltip="б) принимает решение об отсутствии оснований для отклонения заявок, в отношении которых отсутствуют основания, предусмотренные пунктом 2.19 настоящего Порядка, на финансирование которых, с учетом очередности (даты и времени) их поступления, достаточно средств (в полном объеме) в пределах лимитов бюджетных обязательств, предусмотренных пунктом 1.5 настоящего Порядка, с указанием размера субсидии;">
        <w:r>
          <w:rPr>
            <w:sz w:val="24"/>
            <w:color w:val="0000ff"/>
          </w:rPr>
          <w:t xml:space="preserve">подпунктами "б"</w:t>
        </w:r>
      </w:hyperlink>
      <w:r>
        <w:rPr>
          <w:sz w:val="24"/>
        </w:rPr>
        <w:t xml:space="preserve"> - </w:t>
      </w:r>
      <w:hyperlink w:history="0" w:anchor="P266" w:tooltip="г) принимает решение об отклонении заявки при наличии оснований, предусмотренных пунктом 2.19 настоящего Порядка.">
        <w:r>
          <w:rPr>
            <w:sz w:val="24"/>
            <w:color w:val="0000ff"/>
          </w:rPr>
          <w:t xml:space="preserve">"г" пункта 2.17</w:t>
        </w:r>
      </w:hyperlink>
      <w:r>
        <w:rPr>
          <w:sz w:val="24"/>
        </w:rPr>
        <w:t xml:space="preserve"> настоящего Порядка фиксируются Протоколом подведения итогов отбора, содержащим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наименование Участников отбора, заявки которых были отклонены, с указанием причин их отклонения и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 наименование Участников отбора, в отношении которых отсутствуют основания для отклонения и о возможности заключения с ними соглашения о предоставлении субсидии, с указанием размера предоставляемой им субсидии.</w:t>
      </w:r>
    </w:p>
    <w:p>
      <w:pPr>
        <w:pStyle w:val="0"/>
        <w:spacing w:before="240" w:lineRule="auto"/>
        <w:ind w:firstLine="540"/>
        <w:jc w:val="both"/>
      </w:pPr>
      <w:r>
        <w:rPr>
          <w:sz w:val="24"/>
        </w:rPr>
        <w:t xml:space="preserve">Участники отбора, указанные в </w:t>
      </w:r>
      <w:hyperlink w:history="0" w:anchor="P264" w:tooltip="б) принимает решение об отсутствии оснований для отклонения заявок, в отношении которых отсутствуют основания, предусмотренные пунктом 2.19 настоящего Порядка, на финансирование которых, с учетом очередности (даты и времени) их поступления, достаточно средств (в полном объеме) в пределах лимитов бюджетных обязательств, предусмотренных пунктом 1.5 настоящего Порядка, с указанием размера субсидии;">
        <w:r>
          <w:rPr>
            <w:sz w:val="24"/>
            <w:color w:val="0000ff"/>
          </w:rPr>
          <w:t xml:space="preserve">подпунктах "б"</w:t>
        </w:r>
      </w:hyperlink>
      <w:r>
        <w:rPr>
          <w:sz w:val="24"/>
        </w:rPr>
        <w:t xml:space="preserve">, </w:t>
      </w:r>
      <w:hyperlink w:history="0" w:anchor="P265" w:tooltip="в) принимает решение об отсутствии оснований для отклонения заявок, в отношении которых отсутствуют основания, предусмотренные пунктом 2.19 настоящего Порядка, на финансирование которых, с учетом очередности (даты и времени) их поступления, не достаточно средств (в полном объеме или частично) в пределах лимитов бюджетных обязательств, предусмотренных пунктом 1.5 настоящего Порядка, с указанием размера субсидии;">
        <w:r>
          <w:rPr>
            <w:sz w:val="24"/>
            <w:color w:val="0000ff"/>
          </w:rPr>
          <w:t xml:space="preserve">"в" пункта 2.17</w:t>
        </w:r>
      </w:hyperlink>
      <w:r>
        <w:rPr>
          <w:sz w:val="24"/>
        </w:rPr>
        <w:t xml:space="preserve"> настоящего Порядка, признаются победителями отбора в день направления им уведомления о необходимости заключения соглашения о предоставлении субсидии согласно </w:t>
      </w:r>
      <w:hyperlink w:history="0" w:anchor="P288" w:tooltip="2.21. Главный распорядитель бюджетных средств в течение двух рабочих дней с даты принятия решения, предусмотренного подпунктом &quot;б&quot; пункта 2.17 настоящего Порядка, по адресу электронной почты, указанному в заявке, направляет Участнику отбора уведомление об итогах отбора и о необходимости заключения соглашения о предоставлении субсидии, а также проект соглашения о предоставлении субсидии.">
        <w:r>
          <w:rPr>
            <w:sz w:val="24"/>
            <w:color w:val="0000ff"/>
          </w:rPr>
          <w:t xml:space="preserve">пунктам 2.21</w:t>
        </w:r>
      </w:hyperlink>
      <w:r>
        <w:rPr>
          <w:sz w:val="24"/>
        </w:rPr>
        <w:t xml:space="preserve"> - </w:t>
      </w:r>
      <w:hyperlink w:history="0" w:anchor="P297" w:tooltip="2.25. Рассмотрение поступивших заявок, осуществляется исходя из очередности поступления заявок для участия в отборе, определяемой датой и временем поступления заявок.">
        <w:r>
          <w:rPr>
            <w:sz w:val="24"/>
            <w:color w:val="0000ff"/>
          </w:rPr>
          <w:t xml:space="preserve">2.25</w:t>
        </w:r>
      </w:hyperlink>
      <w:r>
        <w:rPr>
          <w:sz w:val="24"/>
        </w:rPr>
        <w:t xml:space="preserve"> настоящего Порядка.</w:t>
      </w:r>
    </w:p>
    <w:p>
      <w:pPr>
        <w:pStyle w:val="0"/>
        <w:spacing w:before="240" w:lineRule="auto"/>
        <w:ind w:firstLine="540"/>
        <w:jc w:val="both"/>
      </w:pPr>
      <w:r>
        <w:rPr>
          <w:sz w:val="24"/>
        </w:rPr>
        <w:t xml:space="preserve">Протокол подведения итогов отбора оформляется Главным распорядителем бюджетных средств и подписывается руководителем Главного распорядителя бюджетных средств или уполномоченным им лицом и размещается в государственной информационной системе (с размещением указателя страницы государственной информационной системы на едином портале) не позднее 14-го календарного дня, следующего за днем определения победителя (победителей) отбора.</w:t>
      </w:r>
    </w:p>
    <w:bookmarkStart w:id="288" w:name="P288"/>
    <w:bookmarkEnd w:id="288"/>
    <w:p>
      <w:pPr>
        <w:pStyle w:val="0"/>
        <w:spacing w:before="240" w:lineRule="auto"/>
        <w:ind w:firstLine="540"/>
        <w:jc w:val="both"/>
      </w:pPr>
      <w:r>
        <w:rPr>
          <w:sz w:val="24"/>
        </w:rPr>
        <w:t xml:space="preserve">2.21. Главный распорядитель бюджетных средств в течение двух рабочих дней с даты принятия решения, предусмотренного </w:t>
      </w:r>
      <w:hyperlink w:history="0" w:anchor="P264" w:tooltip="б) принимает решение об отсутствии оснований для отклонения заявок, в отношении которых отсутствуют основания, предусмотренные пунктом 2.19 настоящего Порядка, на финансирование которых, с учетом очередности (даты и времени) их поступления, достаточно средств (в полном объеме) в пределах лимитов бюджетных обязательств, предусмотренных пунктом 1.5 настоящего Порядка, с указанием размера субсидии;">
        <w:r>
          <w:rPr>
            <w:sz w:val="24"/>
            <w:color w:val="0000ff"/>
          </w:rPr>
          <w:t xml:space="preserve">подпунктом "б" пункта 2.17</w:t>
        </w:r>
      </w:hyperlink>
      <w:r>
        <w:rPr>
          <w:sz w:val="24"/>
        </w:rPr>
        <w:t xml:space="preserve"> настоящего Порядка, по адресу электронной почты, указанному в заявке, направляет Участнику отбора уведомление об итогах отбора и о необходимости заключения соглашения о предоставлении субсидии, а также проект соглашения о предоставлении субсидии.</w:t>
      </w:r>
    </w:p>
    <w:bookmarkStart w:id="289" w:name="P289"/>
    <w:bookmarkEnd w:id="289"/>
    <w:p>
      <w:pPr>
        <w:pStyle w:val="0"/>
        <w:spacing w:before="240" w:lineRule="auto"/>
        <w:ind w:firstLine="540"/>
        <w:jc w:val="both"/>
      </w:pPr>
      <w:r>
        <w:rPr>
          <w:sz w:val="24"/>
        </w:rPr>
        <w:t xml:space="preserve">2.22. Главный распорядитель бюджетных средств по адресу электронной почты, указанному в заявке, направляет уведомление об итогах отбора и о необходимости заключения соглашения о предоставлении субсидии в размере остатка лимитов бюджетных обязательств (но не более размера субсидии, определенного в соответствии с </w:t>
      </w:r>
      <w:hyperlink w:history="0" w:anchor="P317" w:tooltip="3.5. Расчет размера субсидии:">
        <w:r>
          <w:rPr>
            <w:sz w:val="24"/>
            <w:color w:val="0000ff"/>
          </w:rPr>
          <w:t xml:space="preserve">пунктом 3.5</w:t>
        </w:r>
      </w:hyperlink>
      <w:r>
        <w:rPr>
          <w:sz w:val="24"/>
        </w:rPr>
        <w:t xml:space="preserve"> настоящего Порядка), а также проект соглашения о предоставлении субсидии, первому из Участников отбора, в отношении которых принято решение, предусмотренное </w:t>
      </w:r>
      <w:hyperlink w:history="0" w:anchor="P265" w:tooltip="в) принимает решение об отсутствии оснований для отклонения заявок, в отношении которых отсутствуют основания, предусмотренные пунктом 2.19 настоящего Порядка, на финансирование которых, с учетом очередности (даты и времени) их поступления, не достаточно средств (в полном объеме или частично) в пределах лимитов бюджетных обязательств, предусмотренных пунктом 1.5 настоящего Порядка, с указанием размера субсидии;">
        <w:r>
          <w:rPr>
            <w:sz w:val="24"/>
            <w:color w:val="0000ff"/>
          </w:rPr>
          <w:t xml:space="preserve">подпунктом "в" пункта 2.17</w:t>
        </w:r>
      </w:hyperlink>
      <w:r>
        <w:rPr>
          <w:sz w:val="24"/>
        </w:rPr>
        <w:t xml:space="preserve"> настоящего Порядка, в соответствии с очередностью поступления их заявок в срок не позднее двух рабочих дней со дня (по ранней из наступивших дат и времени):</w:t>
      </w:r>
    </w:p>
    <w:p>
      <w:pPr>
        <w:pStyle w:val="0"/>
        <w:spacing w:before="240" w:lineRule="auto"/>
        <w:ind w:firstLine="540"/>
        <w:jc w:val="both"/>
      </w:pPr>
      <w:r>
        <w:rPr>
          <w:sz w:val="24"/>
        </w:rPr>
        <w:t xml:space="preserve">- истечения срока для заключения соглашения о предоставлении субсидий, указанного в </w:t>
      </w:r>
      <w:hyperlink w:history="0" w:anchor="P371" w:tooltip="3.10. Получатели субсидии, указанные в подпункте &quot;б&quot; пункта 2.17 настоящего Порядка, в течение 10 рабочих дней со дня получения уведомления и проекта соглашения о предоставлении субсидии, указанных в пункте 2.21 настоящего Порядка, Получатели субсидии, указанные в подпункте &quot;в&quot; пункта 2.17 настоящего Порядка, в течение 5 рабочих дней со дня получения уведомления и проекта соглашения о предоставлении субсидии, указанных в пунктах 2.22, 2.23 настоящего Порядка, но не позднее 25 декабря текущего календарног...">
        <w:r>
          <w:rPr>
            <w:sz w:val="24"/>
            <w:color w:val="0000ff"/>
          </w:rPr>
          <w:t xml:space="preserve">пункте 3.10</w:t>
        </w:r>
      </w:hyperlink>
      <w:r>
        <w:rPr>
          <w:sz w:val="24"/>
        </w:rPr>
        <w:t xml:space="preserve"> настоящего Порядка (с учетом ранее принятых в текущем календарном году решений о результатах отбора при наличии таковых);</w:t>
      </w:r>
    </w:p>
    <w:p>
      <w:pPr>
        <w:pStyle w:val="0"/>
        <w:spacing w:before="240" w:lineRule="auto"/>
        <w:ind w:firstLine="540"/>
        <w:jc w:val="both"/>
      </w:pPr>
      <w:r>
        <w:rPr>
          <w:sz w:val="24"/>
        </w:rPr>
        <w:t xml:space="preserve">- поздней из дат заключения соглашения о предоставлении субсидий и (или) получения отказа от получения субсидии от Участника отбора, указанного в </w:t>
      </w:r>
      <w:hyperlink w:history="0" w:anchor="P264" w:tooltip="б) принимает решение об отсутствии оснований для отклонения заявок, в отношении которых отсутствуют основания, предусмотренные пунктом 2.19 настоящего Порядка, на финансирование которых, с учетом очередности (даты и времени) их поступления, достаточно средств (в полном объеме) в пределах лимитов бюджетных обязательств, предусмотренных пунктом 1.5 настоящего Порядка, с указанием размера субсидии;">
        <w:r>
          <w:rPr>
            <w:sz w:val="24"/>
            <w:color w:val="0000ff"/>
          </w:rPr>
          <w:t xml:space="preserve">подпункте "б" пункта 2.17</w:t>
        </w:r>
      </w:hyperlink>
      <w:r>
        <w:rPr>
          <w:sz w:val="24"/>
        </w:rPr>
        <w:t xml:space="preserve"> настоящего Порядка (с учетом ранее принятых в текущем календарном году решений о результатах отбора при наличии таковых).</w:t>
      </w:r>
    </w:p>
    <w:bookmarkStart w:id="292" w:name="P292"/>
    <w:bookmarkEnd w:id="292"/>
    <w:p>
      <w:pPr>
        <w:pStyle w:val="0"/>
        <w:spacing w:before="240" w:lineRule="auto"/>
        <w:ind w:firstLine="540"/>
        <w:jc w:val="both"/>
      </w:pPr>
      <w:r>
        <w:rPr>
          <w:sz w:val="24"/>
        </w:rPr>
        <w:t xml:space="preserve">2.23. Главный распорядитель бюджетных средств по адресу электронной почты, указанному в заявке, направляет уведомление об итогах отбора и о необходимости заключения соглашения о предоставлении субсидии в размере остатка лимитов бюджетных обязательств (но не более размера субсидии, определенного в соответствии с </w:t>
      </w:r>
      <w:hyperlink w:history="0" w:anchor="P317" w:tooltip="3.5. Расчет размера субсидии:">
        <w:r>
          <w:rPr>
            <w:sz w:val="24"/>
            <w:color w:val="0000ff"/>
          </w:rPr>
          <w:t xml:space="preserve">пунктом 3.5</w:t>
        </w:r>
      </w:hyperlink>
      <w:r>
        <w:rPr>
          <w:sz w:val="24"/>
        </w:rPr>
        <w:t xml:space="preserve"> настоящего Порядка), а также проект соглашения о предоставлении субсидии, очередному Участнику отбора, в отношении которого принято решение, предусмотренное </w:t>
      </w:r>
      <w:hyperlink w:history="0" w:anchor="P265" w:tooltip="в) принимает решение об отсутствии оснований для отклонения заявок, в отношении которых отсутствуют основания, предусмотренные пунктом 2.19 настоящего Порядка, на финансирование которых, с учетом очередности (даты и времени) их поступления, не достаточно средств (в полном объеме или частично) в пределах лимитов бюджетных обязательств, предусмотренных пунктом 1.5 настоящего Порядка, с указанием размера субсидии;">
        <w:r>
          <w:rPr>
            <w:sz w:val="24"/>
            <w:color w:val="0000ff"/>
          </w:rPr>
          <w:t xml:space="preserve">подпунктом "в" пункта 2.17</w:t>
        </w:r>
      </w:hyperlink>
      <w:r>
        <w:rPr>
          <w:sz w:val="24"/>
        </w:rPr>
        <w:t xml:space="preserve"> настоящего Порядка, в соответствии с очередностью поступления заявок в срок не позднее двух рабочих дней (по ранней из наступивших дат и времени):</w:t>
      </w:r>
    </w:p>
    <w:p>
      <w:pPr>
        <w:pStyle w:val="0"/>
        <w:spacing w:before="240" w:lineRule="auto"/>
        <w:ind w:firstLine="540"/>
        <w:jc w:val="both"/>
      </w:pPr>
      <w:r>
        <w:rPr>
          <w:sz w:val="24"/>
        </w:rPr>
        <w:t xml:space="preserve">- истечения срока для заключения соглашения о предоставлении субсидий, указанного в </w:t>
      </w:r>
      <w:hyperlink w:history="0" w:anchor="P371" w:tooltip="3.10. Получатели субсидии, указанные в подпункте &quot;б&quot; пункта 2.17 настоящего Порядка, в течение 10 рабочих дней со дня получения уведомления и проекта соглашения о предоставлении субсидии, указанных в пункте 2.21 настоящего Порядка, Получатели субсидии, указанные в подпункте &quot;в&quot; пункта 2.17 настоящего Порядка, в течение 5 рабочих дней со дня получения уведомления и проекта соглашения о предоставлении субсидии, указанных в пунктах 2.22, 2.23 настоящего Порядка, но не позднее 25 декабря текущего календарног...">
        <w:r>
          <w:rPr>
            <w:sz w:val="24"/>
            <w:color w:val="0000ff"/>
          </w:rPr>
          <w:t xml:space="preserve">пункте 3.10</w:t>
        </w:r>
      </w:hyperlink>
      <w:r>
        <w:rPr>
          <w:sz w:val="24"/>
        </w:rPr>
        <w:t xml:space="preserve"> настоящего Порядка, с Участником отбора, предшествующим очередному в соответствии с очередностью поступления заявок (с учетом ранее принятых в текущем календарном году решений о результатах отбора при наличии таковых);</w:t>
      </w:r>
    </w:p>
    <w:p>
      <w:pPr>
        <w:pStyle w:val="0"/>
        <w:spacing w:before="240" w:lineRule="auto"/>
        <w:ind w:firstLine="540"/>
        <w:jc w:val="both"/>
      </w:pPr>
      <w:r>
        <w:rPr>
          <w:sz w:val="24"/>
        </w:rPr>
        <w:t xml:space="preserve">- с даты заключения соглашения о предоставлении субсидий с Участником отбора, предшествующим очередному в соответствии с очередностью поступления заявок, при наличии лимитов бюджетных обязательств, предусмотренных </w:t>
      </w:r>
      <w:hyperlink w:history="0" w:anchor="P75"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3 настоящего Порядка государственной программы Тюменской области &quot;Развитие промышленности и инвестиционной деятельности&quot;.">
        <w:r>
          <w:rPr>
            <w:sz w:val="24"/>
            <w:color w:val="0000ff"/>
          </w:rPr>
          <w:t xml:space="preserve">пунктом 1.5</w:t>
        </w:r>
      </w:hyperlink>
      <w:r>
        <w:rPr>
          <w:sz w:val="24"/>
        </w:rPr>
        <w:t xml:space="preserve"> настоящего Порядка, для финансирования заявки (в полном объеме или частично) (с учетом ранее принятых в текущем календарном году решений о результатах отбора при наличии таковых);</w:t>
      </w:r>
    </w:p>
    <w:p>
      <w:pPr>
        <w:pStyle w:val="0"/>
        <w:spacing w:before="240" w:lineRule="auto"/>
        <w:ind w:firstLine="540"/>
        <w:jc w:val="both"/>
      </w:pPr>
      <w:r>
        <w:rPr>
          <w:sz w:val="24"/>
        </w:rPr>
        <w:t xml:space="preserve">- с даты получения отказа от получения субсидии от Участника отбора, предшествующего очередному в соответствии с очередностью поступления заявок (с учетом ранее принятых в текущем календарном году решений о результатах отбора при наличии таковых).</w:t>
      </w:r>
    </w:p>
    <w:p>
      <w:pPr>
        <w:pStyle w:val="0"/>
        <w:spacing w:before="240" w:lineRule="auto"/>
        <w:ind w:firstLine="540"/>
        <w:jc w:val="both"/>
      </w:pPr>
      <w:r>
        <w:rPr>
          <w:sz w:val="24"/>
        </w:rPr>
        <w:t xml:space="preserve">2.24. Главный распорядитель бюджетных средств в течение двух рабочих дней с даты принятия решения, предусмотренного </w:t>
      </w:r>
      <w:hyperlink w:history="0" w:anchor="P266" w:tooltip="г) принимает решение об отклонении заявки при наличии оснований, предусмотренных пунктом 2.19 настоящего Порядка.">
        <w:r>
          <w:rPr>
            <w:sz w:val="24"/>
            <w:color w:val="0000ff"/>
          </w:rPr>
          <w:t xml:space="preserve">подпунктом "г" пункта 2.17</w:t>
        </w:r>
      </w:hyperlink>
      <w:r>
        <w:rPr>
          <w:sz w:val="24"/>
        </w:rPr>
        <w:t xml:space="preserve"> настоящего Порядка, по адресу электронной почты, указанному в заявке, направляет Участникам отбора уведомление об итогах отбора с указанием оснований для отклонения заявки, предусмотренных в объявлении о проведении отбора в соответствии с </w:t>
      </w:r>
      <w:hyperlink w:history="0" w:anchor="P273" w:tooltip="2.19. Основаниями для отклонения заявки Участника отбора на стадии рассмотрения заявок являются:">
        <w:r>
          <w:rPr>
            <w:sz w:val="24"/>
            <w:color w:val="0000ff"/>
          </w:rPr>
          <w:t xml:space="preserve">пунктом 2.19</w:t>
        </w:r>
      </w:hyperlink>
      <w:r>
        <w:rPr>
          <w:sz w:val="24"/>
        </w:rPr>
        <w:t xml:space="preserve"> настоящего Порядка.</w:t>
      </w:r>
    </w:p>
    <w:bookmarkStart w:id="297" w:name="P297"/>
    <w:bookmarkEnd w:id="297"/>
    <w:p>
      <w:pPr>
        <w:pStyle w:val="0"/>
        <w:spacing w:before="240" w:lineRule="auto"/>
        <w:ind w:firstLine="540"/>
        <w:jc w:val="both"/>
      </w:pPr>
      <w:r>
        <w:rPr>
          <w:sz w:val="24"/>
        </w:rPr>
        <w:t xml:space="preserve">2.25. Рассмотрение поступивших заявок, осуществляется исходя из очередности поступления заявок для участия в отборе, определяемой датой и временем поступления заявок.</w:t>
      </w:r>
    </w:p>
    <w:p>
      <w:pPr>
        <w:pStyle w:val="0"/>
        <w:spacing w:before="240" w:lineRule="auto"/>
        <w:ind w:firstLine="540"/>
        <w:jc w:val="both"/>
      </w:pPr>
      <w:r>
        <w:rPr>
          <w:sz w:val="24"/>
        </w:rPr>
        <w:t xml:space="preserve">В случае если Участником отбора в рамках одного отбора подано более одной заявки, рассмотрению подлежит заявка, имеющая более позднюю регистрацию. Главным распорядителем бюджетных средств, прочие заявки возвращаются Участнику отбора без рассмотрения в соответствии с </w:t>
      </w:r>
      <w:hyperlink w:history="0" w:anchor="P257" w:tooltip="2.16.4. Заявка может быть отозвана Участником отбора в любое время до даты окончания приема заявок, установленной в объявлении о проведении отбора, путем формирования Участником отбора в форме электронного документа в государственной информационной системе уведомления об отзыве заявки.">
        <w:r>
          <w:rPr>
            <w:sz w:val="24"/>
            <w:color w:val="0000ff"/>
          </w:rPr>
          <w:t xml:space="preserve">подпунктом 2.16.4 пункта 2.16</w:t>
        </w:r>
      </w:hyperlink>
      <w:r>
        <w:rPr>
          <w:sz w:val="24"/>
        </w:rPr>
        <w:t xml:space="preserve"> настоящего Порядка.</w:t>
      </w:r>
    </w:p>
    <w:p>
      <w:pPr>
        <w:pStyle w:val="0"/>
        <w:spacing w:before="240" w:lineRule="auto"/>
        <w:ind w:firstLine="540"/>
        <w:jc w:val="both"/>
      </w:pPr>
      <w:r>
        <w:rPr>
          <w:sz w:val="24"/>
        </w:rPr>
        <w:t xml:space="preserve">В случае если по результатам рассмотрения заявок Главным распорядителем бюджетных средств признана соответствующей требованиям, установленным в объявлении о проведении отбора и настоящим Порядком, только одна заявка, Главный распорядитель бюджетных средств принимает решение, предусмотренное </w:t>
      </w:r>
      <w:hyperlink w:history="0" w:anchor="P264" w:tooltip="б) принимает решение об отсутствии оснований для отклонения заявок, в отношении которых отсутствуют основания, предусмотренные пунктом 2.19 настоящего Порядка, на финансирование которых, с учетом очередности (даты и времени) их поступления, достаточно средств (в полном объеме) в пределах лимитов бюджетных обязательств, предусмотренных пунктом 1.5 настоящего Порядка, с указанием размера субсидии;">
        <w:r>
          <w:rPr>
            <w:sz w:val="24"/>
            <w:color w:val="0000ff"/>
          </w:rPr>
          <w:t xml:space="preserve">подпунктами "б"</w:t>
        </w:r>
      </w:hyperlink>
      <w:r>
        <w:rPr>
          <w:sz w:val="24"/>
        </w:rPr>
        <w:t xml:space="preserve">, </w:t>
      </w:r>
      <w:hyperlink w:history="0" w:anchor="P265" w:tooltip="в) принимает решение об отсутствии оснований для отклонения заявок, в отношении которых отсутствуют основания, предусмотренные пунктом 2.19 настоящего Порядка, на финансирование которых, с учетом очередности (даты и времени) их поступления, не достаточно средств (в полном объеме или частично) в пределах лимитов бюджетных обязательств, предусмотренных пунктом 1.5 настоящего Порядка, с указанием размера субсидии;">
        <w:r>
          <w:rPr>
            <w:sz w:val="24"/>
            <w:color w:val="0000ff"/>
          </w:rPr>
          <w:t xml:space="preserve">"в" пункта 2.17</w:t>
        </w:r>
      </w:hyperlink>
      <w:r>
        <w:rPr>
          <w:sz w:val="24"/>
        </w:rPr>
        <w:t xml:space="preserve"> настоящего Порядка.</w:t>
      </w:r>
    </w:p>
    <w:p>
      <w:pPr>
        <w:pStyle w:val="0"/>
        <w:spacing w:before="240" w:lineRule="auto"/>
        <w:ind w:firstLine="540"/>
        <w:jc w:val="both"/>
      </w:pPr>
      <w:r>
        <w:rPr>
          <w:sz w:val="24"/>
        </w:rPr>
        <w:t xml:space="preserve">В случае если по окончании срока подачи заявок на участие в отборе не подано ни одной заявки, Главный распорядитель бюджетных средств в срок не позднее двух рабочих дней со дня окончания срока подачи заявок на участие в отборе размещает в государственной информационной системе, а также на едином портале информацию о признании отбора несостоявшимся.</w:t>
      </w:r>
    </w:p>
    <w:p>
      <w:pPr>
        <w:pStyle w:val="0"/>
        <w:spacing w:before="240" w:lineRule="auto"/>
        <w:ind w:firstLine="540"/>
        <w:jc w:val="both"/>
      </w:pPr>
      <w:r>
        <w:rPr>
          <w:sz w:val="24"/>
        </w:rPr>
        <w:t xml:space="preserve">Отмена отбора осуществляется в случае уменьшения Главному распорядителю бюджетных средств ранее доведенных лимитов бюджетных обязательств, указанных в </w:t>
      </w:r>
      <w:hyperlink w:history="0" w:anchor="P75"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3 настоящего Порядка государственной программы Тюменской области &quot;Развитие промышленности и инвестиционной деятельности&quot;.">
        <w:r>
          <w:rPr>
            <w:sz w:val="24"/>
            <w:color w:val="0000ff"/>
          </w:rPr>
          <w:t xml:space="preserve">пункте 1.5</w:t>
        </w:r>
      </w:hyperlink>
      <w:r>
        <w:rPr>
          <w:sz w:val="24"/>
        </w:rPr>
        <w:t xml:space="preserve"> настоящего Порядка; при возникновении обстоятельств непреодолимой силы в соответствии с гражданским законодательством РФ.</w:t>
      </w:r>
    </w:p>
    <w:p>
      <w:pPr>
        <w:pStyle w:val="0"/>
        <w:spacing w:before="240" w:lineRule="auto"/>
        <w:ind w:firstLine="540"/>
        <w:jc w:val="both"/>
      </w:pPr>
      <w:r>
        <w:rPr>
          <w:sz w:val="24"/>
        </w:rPr>
        <w:t xml:space="preserve">Информация об отмене отбора размещается Главным распорядителем бюджетных средств в государственной информационной системе не позднее чем за 1 рабочий день до окончания срока приема заявок.</w:t>
      </w:r>
    </w:p>
    <w:p>
      <w:pPr>
        <w:pStyle w:val="0"/>
        <w:jc w:val="both"/>
      </w:pPr>
      <w:r>
        <w:rPr>
          <w:sz w:val="24"/>
        </w:rPr>
      </w:r>
    </w:p>
    <w:p>
      <w:pPr>
        <w:pStyle w:val="2"/>
        <w:outlineLvl w:val="1"/>
        <w:jc w:val="center"/>
      </w:pPr>
      <w:r>
        <w:rPr>
          <w:sz w:val="24"/>
        </w:rPr>
        <w:t xml:space="preserve">III. Условия и порядок предоставления субсидий</w:t>
      </w:r>
    </w:p>
    <w:p>
      <w:pPr>
        <w:pStyle w:val="0"/>
        <w:jc w:val="both"/>
      </w:pPr>
      <w:r>
        <w:rPr>
          <w:sz w:val="24"/>
        </w:rPr>
      </w:r>
    </w:p>
    <w:p>
      <w:pPr>
        <w:pStyle w:val="0"/>
        <w:ind w:firstLine="540"/>
        <w:jc w:val="both"/>
      </w:pPr>
      <w:r>
        <w:rPr>
          <w:sz w:val="24"/>
        </w:rPr>
        <w:t xml:space="preserve">3.1. Главный распорядитель бюджетных средств в течение 5 рабочих дней со дня получения подписанного Получателем субсидии соглашения о предоставлении субсидии (далее - Соглашение) или со дня истечения сроков, предусмотренных </w:t>
      </w:r>
      <w:hyperlink w:history="0" w:anchor="P371" w:tooltip="3.10. Получатели субсидии, указанные в подпункте &quot;б&quot; пункта 2.17 настоящего Порядка, в течение 10 рабочих дней со дня получения уведомления и проекта соглашения о предоставлении субсидии, указанных в пункте 2.21 настоящего Порядка, Получатели субсидии, указанные в подпункте &quot;в&quot; пункта 2.17 настоящего Порядка, в течение 5 рабочих дней со дня получения уведомления и проекта соглашения о предоставлении субсидии, указанных в пунктах 2.22, 2.23 настоящего Порядка, но не позднее 25 декабря текущего календарног...">
        <w:r>
          <w:rPr>
            <w:sz w:val="24"/>
            <w:color w:val="0000ff"/>
          </w:rPr>
          <w:t xml:space="preserve">пунктом 3.10</w:t>
        </w:r>
      </w:hyperlink>
      <w:r>
        <w:rPr>
          <w:sz w:val="24"/>
        </w:rPr>
        <w:t xml:space="preserve"> настоящего Порядка, принимает решение в форме приказа:</w:t>
      </w:r>
    </w:p>
    <w:p>
      <w:pPr>
        <w:pStyle w:val="0"/>
        <w:spacing w:before="240" w:lineRule="auto"/>
        <w:ind w:firstLine="540"/>
        <w:jc w:val="both"/>
      </w:pPr>
      <w:r>
        <w:rPr>
          <w:sz w:val="24"/>
        </w:rPr>
        <w:t xml:space="preserve">- о предоставлении субсидии и перечислении суммы предоставляемой субсидии Получателям, в отношении которых отсутствуют основания для отказа в предоставлении субсидии, предусмотренные </w:t>
      </w:r>
      <w:hyperlink w:history="0" w:anchor="P310" w:tooltip="3.2. Основаниями для отказа в предоставлении субсидии являются:">
        <w:r>
          <w:rPr>
            <w:sz w:val="24"/>
            <w:color w:val="0000ff"/>
          </w:rPr>
          <w:t xml:space="preserve">пунктом 3.2</w:t>
        </w:r>
      </w:hyperlink>
      <w:r>
        <w:rPr>
          <w:sz w:val="24"/>
        </w:rPr>
        <w:t xml:space="preserve"> настоящего Порядка;</w:t>
      </w:r>
    </w:p>
    <w:p>
      <w:pPr>
        <w:pStyle w:val="0"/>
        <w:spacing w:before="240" w:lineRule="auto"/>
        <w:ind w:firstLine="540"/>
        <w:jc w:val="both"/>
      </w:pPr>
      <w:r>
        <w:rPr>
          <w:sz w:val="24"/>
        </w:rPr>
        <w:t xml:space="preserve">- об отказе в предоставлении субсидии Получателям, в отношении которых имеются основания для отказа в предоставлении субсидии, предусмотренные </w:t>
      </w:r>
      <w:hyperlink w:history="0" w:anchor="P310" w:tooltip="3.2. Основаниями для отказа в предоставлении субсидии являются:">
        <w:r>
          <w:rPr>
            <w:sz w:val="24"/>
            <w:color w:val="0000ff"/>
          </w:rPr>
          <w:t xml:space="preserve">пунктом 3.2</w:t>
        </w:r>
      </w:hyperlink>
      <w:r>
        <w:rPr>
          <w:sz w:val="24"/>
        </w:rPr>
        <w:t xml:space="preserve"> настоящего Порядка.</w:t>
      </w:r>
    </w:p>
    <w:p>
      <w:pPr>
        <w:pStyle w:val="0"/>
        <w:spacing w:before="240" w:lineRule="auto"/>
        <w:ind w:firstLine="540"/>
        <w:jc w:val="both"/>
      </w:pPr>
      <w:r>
        <w:rPr>
          <w:sz w:val="24"/>
        </w:rPr>
        <w:t xml:space="preserve">Уведомление о принятом решении и подписанное Главным распорядителем бюджетных средств Соглашение направляются Главным распорядителем бюджетных средств в течение 5 рабочих дней со дня издания приказа, указанного в настоящем пункте, на адрес электронной почты Получателя субсидии или заказным письмом с уведомлением о вручении на адрес Получателя субсидии, либо путем вручения лично представителю Получателя субсидии под подпись с указанием даты получения данного уведомления и Соглашения, способ уведомления определяет Получатель субсидии в заявке на предоставление субсидии.</w:t>
      </w:r>
    </w:p>
    <w:bookmarkStart w:id="310" w:name="P310"/>
    <w:bookmarkEnd w:id="310"/>
    <w:p>
      <w:pPr>
        <w:pStyle w:val="0"/>
        <w:spacing w:before="240" w:lineRule="auto"/>
        <w:ind w:firstLine="540"/>
        <w:jc w:val="both"/>
      </w:pPr>
      <w:r>
        <w:rPr>
          <w:sz w:val="24"/>
        </w:rPr>
        <w:t xml:space="preserve">3.2. Основаниями для отказа в предоставлении субсидии являются:</w:t>
      </w:r>
    </w:p>
    <w:p>
      <w:pPr>
        <w:pStyle w:val="0"/>
        <w:spacing w:before="240" w:lineRule="auto"/>
        <w:ind w:firstLine="540"/>
        <w:jc w:val="both"/>
      </w:pPr>
      <w:r>
        <w:rPr>
          <w:sz w:val="24"/>
        </w:rPr>
        <w:t xml:space="preserve">а) установление факта недостоверности представленной Получателем субсидии информации. Под недостоверной информацией понимается наличие в содержании представленных документов сведений, не соответствующих действительности;</w:t>
      </w:r>
    </w:p>
    <w:p>
      <w:pPr>
        <w:pStyle w:val="0"/>
        <w:spacing w:before="240" w:lineRule="auto"/>
        <w:ind w:firstLine="540"/>
        <w:jc w:val="both"/>
      </w:pPr>
      <w:r>
        <w:rPr>
          <w:sz w:val="24"/>
        </w:rPr>
        <w:t xml:space="preserve">б) отсутствие лимитов бюджетных обязательств, предусмотренных </w:t>
      </w:r>
      <w:hyperlink w:history="0" w:anchor="P75"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3 настоящего Порядка государственной программы Тюменской области &quot;Развитие промышленности и инвестиционной деятельности&quot;.">
        <w:r>
          <w:rPr>
            <w:sz w:val="24"/>
            <w:color w:val="0000ff"/>
          </w:rPr>
          <w:t xml:space="preserve">пунктом 1.5</w:t>
        </w:r>
      </w:hyperlink>
      <w:r>
        <w:rPr>
          <w:sz w:val="24"/>
        </w:rPr>
        <w:t xml:space="preserve"> настоящего Порядка.</w:t>
      </w:r>
    </w:p>
    <w:bookmarkStart w:id="313" w:name="P313"/>
    <w:bookmarkEnd w:id="313"/>
    <w:p>
      <w:pPr>
        <w:pStyle w:val="0"/>
        <w:spacing w:before="240" w:lineRule="auto"/>
        <w:ind w:firstLine="540"/>
        <w:jc w:val="both"/>
      </w:pPr>
      <w:r>
        <w:rPr>
          <w:sz w:val="24"/>
        </w:rPr>
        <w:t xml:space="preserve">в) уклонение Получателя субсидии от заключения Соглашения в соответствии с </w:t>
      </w:r>
      <w:hyperlink w:history="0" w:anchor="P372" w:tooltip="3.11. В случае если Соглашение не заключено в срок, установленный пунктом 3.10 настоящего Порядка, Получатель субсидии признается уклонившимся от заключения Соглашения и субсидия ему не предоставляется в соответствии с подпунктом &quot;в&quot; пункта 3.2 настоящего Порядка.">
        <w:r>
          <w:rPr>
            <w:sz w:val="24"/>
            <w:color w:val="0000ff"/>
          </w:rPr>
          <w:t xml:space="preserve">пунктом 3.11</w:t>
        </w:r>
      </w:hyperlink>
      <w:r>
        <w:rPr>
          <w:sz w:val="24"/>
        </w:rPr>
        <w:t xml:space="preserve"> настоящего Порядка.</w:t>
      </w:r>
    </w:p>
    <w:p>
      <w:pPr>
        <w:pStyle w:val="0"/>
        <w:spacing w:before="240" w:lineRule="auto"/>
        <w:ind w:firstLine="540"/>
        <w:jc w:val="both"/>
      </w:pPr>
      <w:r>
        <w:rPr>
          <w:sz w:val="24"/>
        </w:rPr>
        <w:t xml:space="preserve">3.3. Предоставление субсидий Получателям субсидии производится в пределах лимитов бюджетных обязательств, предусмотренных на текущий финансовый год на реализацию соответствующего мероприятия государственной </w:t>
      </w:r>
      <w:hyperlink w:history="0" r:id="rId158" w:tooltip="Постановление Правительства Тюменской области от 03.12.2018 N 458-п (ред. от 19.12.2025) &quot;Об утверждении государственной программы Тюменской области &quot;Развитие промышленности и инвестиционной деятельности&quot; и признании утратившими силу некоторых нормативных правовых актов&quot; (с изм. и доп., вступающими в силу с 01.01.2026) {КонсультантПлюс}">
        <w:r>
          <w:rPr>
            <w:sz w:val="24"/>
            <w:color w:val="0000ff"/>
          </w:rPr>
          <w:t xml:space="preserve">программы</w:t>
        </w:r>
      </w:hyperlink>
      <w:r>
        <w:rPr>
          <w:sz w:val="24"/>
        </w:rPr>
        <w:t xml:space="preserve"> Тюменской области "Развитие промышленности и инвестиционной деятельности" согласно </w:t>
      </w:r>
      <w:hyperlink w:history="0" w:anchor="P75"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3 настоящего Порядка государственной программы Тюменской области &quot;Развитие промышленности и инвестиционной деятельности&quot;.">
        <w:r>
          <w:rPr>
            <w:sz w:val="24"/>
            <w:color w:val="0000ff"/>
          </w:rPr>
          <w:t xml:space="preserve">пункту 1.5</w:t>
        </w:r>
      </w:hyperlink>
      <w:r>
        <w:rPr>
          <w:sz w:val="24"/>
        </w:rPr>
        <w:t xml:space="preserve"> настоящего Порядка с учетом очередности поступления заявок на участие в отборе.</w:t>
      </w:r>
    </w:p>
    <w:p>
      <w:pPr>
        <w:pStyle w:val="0"/>
        <w:spacing w:before="240" w:lineRule="auto"/>
        <w:ind w:firstLine="540"/>
        <w:jc w:val="both"/>
      </w:pPr>
      <w:r>
        <w:rPr>
          <w:sz w:val="24"/>
        </w:rPr>
        <w:t xml:space="preserve">В случае недостаточности лимитов бюджетных обязательств, предусмотренных в сводной бюджетной росписи для финансирования субсидии в полном объеме, ее финансирование производится в пределах остатка лимитов бюджетных обязательств.</w:t>
      </w:r>
    </w:p>
    <w:bookmarkStart w:id="316" w:name="P316"/>
    <w:bookmarkEnd w:id="316"/>
    <w:p>
      <w:pPr>
        <w:pStyle w:val="0"/>
        <w:spacing w:before="240" w:lineRule="auto"/>
        <w:ind w:firstLine="540"/>
        <w:jc w:val="both"/>
      </w:pPr>
      <w:r>
        <w:rPr>
          <w:sz w:val="24"/>
        </w:rPr>
        <w:t xml:space="preserve">3.4. Распределение субсидии производится исходя из очередности поступления заявок Получателей субсидии, на финансирование которых достаточно средств (в полном объеме) в пределах лимитов бюджетных обязательств, предусмотренных </w:t>
      </w:r>
      <w:hyperlink w:history="0" w:anchor="P75"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3 настоящего Порядка государственной программы Тюменской области &quot;Развитие промышленности и инвестиционной деятельности&quot;.">
        <w:r>
          <w:rPr>
            <w:sz w:val="24"/>
            <w:color w:val="0000ff"/>
          </w:rPr>
          <w:t xml:space="preserve">пунктом 1.5</w:t>
        </w:r>
      </w:hyperlink>
      <w:r>
        <w:rPr>
          <w:sz w:val="24"/>
        </w:rPr>
        <w:t xml:space="preserve"> настоящего Порядка, в дальнейшем, исходя из очередности поступления заявок Получателей субсидии, на финансирование которых не достаточно средств (в полном объеме или частично) в пределах лимитов бюджетных обязательств, предусмотренных </w:t>
      </w:r>
      <w:hyperlink w:history="0" w:anchor="P75"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3 настоящего Порядка государственной программы Тюменской области &quot;Развитие промышленности и инвестиционной деятельности&quot;.">
        <w:r>
          <w:rPr>
            <w:sz w:val="24"/>
            <w:color w:val="0000ff"/>
          </w:rPr>
          <w:t xml:space="preserve">пунктом 1.5</w:t>
        </w:r>
      </w:hyperlink>
      <w:r>
        <w:rPr>
          <w:sz w:val="24"/>
        </w:rPr>
        <w:t xml:space="preserve"> настоящего Порядка, при условии отсутствия оснований к признанию Получателя субсидии уклонившимся от заключения Соглашения, в порядке определенном </w:t>
      </w:r>
      <w:hyperlink w:history="0" w:anchor="P372" w:tooltip="3.11. В случае если Соглашение не заключено в срок, установленный пунктом 3.10 настоящего Порядка, Получатель субсидии признается уклонившимся от заключения Соглашения и субсидия ему не предоставляется в соответствии с подпунктом &quot;в&quot; пункта 3.2 настоящего Порядка.">
        <w:r>
          <w:rPr>
            <w:sz w:val="24"/>
            <w:color w:val="0000ff"/>
          </w:rPr>
          <w:t xml:space="preserve">пунктом 3.11</w:t>
        </w:r>
      </w:hyperlink>
      <w:r>
        <w:rPr>
          <w:sz w:val="24"/>
        </w:rPr>
        <w:t xml:space="preserve"> настоящего Порядка.</w:t>
      </w:r>
    </w:p>
    <w:bookmarkStart w:id="317" w:name="P317"/>
    <w:bookmarkEnd w:id="317"/>
    <w:p>
      <w:pPr>
        <w:pStyle w:val="0"/>
        <w:spacing w:before="240" w:lineRule="auto"/>
        <w:ind w:firstLine="540"/>
        <w:jc w:val="both"/>
      </w:pPr>
      <w:r>
        <w:rPr>
          <w:sz w:val="24"/>
        </w:rPr>
        <w:t xml:space="preserve">3.5. Расчет размера субсидии:</w:t>
      </w:r>
    </w:p>
    <w:bookmarkStart w:id="318" w:name="P318"/>
    <w:bookmarkEnd w:id="318"/>
    <w:p>
      <w:pPr>
        <w:pStyle w:val="0"/>
        <w:spacing w:before="240" w:lineRule="auto"/>
        <w:ind w:firstLine="540"/>
        <w:jc w:val="both"/>
      </w:pPr>
      <w:r>
        <w:rPr>
          <w:sz w:val="24"/>
        </w:rPr>
        <w:t xml:space="preserve">3.5.1. Субсидия по направлению, указанному в </w:t>
      </w:r>
      <w:hyperlink w:history="0" w:anchor="P78" w:tooltip="1.6.1. возмещение затрат по уплате первого взноса при заключении договоров лизинга;">
        <w:r>
          <w:rPr>
            <w:sz w:val="24"/>
            <w:color w:val="0000ff"/>
          </w:rPr>
          <w:t xml:space="preserve">подпункте 1.6.1 пункта 1.6</w:t>
        </w:r>
      </w:hyperlink>
      <w:r>
        <w:rPr>
          <w:sz w:val="24"/>
        </w:rPr>
        <w:t xml:space="preserve"> настоящего Порядка, предоставляется в размере до 25 млн рублей по каждому договору лизинга. Размер субсидии по возмещению затрат на оплату первого взноса не может превышать 50% первоначальной стоимости предмета лизинга по договору купли-продажи (поставки), по договору лизинга. В соответствии с </w:t>
      </w:r>
      <w:hyperlink w:history="0" r:id="rId159"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пунктом 1 статьи 257</w:t>
        </w:r>
      </w:hyperlink>
      <w:r>
        <w:rPr>
          <w:sz w:val="24"/>
        </w:rPr>
        <w:t xml:space="preserve"> Налогового кодекса Российской Федерации первоначальной стоимостью имущества, являющегося предметом лизинга, признается сумма расходов лизингодателя на его приобретение, сооружение, доставку, изготовление и доведение до состояния, в котором оно пригодно для использования. Стоимость предмета лизинга и сумма первого взноса принимается к возмещению без НДС.</w:t>
      </w:r>
    </w:p>
    <w:p>
      <w:pPr>
        <w:pStyle w:val="0"/>
        <w:spacing w:before="240" w:lineRule="auto"/>
        <w:ind w:firstLine="540"/>
        <w:jc w:val="both"/>
      </w:pPr>
      <w:r>
        <w:rPr>
          <w:sz w:val="24"/>
        </w:rPr>
        <w:t xml:space="preserve">Возмещение затрат субъекта деятельности в сфере промышленности по уплате первого взноса при заключении договора лизинга оборудования производится по формуле:</w:t>
      </w:r>
    </w:p>
    <w:p>
      <w:pPr>
        <w:pStyle w:val="0"/>
        <w:jc w:val="both"/>
      </w:pPr>
      <w:r>
        <w:rPr>
          <w:sz w:val="24"/>
        </w:rPr>
      </w:r>
    </w:p>
    <w:p>
      <w:pPr>
        <w:pStyle w:val="0"/>
        <w:ind w:firstLine="540"/>
        <w:jc w:val="both"/>
      </w:pPr>
      <w:r>
        <w:rPr>
          <w:sz w:val="24"/>
        </w:rPr>
        <w:t xml:space="preserve">СПВ = min [0,5 x (ПСдкп - НДС); 0,5 x (ПСдл - НДС); ОПВ - НДС; 25 000 000],</w:t>
      </w:r>
    </w:p>
    <w:p>
      <w:pPr>
        <w:pStyle w:val="0"/>
        <w:jc w:val="both"/>
      </w:pPr>
      <w:r>
        <w:rPr>
          <w:sz w:val="24"/>
        </w:rPr>
      </w:r>
    </w:p>
    <w:p>
      <w:pPr>
        <w:pStyle w:val="0"/>
        <w:ind w:firstLine="540"/>
        <w:jc w:val="both"/>
      </w:pPr>
      <w:r>
        <w:rPr>
          <w:sz w:val="24"/>
        </w:rPr>
        <w:t xml:space="preserve">где: СПВ - сумма возмещения затрат субъектам деятельности в сфере промышленности по уплате первого взноса при заключении договора лизинга оборудования, руб.;</w:t>
      </w:r>
    </w:p>
    <w:p>
      <w:pPr>
        <w:pStyle w:val="0"/>
        <w:spacing w:before="240" w:lineRule="auto"/>
        <w:ind w:firstLine="540"/>
        <w:jc w:val="both"/>
      </w:pPr>
      <w:r>
        <w:rPr>
          <w:sz w:val="24"/>
        </w:rPr>
        <w:t xml:space="preserve">ПСдкп - первоначальная стоимость оборудования по договору купли-продажи (поставки) оборудования, руб.;</w:t>
      </w:r>
    </w:p>
    <w:p>
      <w:pPr>
        <w:pStyle w:val="0"/>
        <w:spacing w:before="240" w:lineRule="auto"/>
        <w:ind w:firstLine="540"/>
        <w:jc w:val="both"/>
      </w:pPr>
      <w:r>
        <w:rPr>
          <w:sz w:val="24"/>
        </w:rPr>
        <w:t xml:space="preserve">ПСдл - первоначальная стоимость оборудования по договору лизинга, руб.;</w:t>
      </w:r>
    </w:p>
    <w:p>
      <w:pPr>
        <w:pStyle w:val="0"/>
        <w:spacing w:before="240" w:lineRule="auto"/>
        <w:ind w:firstLine="540"/>
        <w:jc w:val="both"/>
      </w:pPr>
      <w:r>
        <w:rPr>
          <w:sz w:val="24"/>
        </w:rPr>
        <w:t xml:space="preserve">ОПВ - сумма оплаченного первоначального взноса по договору лизинга, руб.;</w:t>
      </w:r>
    </w:p>
    <w:p>
      <w:pPr>
        <w:pStyle w:val="0"/>
        <w:spacing w:before="240" w:lineRule="auto"/>
        <w:ind w:firstLine="540"/>
        <w:jc w:val="both"/>
      </w:pPr>
      <w:r>
        <w:rPr>
          <w:sz w:val="24"/>
        </w:rPr>
        <w:t xml:space="preserve">НДС - налог на добавленную стоимость, руб.</w:t>
      </w:r>
    </w:p>
    <w:p>
      <w:pPr>
        <w:pStyle w:val="0"/>
        <w:spacing w:before="240" w:lineRule="auto"/>
        <w:ind w:firstLine="540"/>
        <w:jc w:val="both"/>
      </w:pPr>
      <w:r>
        <w:rPr>
          <w:sz w:val="24"/>
        </w:rPr>
        <w:t xml:space="preserve">В случае приобретения оборудования по договорам купли-продажи (поставки) в иностранной валюте стоимость оборудования переводится в национальную валюту РФ по курсу иностранной валюты, действующий на дату списания денежных средств со счета субъекта деятельности в сфере промышленности по формуле:</w:t>
      </w:r>
    </w:p>
    <w:p>
      <w:pPr>
        <w:pStyle w:val="0"/>
        <w:jc w:val="both"/>
      </w:pPr>
      <w:r>
        <w:rPr>
          <w:sz w:val="24"/>
        </w:rPr>
      </w:r>
    </w:p>
    <w:p>
      <w:pPr>
        <w:pStyle w:val="0"/>
        <w:ind w:firstLine="540"/>
        <w:jc w:val="both"/>
      </w:pPr>
      <w:r>
        <w:rPr>
          <w:sz w:val="24"/>
        </w:rPr>
        <w:t xml:space="preserve">ПСдкп = ПСв x Кв,</w:t>
      </w:r>
    </w:p>
    <w:p>
      <w:pPr>
        <w:pStyle w:val="0"/>
        <w:jc w:val="both"/>
      </w:pPr>
      <w:r>
        <w:rPr>
          <w:sz w:val="24"/>
        </w:rPr>
      </w:r>
    </w:p>
    <w:p>
      <w:pPr>
        <w:pStyle w:val="0"/>
        <w:ind w:firstLine="540"/>
        <w:jc w:val="both"/>
      </w:pPr>
      <w:r>
        <w:rPr>
          <w:sz w:val="24"/>
        </w:rPr>
        <w:t xml:space="preserve">где ПСв - первоначальная стоимость оборудования по договору купли-продажи (поставки) оборудования в иностранной валюте;</w:t>
      </w:r>
    </w:p>
    <w:p>
      <w:pPr>
        <w:pStyle w:val="0"/>
        <w:spacing w:before="240" w:lineRule="auto"/>
        <w:ind w:firstLine="540"/>
        <w:jc w:val="both"/>
      </w:pPr>
      <w:r>
        <w:rPr>
          <w:sz w:val="24"/>
        </w:rPr>
        <w:t xml:space="preserve">Кв - курс иностранной валюты, действующий на дату списания денежных средств со счета субъекта деятельности в сфере промышленности.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3.5.2 п. 3.5 приостановлено до 01.01.2027 </w:t>
            </w:r>
            <w:hyperlink w:history="0" r:id="rId160"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постановлением</w:t>
              </w:r>
            </w:hyperlink>
            <w:r>
              <w:rPr>
                <w:sz w:val="24"/>
                <w:color w:val="392c69"/>
              </w:rPr>
              <w:t xml:space="preserve"> Правительства Тюменской области от 29.12.2025 N 881-п.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3.5.2 приостановлено до 01.01.2026 </w:t>
            </w:r>
            <w:hyperlink w:history="0" r:id="rId161" w:tooltip="Постановление Правительства Тюменской области от 15.10.2025 N 659-п &quot;О внесении изменений в постановление от 07.05.2007 N 105-п&quot; (вместе с &quot;Порядком предоставления субсидий субъектам деятельности в сфере промышленности&quot;, &quot;Порядком предоставления поддержки управляющим компаниям индустриальных (промышленных) парков&quot;, &quot;Порядком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КонсультантПлюс}">
              <w:r>
                <w:rPr>
                  <w:sz w:val="24"/>
                  <w:color w:val="0000ff"/>
                </w:rPr>
                <w:t xml:space="preserve">постановлением</w:t>
              </w:r>
            </w:hyperlink>
            <w:r>
              <w:rPr>
                <w:sz w:val="24"/>
                <w:color w:val="392c69"/>
              </w:rPr>
              <w:t xml:space="preserve"> Правительства Тюменской области от 15.10.2025 N 659-п.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6" w:name="P336"/>
    <w:bookmarkEnd w:id="336"/>
    <w:p>
      <w:pPr>
        <w:pStyle w:val="0"/>
        <w:spacing w:before="300" w:lineRule="auto"/>
        <w:ind w:firstLine="540"/>
        <w:jc w:val="both"/>
      </w:pPr>
      <w:r>
        <w:rPr>
          <w:sz w:val="24"/>
        </w:rPr>
        <w:t xml:space="preserve">3.5.2. Расчет размера субсидии по направлению, указанному в </w:t>
      </w:r>
      <w:hyperlink w:history="0" w:anchor="P81" w:tooltip="1.6.2. возмещение части затрат, связанных с уплатой лизинговых платежей, части затрат на оплату процентов по договорам кредита, заключенным с российскими кредитными организациями, субъектам деятельности в сфере промышленности, приобретающим оборудование в лизинг и (или) привлекающим заемные средства (кредиты) с целью:">
        <w:r>
          <w:rPr>
            <w:sz w:val="24"/>
            <w:color w:val="0000ff"/>
          </w:rPr>
          <w:t xml:space="preserve">подпункте 1.6.2 пункта 1.6</w:t>
        </w:r>
      </w:hyperlink>
      <w:r>
        <w:rPr>
          <w:sz w:val="24"/>
        </w:rPr>
        <w:t xml:space="preserve"> настоящего Порядка:</w:t>
      </w:r>
    </w:p>
    <w:p>
      <w:pPr>
        <w:pStyle w:val="0"/>
        <w:spacing w:before="240" w:lineRule="auto"/>
        <w:ind w:firstLine="540"/>
        <w:jc w:val="both"/>
      </w:pPr>
      <w:r>
        <w:rPr>
          <w:sz w:val="24"/>
        </w:rPr>
        <w:t xml:space="preserve">а) Возмещение части затрат связанных с уплатой лизинговых платежей осуществляется Главным распорядителем бюджетных средств лизингополучателям за счет средств областного бюджета в размере, не превышающем 2/3 ключевой ставки Центрального банка Российской Федерации, действовавшей на день фактической уплаты лизинговых платежей, от остаточной стоимости предмета лизинга без учета налога на добавленную стоимость на первое число каждого месяца в течение срока действия договора лизинга. В случае если в возмещаемом периоде сумма, подлежащая возмещению, равна или превышает сумму оплаченного по графику лизингового платежа, возмещение производится из расчета не более суммы оплаченного лизингового платежа.</w:t>
      </w:r>
    </w:p>
    <w:p>
      <w:pPr>
        <w:pStyle w:val="0"/>
        <w:spacing w:before="240" w:lineRule="auto"/>
        <w:ind w:firstLine="540"/>
        <w:jc w:val="both"/>
      </w:pPr>
      <w:r>
        <w:rPr>
          <w:sz w:val="24"/>
        </w:rPr>
        <w:t xml:space="preserve">Возмещение части затрат, связанных с уплатой субъектом деятельности в сфере промышленности лизинговых платежей производится по формуле:</w:t>
      </w:r>
    </w:p>
    <w:p>
      <w:pPr>
        <w:pStyle w:val="0"/>
        <w:jc w:val="both"/>
      </w:pPr>
      <w:r>
        <w:rPr>
          <w:sz w:val="24"/>
        </w:rPr>
      </w:r>
    </w:p>
    <w:p>
      <w:pPr>
        <w:pStyle w:val="0"/>
        <w:ind w:firstLine="540"/>
        <w:jc w:val="both"/>
      </w:pPr>
      <w:r>
        <w:rPr>
          <w:sz w:val="24"/>
        </w:rPr>
        <w:t xml:space="preserve">С ЛП = min [2/3 x Ci x (Зi - НДС); ОЛП - НДС)],</w:t>
      </w:r>
    </w:p>
    <w:p>
      <w:pPr>
        <w:pStyle w:val="0"/>
        <w:jc w:val="both"/>
      </w:pPr>
      <w:r>
        <w:rPr>
          <w:sz w:val="24"/>
        </w:rPr>
      </w:r>
    </w:p>
    <w:p>
      <w:pPr>
        <w:pStyle w:val="0"/>
        <w:ind w:firstLine="540"/>
        <w:jc w:val="both"/>
      </w:pPr>
      <w:r>
        <w:rPr>
          <w:sz w:val="24"/>
        </w:rPr>
        <w:t xml:space="preserve">где: С ЛП - сумма возмещения части затрат, связанных с уплатой субъектом деятельности в сфере промышленности лизинговых платежей по договорам лизинга оборудования, руб.;</w:t>
      </w:r>
    </w:p>
    <w:p>
      <w:pPr>
        <w:pStyle w:val="0"/>
        <w:spacing w:before="240" w:lineRule="auto"/>
        <w:ind w:firstLine="540"/>
        <w:jc w:val="both"/>
      </w:pPr>
      <w:r>
        <w:rPr>
          <w:sz w:val="24"/>
        </w:rPr>
        <w:t xml:space="preserve">Зi - затраты, связанные с уплатой субъектом деятельности в сфере промышленности лизинговых платежей по договорам лизинга оборудования от остаточной стоимости предмета лизинга;</w:t>
      </w:r>
    </w:p>
    <w:p>
      <w:pPr>
        <w:pStyle w:val="0"/>
        <w:spacing w:before="240" w:lineRule="auto"/>
        <w:ind w:firstLine="540"/>
        <w:jc w:val="both"/>
      </w:pPr>
      <w:r>
        <w:rPr>
          <w:sz w:val="24"/>
        </w:rPr>
        <w:t xml:space="preserve">ОЛП - сумма оплаченного лизингового платежа по договору лизинга, руб.;</w:t>
      </w:r>
    </w:p>
    <w:p>
      <w:pPr>
        <w:pStyle w:val="0"/>
        <w:spacing w:before="240" w:lineRule="auto"/>
        <w:ind w:firstLine="540"/>
        <w:jc w:val="both"/>
      </w:pPr>
      <w:r>
        <w:rPr>
          <w:sz w:val="24"/>
        </w:rPr>
        <w:t xml:space="preserve">Сi - ключевая ставка Центрального банка Российской Федерации, действовавшая на день фактической уплаты лизинговых платежей, %.</w:t>
      </w:r>
    </w:p>
    <w:p>
      <w:pPr>
        <w:pStyle w:val="0"/>
        <w:spacing w:before="240" w:lineRule="auto"/>
        <w:ind w:firstLine="540"/>
        <w:jc w:val="both"/>
      </w:pPr>
      <w:r>
        <w:rPr>
          <w:sz w:val="24"/>
        </w:rPr>
        <w:t xml:space="preserve">б) Возмещение части затрат по привлеченным кредитам осуществляется Главным распорядителем бюджетных средств заемщикам за счет средств областного бюджета ежемесячно в размере, не превышающем 2/3 ключевой ставки Центрального банка Российской Федерации, действовавшей на дату заключения кредитного договора.</w:t>
      </w:r>
    </w:p>
    <w:p>
      <w:pPr>
        <w:pStyle w:val="0"/>
        <w:spacing w:before="240" w:lineRule="auto"/>
        <w:ind w:firstLine="540"/>
        <w:jc w:val="both"/>
      </w:pPr>
      <w:r>
        <w:rPr>
          <w:sz w:val="24"/>
        </w:rPr>
        <w:t xml:space="preserve">В случае равенства 2/3 ключевой ставки Центрального банка Российской Федерации, действовавшей на дату заключения кредитного договора, и процентной ставки, установленной кредитным договором, возмещение предоставляется в размере на 2 процента меньше, чем 2/3 ключевой ставки Центрального банка Российской Федерации, действовавшей на дату заключения кредитного договора.</w:t>
      </w:r>
    </w:p>
    <w:p>
      <w:pPr>
        <w:pStyle w:val="0"/>
        <w:spacing w:before="240" w:lineRule="auto"/>
        <w:ind w:firstLine="540"/>
        <w:jc w:val="both"/>
      </w:pPr>
      <w:r>
        <w:rPr>
          <w:sz w:val="24"/>
        </w:rPr>
        <w:t xml:space="preserve">В случае если 2/3 ключевой ставки Центрального банка Российской Федерации, действовавшей на дату заключения кредитного договора, больше процентной ставки, установленной кредитным договором, возмещение предоставляется в размере на 2 процента меньше, чем процентная ставка, установленная кредитным договором.</w:t>
      </w:r>
    </w:p>
    <w:p>
      <w:pPr>
        <w:pStyle w:val="0"/>
        <w:spacing w:before="240" w:lineRule="auto"/>
        <w:ind w:firstLine="540"/>
        <w:jc w:val="both"/>
      </w:pPr>
      <w:r>
        <w:rPr>
          <w:sz w:val="24"/>
        </w:rPr>
        <w:t xml:space="preserve">Возмещение части затрат по привлеченным кредитам:</w:t>
      </w:r>
    </w:p>
    <w:p>
      <w:pPr>
        <w:pStyle w:val="0"/>
        <w:jc w:val="both"/>
      </w:pPr>
      <w:r>
        <w:rPr>
          <w:sz w:val="24"/>
        </w:rPr>
      </w:r>
    </w:p>
    <w:p>
      <w:pPr>
        <w:pStyle w:val="0"/>
        <w:ind w:firstLine="540"/>
        <w:jc w:val="both"/>
      </w:pPr>
      <w:r>
        <w:rPr>
          <w:position w:val="-6"/>
        </w:rPr>
        <w:drawing>
          <wp:inline distT="0" distB="0" distL="0" distR="0">
            <wp:extent cx="192024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192024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Ск - сумма возмещения части затрат по договору кредита, полученного субъектом деятельности в сфере промышленности, руб.;</w:t>
      </w:r>
    </w:p>
    <w:p>
      <w:pPr>
        <w:pStyle w:val="0"/>
        <w:spacing w:before="240" w:lineRule="auto"/>
        <w:ind w:firstLine="540"/>
        <w:jc w:val="both"/>
      </w:pPr>
      <w:r>
        <w:rPr>
          <w:sz w:val="24"/>
        </w:rPr>
        <w:t xml:space="preserve">Зi - затраты на оплату процентов по договору кредита, полученного субъектом деятельности в сфере промышленности, руб.;</w:t>
      </w:r>
    </w:p>
    <w:p>
      <w:pPr>
        <w:pStyle w:val="0"/>
        <w:spacing w:before="240" w:lineRule="auto"/>
        <w:ind w:firstLine="540"/>
        <w:jc w:val="both"/>
      </w:pPr>
      <w:r>
        <w:rPr>
          <w:sz w:val="24"/>
        </w:rPr>
        <w:t xml:space="preserve">Сi - ключевая ставка Центрального банка Российской Федерации, действовавшая на дату заключения кредитного договора, %.</w:t>
      </w:r>
    </w:p>
    <w:p>
      <w:pPr>
        <w:pStyle w:val="0"/>
        <w:spacing w:before="240" w:lineRule="auto"/>
        <w:ind w:firstLine="540"/>
        <w:jc w:val="both"/>
      </w:pPr>
      <w:r>
        <w:rPr>
          <w:sz w:val="24"/>
        </w:rPr>
        <w:t xml:space="preserve">3.5.3. Размер субсидий одному субъекту деятельности в сфере промышленности не может превышать 100% от утвержденного размера средств, предусмотренных на реализацию мероприятия "Возмещение части затрат на оплату процентов по договорам кредита, заключенным с российскими кредитными организациями, и части затрат по договорам лизинга оборудования субъектам деятельности в сфере промышленности" комплекса процессных мероприятий "Поддержка продвижения и повышение конкурентоспособности промышленной продукции" государственной </w:t>
      </w:r>
      <w:hyperlink w:history="0" r:id="rId163" w:tooltip="Постановление Правительства Тюменской области от 03.12.2018 N 458-п (ред. от 19.12.2025) &quot;Об утверждении государственной программы Тюменской области &quot;Развитие промышленности и инвестиционной деятельности&quot; и признании утратившими силу некоторых нормативных правовых актов&quot; (с изм. и доп., вступающими в силу с 01.01.2026) {КонсультантПлюс}">
        <w:r>
          <w:rPr>
            <w:sz w:val="24"/>
            <w:color w:val="0000ff"/>
          </w:rPr>
          <w:t xml:space="preserve">программы</w:t>
        </w:r>
      </w:hyperlink>
      <w:r>
        <w:rPr>
          <w:sz w:val="24"/>
        </w:rPr>
        <w:t xml:space="preserve"> Тюменской области "Развитие промышленности и инвестиционной деятельности" на текущий финансовый год.</w:t>
      </w:r>
    </w:p>
    <w:p>
      <w:pPr>
        <w:pStyle w:val="0"/>
        <w:jc w:val="both"/>
      </w:pPr>
      <w:r>
        <w:rPr>
          <w:sz w:val="24"/>
        </w:rPr>
        <w:t xml:space="preserve">(в ред. </w:t>
      </w:r>
      <w:hyperlink w:history="0" r:id="rId164"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p>
      <w:pPr>
        <w:pStyle w:val="0"/>
        <w:spacing w:before="240" w:lineRule="auto"/>
        <w:ind w:firstLine="540"/>
        <w:jc w:val="both"/>
      </w:pPr>
      <w:r>
        <w:rPr>
          <w:sz w:val="24"/>
        </w:rPr>
        <w:t xml:space="preserve">3.5.4. В случае предоставления субсидии в пределах остатка лимитов бюджетных ассигнований в размере меньше, чем определен согласно </w:t>
      </w:r>
      <w:hyperlink w:history="0" w:anchor="P318" w:tooltip="3.5.1. Субсидия по направлению, указанному в подпункте 1.6.1 пункта 1.6 настоящего Порядка, предоставляется в размере до 25 млн рублей по каждому договору лизинга. Размер субсидии по возмещению затрат на оплату первого взноса не может превышать 50% первоначальной стоимости предмета лизинга по договору купли-продажи (поставки), по договору лизинга. В соответствии с пунктом 1 статьи 257 Налогового кодекса Российской Федерации первоначальной стоимостью имущества, являющегося предметом лизинга, признается су...">
        <w:r>
          <w:rPr>
            <w:sz w:val="24"/>
            <w:color w:val="0000ff"/>
          </w:rPr>
          <w:t xml:space="preserve">подпунктам 3.5.1</w:t>
        </w:r>
      </w:hyperlink>
      <w:r>
        <w:rPr>
          <w:sz w:val="24"/>
        </w:rPr>
        <w:t xml:space="preserve">, </w:t>
      </w:r>
      <w:hyperlink w:history="0" w:anchor="P336" w:tooltip="3.5.2. Расчет размера субсидии по направлению, указанному в подпункте 1.6.2 пункта 1.6 настоящего Порядка:">
        <w:r>
          <w:rPr>
            <w:sz w:val="24"/>
            <w:color w:val="0000ff"/>
          </w:rPr>
          <w:t xml:space="preserve">3.5.2 пункта 3.5</w:t>
        </w:r>
      </w:hyperlink>
      <w:r>
        <w:rPr>
          <w:sz w:val="24"/>
        </w:rPr>
        <w:t xml:space="preserve"> настоящего Порядка, Получатель субсидии в течение 2 рабочих дней со дня получения уведомления и проекта Соглашения, указанных в </w:t>
      </w:r>
      <w:hyperlink w:history="0" w:anchor="P289" w:tooltip="2.22. Главный распорядитель бюджетных средств по адресу электронной почты, указанному в заявке, направляет уведомление об итогах отбора и о необходимости заключения соглашения о предоставлении субсидии в размере остатка лимитов бюджетных обязательств (но не более размера субсидии, определенного в соответствии с пунктом 3.5 настоящего Порядка), а также проект соглашения о предоставлении субсидии, первому из Участников отбора, в отношении которых принято решение, предусмотренное подпунктом &quot;в&quot; пункта 2.17 ...">
        <w:r>
          <w:rPr>
            <w:sz w:val="24"/>
            <w:color w:val="0000ff"/>
          </w:rPr>
          <w:t xml:space="preserve">пунктах 2.22</w:t>
        </w:r>
      </w:hyperlink>
      <w:r>
        <w:rPr>
          <w:sz w:val="24"/>
        </w:rPr>
        <w:t xml:space="preserve">, </w:t>
      </w:r>
      <w:hyperlink w:history="0" w:anchor="P292" w:tooltip="2.23. Главный распорядитель бюджетных средств по адресу электронной почты, указанному в заявке, направляет уведомление об итогах отбора и о необходимости заключения соглашения о предоставлении субсидии в размере остатка лимитов бюджетных обязательств (но не более размера субсидии, определенного в соответствии с пунктом 3.5 настоящего Порядка), а также проект соглашения о предоставлении субсидии, очередному Участнику отбора, в отношении которого принято решение, предусмотренное подпунктом &quot;в&quot; пункта 2.17 ...">
        <w:r>
          <w:rPr>
            <w:sz w:val="24"/>
            <w:color w:val="0000ff"/>
          </w:rPr>
          <w:t xml:space="preserve">2.23</w:t>
        </w:r>
      </w:hyperlink>
      <w:r>
        <w:rPr>
          <w:sz w:val="24"/>
        </w:rPr>
        <w:t xml:space="preserve"> настоящего Порядка, до заключения с ним Соглашения вправе обратиться в адрес Главного распорядителя бюджетных средств посредством государственной информационной системы, за исключением особенностей, определенных </w:t>
      </w:r>
      <w:hyperlink w:history="0" w:anchor="P99" w:tooltip="2.2.3.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Департамент и (или) через указанный в объявлении о проведении отбора адрес электронной почты или почтовый адрес Департамента с использованием оригиналов и (или) копий документов, определенных пунктами 2.8 - 2.10 настоящ...">
        <w:r>
          <w:rPr>
            <w:sz w:val="24"/>
            <w:color w:val="0000ff"/>
          </w:rPr>
          <w:t xml:space="preserve">подпунктом 2.2.3 пункта 2.2</w:t>
        </w:r>
      </w:hyperlink>
      <w:r>
        <w:rPr>
          <w:sz w:val="24"/>
        </w:rPr>
        <w:t xml:space="preserve"> настоящего Порядка, с предложением о распределении средств субсидии в отношении представленных им и принятых к субсидированию затрат. В случае получения такого обращения от Получателя субсидии Главный распорядитель бюджетных средств направляет Получателю субсидии проект Соглашения, скорректированный с учетом распределения средств субсидии, предложенного Получателем субсидии, в течение 2 рабочих дней со дня получения обращения от Получателя субсидии. В случае непоступления обращения в срок, предусмотренный настоящим подпунктом, предоставляемые средства субсидии распределяются в отношении принятых к учету затрат пропорционально суммам возмещаемых затрат (без учета НДС).</w:t>
      </w:r>
    </w:p>
    <w:p>
      <w:pPr>
        <w:pStyle w:val="0"/>
        <w:spacing w:before="240" w:lineRule="auto"/>
        <w:ind w:firstLine="540"/>
        <w:jc w:val="both"/>
      </w:pPr>
      <w:r>
        <w:rPr>
          <w:sz w:val="24"/>
        </w:rPr>
        <w:t xml:space="preserve">3.6. При предоставлении субсидий устанавливаются следующие условия:</w:t>
      </w:r>
    </w:p>
    <w:bookmarkStart w:id="360" w:name="P360"/>
    <w:bookmarkEnd w:id="360"/>
    <w:p>
      <w:pPr>
        <w:pStyle w:val="0"/>
        <w:spacing w:before="240" w:lineRule="auto"/>
        <w:ind w:firstLine="540"/>
        <w:jc w:val="both"/>
      </w:pPr>
      <w:r>
        <w:rPr>
          <w:sz w:val="24"/>
        </w:rPr>
        <w:t xml:space="preserve">3.6.1. Предоставление Получателем субсидии достоверной информации;</w:t>
      </w:r>
    </w:p>
    <w:bookmarkStart w:id="361" w:name="P361"/>
    <w:bookmarkEnd w:id="361"/>
    <w:p>
      <w:pPr>
        <w:pStyle w:val="0"/>
        <w:spacing w:before="240" w:lineRule="auto"/>
        <w:ind w:firstLine="540"/>
        <w:jc w:val="both"/>
      </w:pPr>
      <w:r>
        <w:rPr>
          <w:sz w:val="24"/>
        </w:rPr>
        <w:t xml:space="preserve">3.6.2. Предоставление Получателем субсидии отчетности, установленной </w:t>
      </w:r>
      <w:hyperlink w:history="0" w:anchor="P434" w:tooltip="4.1. Получатель субсидии представляет в адрес Департамента следующую отчетность об исполнении условий предоставления субсидии:">
        <w:r>
          <w:rPr>
            <w:sz w:val="24"/>
            <w:color w:val="0000ff"/>
          </w:rPr>
          <w:t xml:space="preserve">пунктом 4.1</w:t>
        </w:r>
      </w:hyperlink>
      <w:r>
        <w:rPr>
          <w:sz w:val="24"/>
        </w:rPr>
        <w:t xml:space="preserve"> настоящего Порядка;</w:t>
      </w:r>
    </w:p>
    <w:p>
      <w:pPr>
        <w:pStyle w:val="0"/>
        <w:spacing w:before="240" w:lineRule="auto"/>
        <w:ind w:firstLine="540"/>
        <w:jc w:val="both"/>
      </w:pPr>
      <w:r>
        <w:rPr>
          <w:sz w:val="24"/>
        </w:rPr>
        <w:t xml:space="preserve">3.6.3. Обязательство Получателя субсидии достижения им значений результатов предоставления субсидии, предусмотренных </w:t>
      </w:r>
      <w:hyperlink w:history="0" w:anchor="P388" w:tooltip="3.16. Результатами предоставления субсидии являются следующие результаты, значения и дата достижения которых устанавливаются в Соглашении:">
        <w:r>
          <w:rPr>
            <w:sz w:val="24"/>
            <w:color w:val="0000ff"/>
          </w:rPr>
          <w:t xml:space="preserve">пунктом 3.16</w:t>
        </w:r>
      </w:hyperlink>
      <w:r>
        <w:rPr>
          <w:sz w:val="24"/>
        </w:rPr>
        <w:t xml:space="preserve"> настоящего Порядка, установленных в Соглашении.</w:t>
      </w:r>
    </w:p>
    <w:p>
      <w:pPr>
        <w:pStyle w:val="0"/>
        <w:spacing w:before="240" w:lineRule="auto"/>
        <w:ind w:firstLine="540"/>
        <w:jc w:val="both"/>
      </w:pPr>
      <w:r>
        <w:rPr>
          <w:sz w:val="24"/>
        </w:rPr>
        <w:t xml:space="preserve">3.7. Основанием для перечисления субсидии Получателю субсидии является Соглашение, заключаемое с Получателями субсидии по типовой форме, установленной Департаментом финансов Тюменской области.</w:t>
      </w:r>
    </w:p>
    <w:p>
      <w:pPr>
        <w:pStyle w:val="0"/>
        <w:spacing w:before="240" w:lineRule="auto"/>
        <w:ind w:firstLine="540"/>
        <w:jc w:val="both"/>
      </w:pPr>
      <w:r>
        <w:rPr>
          <w:sz w:val="24"/>
        </w:rPr>
        <w:t xml:space="preserve">3.8. Условия и порядок заключения Соглашения, дополнительного соглашения к Соглашению, в том числе дополнительного соглашения о расторжении Соглашения предусмотрены </w:t>
      </w:r>
      <w:hyperlink w:history="0" w:anchor="P365" w:tooltip="3.9. Обязательными положениями, включаемыми в Соглашение, являются:">
        <w:r>
          <w:rPr>
            <w:sz w:val="24"/>
            <w:color w:val="0000ff"/>
          </w:rPr>
          <w:t xml:space="preserve">пунктами 3.9</w:t>
        </w:r>
      </w:hyperlink>
      <w:r>
        <w:rPr>
          <w:sz w:val="24"/>
        </w:rPr>
        <w:t xml:space="preserve"> - </w:t>
      </w:r>
      <w:hyperlink w:history="0" w:anchor="P373" w:tooltip="3.12. Дополнительное соглашение о внесении изменений в Соглашение или дополнительное соглашение о расторжении Соглашения в случае согласия сторон заключаются в соответствии с типовой формой, установленной Департаментом финансов Тюменской области.">
        <w:r>
          <w:rPr>
            <w:sz w:val="24"/>
            <w:color w:val="0000ff"/>
          </w:rPr>
          <w:t xml:space="preserve">3.12</w:t>
        </w:r>
      </w:hyperlink>
      <w:r>
        <w:rPr>
          <w:sz w:val="24"/>
        </w:rPr>
        <w:t xml:space="preserve"> настоящего Порядка.</w:t>
      </w:r>
    </w:p>
    <w:bookmarkStart w:id="365" w:name="P365"/>
    <w:bookmarkEnd w:id="365"/>
    <w:p>
      <w:pPr>
        <w:pStyle w:val="0"/>
        <w:spacing w:before="240" w:lineRule="auto"/>
        <w:ind w:firstLine="540"/>
        <w:jc w:val="both"/>
      </w:pPr>
      <w:r>
        <w:rPr>
          <w:sz w:val="24"/>
        </w:rPr>
        <w:t xml:space="preserve">3.9. Обязательными положениями, включаемыми в Соглашение, являются:</w:t>
      </w:r>
    </w:p>
    <w:p>
      <w:pPr>
        <w:pStyle w:val="0"/>
        <w:spacing w:before="240" w:lineRule="auto"/>
        <w:ind w:firstLine="540"/>
        <w:jc w:val="both"/>
      </w:pPr>
      <w:r>
        <w:rPr>
          <w:sz w:val="24"/>
        </w:rPr>
        <w:t xml:space="preserve">- согласие Получателя субсидии на осуществление Главным распорядителем бюджетных средств соблюдения Получателем субсидии условий и порядка предоставления субсидий, в том числе в части достижения результатов предоставления субсидии, а также об осуществлении органами государственного финансового контроля проверок в соответствии со </w:t>
      </w:r>
      <w:hyperlink w:history="0" r:id="rId165"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66"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условие, предусматривающее в случае уменьшения Главному распорядителю бюджетных средств ранее доведенных лимитов бюджетных обязательств, указанных в </w:t>
      </w:r>
      <w:hyperlink w:history="0" w:anchor="P75"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3 настоящего Порядка государственной программы Тюменской области &quot;Развитие промышленности и инвестиционной деятельности&quot;.">
        <w:r>
          <w:rPr>
            <w:sz w:val="24"/>
            <w:color w:val="0000ff"/>
          </w:rPr>
          <w:t xml:space="preserve">пункте 1.5</w:t>
        </w:r>
      </w:hyperlink>
      <w:r>
        <w:rPr>
          <w:sz w:val="24"/>
        </w:rPr>
        <w:t xml:space="preserve"> настоящего Порядка, приводящего к невозможности предоставления субсидии в размере, определенном в Соглашении, согласование новых условий Соглашения или расторжение Соглашения при недостижении согласия по новым условиям;</w:t>
      </w:r>
    </w:p>
    <w:p>
      <w:pPr>
        <w:pStyle w:val="0"/>
        <w:spacing w:before="240" w:lineRule="auto"/>
        <w:ind w:firstLine="540"/>
        <w:jc w:val="both"/>
      </w:pPr>
      <w:r>
        <w:rPr>
          <w:sz w:val="24"/>
        </w:rPr>
        <w:t xml:space="preserve">- исключение возможности перепродажи, сдачи в аренду оборудования, приобретенного в лизинг, в отношении которого возмещены затраты по уплате первого взноса при заключении договора лизинга, в течение одного года с даты заключения Соглашения;</w:t>
      </w:r>
    </w:p>
    <w:p>
      <w:pPr>
        <w:pStyle w:val="0"/>
        <w:spacing w:before="240" w:lineRule="auto"/>
        <w:ind w:firstLine="540"/>
        <w:jc w:val="both"/>
      </w:pPr>
      <w:r>
        <w:rPr>
          <w:sz w:val="24"/>
        </w:rPr>
        <w:t xml:space="preserve">- обязанность предоставления Получателем субсидии отчетности согласно </w:t>
      </w:r>
      <w:hyperlink w:history="0" w:anchor="P434" w:tooltip="4.1. Получатель субсидии представляет в адрес Департамента следующую отчетность об исполнении условий предоставления субсидии:">
        <w:r>
          <w:rPr>
            <w:sz w:val="24"/>
            <w:color w:val="0000ff"/>
          </w:rPr>
          <w:t xml:space="preserve">пункту 4.1</w:t>
        </w:r>
      </w:hyperlink>
      <w:r>
        <w:rPr>
          <w:sz w:val="24"/>
        </w:rPr>
        <w:t xml:space="preserve"> настоящего Порядка;</w:t>
      </w:r>
    </w:p>
    <w:p>
      <w:pPr>
        <w:pStyle w:val="0"/>
        <w:spacing w:before="240" w:lineRule="auto"/>
        <w:ind w:firstLine="540"/>
        <w:jc w:val="both"/>
      </w:pPr>
      <w:r>
        <w:rPr>
          <w:sz w:val="24"/>
        </w:rPr>
        <w:t xml:space="preserve">- обязательство Получателя субсидии соответствовать указанному в </w:t>
      </w:r>
      <w:hyperlink w:history="0" w:anchor="P135" w:tooltip="к) Участник отбора должен быть зарегистрирован в соответствии с действующим законодательством в Тюменской области либо иметь в Тюменской области обособленное подразделение, состоящее на налоговом учете в Тюменской области;">
        <w:r>
          <w:rPr>
            <w:sz w:val="24"/>
            <w:color w:val="0000ff"/>
          </w:rPr>
          <w:t xml:space="preserve">подпункте "к" пункта 2.6</w:t>
        </w:r>
      </w:hyperlink>
      <w:r>
        <w:rPr>
          <w:sz w:val="24"/>
        </w:rPr>
        <w:t xml:space="preserve"> настоящего Порядка требованию в период с даты заключения Соглашения и не менее чем до выполнения Получателем субсидии требований по представлению отчетности, предусмотренной </w:t>
      </w:r>
      <w:hyperlink w:history="0" w:anchor="P434" w:tooltip="4.1. Получатель субсидии представляет в адрес Департамента следующую отчетность об исполнении условий предоставления субсидии:">
        <w:r>
          <w:rPr>
            <w:sz w:val="24"/>
            <w:color w:val="0000ff"/>
          </w:rPr>
          <w:t xml:space="preserve">пунктом 4.1</w:t>
        </w:r>
      </w:hyperlink>
      <w:r>
        <w:rPr>
          <w:sz w:val="24"/>
        </w:rPr>
        <w:t xml:space="preserve"> настоящего Порядка, за исключением случаев, предусмотренных </w:t>
      </w:r>
      <w:hyperlink w:history="0" w:anchor="P380" w:tooltip="3.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r>
          <w:rPr>
            <w:sz w:val="24"/>
            <w:color w:val="0000ff"/>
          </w:rPr>
          <w:t xml:space="preserve">пунктом 3.14</w:t>
        </w:r>
      </w:hyperlink>
      <w:r>
        <w:rPr>
          <w:sz w:val="24"/>
        </w:rPr>
        <w:t xml:space="preserve"> настоящего Порядка, при условии выполнения правопреемником настоящего обязательства.</w:t>
      </w:r>
    </w:p>
    <w:bookmarkStart w:id="371" w:name="P371"/>
    <w:bookmarkEnd w:id="371"/>
    <w:p>
      <w:pPr>
        <w:pStyle w:val="0"/>
        <w:spacing w:before="240" w:lineRule="auto"/>
        <w:ind w:firstLine="540"/>
        <w:jc w:val="both"/>
      </w:pPr>
      <w:r>
        <w:rPr>
          <w:sz w:val="24"/>
        </w:rPr>
        <w:t xml:space="preserve">3.10. Получатели субсидии, указанные в </w:t>
      </w:r>
      <w:hyperlink w:history="0" w:anchor="P264" w:tooltip="б) принимает решение об отсутствии оснований для отклонения заявок, в отношении которых отсутствуют основания, предусмотренные пунктом 2.19 настоящего Порядка, на финансирование которых, с учетом очередности (даты и времени) их поступления, достаточно средств (в полном объеме) в пределах лимитов бюджетных обязательств, предусмотренных пунктом 1.5 настоящего Порядка, с указанием размера субсидии;">
        <w:r>
          <w:rPr>
            <w:sz w:val="24"/>
            <w:color w:val="0000ff"/>
          </w:rPr>
          <w:t xml:space="preserve">подпункте "б" пункта 2.17</w:t>
        </w:r>
      </w:hyperlink>
      <w:r>
        <w:rPr>
          <w:sz w:val="24"/>
        </w:rPr>
        <w:t xml:space="preserve"> настоящего Порядка, в течение 10 рабочих дней со дня получения уведомления и проекта соглашения о предоставлении субсидии, указанных в </w:t>
      </w:r>
      <w:hyperlink w:history="0" w:anchor="P288" w:tooltip="2.21. Главный распорядитель бюджетных средств в течение двух рабочих дней с даты принятия решения, предусмотренного подпунктом &quot;б&quot; пункта 2.17 настоящего Порядка, по адресу электронной почты, указанному в заявке, направляет Участнику отбора уведомление об итогах отбора и о необходимости заключения соглашения о предоставлении субсидии, а также проект соглашения о предоставлении субсидии.">
        <w:r>
          <w:rPr>
            <w:sz w:val="24"/>
            <w:color w:val="0000ff"/>
          </w:rPr>
          <w:t xml:space="preserve">пункте 2.21</w:t>
        </w:r>
      </w:hyperlink>
      <w:r>
        <w:rPr>
          <w:sz w:val="24"/>
        </w:rPr>
        <w:t xml:space="preserve"> настоящего Порядка, Получатели субсидии, указанные в </w:t>
      </w:r>
      <w:hyperlink w:history="0" w:anchor="P265" w:tooltip="в) принимает решение об отсутствии оснований для отклонения заявок, в отношении которых отсутствуют основания, предусмотренные пунктом 2.19 настоящего Порядка, на финансирование которых, с учетом очередности (даты и времени) их поступления, не достаточно средств (в полном объеме или частично) в пределах лимитов бюджетных обязательств, предусмотренных пунктом 1.5 настоящего Порядка, с указанием размера субсидии;">
        <w:r>
          <w:rPr>
            <w:sz w:val="24"/>
            <w:color w:val="0000ff"/>
          </w:rPr>
          <w:t xml:space="preserve">подпункте "в" пункта 2.17</w:t>
        </w:r>
      </w:hyperlink>
      <w:r>
        <w:rPr>
          <w:sz w:val="24"/>
        </w:rPr>
        <w:t xml:space="preserve"> настоящего Порядка, в течение 5 рабочих дней со дня получения уведомления и проекта соглашения о предоставлении субсидии, указанных в </w:t>
      </w:r>
      <w:hyperlink w:history="0" w:anchor="P289" w:tooltip="2.22. Главный распорядитель бюджетных средств по адресу электронной почты, указанному в заявке, направляет уведомление об итогах отбора и о необходимости заключения соглашения о предоставлении субсидии в размере остатка лимитов бюджетных обязательств (но не более размера субсидии, определенного в соответствии с пунктом 3.5 настоящего Порядка), а также проект соглашения о предоставлении субсидии, первому из Участников отбора, в отношении которых принято решение, предусмотренное подпунктом &quot;в&quot; пункта 2.17 ...">
        <w:r>
          <w:rPr>
            <w:sz w:val="24"/>
            <w:color w:val="0000ff"/>
          </w:rPr>
          <w:t xml:space="preserve">пунктах 2.22</w:t>
        </w:r>
      </w:hyperlink>
      <w:r>
        <w:rPr>
          <w:sz w:val="24"/>
        </w:rPr>
        <w:t xml:space="preserve">, </w:t>
      </w:r>
      <w:hyperlink w:history="0" w:anchor="P292" w:tooltip="2.23. Главный распорядитель бюджетных средств по адресу электронной почты, указанному в заявке, направляет уведомление об итогах отбора и о необходимости заключения соглашения о предоставлении субсидии в размере остатка лимитов бюджетных обязательств (но не более размера субсидии, определенного в соответствии с пунктом 3.5 настоящего Порядка), а также проект соглашения о предоставлении субсидии, очередному Участнику отбора, в отношении которого принято решение, предусмотренное подпунктом &quot;в&quot; пункта 2.17 ...">
        <w:r>
          <w:rPr>
            <w:sz w:val="24"/>
            <w:color w:val="0000ff"/>
          </w:rPr>
          <w:t xml:space="preserve">2.23</w:t>
        </w:r>
      </w:hyperlink>
      <w:r>
        <w:rPr>
          <w:sz w:val="24"/>
        </w:rPr>
        <w:t xml:space="preserve"> настоящего Порядка, но не позднее 25 декабря текущего календарного года, представляют Главному распорядителю бюджетных средств подписанное со своей стороны Соглашение или письменный отказ от получения субсидии.</w:t>
      </w:r>
    </w:p>
    <w:bookmarkStart w:id="372" w:name="P372"/>
    <w:bookmarkEnd w:id="372"/>
    <w:p>
      <w:pPr>
        <w:pStyle w:val="0"/>
        <w:spacing w:before="240" w:lineRule="auto"/>
        <w:ind w:firstLine="540"/>
        <w:jc w:val="both"/>
      </w:pPr>
      <w:r>
        <w:rPr>
          <w:sz w:val="24"/>
        </w:rPr>
        <w:t xml:space="preserve">3.11. В случае если Соглашение не заключено в срок, установленный </w:t>
      </w:r>
      <w:hyperlink w:history="0" w:anchor="P371" w:tooltip="3.10. Получатели субсидии, указанные в подпункте &quot;б&quot; пункта 2.17 настоящего Порядка, в течение 10 рабочих дней со дня получения уведомления и проекта соглашения о предоставлении субсидии, указанных в пункте 2.21 настоящего Порядка, Получатели субсидии, указанные в подпункте &quot;в&quot; пункта 2.17 настоящего Порядка, в течение 5 рабочих дней со дня получения уведомления и проекта соглашения о предоставлении субсидии, указанных в пунктах 2.22, 2.23 настоящего Порядка, но не позднее 25 декабря текущего календарног...">
        <w:r>
          <w:rPr>
            <w:sz w:val="24"/>
            <w:color w:val="0000ff"/>
          </w:rPr>
          <w:t xml:space="preserve">пунктом 3.10</w:t>
        </w:r>
      </w:hyperlink>
      <w:r>
        <w:rPr>
          <w:sz w:val="24"/>
        </w:rPr>
        <w:t xml:space="preserve"> настоящего Порядка, Получатель субсидии признается уклонившимся от заключения Соглашения и субсидия ему не предоставляется в соответствии с </w:t>
      </w:r>
      <w:hyperlink w:history="0" w:anchor="P313" w:tooltip="в) уклонение Получателя субсидии от заключения Соглашения в соответствии с пунктом 3.11 настоящего Порядка.">
        <w:r>
          <w:rPr>
            <w:sz w:val="24"/>
            <w:color w:val="0000ff"/>
          </w:rPr>
          <w:t xml:space="preserve">подпунктом "в" пункта 3.2</w:t>
        </w:r>
      </w:hyperlink>
      <w:r>
        <w:rPr>
          <w:sz w:val="24"/>
        </w:rPr>
        <w:t xml:space="preserve"> настоящего Порядка.</w:t>
      </w:r>
    </w:p>
    <w:bookmarkStart w:id="373" w:name="P373"/>
    <w:bookmarkEnd w:id="373"/>
    <w:p>
      <w:pPr>
        <w:pStyle w:val="0"/>
        <w:spacing w:before="240" w:lineRule="auto"/>
        <w:ind w:firstLine="540"/>
        <w:jc w:val="both"/>
      </w:pPr>
      <w:r>
        <w:rPr>
          <w:sz w:val="24"/>
        </w:rPr>
        <w:t xml:space="preserve">3.12. Дополнительное соглашение о внесении изменений в Соглашение или дополнительное соглашение о расторжении Соглашения в случае согласия сторон заключаются в соответствии с типовой формой, установленной Департаментом финансов Тюменской области.</w:t>
      </w:r>
    </w:p>
    <w:p>
      <w:pPr>
        <w:pStyle w:val="0"/>
        <w:spacing w:before="240" w:lineRule="auto"/>
        <w:ind w:firstLine="540"/>
        <w:jc w:val="both"/>
      </w:pPr>
      <w:r>
        <w:rPr>
          <w:sz w:val="24"/>
        </w:rPr>
        <w:t xml:space="preserve">Дополнительное соглашение о внесении изменений в Соглашение или дополнительное соглашение о расторжении Соглашения заключаются в случаях и в сроки, предусмотренные </w:t>
      </w:r>
      <w:hyperlink w:history="0" w:anchor="P375" w:tooltip="3.13. В случае изменения у Получателя субсидии в период действия Соглашения адреса местонахождения, наименования, банковских реквизитов, почтового и электронного адреса, в том числе и при проведении реорганизации, он обязан уведомить об этом Главного распорядителя бюджетных средств посредством направления информации о соответствующих изменениях в письменной форме в следующие сроки:">
        <w:r>
          <w:rPr>
            <w:sz w:val="24"/>
            <w:color w:val="0000ff"/>
          </w:rPr>
          <w:t xml:space="preserve">пунктами 3.13</w:t>
        </w:r>
      </w:hyperlink>
      <w:r>
        <w:rPr>
          <w:sz w:val="24"/>
        </w:rPr>
        <w:t xml:space="preserve"> - </w:t>
      </w:r>
      <w:hyperlink w:history="0" w:anchor="P385" w:tooltip="3.15. Дополнительное соглашение о внесении изменений в Соглашение или дополнительное соглашение о расторжении Соглашения при наличии обстоятельств, не предусмотренных пунктами 3.13, 3.14 настоящего Порядка, заключаются:">
        <w:r>
          <w:rPr>
            <w:sz w:val="24"/>
            <w:color w:val="0000ff"/>
          </w:rPr>
          <w:t xml:space="preserve">3.15</w:t>
        </w:r>
      </w:hyperlink>
      <w:r>
        <w:rPr>
          <w:sz w:val="24"/>
        </w:rPr>
        <w:t xml:space="preserve"> настоящего Порядка.</w:t>
      </w:r>
    </w:p>
    <w:bookmarkStart w:id="375" w:name="P375"/>
    <w:bookmarkEnd w:id="375"/>
    <w:p>
      <w:pPr>
        <w:pStyle w:val="0"/>
        <w:spacing w:before="240" w:lineRule="auto"/>
        <w:ind w:firstLine="540"/>
        <w:jc w:val="both"/>
      </w:pPr>
      <w:r>
        <w:rPr>
          <w:sz w:val="24"/>
        </w:rPr>
        <w:t xml:space="preserve">3.13. В случае изменения у Получателя субсидии в период действия Соглашения адреса местонахождения, наименования, банковских реквизитов, почтового и электронного адреса, в том числе и при проведении реорганизации, он обязан уведомить об этом Главного распорядителя бюджетных средств посредством направления информации о соответствующих изменениях в письменной форме в следующие сроки:</w:t>
      </w:r>
    </w:p>
    <w:bookmarkStart w:id="376" w:name="P376"/>
    <w:bookmarkEnd w:id="376"/>
    <w:p>
      <w:pPr>
        <w:pStyle w:val="0"/>
        <w:spacing w:before="240" w:lineRule="auto"/>
        <w:ind w:firstLine="540"/>
        <w:jc w:val="both"/>
      </w:pPr>
      <w:r>
        <w:rPr>
          <w:sz w:val="24"/>
        </w:rPr>
        <w:t xml:space="preserve">в части изменения адреса местонахождения или наименования - в течение 10 рабочих дней со дня регистрации уполномоченным органом в установленном порядке таких изменений;</w:t>
      </w:r>
    </w:p>
    <w:p>
      <w:pPr>
        <w:pStyle w:val="0"/>
        <w:spacing w:before="240" w:lineRule="auto"/>
        <w:ind w:firstLine="540"/>
        <w:jc w:val="both"/>
      </w:pPr>
      <w:r>
        <w:rPr>
          <w:sz w:val="24"/>
        </w:rPr>
        <w:t xml:space="preserve">в части изменения банковских реквизитов - в течение 10 рабочих дней со дня получения соответствующего уведомления от кредитной организации, в которой Получателю субсидии открыт счет, либо со дня принятия Получателем субсидии решения об изменений банковских реквизитов для получения средств субсидии;</w:t>
      </w:r>
    </w:p>
    <w:bookmarkStart w:id="378" w:name="P378"/>
    <w:bookmarkEnd w:id="378"/>
    <w:p>
      <w:pPr>
        <w:pStyle w:val="0"/>
        <w:spacing w:before="240" w:lineRule="auto"/>
        <w:ind w:firstLine="540"/>
        <w:jc w:val="both"/>
      </w:pPr>
      <w:r>
        <w:rPr>
          <w:sz w:val="24"/>
        </w:rPr>
        <w:t xml:space="preserve">в части изменения почтового или электронного адреса - в течение 10 рабочих дней со дня принятия Получателем субсидии решения об их изменении в целях осуществления взаимодействия с Главным распорядителем бюджетных средств.</w:t>
      </w:r>
    </w:p>
    <w:p>
      <w:pPr>
        <w:pStyle w:val="0"/>
        <w:spacing w:before="240" w:lineRule="auto"/>
        <w:ind w:firstLine="540"/>
        <w:jc w:val="both"/>
      </w:pPr>
      <w:r>
        <w:rPr>
          <w:sz w:val="24"/>
        </w:rPr>
        <w:t xml:space="preserve">Главный распорядитель бюджетных средств в течение 10 рабочих дней со дня получения уведомления об изменении сведений о Получателе субсидии, указанных в </w:t>
      </w:r>
      <w:hyperlink w:history="0" w:anchor="P376" w:tooltip="в части изменения адреса местонахождения или наименования - в течение 10 рабочих дней со дня регистрации уполномоченным органом в установленном порядке таких изменений;">
        <w:r>
          <w:rPr>
            <w:sz w:val="24"/>
            <w:color w:val="0000ff"/>
          </w:rPr>
          <w:t xml:space="preserve">абзацах втором</w:t>
        </w:r>
      </w:hyperlink>
      <w:r>
        <w:rPr>
          <w:sz w:val="24"/>
        </w:rPr>
        <w:t xml:space="preserve"> - </w:t>
      </w:r>
      <w:hyperlink w:history="0" w:anchor="P378" w:tooltip="в части изменения почтового или электронного адреса - в течение 10 рабочих дней со дня принятия Получателем субсидии решения об их изменении в целях осуществления взаимодействия с Главным распорядителем бюджетных средств.">
        <w:r>
          <w:rPr>
            <w:sz w:val="24"/>
            <w:color w:val="0000ff"/>
          </w:rPr>
          <w:t xml:space="preserve">четвертом</w:t>
        </w:r>
      </w:hyperlink>
      <w:r>
        <w:rPr>
          <w:sz w:val="24"/>
        </w:rPr>
        <w:t xml:space="preserve"> настоящего пункта, или со дня самостоятельного выявления фактов изменения таких сведений заключает с ним Дополнительное соглашение к Соглашению.</w:t>
      </w:r>
    </w:p>
    <w:bookmarkStart w:id="380" w:name="P380"/>
    <w:bookmarkEnd w:id="380"/>
    <w:p>
      <w:pPr>
        <w:pStyle w:val="0"/>
        <w:spacing w:before="240" w:lineRule="auto"/>
        <w:ind w:firstLine="540"/>
        <w:jc w:val="both"/>
      </w:pPr>
      <w:r>
        <w:rPr>
          <w:sz w:val="24"/>
        </w:rPr>
        <w:t xml:space="preserve">3.14.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bookmarkStart w:id="381" w:name="P381"/>
    <w:bookmarkEnd w:id="381"/>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bookmarkStart w:id="382" w:name="P382"/>
    <w:bookmarkEnd w:id="382"/>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69"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Получатель субсидии направляет в адрес Главного распорядителя бюджетных средств соответствующее уведомление о возникновении обстоятельств, указанных в </w:t>
      </w:r>
      <w:hyperlink w:history="0" w:anchor="P380" w:tooltip="3.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r>
          <w:rPr>
            <w:sz w:val="24"/>
            <w:color w:val="0000ff"/>
          </w:rPr>
          <w:t xml:space="preserve">абзацах первом</w:t>
        </w:r>
      </w:hyperlink>
      <w:r>
        <w:rPr>
          <w:sz w:val="24"/>
        </w:rPr>
        <w:t xml:space="preserve"> - </w:t>
      </w:r>
      <w:hyperlink w:history="0" w:anchor="P382" w:tooltip="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quot;О крестьянском (фермерском) хозяйстве&quot;, в Соглашение вносятся изменения путем заключения Дополнительного соглашения к Соглашению в части перемены...">
        <w:r>
          <w:rPr>
            <w:sz w:val="24"/>
            <w:color w:val="0000ff"/>
          </w:rPr>
          <w:t xml:space="preserve">третьем</w:t>
        </w:r>
      </w:hyperlink>
      <w:r>
        <w:rPr>
          <w:sz w:val="24"/>
        </w:rPr>
        <w:t xml:space="preserve"> настоящего пункта, в срок не позднее 10 рабочих дней с даты государственной регистрации в установленном порядке указанных фактов с приложением копий подтверждающих документов.</w:t>
      </w:r>
    </w:p>
    <w:p>
      <w:pPr>
        <w:pStyle w:val="0"/>
        <w:spacing w:before="240" w:lineRule="auto"/>
        <w:ind w:firstLine="540"/>
        <w:jc w:val="both"/>
      </w:pPr>
      <w:r>
        <w:rPr>
          <w:sz w:val="24"/>
        </w:rPr>
        <w:t xml:space="preserve">Главный распорядитель бюджетных средств в течение 5 рабочих дней со дня получения уведомления о возникновении обстоятельств, указанных в </w:t>
      </w:r>
      <w:hyperlink w:history="0" w:anchor="P380" w:tooltip="3.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r>
          <w:rPr>
            <w:sz w:val="24"/>
            <w:color w:val="0000ff"/>
          </w:rPr>
          <w:t xml:space="preserve">абзацах первом</w:t>
        </w:r>
      </w:hyperlink>
      <w:r>
        <w:rPr>
          <w:sz w:val="24"/>
        </w:rPr>
        <w:t xml:space="preserve"> - </w:t>
      </w:r>
      <w:hyperlink w:history="0" w:anchor="P382" w:tooltip="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quot;О крестьянском (фермерском) хозяйстве&quot;, в Соглашение вносятся изменения путем заключения Дополнительного соглашения к Соглашению в части перемены...">
        <w:r>
          <w:rPr>
            <w:sz w:val="24"/>
            <w:color w:val="0000ff"/>
          </w:rPr>
          <w:t xml:space="preserve">третьем</w:t>
        </w:r>
      </w:hyperlink>
      <w:r>
        <w:rPr>
          <w:sz w:val="24"/>
        </w:rPr>
        <w:t xml:space="preserve"> настоящего пункта, или со дня самостоятельного выявления возникновения таких обстоятельств заключает с Получателем субсидии Дополнительное соглашение к Соглашению либо осуществляет действия, предусмотренные </w:t>
      </w:r>
      <w:hyperlink w:history="0" w:anchor="P381" w:tooltip="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
        <w:r>
          <w:rPr>
            <w:sz w:val="24"/>
            <w:color w:val="0000ff"/>
          </w:rPr>
          <w:t xml:space="preserve">абзацем вторым</w:t>
        </w:r>
      </w:hyperlink>
      <w:r>
        <w:rPr>
          <w:sz w:val="24"/>
        </w:rPr>
        <w:t xml:space="preserve"> настоящего пункта.</w:t>
      </w:r>
    </w:p>
    <w:bookmarkStart w:id="385" w:name="P385"/>
    <w:bookmarkEnd w:id="385"/>
    <w:p>
      <w:pPr>
        <w:pStyle w:val="0"/>
        <w:spacing w:before="240" w:lineRule="auto"/>
        <w:ind w:firstLine="540"/>
        <w:jc w:val="both"/>
      </w:pPr>
      <w:r>
        <w:rPr>
          <w:sz w:val="24"/>
        </w:rPr>
        <w:t xml:space="preserve">3.15. Дополнительное соглашение о внесении изменений в Соглашение или дополнительное соглашение о расторжении Соглашения при наличии обстоятельств, не предусмотренных </w:t>
      </w:r>
      <w:hyperlink w:history="0" w:anchor="P375" w:tooltip="3.13. В случае изменения у Получателя субсидии в период действия Соглашения адреса местонахождения, наименования, банковских реквизитов, почтового и электронного адреса, в том числе и при проведении реорганизации, он обязан уведомить об этом Главного распорядителя бюджетных средств посредством направления информации о соответствующих изменениях в письменной форме в следующие сроки:">
        <w:r>
          <w:rPr>
            <w:sz w:val="24"/>
            <w:color w:val="0000ff"/>
          </w:rPr>
          <w:t xml:space="preserve">пунктами 3.13</w:t>
        </w:r>
      </w:hyperlink>
      <w:r>
        <w:rPr>
          <w:sz w:val="24"/>
        </w:rPr>
        <w:t xml:space="preserve">, </w:t>
      </w:r>
      <w:hyperlink w:history="0" w:anchor="P380" w:tooltip="3.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r>
          <w:rPr>
            <w:sz w:val="24"/>
            <w:color w:val="0000ff"/>
          </w:rPr>
          <w:t xml:space="preserve">3.14</w:t>
        </w:r>
      </w:hyperlink>
      <w:r>
        <w:rPr>
          <w:sz w:val="24"/>
        </w:rPr>
        <w:t xml:space="preserve"> настоящего Порядка, заключаются:</w:t>
      </w:r>
    </w:p>
    <w:p>
      <w:pPr>
        <w:pStyle w:val="0"/>
        <w:spacing w:before="240" w:lineRule="auto"/>
        <w:ind w:firstLine="540"/>
        <w:jc w:val="both"/>
      </w:pPr>
      <w:r>
        <w:rPr>
          <w:sz w:val="24"/>
        </w:rPr>
        <w:t xml:space="preserve">- в течение 10 рабочих дней со дня регистрации Главным распорядителем бюджетных средств уведомления Получателя субсидии о внесении изменений в Соглашение, содержащего обоснование внесения изменений, либо в течение 10 рабочих дней со дня получения Получателем субсидии уведомления Главного распорядителя бюджетных средств о внесении изменений в Соглашение, направленного по электронной почте, указанной в заявке;</w:t>
      </w:r>
    </w:p>
    <w:p>
      <w:pPr>
        <w:pStyle w:val="0"/>
        <w:spacing w:before="240" w:lineRule="auto"/>
        <w:ind w:firstLine="540"/>
        <w:jc w:val="both"/>
      </w:pPr>
      <w:r>
        <w:rPr>
          <w:sz w:val="24"/>
        </w:rPr>
        <w:t xml:space="preserve">- в течение 10 рабочих дней со дня регистрации Главным распорядителем бюджетных средств уведомления Получателя субсидии о расторжении Соглашения, содержащего обоснование расторжения, либо в течение 10 рабочих дней со дня получения Получателем субсидии уведомления Главного распорядителя бюджетных средств о расторжении Соглашения, направленного по электронной почте, указанной в заявке.</w:t>
      </w:r>
    </w:p>
    <w:bookmarkStart w:id="388" w:name="P388"/>
    <w:bookmarkEnd w:id="388"/>
    <w:p>
      <w:pPr>
        <w:pStyle w:val="0"/>
        <w:spacing w:before="240" w:lineRule="auto"/>
        <w:ind w:firstLine="540"/>
        <w:jc w:val="both"/>
      </w:pPr>
      <w:r>
        <w:rPr>
          <w:sz w:val="24"/>
        </w:rPr>
        <w:t xml:space="preserve">3.16. Результатами предоставления субсидии являются следующие результаты, значения и дата достижения которых устанавливаются в Соглашении:</w:t>
      </w:r>
    </w:p>
    <w:bookmarkStart w:id="389" w:name="P389"/>
    <w:bookmarkEnd w:id="389"/>
    <w:p>
      <w:pPr>
        <w:pStyle w:val="0"/>
        <w:spacing w:before="240" w:lineRule="auto"/>
        <w:ind w:firstLine="540"/>
        <w:jc w:val="both"/>
      </w:pPr>
      <w:r>
        <w:rPr>
          <w:sz w:val="24"/>
        </w:rPr>
        <w:t xml:space="preserve">3.16.1. Создание рабочих мест (Результат N 1).</w:t>
      </w:r>
    </w:p>
    <w:p>
      <w:pPr>
        <w:pStyle w:val="0"/>
        <w:spacing w:before="240" w:lineRule="auto"/>
        <w:ind w:firstLine="540"/>
        <w:jc w:val="both"/>
      </w:pPr>
      <w:r>
        <w:rPr>
          <w:sz w:val="24"/>
        </w:rPr>
        <w:t xml:space="preserve">Значение результата должно составлять не менее 1 единицы на 2 млн руб. предоставленной субсидии (значение результата округляется до целых в большую сторону). Значение Результата N 1 определяется исходя из суммарного объема предоставленной в течение одного календарного года субсидии и разницы между значениями среднесписочной численности работников Получателя субсидии за календарный год, следующий за календарным годом предоставления субсидии, и календарным годом, предшествующим году предоставления субсидии (в случае получения при расчете значения Результата N 1 отрицательного значения значение Результата N 1 определяется равным нулю).</w:t>
      </w:r>
    </w:p>
    <w:p>
      <w:pPr>
        <w:pStyle w:val="0"/>
        <w:spacing w:before="240" w:lineRule="auto"/>
        <w:ind w:firstLine="540"/>
        <w:jc w:val="both"/>
      </w:pPr>
      <w:r>
        <w:rPr>
          <w:sz w:val="24"/>
        </w:rPr>
        <w:t xml:space="preserve">Если юридическое лицо Получателя субсидии создано в календарном году предоставления субсидии, то значение среднесписочной численности работников за год, предшествующий году предоставления субсидии, в целях расчета Результата N 1 определяется равным нулю.</w:t>
      </w:r>
    </w:p>
    <w:p>
      <w:pPr>
        <w:pStyle w:val="0"/>
        <w:spacing w:before="240" w:lineRule="auto"/>
        <w:ind w:firstLine="540"/>
        <w:jc w:val="both"/>
      </w:pPr>
      <w:r>
        <w:rPr>
          <w:sz w:val="24"/>
        </w:rPr>
        <w:t xml:space="preserve">При расчете значения Результата N 1 не учитывается количество созданных рабочих мест, обязательство по созданию которых предусмотрено договорами о предоставлении субсидии, заключенными с Получателем субсидии в предыдущие годы в соответствии с настоящим Порядком, по которым срок выполнения обязательств Получателя субсидии по достижению результатов на дату принятия решения о предоставлении субсидии в текущем году не истек.</w:t>
      </w:r>
    </w:p>
    <w:p>
      <w:pPr>
        <w:pStyle w:val="0"/>
        <w:spacing w:before="240" w:lineRule="auto"/>
        <w:ind w:firstLine="540"/>
        <w:jc w:val="both"/>
      </w:pPr>
      <w:r>
        <w:rPr>
          <w:sz w:val="24"/>
        </w:rPr>
        <w:t xml:space="preserve">В отношении Получателей субсидий, с которыми заключается Соглашение в 2025 году и последующих годах, результат, указанный в </w:t>
      </w:r>
      <w:hyperlink w:history="0" w:anchor="P389" w:tooltip="3.16.1. Создание рабочих мест (Результат N 1).">
        <w:r>
          <w:rPr>
            <w:sz w:val="24"/>
            <w:color w:val="0000ff"/>
          </w:rPr>
          <w:t xml:space="preserve">пункте 3.16.1</w:t>
        </w:r>
      </w:hyperlink>
      <w:r>
        <w:rPr>
          <w:sz w:val="24"/>
        </w:rPr>
        <w:t xml:space="preserve"> настоящего Порядка, не устанавливается.</w:t>
      </w:r>
    </w:p>
    <w:p>
      <w:pPr>
        <w:pStyle w:val="0"/>
        <w:spacing w:before="240" w:lineRule="auto"/>
        <w:ind w:firstLine="540"/>
        <w:jc w:val="both"/>
      </w:pPr>
      <w:r>
        <w:rPr>
          <w:sz w:val="24"/>
        </w:rPr>
        <w:t xml:space="preserve">3.16.1(1). Производительность (Результат N 1(1)).</w:t>
      </w:r>
    </w:p>
    <w:p>
      <w:pPr>
        <w:pStyle w:val="0"/>
        <w:spacing w:before="240" w:lineRule="auto"/>
        <w:ind w:firstLine="540"/>
        <w:jc w:val="both"/>
      </w:pPr>
      <w:r>
        <w:rPr>
          <w:sz w:val="24"/>
        </w:rPr>
        <w:t xml:space="preserve">Значение Результата N 1(1) рассчитывается как отношение выручки Получателя субсидии к среднесписочной численности работников Получателя субсидии за календарный год, следующий за календарным годом предоставления субсидии, и устанавливается в значении 105% по отношению к году предоставления субсидии.</w:t>
      </w:r>
    </w:p>
    <w:p>
      <w:pPr>
        <w:pStyle w:val="0"/>
        <w:spacing w:before="240" w:lineRule="auto"/>
        <w:ind w:firstLine="540"/>
        <w:jc w:val="both"/>
      </w:pPr>
      <w:r>
        <w:rPr>
          <w:sz w:val="24"/>
        </w:rPr>
        <w:t xml:space="preserve">Если значение среднесписочной численности работников согласно представленной отчетности меньше 1, то для расчета значения показателя значение среднесписочной численности работников принимается за единицу.</w:t>
      </w:r>
    </w:p>
    <w:p>
      <w:pPr>
        <w:pStyle w:val="0"/>
        <w:spacing w:before="240" w:lineRule="auto"/>
        <w:ind w:firstLine="540"/>
        <w:jc w:val="both"/>
      </w:pPr>
      <w:r>
        <w:rPr>
          <w:sz w:val="24"/>
        </w:rPr>
        <w:t xml:space="preserve">Если выручка за год предоставления субсидии равна нулю, показатель считается выполненным при любом положительном значении выручки больше нуля за год, следующий за годом предоставления субсидии, а в случае если значение выручки и за год, следующий за годом предоставления субсидии, равно нулю - показатель считается полностью невыполненным.</w:t>
      </w:r>
    </w:p>
    <w:p>
      <w:pPr>
        <w:pStyle w:val="0"/>
        <w:spacing w:before="240" w:lineRule="auto"/>
        <w:ind w:firstLine="540"/>
        <w:jc w:val="both"/>
      </w:pPr>
      <w:r>
        <w:rPr>
          <w:sz w:val="24"/>
        </w:rPr>
        <w:t xml:space="preserve">Значение Результата N 1(1) (R1) рассчитывается по формуле:</w:t>
      </w:r>
    </w:p>
    <w:p>
      <w:pPr>
        <w:pStyle w:val="0"/>
        <w:jc w:val="both"/>
      </w:pPr>
      <w:r>
        <w:rPr>
          <w:sz w:val="24"/>
        </w:rPr>
      </w:r>
    </w:p>
    <w:p>
      <w:pPr>
        <w:pStyle w:val="0"/>
        <w:ind w:firstLine="540"/>
        <w:jc w:val="both"/>
      </w:pPr>
      <w:r>
        <w:rPr>
          <w:sz w:val="24"/>
        </w:rPr>
        <w:t xml:space="preserve">R1 = ((V2 / H2) / (V1 / H1)) x 100% &gt;= 105%, где</w:t>
      </w:r>
    </w:p>
    <w:p>
      <w:pPr>
        <w:pStyle w:val="0"/>
        <w:jc w:val="both"/>
      </w:pPr>
      <w:r>
        <w:rPr>
          <w:sz w:val="24"/>
        </w:rPr>
      </w:r>
    </w:p>
    <w:p>
      <w:pPr>
        <w:pStyle w:val="0"/>
        <w:ind w:firstLine="540"/>
        <w:jc w:val="both"/>
      </w:pPr>
      <w:r>
        <w:rPr>
          <w:sz w:val="24"/>
        </w:rPr>
        <w:t xml:space="preserve">V1 - выручка за год предоставления субсидии;</w:t>
      </w:r>
    </w:p>
    <w:p>
      <w:pPr>
        <w:pStyle w:val="0"/>
        <w:spacing w:before="240" w:lineRule="auto"/>
        <w:ind w:firstLine="540"/>
        <w:jc w:val="both"/>
      </w:pPr>
      <w:r>
        <w:rPr>
          <w:sz w:val="24"/>
        </w:rPr>
        <w:t xml:space="preserve">V2 - выручка за год, следующий за годом предоставления субсидии;</w:t>
      </w:r>
    </w:p>
    <w:p>
      <w:pPr>
        <w:pStyle w:val="0"/>
        <w:spacing w:before="240" w:lineRule="auto"/>
        <w:ind w:firstLine="540"/>
        <w:jc w:val="both"/>
      </w:pPr>
      <w:r>
        <w:rPr>
          <w:sz w:val="24"/>
        </w:rPr>
        <w:t xml:space="preserve">H1 - среднесписочная численность работников за год предоставления субсидии;</w:t>
      </w:r>
    </w:p>
    <w:p>
      <w:pPr>
        <w:pStyle w:val="0"/>
        <w:spacing w:before="240" w:lineRule="auto"/>
        <w:ind w:firstLine="540"/>
        <w:jc w:val="both"/>
      </w:pPr>
      <w:r>
        <w:rPr>
          <w:sz w:val="24"/>
        </w:rPr>
        <w:t xml:space="preserve">H2 - среднесписочная численность работников за год, следующий за годом предоставления субсидии.</w:t>
      </w:r>
    </w:p>
    <w:p>
      <w:pPr>
        <w:pStyle w:val="0"/>
        <w:spacing w:before="240" w:lineRule="auto"/>
        <w:ind w:firstLine="540"/>
        <w:jc w:val="both"/>
      </w:pPr>
      <w:r>
        <w:rPr>
          <w:sz w:val="24"/>
        </w:rPr>
        <w:t xml:space="preserve">3.16.2. Объем инвестиций в основной капитал (Результат N 2).</w:t>
      </w:r>
    </w:p>
    <w:p>
      <w:pPr>
        <w:pStyle w:val="0"/>
        <w:spacing w:before="240" w:lineRule="auto"/>
        <w:ind w:firstLine="540"/>
        <w:jc w:val="both"/>
      </w:pPr>
      <w:r>
        <w:rPr>
          <w:sz w:val="24"/>
        </w:rPr>
        <w:t xml:space="preserve">Значение Результата N 2 рассчитывается накопленным итогом за два календарных года, начиная с года предоставления субсидии, и должно быть больше суммарного объема предоставленной в течение одного календарного года субсидии не менее чем в 3 раза.</w:t>
      </w:r>
    </w:p>
    <w:p>
      <w:pPr>
        <w:pStyle w:val="0"/>
        <w:spacing w:before="240" w:lineRule="auto"/>
        <w:ind w:firstLine="540"/>
        <w:jc w:val="both"/>
      </w:pPr>
      <w:r>
        <w:rPr>
          <w:sz w:val="24"/>
        </w:rPr>
        <w:t xml:space="preserve">При расчете значения Результата N 2 не учитывается объем инвестиций в основной капитал, обязательство по осуществлению которых предусмотрено соглашениями о предоставлении субсидии, заключенными с Получателем субсидии в предыдущие годы в соответствии с настоящим Порядком, по которым срок выполнения обязательств Получателя субсидии по достижению результатов на дату принятия решения о предоставлении субсидии в текущем году не истек.</w:t>
      </w:r>
    </w:p>
    <w:p>
      <w:pPr>
        <w:pStyle w:val="0"/>
        <w:spacing w:before="240" w:lineRule="auto"/>
        <w:ind w:firstLine="540"/>
        <w:jc w:val="both"/>
      </w:pPr>
      <w:r>
        <w:rPr>
          <w:sz w:val="24"/>
        </w:rPr>
        <w:t xml:space="preserve">Значение Результата N 2 (R2) рассчитывается по формуле:</w:t>
      </w:r>
    </w:p>
    <w:p>
      <w:pPr>
        <w:pStyle w:val="0"/>
        <w:jc w:val="both"/>
      </w:pPr>
      <w:r>
        <w:rPr>
          <w:sz w:val="24"/>
        </w:rPr>
      </w:r>
    </w:p>
    <w:p>
      <w:pPr>
        <w:pStyle w:val="0"/>
        <w:ind w:firstLine="540"/>
        <w:jc w:val="both"/>
      </w:pPr>
      <w:r>
        <w:rPr>
          <w:sz w:val="24"/>
        </w:rPr>
        <w:t xml:space="preserve">R2 = ((I1 + I2) / S) x 100% &gt;= 300%, где</w:t>
      </w:r>
    </w:p>
    <w:p>
      <w:pPr>
        <w:pStyle w:val="0"/>
        <w:jc w:val="both"/>
      </w:pPr>
      <w:r>
        <w:rPr>
          <w:sz w:val="24"/>
        </w:rPr>
      </w:r>
    </w:p>
    <w:p>
      <w:pPr>
        <w:pStyle w:val="0"/>
        <w:ind w:firstLine="540"/>
        <w:jc w:val="both"/>
      </w:pPr>
      <w:r>
        <w:rPr>
          <w:sz w:val="24"/>
        </w:rPr>
        <w:t xml:space="preserve">I1 - объем инвестиций в основной капитал за год предоставления субсидии;</w:t>
      </w:r>
    </w:p>
    <w:p>
      <w:pPr>
        <w:pStyle w:val="0"/>
        <w:spacing w:before="240" w:lineRule="auto"/>
        <w:ind w:firstLine="540"/>
        <w:jc w:val="both"/>
      </w:pPr>
      <w:r>
        <w:rPr>
          <w:sz w:val="24"/>
        </w:rPr>
        <w:t xml:space="preserve">I2 - объем инвестиций в основной капитал за год, следующий за годом предоставления субсидии;</w:t>
      </w:r>
    </w:p>
    <w:p>
      <w:pPr>
        <w:pStyle w:val="0"/>
        <w:spacing w:before="240" w:lineRule="auto"/>
        <w:ind w:firstLine="540"/>
        <w:jc w:val="both"/>
      </w:pPr>
      <w:r>
        <w:rPr>
          <w:sz w:val="24"/>
        </w:rPr>
        <w:t xml:space="preserve">S - сумма субсидии.</w:t>
      </w:r>
    </w:p>
    <w:p>
      <w:pPr>
        <w:pStyle w:val="0"/>
        <w:spacing w:before="240" w:lineRule="auto"/>
        <w:ind w:firstLine="540"/>
        <w:jc w:val="both"/>
      </w:pPr>
      <w:r>
        <w:rPr>
          <w:sz w:val="24"/>
        </w:rPr>
        <w:t xml:space="preserve">3.16.3. Объем отгруженных товаров собственного производства, выполненных работ и услуг собственными силами (Результат N 3).</w:t>
      </w:r>
    </w:p>
    <w:p>
      <w:pPr>
        <w:pStyle w:val="0"/>
        <w:spacing w:before="240" w:lineRule="auto"/>
        <w:ind w:firstLine="540"/>
        <w:jc w:val="both"/>
      </w:pPr>
      <w:r>
        <w:rPr>
          <w:sz w:val="24"/>
        </w:rPr>
        <w:t xml:space="preserve">Значение Результата N 3 рассчитывается накопленным итогом за два календарных года, начиная с года предоставления субсидии, и устанавливается в двукратном размере по отношению к значению за календарный год, в котором предоставлена субсидия.</w:t>
      </w:r>
    </w:p>
    <w:p>
      <w:pPr>
        <w:pStyle w:val="0"/>
        <w:spacing w:before="240" w:lineRule="auto"/>
        <w:ind w:firstLine="540"/>
        <w:jc w:val="both"/>
      </w:pPr>
      <w:r>
        <w:rPr>
          <w:sz w:val="24"/>
        </w:rPr>
        <w:t xml:space="preserve">В случае если рассчитанное значение Результата N 3 составит меньше суммарного объема предоставленной в течение одного календарного года субсидии, то его значение устанавливается в суммарном размере предоставленной в течение одного календарного года субсидии.</w:t>
      </w:r>
    </w:p>
    <w:p>
      <w:pPr>
        <w:pStyle w:val="0"/>
        <w:spacing w:before="240" w:lineRule="auto"/>
        <w:ind w:firstLine="540"/>
        <w:jc w:val="both"/>
      </w:pPr>
      <w:r>
        <w:rPr>
          <w:sz w:val="24"/>
        </w:rPr>
        <w:t xml:space="preserve">Значение Результата N 3 (R3) рассчитывается по формуле:</w:t>
      </w:r>
    </w:p>
    <w:p>
      <w:pPr>
        <w:pStyle w:val="0"/>
        <w:jc w:val="both"/>
      </w:pPr>
      <w:r>
        <w:rPr>
          <w:sz w:val="24"/>
        </w:rPr>
      </w:r>
    </w:p>
    <w:p>
      <w:pPr>
        <w:pStyle w:val="0"/>
        <w:ind w:firstLine="540"/>
        <w:jc w:val="both"/>
      </w:pPr>
      <w:r>
        <w:rPr>
          <w:sz w:val="24"/>
        </w:rPr>
        <w:t xml:space="preserve">R3 = ((P2 + P1) / P1) x 100% &gt;= 200%, где</w:t>
      </w:r>
    </w:p>
    <w:p>
      <w:pPr>
        <w:pStyle w:val="0"/>
        <w:jc w:val="both"/>
      </w:pPr>
      <w:r>
        <w:rPr>
          <w:sz w:val="24"/>
        </w:rPr>
      </w:r>
    </w:p>
    <w:p>
      <w:pPr>
        <w:pStyle w:val="0"/>
        <w:ind w:firstLine="540"/>
        <w:jc w:val="both"/>
      </w:pPr>
      <w:r>
        <w:rPr>
          <w:sz w:val="24"/>
        </w:rPr>
        <w:t xml:space="preserve">P1 - объем отгруженных товаров собственного производства, выполненных работ и услуг собственными силами за год предоставления субсидии;</w:t>
      </w:r>
    </w:p>
    <w:p>
      <w:pPr>
        <w:pStyle w:val="0"/>
        <w:spacing w:before="240" w:lineRule="auto"/>
        <w:ind w:firstLine="540"/>
        <w:jc w:val="both"/>
      </w:pPr>
      <w:r>
        <w:rPr>
          <w:sz w:val="24"/>
        </w:rPr>
        <w:t xml:space="preserve">P2 - объем отгруженных товаров собственного производства, выполненных работ и услуг собственными силами за год, следующий за годом предоставления субсидии.</w:t>
      </w:r>
    </w:p>
    <w:p>
      <w:pPr>
        <w:pStyle w:val="0"/>
        <w:spacing w:before="240" w:lineRule="auto"/>
        <w:ind w:firstLine="540"/>
        <w:jc w:val="both"/>
      </w:pPr>
      <w:r>
        <w:rPr>
          <w:sz w:val="24"/>
        </w:rPr>
        <w:t xml:space="preserve">3.17. В случае недостижения результата предоставления субсидии Получатель субсидии осуществляет возврат средств субсидии в соответствии с </w:t>
      </w:r>
      <w:hyperlink w:history="0" w:anchor="P481" w:tooltip="4.9. Меры ответственности за нарушение условий и порядка предоставления субсидий:">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3.18. Перечисление субсидии на счет, открытый Получателю субсидии в учреждении Центрального банка Российской Федерации или кредитной организации, осуществляется в установленном порядке не позднее десятого рабочего дня, следующего за днем принятия Главным распорядителем бюджетных средств решения о предоставлении субсидии.</w:t>
      </w:r>
    </w:p>
    <w:p>
      <w:pPr>
        <w:pStyle w:val="0"/>
        <w:jc w:val="both"/>
      </w:pPr>
      <w:r>
        <w:rPr>
          <w:sz w:val="24"/>
        </w:rPr>
        <w:t xml:space="preserve">(в ред. </w:t>
      </w:r>
      <w:hyperlink w:history="0" r:id="rId170"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p>
      <w:pPr>
        <w:pStyle w:val="0"/>
        <w:jc w:val="both"/>
      </w:pPr>
      <w:r>
        <w:rPr>
          <w:sz w:val="24"/>
        </w:rPr>
      </w:r>
    </w:p>
    <w:p>
      <w:pPr>
        <w:pStyle w:val="2"/>
        <w:outlineLvl w:val="1"/>
        <w:jc w:val="center"/>
      </w:pPr>
      <w:r>
        <w:rPr>
          <w:sz w:val="24"/>
        </w:rPr>
        <w:t xml:space="preserve">IV. Требования в части предоставления отчетности,</w:t>
      </w:r>
    </w:p>
    <w:p>
      <w:pPr>
        <w:pStyle w:val="2"/>
        <w:jc w:val="center"/>
      </w:pPr>
      <w:r>
        <w:rPr>
          <w:sz w:val="24"/>
        </w:rPr>
        <w:t xml:space="preserve">осуществления контроля (мониторинга) за соблюдением условий</w:t>
      </w:r>
    </w:p>
    <w:p>
      <w:pPr>
        <w:pStyle w:val="2"/>
        <w:jc w:val="center"/>
      </w:pPr>
      <w:r>
        <w:rPr>
          <w:sz w:val="24"/>
        </w:rPr>
        <w:t xml:space="preserve">и порядка предоставления субсидий и ответственности за их</w:t>
      </w:r>
    </w:p>
    <w:p>
      <w:pPr>
        <w:pStyle w:val="2"/>
        <w:jc w:val="center"/>
      </w:pPr>
      <w:r>
        <w:rPr>
          <w:sz w:val="24"/>
        </w:rPr>
        <w:t xml:space="preserve">нарушение</w:t>
      </w:r>
    </w:p>
    <w:p>
      <w:pPr>
        <w:pStyle w:val="0"/>
        <w:jc w:val="both"/>
      </w:pPr>
      <w:r>
        <w:rPr>
          <w:sz w:val="24"/>
        </w:rPr>
      </w:r>
    </w:p>
    <w:bookmarkStart w:id="434" w:name="P434"/>
    <w:bookmarkEnd w:id="434"/>
    <w:p>
      <w:pPr>
        <w:pStyle w:val="0"/>
        <w:ind w:firstLine="540"/>
        <w:jc w:val="both"/>
      </w:pPr>
      <w:r>
        <w:rPr>
          <w:sz w:val="24"/>
        </w:rPr>
        <w:t xml:space="preserve">4.1. Получатель субсидии представляет в адрес Департамента следующую отчетность об исполнении условий предоставления субсидии:</w:t>
      </w:r>
    </w:p>
    <w:p>
      <w:pPr>
        <w:pStyle w:val="0"/>
        <w:spacing w:before="240" w:lineRule="auto"/>
        <w:ind w:firstLine="540"/>
        <w:jc w:val="both"/>
      </w:pPr>
      <w:r>
        <w:rPr>
          <w:sz w:val="24"/>
        </w:rPr>
        <w:t xml:space="preserve">4.1.1. отчет о достижении значений результатов предоставления субсидии, согласно форме, установленной Департаментом финансов Тюменской области, представляется ежеквартально за отчетный период, начинающийся с квартала, в котором заключено Соглашение, и продолжающийся до истечения календарного года, следующего за годом получения субсидии. Отчет формируется нарастающим итогом с начала календарного года, в котором предоставлена субсидия. Отчет предоставляется в срок не позднее 30 числа месяца, следующего за отчетным кварталом (за исключением отчета за четвертый квартал календарного года);</w:t>
      </w:r>
    </w:p>
    <w:p>
      <w:pPr>
        <w:pStyle w:val="0"/>
        <w:spacing w:before="240" w:lineRule="auto"/>
        <w:ind w:firstLine="540"/>
        <w:jc w:val="both"/>
      </w:pPr>
      <w:r>
        <w:rPr>
          <w:sz w:val="24"/>
        </w:rPr>
        <w:t xml:space="preserve">Отчет по итогам за четвертый квартал календарного года представляется в срок не позднее 1 апреля следующего года с приложением подтверждающих документов:</w:t>
      </w:r>
    </w:p>
    <w:p>
      <w:pPr>
        <w:pStyle w:val="0"/>
        <w:spacing w:before="240" w:lineRule="auto"/>
        <w:ind w:firstLine="540"/>
        <w:jc w:val="both"/>
      </w:pPr>
      <w:r>
        <w:rPr>
          <w:sz w:val="24"/>
        </w:rPr>
        <w:t xml:space="preserve">а) справки по форме N П-2 (инвест) (либо по иной форме статистического наблюдения) с отметкой органа государственной статистики, содержащие сведения об объеме инвестиций в основной капитал за отчетный календарный год;</w:t>
      </w:r>
    </w:p>
    <w:p>
      <w:pPr>
        <w:pStyle w:val="0"/>
        <w:spacing w:before="240" w:lineRule="auto"/>
        <w:ind w:firstLine="540"/>
        <w:jc w:val="both"/>
      </w:pPr>
      <w:r>
        <w:rPr>
          <w:sz w:val="24"/>
        </w:rPr>
        <w:t xml:space="preserve">б) справки по форме N П-1 "Сведения о производстве и отгрузке товаров и услуг" (либо по иной форме статистического наблюдения) с отметкой органа государственной статистики, содержащие сведения об объеме отгруженных товаров собственного производства, выполненных работ и услуг собственными силами за отчетный календарный год;</w:t>
      </w:r>
    </w:p>
    <w:p>
      <w:pPr>
        <w:pStyle w:val="0"/>
        <w:spacing w:before="240" w:lineRule="auto"/>
        <w:ind w:firstLine="540"/>
        <w:jc w:val="both"/>
      </w:pPr>
      <w:r>
        <w:rPr>
          <w:sz w:val="24"/>
        </w:rPr>
        <w:t xml:space="preserve">в) расчет по страховым взносам (без приложений) либо документа по иной форме налогового учета и отчетности с отметкой налогового органа, содержащего сведения о среднесписочной численности работников за отчетный календарный год;</w:t>
      </w:r>
    </w:p>
    <w:p>
      <w:pPr>
        <w:pStyle w:val="0"/>
        <w:spacing w:before="240" w:lineRule="auto"/>
        <w:ind w:firstLine="540"/>
        <w:jc w:val="both"/>
      </w:pPr>
      <w:r>
        <w:rPr>
          <w:sz w:val="24"/>
        </w:rPr>
        <w:t xml:space="preserve">г) отчет о финансовых результатах (либо иной документ налоговой отчетности) с отметкой налогового органа, содержащий сведения о выручке за отчетный год;</w:t>
      </w:r>
    </w:p>
    <w:p>
      <w:pPr>
        <w:pStyle w:val="0"/>
        <w:spacing w:before="240" w:lineRule="auto"/>
        <w:ind w:firstLine="540"/>
        <w:jc w:val="both"/>
      </w:pPr>
      <w:r>
        <w:rPr>
          <w:sz w:val="24"/>
        </w:rPr>
        <w:t xml:space="preserve">4.1.2. дополнительная </w:t>
      </w:r>
      <w:hyperlink w:history="0" w:anchor="P741" w:tooltip="Дополнительная отчетность">
        <w:r>
          <w:rPr>
            <w:sz w:val="24"/>
            <w:color w:val="0000ff"/>
          </w:rPr>
          <w:t xml:space="preserve">отчетность</w:t>
        </w:r>
      </w:hyperlink>
      <w:r>
        <w:rPr>
          <w:sz w:val="24"/>
        </w:rPr>
        <w:t xml:space="preserve"> по форме согласно приложению N 3 к настоящему Порядку - представляется ежеквартально в срок не позднее 30 числа месяца, следующего за отчетным периодом. Последний отчет представляется по итогам финансового года, следующего за годом, в котором была получена субсидия;</w:t>
      </w:r>
    </w:p>
    <w:p>
      <w:pPr>
        <w:pStyle w:val="0"/>
        <w:spacing w:before="240" w:lineRule="auto"/>
        <w:ind w:firstLine="540"/>
        <w:jc w:val="both"/>
      </w:pPr>
      <w:r>
        <w:rPr>
          <w:sz w:val="24"/>
        </w:rPr>
        <w:t xml:space="preserve">4.1.3. письмо или справку лизинговой компании или их копии, заверенные лизинговой компанией, подтверждающие отсутствие факта расторжения договора лизинга оборудования и возврата первого взноса (полностью или частично) в течение одного года с даты заключения Соглашения. Указанные документы представляются ежеквартально не позднее 30 числа месяца, следующего за отчетным периодом, составляющим один год с даты заключения Соглашения. В случае если сторонами по договору лизинга выполнены все обязательства, в том числе по осуществлению платежей, и предмет лизинга передан лизингополучателю, также представляется письмо или справка лизинговой компании (или их копии, заверенные лизинговой компанией), подтверждающие выполнение сторонами всех обязательств и отсутствие претензий между сторонами, после чего письма или справки (или их копии), указанные в настоящем абзаце, не представляются;</w:t>
      </w:r>
    </w:p>
    <w:p>
      <w:pPr>
        <w:pStyle w:val="0"/>
        <w:spacing w:before="240" w:lineRule="auto"/>
        <w:ind w:firstLine="540"/>
        <w:jc w:val="both"/>
      </w:pPr>
      <w:r>
        <w:rPr>
          <w:sz w:val="24"/>
        </w:rPr>
        <w:t xml:space="preserve">4.1.4. для субъектов деятельности в сфере промышленности, указанных в </w:t>
      </w:r>
      <w:hyperlink w:history="0" w:anchor="P142" w:tooltip="Требование, указанное в абзаце первом настоящего подпункта, не распространяется на субъекты деятельности в сфере промышленности, осуществляющие вид экономической деятельности, установленный приказом Федерального агентства по техническому регулированию и метрологии Министерства промышленности и торговли Российской Федерации от 31.01.2014 N 14-ст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
        <w:r>
          <w:rPr>
            <w:sz w:val="24"/>
            <w:color w:val="0000ff"/>
          </w:rPr>
          <w:t xml:space="preserve">абзаце втором подпункта "п" пункта 2.6</w:t>
        </w:r>
      </w:hyperlink>
      <w:r>
        <w:rPr>
          <w:sz w:val="24"/>
        </w:rPr>
        <w:t xml:space="preserve"> настоящего Порядка - заверенную копию акта выполненных работ (оказанных услуг) по договору на выполнение работ (оказание услуг) по ремонту двигателей, отнесенных к </w:t>
      </w:r>
      <w:hyperlink w:history="0" r:id="rId171"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коду 8411</w:t>
        </w:r>
      </w:hyperlink>
      <w:r>
        <w:rPr>
          <w:sz w:val="24"/>
        </w:rPr>
        <w:t xml:space="preserve"> товарной номенклатуры внешнеэкономической деятельности, утвержденной решением Совета Евразийской экономической комиссии от 14.09.2021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и (или) их составных частей, представленному согласно </w:t>
      </w:r>
      <w:hyperlink w:history="0" w:anchor="P170" w:tooltip="для субъектов деятельности в сфере промышленности, указанных в абзаце втором подпункта &quot;п&quot; пункта 2.6 настоящего Порядка - копию договора на выполнение работ (оказание услуг) по ремонту двигателей, отнесенных к коду 8411 товарной номенклатуры внешнеэкономической деятельности, утвержденной решением Совета Евразийской экономической комиссии от 14.09.2021 N 80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
        <w:r>
          <w:rPr>
            <w:sz w:val="24"/>
            <w:color w:val="0000ff"/>
          </w:rPr>
          <w:t xml:space="preserve">абзацу второму подпункта 2.8.2 пункта 2.8</w:t>
        </w:r>
      </w:hyperlink>
      <w:r>
        <w:rPr>
          <w:sz w:val="24"/>
        </w:rPr>
        <w:t xml:space="preserve"> настоящего Порядка - в срок не позднее 30 января второго года, следующего за годом предоставления субсидии. Выполнение работ (оказание услуг) по данному акту должно быть завершено не позднее 31 декабря года, следующего за годом предоставления субсидии.</w:t>
      </w:r>
    </w:p>
    <w:p>
      <w:pPr>
        <w:pStyle w:val="0"/>
        <w:spacing w:before="240" w:lineRule="auto"/>
        <w:ind w:firstLine="540"/>
        <w:jc w:val="both"/>
      </w:pPr>
      <w:r>
        <w:rPr>
          <w:sz w:val="24"/>
        </w:rPr>
        <w:t xml:space="preserve">4.2. Проведение проверок соблюдения Получателем субсидии условий и порядка предоставления субсидий, в том числе в части достижения результатов предоставления субсидии, осуществляется Департаментом, а также проведение проверок осуществляется органами государственного финансового контроля в соответствии со </w:t>
      </w:r>
      <w:hyperlink w:history="0" r:id="rId17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7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Российской Федерации.</w:t>
      </w:r>
    </w:p>
    <w:p>
      <w:pPr>
        <w:pStyle w:val="0"/>
        <w:spacing w:before="240" w:lineRule="auto"/>
        <w:ind w:firstLine="540"/>
        <w:jc w:val="both"/>
      </w:pPr>
      <w:r>
        <w:rPr>
          <w:sz w:val="24"/>
        </w:rPr>
        <w:t xml:space="preserve">4.3. Государственный финансовый контроль за соблюдением условий и порядка предоставления субсидий их Получателями осуществляется в соответствии с требованиями законодательства Российской Федерации и Тюменской области.</w:t>
      </w:r>
    </w:p>
    <w:p>
      <w:pPr>
        <w:pStyle w:val="0"/>
        <w:spacing w:before="240" w:lineRule="auto"/>
        <w:ind w:firstLine="540"/>
        <w:jc w:val="both"/>
      </w:pPr>
      <w:r>
        <w:rPr>
          <w:sz w:val="24"/>
        </w:rPr>
        <w:t xml:space="preserve">4.4. Департамент осуществляет проверки соблюдения Получателями субсидий условий и порядка их предоставления в форме камеральных и выездных проверок.</w:t>
      </w:r>
    </w:p>
    <w:bookmarkStart w:id="448" w:name="P448"/>
    <w:bookmarkEnd w:id="448"/>
    <w:p>
      <w:pPr>
        <w:pStyle w:val="0"/>
        <w:spacing w:before="240" w:lineRule="auto"/>
        <w:ind w:firstLine="540"/>
        <w:jc w:val="both"/>
      </w:pPr>
      <w:r>
        <w:rPr>
          <w:sz w:val="24"/>
        </w:rPr>
        <w:t xml:space="preserve">4.4.1. Камеральные проверки субъектов деятельности в сфере промышленности, получивших субсидию, проводятся сплошным методом без выезда по месту их нахождения, на основании предоставленной ими отчетности, предусмотренной </w:t>
      </w:r>
      <w:hyperlink w:history="0" w:anchor="P434" w:tooltip="4.1. Получатель субсидии представляет в адрес Департамента следующую отчетность об исполнении условий предоставления субсидии:">
        <w:r>
          <w:rPr>
            <w:sz w:val="24"/>
            <w:color w:val="0000ff"/>
          </w:rPr>
          <w:t xml:space="preserve">пунктом 4.1</w:t>
        </w:r>
      </w:hyperlink>
      <w:r>
        <w:rPr>
          <w:sz w:val="24"/>
        </w:rPr>
        <w:t xml:space="preserve"> настоящего Порядка, в течение 30 календарных дней со дня ее получения Департаментом. Результаты камеральной проверки, при наличии замечаний, оформляются заключением, которое подписывается сотрудником Департамента, проводившим проверку. Департамент уведомляет субъекта деятельности в сфере промышленности, в отношении которого проводилась проверка, о ее результатах не позднее 5 рабочих дней со дня окончания проверки. В случае соответствия представленной отчетности условиям Соглашения и настоящего Порядка заключение по результатам проверки отчетности не оформляется.</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указанной в </w:t>
      </w:r>
      <w:hyperlink w:history="0" w:anchor="P434" w:tooltip="4.1. Получатель субсидии представляет в адрес Департамента следующую отчетность об исполнении условий предоставления субсидии:">
        <w:r>
          <w:rPr>
            <w:sz w:val="24"/>
            <w:color w:val="0000ff"/>
          </w:rPr>
          <w:t xml:space="preserve">пункте 4.1</w:t>
        </w:r>
      </w:hyperlink>
      <w:r>
        <w:rPr>
          <w:sz w:val="24"/>
        </w:rPr>
        <w:t xml:space="preserve"> настоящего Порядка, установленной форме или содержания в ней недостоверных сведений, Департамент в течение 5 рабочих дней со дня окончания проверки отчета направляет Получателю субсидии заказным письмом на почтовый адрес и электронный адрес, указанные в заявке, заключение о результатах проверки отчета с указанием замечаний, на основании которых отчет не может быть принят.</w:t>
      </w:r>
    </w:p>
    <w:p>
      <w:pPr>
        <w:pStyle w:val="0"/>
        <w:spacing w:before="240" w:lineRule="auto"/>
        <w:ind w:firstLine="540"/>
        <w:jc w:val="both"/>
      </w:pPr>
      <w:r>
        <w:rPr>
          <w:sz w:val="24"/>
        </w:rPr>
        <w:t xml:space="preserve">Получатель субсидии обязан в течение 10 рабочих дней со дня получения заключения либо устранить указанные замечания и предоставить в адрес Департамента доработанный отчет с учетом устранения замечаний, либо представить письменные возражения (пояснения) и замечания на заключение, оформленное по результатам проверки отчетности.</w:t>
      </w:r>
    </w:p>
    <w:p>
      <w:pPr>
        <w:pStyle w:val="0"/>
        <w:spacing w:before="240" w:lineRule="auto"/>
        <w:ind w:firstLine="540"/>
        <w:jc w:val="both"/>
      </w:pPr>
      <w:r>
        <w:rPr>
          <w:sz w:val="24"/>
        </w:rPr>
        <w:t xml:space="preserve">Проверка доработанного отчета (и/или рассмотрение возражений, пояснений и замечаний получателя Субсидии) осуществляется в течение 20 рабочих дней со дня его получения Департаментом. Результаты проверки доработанного отчета оформляются в соответствии с </w:t>
      </w:r>
      <w:hyperlink w:history="0" w:anchor="P448" w:tooltip="4.4.1. Камеральные проверки субъектов деятельности в сфере промышленности, получивших субсидию, проводятся сплошным методом без выезда по месту их нахождения, на основании предоставленной ими отчетности, предусмотренной пунктом 4.1 настоящего Порядка, в течение 30 календарных дней со дня ее получения Департаментом. Результаты камеральной проверки, при наличии замечаний, оформляются заключением, которое подписывается сотрудником Департамента, проводившим проверку. Департамент уведомляет субъекта деятельно...">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В случае непредставления или несоответствия представленного Получателем субсидии доработанного отчета условиям Соглашения и настоящего Порядка, а также при отсутствии обоснованных возражений и замечаний на оформленное по результатам камеральной проверки (проверки отчета) заключение Департамент направляет Получателю субсидии уведомление о возврате средств субсидии в полном объеме заказным письмом с уведомлением о вручении в порядке, установленном </w:t>
      </w:r>
      <w:hyperlink w:history="0" w:anchor="P482" w:tooltip="4.9.1. В случае нарушения условий предоставления субсидий, установленных подпунктами 3.6.1, 3.6.2 пункта 3.6 настоящего Порядка и Соглашением (за исключением обязательства Получателя субсидии по достижению значений результатов предоставления субсидии), Департамент не позднее 10 рабочих дней со дня составления заключения или акта проверки, по результатам которой выявлены нарушения:">
        <w:r>
          <w:rPr>
            <w:sz w:val="24"/>
            <w:color w:val="0000ff"/>
          </w:rPr>
          <w:t xml:space="preserve">подпунктом 4.9.1 пункта 4.9</w:t>
        </w:r>
      </w:hyperlink>
      <w:r>
        <w:rPr>
          <w:sz w:val="24"/>
        </w:rPr>
        <w:t xml:space="preserve"> настоящего Порядка.</w:t>
      </w:r>
    </w:p>
    <w:p>
      <w:pPr>
        <w:pStyle w:val="0"/>
        <w:spacing w:before="240" w:lineRule="auto"/>
        <w:ind w:firstLine="540"/>
        <w:jc w:val="both"/>
      </w:pPr>
      <w:r>
        <w:rPr>
          <w:sz w:val="24"/>
        </w:rPr>
        <w:t xml:space="preserve">4.4.2. Выездные проверки проводятся сплошным методом по местонахождению субъектов деятельности в сфере промышленности, получивших субсидию.</w:t>
      </w:r>
    </w:p>
    <w:p>
      <w:pPr>
        <w:pStyle w:val="0"/>
        <w:spacing w:before="240" w:lineRule="auto"/>
        <w:ind w:firstLine="540"/>
        <w:jc w:val="both"/>
      </w:pPr>
      <w:r>
        <w:rPr>
          <w:sz w:val="24"/>
        </w:rPr>
        <w:t xml:space="preserve">Срок проведения выездной проверки не может превышать 20 рабочих дней со дня начала проверки, установленной приказом.</w:t>
      </w:r>
    </w:p>
    <w:p>
      <w:pPr>
        <w:pStyle w:val="0"/>
        <w:spacing w:before="240" w:lineRule="auto"/>
        <w:ind w:firstLine="540"/>
        <w:jc w:val="both"/>
      </w:pPr>
      <w:r>
        <w:rPr>
          <w:sz w:val="24"/>
        </w:rPr>
        <w:t xml:space="preserve">При выявлении противоречий по содержанию между документами, в том числе по обстоятельствам и фактам, указанным в текстах документов (сведениях, цифровых данных и показателях по деятельности), с целью обеспечения соответствия порядку, целям и условиям предоставления субсидии Получателю субсидии для уточнения информации и устранения противоречий в представленных документах в рамках выездной проверки, Департамент обращается с письменным запросом в соответствующие государственные органы, органы местного самоуправления и организации для установления и (или) подтверждения фактов, связанных с деятельностью Получателя субсидии (сличение записей, документов и данных с соответствующими записями, документами и данными Получателя субсидии). При этом решение о продлении срока проведения выездной проверки оформляется приказом руководителя Департамента на основании мотивированной докладной записки должностного лица, осуществляющего проверку, или руководителя контрольной группы, но не более чем на 10 рабочих дней. Копия решения о продлении выездной проверки направляется заказным письмом на почтовый адрес и на электронный адрес, указанные в заявке Получателя субсидии, в срок не более трех рабочих дней со дня принятия решения о продлении проверки.</w:t>
      </w:r>
    </w:p>
    <w:p>
      <w:pPr>
        <w:pStyle w:val="0"/>
        <w:spacing w:before="240" w:lineRule="auto"/>
        <w:ind w:firstLine="540"/>
        <w:jc w:val="both"/>
      </w:pPr>
      <w:r>
        <w:rPr>
          <w:sz w:val="24"/>
        </w:rPr>
        <w:t xml:space="preserve">Непредставление субъектом деятельности в сфере промышленности, получившим субсидию, в отношении которого проводится проверка, документов и информации, или представление неполного комплекта требуемых документов и информации и (или) воспрепятствование или уклонение в проведении контрольного мероприятия, в том числе при обследовании (контрольном осмотре) имущества, исследовании документов, является основанием для возврата субсидии в областной бюджет в порядке, установленном </w:t>
      </w:r>
      <w:hyperlink w:history="0" w:anchor="P482" w:tooltip="4.9.1. В случае нарушения условий предоставления субсидий, установленных подпунктами 3.6.1, 3.6.2 пункта 3.6 настоящего Порядка и Соглашением (за исключением обязательства Получателя субсидии по достижению значений результатов предоставления субсидии), Департамент не позднее 10 рабочих дней со дня составления заключения или акта проверки, по результатам которой выявлены нарушения:">
        <w:r>
          <w:rPr>
            <w:sz w:val="24"/>
            <w:color w:val="0000ff"/>
          </w:rPr>
          <w:t xml:space="preserve">подпунктом 4.9.1 пункта 4.9</w:t>
        </w:r>
      </w:hyperlink>
      <w:r>
        <w:rPr>
          <w:sz w:val="24"/>
        </w:rPr>
        <w:t xml:space="preserve"> настоящего Порядка.</w:t>
      </w:r>
    </w:p>
    <w:p>
      <w:pPr>
        <w:pStyle w:val="0"/>
        <w:spacing w:before="240" w:lineRule="auto"/>
        <w:ind w:firstLine="540"/>
        <w:jc w:val="both"/>
      </w:pPr>
      <w:r>
        <w:rPr>
          <w:sz w:val="24"/>
        </w:rPr>
        <w:t xml:space="preserve">Результаты выездной проверки оформляются актом в срок, не превышающий 10 рабочих дней со дня окончания выездной проверки, установленного приказом. Акт выездной проверки подписывается руководителем контрольной группы и в течение трех рабочих дней со дня его подписания вручается (направляется) субъекту деятельности в сфере промышленности, получившему субсидию.</w:t>
      </w:r>
    </w:p>
    <w:p>
      <w:pPr>
        <w:pStyle w:val="0"/>
        <w:spacing w:before="240" w:lineRule="auto"/>
        <w:ind w:firstLine="540"/>
        <w:jc w:val="both"/>
      </w:pPr>
      <w:r>
        <w:rPr>
          <w:sz w:val="24"/>
        </w:rPr>
        <w:t xml:space="preserve">Субъект деятельности в сфере промышленности, получивший субсидию, в течение 7 рабочих дней со дня вручения (направления) акта или заключения по результатам проверки вправе представить письменные возражения (замечания) на заключение или акт проверки. Письменные возражения (замечания) объекта контроля приобщаются к материалам камеральной или выездной проверки и являются их неотъемлемой частью. Отзыв руководителя и (или) участника контрольной группы по поступившим возражениям и замечаниям направляется Получателю субсидии в течение 7 рабочих дней со дня получения возражений и замечаний.</w:t>
      </w:r>
    </w:p>
    <w:p>
      <w:pPr>
        <w:pStyle w:val="0"/>
        <w:spacing w:before="240" w:lineRule="auto"/>
        <w:ind w:firstLine="540"/>
        <w:jc w:val="both"/>
      </w:pPr>
      <w:r>
        <w:rPr>
          <w:sz w:val="24"/>
        </w:rPr>
        <w:t xml:space="preserve">4.5. Решение о проведении выездной проверки принимается руководителем Департамента и оформляется приказом, в котором указываются наименование субъекта деятельности в сфере промышленности, получившего субсидию, тема выездной проверки, руководитель и состав контрольной группы должностных лиц, уполномоченных на проведение выездной проверки, срок проведения выездной проверки.</w:t>
      </w:r>
    </w:p>
    <w:p>
      <w:pPr>
        <w:pStyle w:val="0"/>
        <w:spacing w:before="240" w:lineRule="auto"/>
        <w:ind w:firstLine="540"/>
        <w:jc w:val="both"/>
      </w:pPr>
      <w:r>
        <w:rPr>
          <w:sz w:val="24"/>
        </w:rPr>
        <w:t xml:space="preserve">Департамент уведомляет путем направления письма на почтовый адрес или на электронный адрес Получателя субсидии о проведении выездной проверки, не позднее чем за 10 рабочих дней до дня начала выездной проверки.</w:t>
      </w:r>
    </w:p>
    <w:p>
      <w:pPr>
        <w:pStyle w:val="0"/>
        <w:spacing w:before="240" w:lineRule="auto"/>
        <w:ind w:firstLine="540"/>
        <w:jc w:val="both"/>
      </w:pPr>
      <w:r>
        <w:rPr>
          <w:sz w:val="24"/>
        </w:rPr>
        <w:t xml:space="preserve">4.6. Основаниями для подготовки приказа о проведении выездной проверки являются:</w:t>
      </w:r>
    </w:p>
    <w:p>
      <w:pPr>
        <w:pStyle w:val="0"/>
        <w:spacing w:before="240" w:lineRule="auto"/>
        <w:ind w:firstLine="540"/>
        <w:jc w:val="both"/>
      </w:pPr>
      <w:r>
        <w:rPr>
          <w:sz w:val="24"/>
        </w:rPr>
        <w:t xml:space="preserve">а) план проверок на очередной финансовый год (далее - План проверок), который утверждается руководителем Департамента до 31 декабря текущего года (плановые выездные проверки). План проверок включает в себя перечень Получателей субсидий, в отношении которых Департаментом планируется осуществить выездные проверки в следующем финансовом году, и планируемый период для проведения проверки;</w:t>
      </w:r>
    </w:p>
    <w:p>
      <w:pPr>
        <w:pStyle w:val="0"/>
        <w:spacing w:before="240" w:lineRule="auto"/>
        <w:ind w:firstLine="540"/>
        <w:jc w:val="both"/>
      </w:pPr>
      <w:r>
        <w:rPr>
          <w:sz w:val="24"/>
        </w:rPr>
        <w:t xml:space="preserve">б) поступившие поручения от Губернатора Тюменской области, Вице-Губернатора Тюменской области, заместителя Губернатора Тюменской области, координирующего и контролирующего деятельность Департамента, руководителя Департамента (внеплановая проверка).</w:t>
      </w:r>
    </w:p>
    <w:p>
      <w:pPr>
        <w:pStyle w:val="0"/>
        <w:spacing w:before="240" w:lineRule="auto"/>
        <w:ind w:firstLine="540"/>
        <w:jc w:val="both"/>
      </w:pPr>
      <w:r>
        <w:rPr>
          <w:sz w:val="24"/>
        </w:rPr>
        <w:t xml:space="preserve">4.7. При формировании плана проверок необходимо учитывать:</w:t>
      </w:r>
    </w:p>
    <w:p>
      <w:pPr>
        <w:pStyle w:val="0"/>
        <w:spacing w:before="240" w:lineRule="auto"/>
        <w:ind w:firstLine="540"/>
        <w:jc w:val="both"/>
      </w:pPr>
      <w:r>
        <w:rPr>
          <w:sz w:val="24"/>
        </w:rPr>
        <w:t xml:space="preserve">периодичность проведения выездных проверок, которая должна составлять не реже одного раза в три года;</w:t>
      </w:r>
    </w:p>
    <w:p>
      <w:pPr>
        <w:pStyle w:val="0"/>
        <w:spacing w:before="240" w:lineRule="auto"/>
        <w:ind w:firstLine="540"/>
        <w:jc w:val="both"/>
      </w:pPr>
      <w:r>
        <w:rPr>
          <w:sz w:val="24"/>
        </w:rPr>
        <w:t xml:space="preserve">информацию о планируемых (проводимых) органами государственного финансового контроля идентичных проверках в целях исключения их дублирования;</w:t>
      </w:r>
    </w:p>
    <w:p>
      <w:pPr>
        <w:pStyle w:val="0"/>
        <w:spacing w:before="240" w:lineRule="auto"/>
        <w:ind w:firstLine="540"/>
        <w:jc w:val="both"/>
      </w:pPr>
      <w:r>
        <w:rPr>
          <w:sz w:val="24"/>
        </w:rPr>
        <w:t xml:space="preserve">количество Получателей субсидий.</w:t>
      </w:r>
    </w:p>
    <w:p>
      <w:pPr>
        <w:pStyle w:val="0"/>
        <w:spacing w:before="240" w:lineRule="auto"/>
        <w:ind w:firstLine="540"/>
        <w:jc w:val="both"/>
      </w:pPr>
      <w:r>
        <w:rPr>
          <w:sz w:val="24"/>
        </w:rPr>
        <w:t xml:space="preserve">4.8. Должностные лица Департамента, осуществляющие выездную проверку, имеют право:</w:t>
      </w:r>
    </w:p>
    <w:p>
      <w:pPr>
        <w:pStyle w:val="0"/>
        <w:spacing w:before="240" w:lineRule="auto"/>
        <w:ind w:firstLine="540"/>
        <w:jc w:val="both"/>
      </w:pPr>
      <w:r>
        <w:rPr>
          <w:sz w:val="24"/>
        </w:rPr>
        <w:t xml:space="preserve">при проведении выездных проверок беспрепятственно по предъявлении копии приказа о проведении выездной проверки посещать территорию и помещения, которые занимают Получатели субсидий, в отношении которых осуществляется проверка, требовать предъявления поставленных товарно-материальных ценностей, результатов выполненных работ, услуг, по факту приобретения (получения) которых были возмещены затраты субъекту деятельности в сфере промышленности из средств областного бюджета согласно настоящему Порядку;</w:t>
      </w:r>
    </w:p>
    <w:p>
      <w:pPr>
        <w:pStyle w:val="0"/>
        <w:spacing w:before="240" w:lineRule="auto"/>
        <w:ind w:firstLine="540"/>
        <w:jc w:val="both"/>
      </w:pPr>
      <w:r>
        <w:rPr>
          <w:sz w:val="24"/>
        </w:rPr>
        <w:t xml:space="preserve">знакомиться с документами и материалами (как на бумажном носителе, так и хранящимися в электронной форме в базах данных Получателя субсидии), относящимися к предмету проверки;</w:t>
      </w:r>
    </w:p>
    <w:p>
      <w:pPr>
        <w:pStyle w:val="0"/>
        <w:spacing w:before="240" w:lineRule="auto"/>
        <w:ind w:firstLine="540"/>
        <w:jc w:val="both"/>
      </w:pPr>
      <w:r>
        <w:rPr>
          <w:sz w:val="24"/>
        </w:rPr>
        <w:t xml:space="preserve">в пределах своей компетенции запрашивать от руководителей и других должностных лиц Получателя субсидии представления письменных объяснений по фактам нарушений, выявленных при проведении проверки;</w:t>
      </w:r>
    </w:p>
    <w:p>
      <w:pPr>
        <w:pStyle w:val="0"/>
        <w:spacing w:before="240" w:lineRule="auto"/>
        <w:ind w:firstLine="540"/>
        <w:jc w:val="both"/>
      </w:pPr>
      <w:r>
        <w:rPr>
          <w:sz w:val="24"/>
        </w:rPr>
        <w:t xml:space="preserve">направлять письменные запросы в соответствующие государственные органы, органы местного самоуправления и организации в случаях выявления противоречий по содержанию между документами, в том числе по обстоятельствам и фактам, указанным в текстах документов (сведениях, цифровых данных и показателях по деятельности).</w:t>
      </w:r>
    </w:p>
    <w:p>
      <w:pPr>
        <w:pStyle w:val="0"/>
        <w:spacing w:before="240" w:lineRule="auto"/>
        <w:ind w:firstLine="540"/>
        <w:jc w:val="both"/>
      </w:pPr>
      <w:r>
        <w:rPr>
          <w:sz w:val="24"/>
        </w:rPr>
        <w:t xml:space="preserve">Должностные лица Департамента обязаны:</w:t>
      </w:r>
    </w:p>
    <w:p>
      <w:pPr>
        <w:pStyle w:val="0"/>
        <w:spacing w:before="240" w:lineRule="auto"/>
        <w:ind w:firstLine="540"/>
        <w:jc w:val="both"/>
      </w:pPr>
      <w:r>
        <w:rPr>
          <w:sz w:val="24"/>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pPr>
        <w:pStyle w:val="0"/>
        <w:spacing w:before="240" w:lineRule="auto"/>
        <w:ind w:firstLine="540"/>
        <w:jc w:val="both"/>
      </w:pPr>
      <w:r>
        <w:rPr>
          <w:sz w:val="24"/>
        </w:rPr>
        <w:t xml:space="preserve">соблюдать требования нормативных правовых актов в установленной сфере деятельности;</w:t>
      </w:r>
    </w:p>
    <w:p>
      <w:pPr>
        <w:pStyle w:val="0"/>
        <w:spacing w:before="240" w:lineRule="auto"/>
        <w:ind w:firstLine="540"/>
        <w:jc w:val="both"/>
      </w:pPr>
      <w:r>
        <w:rPr>
          <w:sz w:val="24"/>
        </w:rPr>
        <w:t xml:space="preserve">уведомлять руководителя или уполномоченное должностное лицо субъекта деятельности в сфере промышленности - Получателя субсидии о проведении контрольного мероприятия, а также направлять (вручать) результаты контрольных мероприятий (акты, заключения);</w:t>
      </w:r>
    </w:p>
    <w:p>
      <w:pPr>
        <w:pStyle w:val="0"/>
        <w:spacing w:before="240" w:lineRule="auto"/>
        <w:ind w:firstLine="540"/>
        <w:jc w:val="both"/>
      </w:pPr>
      <w:r>
        <w:rPr>
          <w:sz w:val="24"/>
        </w:rPr>
        <w:t xml:space="preserve">сохранять государственную, служебную, коммерческую и иную охраняемую законом тайну, ставшую им известной при проведении контрольных мероприятий;</w:t>
      </w:r>
    </w:p>
    <w:p>
      <w:pPr>
        <w:pStyle w:val="0"/>
        <w:spacing w:before="240" w:lineRule="auto"/>
        <w:ind w:firstLine="540"/>
        <w:jc w:val="both"/>
      </w:pPr>
      <w:r>
        <w:rPr>
          <w:sz w:val="24"/>
        </w:rPr>
        <w:t xml:space="preserve">проводить контрольные мероприятия объективно и достоверно отражать их результаты в соответствующих актах и заключениях.</w:t>
      </w:r>
    </w:p>
    <w:p>
      <w:pPr>
        <w:pStyle w:val="0"/>
        <w:spacing w:before="240" w:lineRule="auto"/>
        <w:ind w:firstLine="540"/>
        <w:jc w:val="both"/>
      </w:pPr>
      <w:r>
        <w:rPr>
          <w:sz w:val="24"/>
        </w:rPr>
        <w:t xml:space="preserve">Должностные лица, осуществляющие проверки,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Должностные лица, осуществляющие проверки, не вправе вмешиваться в оперативно-хозяйственную деятельность проверяемых Получателей субсидий, а также разглашать информацию, полученную при проведении проверок, предавать гласности свои выводы до завершения проверок и составления соответствующих актов и заключений.</w:t>
      </w:r>
    </w:p>
    <w:bookmarkStart w:id="481" w:name="P481"/>
    <w:bookmarkEnd w:id="481"/>
    <w:p>
      <w:pPr>
        <w:pStyle w:val="0"/>
        <w:spacing w:before="240" w:lineRule="auto"/>
        <w:ind w:firstLine="540"/>
        <w:jc w:val="both"/>
      </w:pPr>
      <w:r>
        <w:rPr>
          <w:sz w:val="24"/>
        </w:rPr>
        <w:t xml:space="preserve">4.9. Меры ответственности за нарушение условий и порядка предоставления субсидий:</w:t>
      </w:r>
    </w:p>
    <w:bookmarkStart w:id="482" w:name="P482"/>
    <w:bookmarkEnd w:id="482"/>
    <w:p>
      <w:pPr>
        <w:pStyle w:val="0"/>
        <w:spacing w:before="240" w:lineRule="auto"/>
        <w:ind w:firstLine="540"/>
        <w:jc w:val="both"/>
      </w:pPr>
      <w:r>
        <w:rPr>
          <w:sz w:val="24"/>
        </w:rPr>
        <w:t xml:space="preserve">4.9.1. В случае нарушения условий предоставления субсидий, установленных </w:t>
      </w:r>
      <w:hyperlink w:history="0" w:anchor="P360" w:tooltip="3.6.1. Предоставление Получателем субсидии достоверной информации;">
        <w:r>
          <w:rPr>
            <w:sz w:val="24"/>
            <w:color w:val="0000ff"/>
          </w:rPr>
          <w:t xml:space="preserve">подпунктами 3.6.1</w:t>
        </w:r>
      </w:hyperlink>
      <w:r>
        <w:rPr>
          <w:sz w:val="24"/>
        </w:rPr>
        <w:t xml:space="preserve">, </w:t>
      </w:r>
      <w:hyperlink w:history="0" w:anchor="P361" w:tooltip="3.6.2. Предоставление Получателем субсидии отчетности, установленной пунктом 4.1 настоящего Порядка;">
        <w:r>
          <w:rPr>
            <w:sz w:val="24"/>
            <w:color w:val="0000ff"/>
          </w:rPr>
          <w:t xml:space="preserve">3.6.2 пункта 3.6</w:t>
        </w:r>
      </w:hyperlink>
      <w:r>
        <w:rPr>
          <w:sz w:val="24"/>
        </w:rPr>
        <w:t xml:space="preserve"> настоящего Порядка и Соглашением (за исключением обязательства Получателя субсидии по достижению значений результатов предоставления субсидии), Департамент не позднее 10 рабочих дней со дня составления заключения или акта проверки, по результатам которой выявлены нарушения:</w:t>
      </w:r>
    </w:p>
    <w:bookmarkStart w:id="483" w:name="P483"/>
    <w:bookmarkEnd w:id="483"/>
    <w:p>
      <w:pPr>
        <w:pStyle w:val="0"/>
        <w:spacing w:before="240" w:lineRule="auto"/>
        <w:ind w:firstLine="540"/>
        <w:jc w:val="both"/>
      </w:pPr>
      <w:r>
        <w:rPr>
          <w:sz w:val="24"/>
        </w:rPr>
        <w:t xml:space="preserve">- прекращает оказание поддержки по договору лизинга, в отношении которого выявлены указанные нарушения, и направляет субъекту деятельности в сфере промышленности уведомление о возврате средств субсидии, полученных на возмещение затрат по уплате первого взноса по данному договору лизинга, заказным письмом с уведомлением о вручении;</w:t>
      </w:r>
    </w:p>
    <w:p>
      <w:pPr>
        <w:pStyle w:val="0"/>
        <w:spacing w:before="240" w:lineRule="auto"/>
        <w:ind w:firstLine="540"/>
        <w:jc w:val="both"/>
      </w:pPr>
      <w:r>
        <w:rPr>
          <w:sz w:val="24"/>
        </w:rPr>
        <w:t xml:space="preserve">- прекращает оказание поддержки и направляет субъекту деятельности в сфере промышленности уведомление о возврате средств субсидии в полном объеме заказным письмом с уведомлением о вручении в иных случаях нарушения условий предоставления субсидий, установленных </w:t>
      </w:r>
      <w:hyperlink w:history="0" w:anchor="P360" w:tooltip="3.6.1. Предоставление Получателем субсидии достоверной информации;">
        <w:r>
          <w:rPr>
            <w:sz w:val="24"/>
            <w:color w:val="0000ff"/>
          </w:rPr>
          <w:t xml:space="preserve">подпунктами 3.6.1</w:t>
        </w:r>
      </w:hyperlink>
      <w:r>
        <w:rPr>
          <w:sz w:val="24"/>
        </w:rPr>
        <w:t xml:space="preserve">, </w:t>
      </w:r>
      <w:hyperlink w:history="0" w:anchor="P361" w:tooltip="3.6.2. Предоставление Получателем субсидии отчетности, установленной пунктом 4.1 настоящего Порядка;">
        <w:r>
          <w:rPr>
            <w:sz w:val="24"/>
            <w:color w:val="0000ff"/>
          </w:rPr>
          <w:t xml:space="preserve">3.6.2 пункта 3.6</w:t>
        </w:r>
      </w:hyperlink>
      <w:r>
        <w:rPr>
          <w:sz w:val="24"/>
        </w:rPr>
        <w:t xml:space="preserve"> настоящего Порядка и Соглашением (за исключением обязательства Получателя субсидии по достижению значений результатов предоставления субсидии), не предусмотренных в </w:t>
      </w:r>
      <w:hyperlink w:history="0" w:anchor="P483" w:tooltip="- прекращает оказание поддержки по договору лизинга, в отношении которого выявлены указанные нарушения, и направляет субъекту деятельности в сфере промышленности уведомление о возврате средств субсидии, полученных на возмещение затрат по уплате первого взноса по данному договору лизинга, заказным письмом с уведомлением о вручении;">
        <w:r>
          <w:rPr>
            <w:sz w:val="24"/>
            <w:color w:val="0000ff"/>
          </w:rPr>
          <w:t xml:space="preserve">абзаце втором</w:t>
        </w:r>
      </w:hyperlink>
      <w:r>
        <w:rPr>
          <w:sz w:val="24"/>
        </w:rPr>
        <w:t xml:space="preserve"> настоящего подпункта.</w:t>
      </w:r>
    </w:p>
    <w:bookmarkStart w:id="485" w:name="P485"/>
    <w:bookmarkEnd w:id="485"/>
    <w:p>
      <w:pPr>
        <w:pStyle w:val="0"/>
        <w:spacing w:before="240" w:lineRule="auto"/>
        <w:ind w:firstLine="540"/>
        <w:jc w:val="both"/>
      </w:pPr>
      <w:r>
        <w:rPr>
          <w:sz w:val="24"/>
        </w:rPr>
        <w:t xml:space="preserve">4.9.2. В случае недостижения одного и (или) нескольких значений результатов, предусмотренных </w:t>
      </w:r>
      <w:hyperlink w:history="0" w:anchor="P388" w:tooltip="3.16. Результатами предоставления субсидии являются следующие результаты, значения и дата достижения которых устанавливаются в Соглашении:">
        <w:r>
          <w:rPr>
            <w:sz w:val="24"/>
            <w:color w:val="0000ff"/>
          </w:rPr>
          <w:t xml:space="preserve">пунктом 3.16</w:t>
        </w:r>
      </w:hyperlink>
      <w:r>
        <w:rPr>
          <w:sz w:val="24"/>
        </w:rPr>
        <w:t xml:space="preserve"> настоящего Порядка, при одновременном выполнении условий, установленных </w:t>
      </w:r>
      <w:hyperlink w:history="0" w:anchor="P360" w:tooltip="3.6.1. Предоставление Получателем субсидии достоверной информации;">
        <w:r>
          <w:rPr>
            <w:sz w:val="24"/>
            <w:color w:val="0000ff"/>
          </w:rPr>
          <w:t xml:space="preserve">подпунктами 3.6.1</w:t>
        </w:r>
      </w:hyperlink>
      <w:r>
        <w:rPr>
          <w:sz w:val="24"/>
        </w:rPr>
        <w:t xml:space="preserve">, </w:t>
      </w:r>
      <w:hyperlink w:history="0" w:anchor="P361" w:tooltip="3.6.2. Предоставление Получателем субсидии отчетности, установленной пунктом 4.1 настоящего Порядка;">
        <w:r>
          <w:rPr>
            <w:sz w:val="24"/>
            <w:color w:val="0000ff"/>
          </w:rPr>
          <w:t xml:space="preserve">3.6.2 пункта 3.6</w:t>
        </w:r>
      </w:hyperlink>
      <w:r>
        <w:rPr>
          <w:sz w:val="24"/>
        </w:rPr>
        <w:t xml:space="preserve"> настоящего Порядка и Соглашением, Департамент не позднее 10 рабочих дней со дня выявления недостижения значений результатов, прекращает предоставление субсидии и направляет субъекту деятельности в сфере промышленности уведомление о возврате средств субсидии в размере, предусмотренном </w:t>
      </w:r>
      <w:hyperlink w:history="0" w:anchor="P489" w:tooltip="4.9.4. Размер (VВОЗВРАТА) возврата средств субсидии в областной бюджет в случае недостижения значений результатов, предусмотренных пунктом 3.16 настоящего Порядка, рассчитывается по формуле:">
        <w:r>
          <w:rPr>
            <w:sz w:val="24"/>
            <w:color w:val="0000ff"/>
          </w:rPr>
          <w:t xml:space="preserve">подпунктом 4.9.4 пункта 4.9</w:t>
        </w:r>
      </w:hyperlink>
      <w:r>
        <w:rPr>
          <w:sz w:val="24"/>
        </w:rPr>
        <w:t xml:space="preserve"> настоящего Порядка, заказным письмом с уведомлением о вручении.</w:t>
      </w:r>
    </w:p>
    <w:bookmarkStart w:id="486" w:name="P486"/>
    <w:bookmarkEnd w:id="486"/>
    <w:p>
      <w:pPr>
        <w:pStyle w:val="0"/>
        <w:spacing w:before="240" w:lineRule="auto"/>
        <w:ind w:firstLine="540"/>
        <w:jc w:val="both"/>
      </w:pPr>
      <w:r>
        <w:rPr>
          <w:sz w:val="24"/>
        </w:rPr>
        <w:t xml:space="preserve">4.9.3. Получатель субсидии в течение 14 календарных дней со дня получения уведомления, предусмотренного </w:t>
      </w:r>
      <w:hyperlink w:history="0" w:anchor="P482" w:tooltip="4.9.1. В случае нарушения условий предоставления субсидий, установленных подпунктами 3.6.1, 3.6.2 пункта 3.6 настоящего Порядка и Соглашением (за исключением обязательства Получателя субсидии по достижению значений результатов предоставления субсидии), Департамент не позднее 10 рабочих дней со дня составления заключения или акта проверки, по результатам которой выявлены нарушения:">
        <w:r>
          <w:rPr>
            <w:sz w:val="24"/>
            <w:color w:val="0000ff"/>
          </w:rPr>
          <w:t xml:space="preserve">подпунктами 4.9.1</w:t>
        </w:r>
      </w:hyperlink>
      <w:r>
        <w:rPr>
          <w:sz w:val="24"/>
        </w:rPr>
        <w:t xml:space="preserve"> - </w:t>
      </w:r>
      <w:hyperlink w:history="0" w:anchor="P485" w:tooltip="4.9.2. В случае недостижения одного и (или) нескольких значений результатов, предусмотренных пунктом 3.16 настоящего Порядка, при одновременном выполнении условий, установленных подпунктами 3.6.1, 3.6.2 пункта 3.6 настоящего Порядка и Соглашением, Департамент не позднее 10 рабочих дней со дня выявления недостижения значений результатов, прекращает предоставление субсидии и направляет субъекту деятельности в сфере промышленности уведомление о возврате средств субсидии в размере, предусмотренном подпунктом...">
        <w:r>
          <w:rPr>
            <w:sz w:val="24"/>
            <w:color w:val="0000ff"/>
          </w:rPr>
          <w:t xml:space="preserve">4.9.2 пункта 4.9</w:t>
        </w:r>
      </w:hyperlink>
      <w:r>
        <w:rPr>
          <w:sz w:val="24"/>
        </w:rPr>
        <w:t xml:space="preserve"> настоящего Порядка, производит возврат средств субсидии в областной бюджет в размере и по платежным реквизитам, указанным в уведомлении о возврате субсидии.</w:t>
      </w:r>
    </w:p>
    <w:p>
      <w:pPr>
        <w:pStyle w:val="0"/>
        <w:spacing w:before="240" w:lineRule="auto"/>
        <w:ind w:firstLine="540"/>
        <w:jc w:val="both"/>
      </w:pPr>
      <w:r>
        <w:rPr>
          <w:sz w:val="24"/>
        </w:rPr>
        <w:t xml:space="preserve">В случае невозврата субсидии взыскание средств производится в судебном порядке в соответствии с законодательством Российской Федерации, а субъект деятельности в сфере промышленности теряет право на получение субсидий с даты вступления в законную силу судебного акта об удовлетворении требований Департамента по возврату средств субсидии. С даты истечения срока, указанного в </w:t>
      </w:r>
      <w:hyperlink w:history="0" w:anchor="P486" w:tooltip="4.9.3. Получатель субсидии в течение 14 календарных дней со дня получения уведомления, предусмотренного подпунктами 4.9.1 - 4.9.2 пункта 4.9 настоящего Порядка, производит возврат средств субсидии в областной бюджет в размере и по платежным реквизитам, указанным в уведомлении о возврате субсидии.">
        <w:r>
          <w:rPr>
            <w:sz w:val="24"/>
            <w:color w:val="0000ff"/>
          </w:rPr>
          <w:t xml:space="preserve">абзаце первом</w:t>
        </w:r>
      </w:hyperlink>
      <w:r>
        <w:rPr>
          <w:sz w:val="24"/>
        </w:rPr>
        <w:t xml:space="preserve"> настоящего пункта до даты вступления в законную силу судебного акта субсидии субъекту деятельности в сфере промышленности субсидии не предоставляются.</w:t>
      </w:r>
    </w:p>
    <w:p>
      <w:pPr>
        <w:pStyle w:val="0"/>
        <w:jc w:val="both"/>
      </w:pPr>
      <w:r>
        <w:rPr>
          <w:sz w:val="24"/>
        </w:rPr>
        <w:t xml:space="preserve">(в ред. </w:t>
      </w:r>
      <w:hyperlink w:history="0" r:id="rId174"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bookmarkStart w:id="489" w:name="P489"/>
    <w:bookmarkEnd w:id="489"/>
    <w:p>
      <w:pPr>
        <w:pStyle w:val="0"/>
        <w:spacing w:before="240" w:lineRule="auto"/>
        <w:ind w:firstLine="540"/>
        <w:jc w:val="both"/>
      </w:pPr>
      <w:r>
        <w:rPr>
          <w:sz w:val="24"/>
        </w:rPr>
        <w:t xml:space="preserve">4.9.4. Размер (VВОЗВРАТА) возврата средств субсидии в областной бюджет в случае недостижения значений результатов, предусмотренных </w:t>
      </w:r>
      <w:hyperlink w:history="0" w:anchor="P388" w:tooltip="3.16. Результатами предоставления субсидии являются следующие результаты, значения и дата достижения которых устанавливаются в Соглашении:">
        <w:r>
          <w:rPr>
            <w:sz w:val="24"/>
            <w:color w:val="0000ff"/>
          </w:rPr>
          <w:t xml:space="preserve">пунктом 3.16</w:t>
        </w:r>
      </w:hyperlink>
      <w:r>
        <w:rPr>
          <w:sz w:val="24"/>
        </w:rPr>
        <w:t xml:space="preserve"> настоящего Порядка, рассчитывается по формуле:</w:t>
      </w:r>
    </w:p>
    <w:p>
      <w:pPr>
        <w:pStyle w:val="0"/>
        <w:jc w:val="both"/>
      </w:pPr>
      <w:r>
        <w:rPr>
          <w:sz w:val="24"/>
        </w:rPr>
        <w:t xml:space="preserve">(в ред. </w:t>
      </w:r>
      <w:hyperlink w:history="0" r:id="rId175"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p>
      <w:pPr>
        <w:pStyle w:val="0"/>
        <w:jc w:val="both"/>
      </w:pPr>
      <w:r>
        <w:rPr>
          <w:sz w:val="24"/>
        </w:rPr>
      </w:r>
    </w:p>
    <w:p>
      <w:pPr>
        <w:pStyle w:val="0"/>
        <w:ind w:firstLine="540"/>
        <w:jc w:val="both"/>
      </w:pPr>
      <w:r>
        <w:rPr>
          <w:position w:val="-35"/>
        </w:rPr>
        <w:drawing>
          <wp:inline distT="0" distB="0" distL="0" distR="0">
            <wp:extent cx="307467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a:extLst>
                        <a:ext uri="{28A0092B-C50C-407E-A947-70E740481C1C}">
                          <a14:useLocalDpi xmlns:a14="http://schemas.microsoft.com/office/drawing/2010/main" val="0"/>
                        </a:ext>
                      </a:extLst>
                    </a:blip>
                    <a:srcRect/>
                    <a:stretch>
                      <a:fillRect/>
                    </a:stretch>
                  </pic:blipFill>
                  <pic:spPr bwMode="auto">
                    <a:xfrm>
                      <a:off x="0" y="0"/>
                      <a:ext cx="3074670" cy="60579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С - размер субсидии, представленной Получателю субсидии, руб. (за минусом суммы, возврат которой осуществлен и (или) подлежащей возврату, согласно </w:t>
      </w:r>
      <w:hyperlink w:history="0" w:anchor="P482" w:tooltip="4.9.1. В случае нарушения условий предоставления субсидий, установленных подпунктами 3.6.1, 3.6.2 пункта 3.6 настоящего Порядка и Соглашением (за исключением обязательства Получателя субсидии по достижению значений результатов предоставления субсидии), Департамент не позднее 10 рабочих дней со дня составления заключения или акта проверки, по результатам которой выявлены нарушения:">
        <w:r>
          <w:rPr>
            <w:sz w:val="24"/>
            <w:color w:val="0000ff"/>
          </w:rPr>
          <w:t xml:space="preserve">подпунктам 4.9.1</w:t>
        </w:r>
      </w:hyperlink>
      <w:r>
        <w:rPr>
          <w:sz w:val="24"/>
        </w:rPr>
        <w:t xml:space="preserve">, </w:t>
      </w:r>
      <w:hyperlink w:history="0" w:anchor="P485" w:tooltip="4.9.2. В случае недостижения одного и (или) нескольких значений результатов, предусмотренных пунктом 3.16 настоящего Порядка, при одновременном выполнении условий, установленных подпунктами 3.6.1, 3.6.2 пункта 3.6 настоящего Порядка и Соглашением, Департамент не позднее 10 рабочих дней со дня выявления недостижения значений результатов, прекращает предоставление субсидии и направляет субъекту деятельности в сфере промышленности уведомление о возврате средств субсидии в размере, предусмотренном подпунктом...">
        <w:r>
          <w:rPr>
            <w:sz w:val="24"/>
            <w:color w:val="0000ff"/>
          </w:rPr>
          <w:t xml:space="preserve">4.9.2 пункта 4.9</w:t>
        </w:r>
      </w:hyperlink>
      <w:r>
        <w:rPr>
          <w:sz w:val="24"/>
        </w:rPr>
        <w:t xml:space="preserve"> настоящего Порядка);</w:t>
      </w:r>
    </w:p>
    <w:p>
      <w:pPr>
        <w:pStyle w:val="0"/>
        <w:spacing w:before="240" w:lineRule="auto"/>
        <w:ind w:firstLine="540"/>
        <w:jc w:val="both"/>
      </w:pPr>
      <w:r>
        <w:rPr>
          <w:sz w:val="24"/>
        </w:rPr>
        <w:t xml:space="preserve">k - количество результатов предоставления Субсидии;</w:t>
      </w:r>
    </w:p>
    <w:p>
      <w:pPr>
        <w:pStyle w:val="0"/>
        <w:spacing w:before="240" w:lineRule="auto"/>
        <w:ind w:firstLine="540"/>
        <w:jc w:val="both"/>
      </w:pPr>
      <w:r>
        <w:rPr>
          <w:sz w:val="24"/>
        </w:rPr>
        <w:t xml:space="preserve">Di факт - фактическое итоговое значение i-го результата, при этом в случае если полученное согласно расчетам значение "Di факт" меньше нуля, то значение "Di факт2 признается равным нулю;</w:t>
      </w:r>
    </w:p>
    <w:p>
      <w:pPr>
        <w:pStyle w:val="0"/>
        <w:spacing w:before="240" w:lineRule="auto"/>
        <w:ind w:firstLine="540"/>
        <w:jc w:val="both"/>
      </w:pPr>
      <w:r>
        <w:rPr>
          <w:sz w:val="24"/>
        </w:rPr>
        <w:t xml:space="preserve">Di план - плановое итоговое значение i-го результата;</w:t>
      </w:r>
    </w:p>
    <w:p>
      <w:pPr>
        <w:pStyle w:val="0"/>
        <w:spacing w:before="240" w:lineRule="auto"/>
        <w:ind w:firstLine="540"/>
        <w:jc w:val="both"/>
      </w:pPr>
      <w:r>
        <w:rPr>
          <w:sz w:val="24"/>
        </w:rPr>
        <w:t xml:space="preserve">Ki - поправочный коэффициент. Значение коэффициента для расчета размера возврата субсидий по результату "создание рабочих мест" (до 20.12.2022 по показателю "количество созданных рабочих мест"), итоговый срок достижения которого приходится на период с 24.02.2022 по 31.12.2025, предоставленных в соответствии с соглашениями о предоставлении субсидии, заключенными в 2022, 2023, 2024 годах, равняется 0, в остальных случаях - 1.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 субсидий субъектам</w:t>
      </w:r>
    </w:p>
    <w:p>
      <w:pPr>
        <w:pStyle w:val="0"/>
        <w:jc w:val="right"/>
      </w:pPr>
      <w:r>
        <w:rPr>
          <w:sz w:val="24"/>
        </w:rPr>
        <w:t xml:space="preserve">деятельности в сфере промышленности</w:t>
      </w:r>
    </w:p>
    <w:p>
      <w:pPr>
        <w:pStyle w:val="0"/>
        <w:jc w:val="both"/>
      </w:pPr>
      <w:r>
        <w:rPr>
          <w:sz w:val="24"/>
        </w:rPr>
      </w:r>
    </w:p>
    <w:bookmarkStart w:id="508" w:name="P508"/>
    <w:bookmarkEnd w:id="508"/>
    <w:p>
      <w:pPr>
        <w:pStyle w:val="0"/>
        <w:jc w:val="center"/>
      </w:pPr>
      <w:r>
        <w:rPr>
          <w:sz w:val="24"/>
        </w:rPr>
        <w:t xml:space="preserve">ЗАЯВКА</w:t>
      </w:r>
    </w:p>
    <w:p>
      <w:pPr>
        <w:pStyle w:val="0"/>
        <w:jc w:val="center"/>
      </w:pPr>
      <w:r>
        <w:rPr>
          <w:sz w:val="24"/>
        </w:rPr>
        <w:t xml:space="preserve">на предоставление субсидии субъектам деятельности</w:t>
      </w:r>
    </w:p>
    <w:p>
      <w:pPr>
        <w:pStyle w:val="0"/>
        <w:jc w:val="center"/>
      </w:pPr>
      <w:r>
        <w:rPr>
          <w:sz w:val="24"/>
        </w:rPr>
        <w:t xml:space="preserve">в сфере промышленности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3976"/>
      </w:tblGrid>
      <w:tr>
        <w:tc>
          <w:tcPr>
            <w:tcW w:w="5046" w:type="dxa"/>
          </w:tcPr>
          <w:p>
            <w:pPr>
              <w:pStyle w:val="0"/>
              <w:jc w:val="center"/>
            </w:pPr>
            <w:r>
              <w:rPr>
                <w:sz w:val="24"/>
              </w:rPr>
              <w:t xml:space="preserve">Наименование сведений</w:t>
            </w:r>
          </w:p>
        </w:tc>
        <w:tc>
          <w:tcPr>
            <w:tcW w:w="3976" w:type="dxa"/>
          </w:tcPr>
          <w:p>
            <w:pPr>
              <w:pStyle w:val="0"/>
              <w:jc w:val="center"/>
            </w:pPr>
            <w:r>
              <w:rPr>
                <w:sz w:val="24"/>
              </w:rPr>
              <w:t xml:space="preserve">Содержание сведений</w:t>
            </w:r>
          </w:p>
        </w:tc>
      </w:tr>
      <w:tr>
        <w:tc>
          <w:tcPr>
            <w:tcW w:w="5046" w:type="dxa"/>
          </w:tcPr>
          <w:p>
            <w:pPr>
              <w:pStyle w:val="0"/>
            </w:pPr>
            <w:r>
              <w:rPr>
                <w:sz w:val="24"/>
              </w:rPr>
              <w:t xml:space="preserve">Полное название субъекта деятельности в сфере промышленности</w:t>
            </w:r>
          </w:p>
        </w:tc>
        <w:tc>
          <w:tcPr>
            <w:tcW w:w="3976" w:type="dxa"/>
          </w:tcPr>
          <w:p>
            <w:pPr>
              <w:pStyle w:val="0"/>
            </w:pPr>
            <w:r>
              <w:rPr>
                <w:sz w:val="24"/>
              </w:rPr>
            </w:r>
          </w:p>
        </w:tc>
      </w:tr>
      <w:tr>
        <w:tc>
          <w:tcPr>
            <w:tcW w:w="5046" w:type="dxa"/>
          </w:tcPr>
          <w:p>
            <w:pPr>
              <w:pStyle w:val="0"/>
            </w:pPr>
            <w:r>
              <w:rPr>
                <w:sz w:val="24"/>
              </w:rPr>
              <w:t xml:space="preserve">Сокращенное название</w:t>
            </w:r>
          </w:p>
        </w:tc>
        <w:tc>
          <w:tcPr>
            <w:tcW w:w="3976" w:type="dxa"/>
          </w:tcPr>
          <w:p>
            <w:pPr>
              <w:pStyle w:val="0"/>
            </w:pPr>
            <w:r>
              <w:rPr>
                <w:sz w:val="24"/>
              </w:rPr>
            </w:r>
          </w:p>
        </w:tc>
      </w:tr>
      <w:tr>
        <w:tc>
          <w:tcPr>
            <w:tcW w:w="5046" w:type="dxa"/>
          </w:tcPr>
          <w:p>
            <w:pPr>
              <w:pStyle w:val="0"/>
            </w:pPr>
            <w:r>
              <w:rPr>
                <w:sz w:val="24"/>
              </w:rPr>
              <w:t xml:space="preserve">Индивидуальный номер налогоплательщика</w:t>
            </w:r>
          </w:p>
        </w:tc>
        <w:tc>
          <w:tcPr>
            <w:tcW w:w="3976" w:type="dxa"/>
          </w:tcPr>
          <w:p>
            <w:pPr>
              <w:pStyle w:val="0"/>
            </w:pPr>
            <w:r>
              <w:rPr>
                <w:sz w:val="24"/>
              </w:rPr>
            </w:r>
          </w:p>
        </w:tc>
      </w:tr>
      <w:tr>
        <w:tc>
          <w:tcPr>
            <w:tcW w:w="5046" w:type="dxa"/>
          </w:tcPr>
          <w:p>
            <w:pPr>
              <w:pStyle w:val="0"/>
            </w:pPr>
            <w:r>
              <w:rPr>
                <w:sz w:val="24"/>
              </w:rPr>
              <w:t xml:space="preserve">Виды осуществляемой экономической деятельности, соответствующие </w:t>
            </w:r>
            <w:hyperlink w:history="0" w:anchor="P225" w:tooltip="2.15. К категории отбора, согласно данному Порядку, относятся субъекты деятельности в сфере промышленности, зарегистрированные в установленном законом порядке не менее 1 года до даты подачи заявки, осуществляющие следующие виды экономической деятельности, установленные приказом Федерального агентства по техническому регулированию и метрологии Министерства промышленности и торговли Российской Федерации от 31.01.2014 N 14-ст &quot;О принятии и введении в действие Общероссийского классификатора видов экономическ...">
              <w:r>
                <w:rPr>
                  <w:sz w:val="24"/>
                  <w:color w:val="0000ff"/>
                </w:rPr>
                <w:t xml:space="preserve">пункту 2.15</w:t>
              </w:r>
            </w:hyperlink>
            <w:r>
              <w:rPr>
                <w:sz w:val="24"/>
              </w:rPr>
              <w:t xml:space="preserve"> Порядка предоставления субсидий субъектам деятельности в сфере промышленности</w:t>
            </w:r>
          </w:p>
        </w:tc>
        <w:tc>
          <w:tcPr>
            <w:tcW w:w="3976" w:type="dxa"/>
          </w:tcPr>
          <w:p>
            <w:pPr>
              <w:pStyle w:val="0"/>
            </w:pPr>
            <w:r>
              <w:rPr>
                <w:sz w:val="24"/>
              </w:rPr>
              <w:t xml:space="preserve">Указываются виды деятельности согласно </w:t>
            </w:r>
            <w:hyperlink w:history="0" r:id="rId17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p>
        </w:tc>
      </w:tr>
      <w:tr>
        <w:tc>
          <w:tcPr>
            <w:tcW w:w="5046" w:type="dxa"/>
          </w:tcPr>
          <w:p>
            <w:pPr>
              <w:pStyle w:val="0"/>
            </w:pPr>
            <w:r>
              <w:rPr>
                <w:sz w:val="24"/>
              </w:rPr>
              <w:t xml:space="preserve">Банковские реквизиты</w:t>
            </w:r>
          </w:p>
        </w:tc>
        <w:tc>
          <w:tcPr>
            <w:tcW w:w="3976" w:type="dxa"/>
          </w:tcPr>
          <w:p>
            <w:pPr>
              <w:pStyle w:val="0"/>
            </w:pPr>
            <w:r>
              <w:rPr>
                <w:sz w:val="24"/>
              </w:rPr>
            </w:r>
          </w:p>
        </w:tc>
      </w:tr>
      <w:tr>
        <w:tc>
          <w:tcPr>
            <w:tcW w:w="5046" w:type="dxa"/>
          </w:tcPr>
          <w:p>
            <w:pPr>
              <w:pStyle w:val="0"/>
            </w:pPr>
            <w:r>
              <w:rPr>
                <w:sz w:val="24"/>
              </w:rPr>
              <w:t xml:space="preserve">Место нахождения и адрес юридического лица</w:t>
            </w:r>
          </w:p>
        </w:tc>
        <w:tc>
          <w:tcPr>
            <w:tcW w:w="3976" w:type="dxa"/>
          </w:tcPr>
          <w:p>
            <w:pPr>
              <w:pStyle w:val="0"/>
            </w:pPr>
            <w:r>
              <w:rPr>
                <w:sz w:val="24"/>
              </w:rPr>
            </w:r>
          </w:p>
        </w:tc>
      </w:tr>
      <w:tr>
        <w:tc>
          <w:tcPr>
            <w:tcW w:w="5046" w:type="dxa"/>
          </w:tcPr>
          <w:p>
            <w:pPr>
              <w:pStyle w:val="0"/>
            </w:pPr>
            <w:r>
              <w:rPr>
                <w:sz w:val="24"/>
              </w:rPr>
              <w:t xml:space="preserve">Почтовый адрес</w:t>
            </w:r>
          </w:p>
        </w:tc>
        <w:tc>
          <w:tcPr>
            <w:tcW w:w="3976" w:type="dxa"/>
          </w:tcPr>
          <w:p>
            <w:pPr>
              <w:pStyle w:val="0"/>
            </w:pPr>
            <w:r>
              <w:rPr>
                <w:sz w:val="24"/>
              </w:rPr>
            </w:r>
          </w:p>
        </w:tc>
      </w:tr>
      <w:tr>
        <w:tc>
          <w:tcPr>
            <w:tcW w:w="5046" w:type="dxa"/>
          </w:tcPr>
          <w:p>
            <w:pPr>
              <w:pStyle w:val="0"/>
            </w:pPr>
            <w:r>
              <w:rPr>
                <w:sz w:val="24"/>
              </w:rPr>
              <w:t xml:space="preserve">Номер телефона</w:t>
            </w:r>
          </w:p>
        </w:tc>
        <w:tc>
          <w:tcPr>
            <w:tcW w:w="3976" w:type="dxa"/>
          </w:tcPr>
          <w:p>
            <w:pPr>
              <w:pStyle w:val="0"/>
            </w:pPr>
            <w:r>
              <w:rPr>
                <w:sz w:val="24"/>
              </w:rPr>
            </w:r>
          </w:p>
        </w:tc>
      </w:tr>
      <w:tr>
        <w:tc>
          <w:tcPr>
            <w:tcW w:w="5046" w:type="dxa"/>
          </w:tcPr>
          <w:p>
            <w:pPr>
              <w:pStyle w:val="0"/>
            </w:pPr>
            <w:r>
              <w:rPr>
                <w:sz w:val="24"/>
              </w:rPr>
              <w:t xml:space="preserve">Электронный адрес</w:t>
            </w:r>
          </w:p>
        </w:tc>
        <w:tc>
          <w:tcPr>
            <w:tcW w:w="3976" w:type="dxa"/>
          </w:tcPr>
          <w:p>
            <w:pPr>
              <w:pStyle w:val="0"/>
            </w:pPr>
            <w:r>
              <w:rPr>
                <w:sz w:val="24"/>
              </w:rPr>
            </w:r>
          </w:p>
        </w:tc>
      </w:tr>
      <w:tr>
        <w:tc>
          <w:tcPr>
            <w:tcW w:w="5046" w:type="dxa"/>
          </w:tcPr>
          <w:p>
            <w:pPr>
              <w:pStyle w:val="0"/>
            </w:pPr>
            <w:r>
              <w:rPr>
                <w:sz w:val="24"/>
              </w:rPr>
              <w:t xml:space="preserve">Руководитель</w:t>
            </w:r>
          </w:p>
        </w:tc>
        <w:tc>
          <w:tcPr>
            <w:tcW w:w="3976" w:type="dxa"/>
          </w:tcPr>
          <w:p>
            <w:pPr>
              <w:pStyle w:val="0"/>
            </w:pPr>
            <w:r>
              <w:rPr>
                <w:sz w:val="24"/>
              </w:rPr>
              <w:t xml:space="preserve">Указываются Ф.И.О., должность, телефон</w:t>
            </w:r>
          </w:p>
        </w:tc>
      </w:tr>
      <w:tr>
        <w:tc>
          <w:tcPr>
            <w:tcW w:w="5046" w:type="dxa"/>
          </w:tcPr>
          <w:p>
            <w:pPr>
              <w:pStyle w:val="0"/>
            </w:pPr>
            <w:r>
              <w:rPr>
                <w:sz w:val="24"/>
              </w:rPr>
              <w:t xml:space="preserve">Финансовый директор или главный бухгалтер (либо лицо, его замещающее):</w:t>
            </w:r>
          </w:p>
        </w:tc>
        <w:tc>
          <w:tcPr>
            <w:tcW w:w="3976" w:type="dxa"/>
          </w:tcPr>
          <w:p>
            <w:pPr>
              <w:pStyle w:val="0"/>
            </w:pPr>
            <w:r>
              <w:rPr>
                <w:sz w:val="24"/>
              </w:rPr>
              <w:t xml:space="preserve">Указываются Ф.И.О., должность, телефон</w:t>
            </w:r>
          </w:p>
        </w:tc>
      </w:tr>
      <w:tr>
        <w:tc>
          <w:tcPr>
            <w:tcW w:w="5046" w:type="dxa"/>
          </w:tcPr>
          <w:p>
            <w:pPr>
              <w:pStyle w:val="0"/>
            </w:pPr>
            <w:r>
              <w:rPr>
                <w:sz w:val="24"/>
              </w:rPr>
              <w:t xml:space="preserve">Контактное лицо</w:t>
            </w:r>
          </w:p>
        </w:tc>
        <w:tc>
          <w:tcPr>
            <w:tcW w:w="3976" w:type="dxa"/>
          </w:tcPr>
          <w:p>
            <w:pPr>
              <w:pStyle w:val="0"/>
            </w:pPr>
            <w:r>
              <w:rPr>
                <w:sz w:val="24"/>
              </w:rPr>
              <w:t xml:space="preserve">Указываются Ф.И.О., телефон</w:t>
            </w:r>
          </w:p>
        </w:tc>
      </w:tr>
      <w:tr>
        <w:tc>
          <w:tcPr>
            <w:tcW w:w="5046" w:type="dxa"/>
          </w:tcPr>
          <w:p>
            <w:pPr>
              <w:pStyle w:val="0"/>
            </w:pPr>
            <w:r>
              <w:rPr>
                <w:sz w:val="24"/>
              </w:rPr>
              <w:t xml:space="preserve">Для субъектов деятельности в сфере промышленности, не зарегистрированных в соответствии с действующим законодательством в Тюменской области:</w:t>
            </w:r>
          </w:p>
          <w:p>
            <w:pPr>
              <w:pStyle w:val="0"/>
            </w:pPr>
            <w:r>
              <w:rPr>
                <w:sz w:val="24"/>
              </w:rPr>
              <w:t xml:space="preserve">информация об обособленном подразделении, осуществляющем деятельность в сфере промышленности и состоящем на налоговом учете в Тюменской области</w:t>
            </w:r>
          </w:p>
        </w:tc>
        <w:tc>
          <w:tcPr>
            <w:tcW w:w="3976" w:type="dxa"/>
          </w:tcPr>
          <w:p>
            <w:pPr>
              <w:pStyle w:val="0"/>
            </w:pPr>
            <w:r>
              <w:rPr>
                <w:sz w:val="24"/>
              </w:rPr>
              <w:t xml:space="preserve">Указываются ОГРН, КПП, адрес местонахождения, виды осуществляемой деятельности, соответствующие </w:t>
            </w:r>
            <w:hyperlink w:history="0" w:anchor="P225" w:tooltip="2.15. К категории отбора, согласно данному Порядку, относятся субъекты деятельности в сфере промышленности, зарегистрированные в установленном законом порядке не менее 1 года до даты подачи заявки, осуществляющие следующие виды экономической деятельности, установленные приказом Федерального агентства по техническому регулированию и метрологии Министерства промышленности и торговли Российской Федерации от 31.01.2014 N 14-ст &quot;О принятии и введении в действие Общероссийского классификатора видов экономическ...">
              <w:r>
                <w:rPr>
                  <w:sz w:val="24"/>
                  <w:color w:val="0000ff"/>
                </w:rPr>
                <w:t xml:space="preserve">пункту 2.15</w:t>
              </w:r>
            </w:hyperlink>
            <w:r>
              <w:rPr>
                <w:sz w:val="24"/>
              </w:rPr>
              <w:t xml:space="preserve"> Порядка предоставления субсидий субъектам деятельности в сфере промышленности</w:t>
            </w:r>
          </w:p>
        </w:tc>
      </w:tr>
      <w:tr>
        <w:tc>
          <w:tcPr>
            <w:tcW w:w="5046" w:type="dxa"/>
          </w:tcPr>
          <w:p>
            <w:pPr>
              <w:pStyle w:val="0"/>
            </w:pPr>
            <w:r>
              <w:rPr>
                <w:sz w:val="24"/>
              </w:rPr>
              <w:t xml:space="preserve">Для субъектов деятельности в сфере промышленности, производственные мощности которых находятся в стадии строительства или реконструкции:</w:t>
            </w:r>
          </w:p>
          <w:p>
            <w:pPr>
              <w:pStyle w:val="0"/>
            </w:pPr>
            <w:r>
              <w:rPr>
                <w:sz w:val="24"/>
              </w:rPr>
              <w:t xml:space="preserve">наименование объекта строительства;</w:t>
            </w:r>
          </w:p>
          <w:p>
            <w:pPr>
              <w:pStyle w:val="0"/>
            </w:pPr>
            <w:r>
              <w:rPr>
                <w:sz w:val="24"/>
              </w:rPr>
              <w:t xml:space="preserve">населенный пункт;</w:t>
            </w:r>
          </w:p>
          <w:p>
            <w:pPr>
              <w:pStyle w:val="0"/>
            </w:pPr>
            <w:r>
              <w:rPr>
                <w:sz w:val="24"/>
              </w:rPr>
              <w:t xml:space="preserve">кадастровый (условный) номер объекта (при наличии);</w:t>
            </w:r>
          </w:p>
          <w:p>
            <w:pPr>
              <w:pStyle w:val="0"/>
            </w:pPr>
            <w:r>
              <w:rPr>
                <w:sz w:val="24"/>
              </w:rPr>
              <w:t xml:space="preserve">сведения о разрешении на строительство объекта (при наличии):</w:t>
            </w:r>
          </w:p>
          <w:p>
            <w:pPr>
              <w:pStyle w:val="0"/>
            </w:pPr>
            <w:r>
              <w:rPr>
                <w:sz w:val="24"/>
              </w:rPr>
              <w:t xml:space="preserve">номер разрешения;</w:t>
            </w:r>
          </w:p>
          <w:p>
            <w:pPr>
              <w:pStyle w:val="0"/>
            </w:pPr>
            <w:r>
              <w:rPr>
                <w:sz w:val="24"/>
              </w:rPr>
              <w:t xml:space="preserve">дата выдачи разрешения</w:t>
            </w:r>
          </w:p>
        </w:tc>
        <w:tc>
          <w:tcPr>
            <w:tcW w:w="3976" w:type="dxa"/>
          </w:tcPr>
          <w:p>
            <w:pPr>
              <w:pStyle w:val="0"/>
            </w:pPr>
            <w:r>
              <w:rPr>
                <w:sz w:val="24"/>
              </w:rPr>
            </w:r>
          </w:p>
        </w:tc>
      </w:tr>
      <w:tr>
        <w:tc>
          <w:tcPr>
            <w:tcW w:w="5046" w:type="dxa"/>
          </w:tcPr>
          <w:p>
            <w:pPr>
              <w:pStyle w:val="0"/>
            </w:pPr>
            <w:r>
              <w:rPr>
                <w:sz w:val="24"/>
              </w:rPr>
              <w:t xml:space="preserve">Согласие на публикацию (размещение) информации об участнике отбора, о подаваемой им настоящей заявки для участия в отборе, иной информации о нем, связанной с этим отбором, в информационно-телекоммуникационной сети "Интернет"</w:t>
            </w:r>
          </w:p>
        </w:tc>
        <w:tc>
          <w:tcPr>
            <w:tcW w:w="3976" w:type="dxa"/>
          </w:tcPr>
          <w:p>
            <w:pPr>
              <w:pStyle w:val="0"/>
            </w:pPr>
            <w:r>
              <w:rPr>
                <w:sz w:val="24"/>
              </w:rPr>
            </w:r>
          </w:p>
        </w:tc>
      </w:tr>
      <w:tr>
        <w:tc>
          <w:tcPr>
            <w:gridSpan w:val="2"/>
            <w:tcW w:w="9022" w:type="dxa"/>
          </w:tcPr>
          <w:p>
            <w:pPr>
              <w:pStyle w:val="0"/>
            </w:pPr>
            <w:r>
              <w:rPr>
                <w:sz w:val="24"/>
              </w:rPr>
              <w:t xml:space="preserve">Настоящим субъект деятельности в сфере промышленности подтверждает, что соответствует требованиям, предусмотренным Порядком предоставления субсидий субъектам деятельности в сфере промышленности, к участникам отбора</w:t>
            </w:r>
          </w:p>
        </w:tc>
      </w:tr>
      <w:tr>
        <w:tc>
          <w:tcPr>
            <w:gridSpan w:val="2"/>
            <w:tcW w:w="9022" w:type="dxa"/>
          </w:tcPr>
          <w:p>
            <w:pPr>
              <w:pStyle w:val="0"/>
            </w:pPr>
            <w:r>
              <w:rPr>
                <w:sz w:val="24"/>
              </w:rPr>
              <w:t xml:space="preserve">Уведомление о принятом решении прошу направить следующим способом (заполнить нужное):</w:t>
            </w:r>
          </w:p>
          <w:p>
            <w:pPr>
              <w:pStyle w:val="0"/>
            </w:pPr>
            <w:r>
              <w:rPr>
                <w:sz w:val="24"/>
              </w:rPr>
              <w:t xml:space="preserve">1) на адрес электронной почты: _____________________________;</w:t>
            </w:r>
          </w:p>
          <w:p>
            <w:pPr>
              <w:pStyle w:val="0"/>
            </w:pPr>
            <w:r>
              <w:rPr>
                <w:sz w:val="24"/>
              </w:rPr>
              <w:t xml:space="preserve">2) заказным письмом с уведомлением о вручении на следующий адрес: _________________________________________________________________;</w:t>
            </w:r>
          </w:p>
          <w:p>
            <w:pPr>
              <w:pStyle w:val="0"/>
            </w:pPr>
            <w:r>
              <w:rPr>
                <w:sz w:val="24"/>
              </w:rPr>
              <w:t xml:space="preserve">3) путем вручения лично представителю участника отбора (указать должность, Ф.И.О., номер телефона) _________________________________</w:t>
            </w:r>
          </w:p>
        </w:tc>
      </w:tr>
      <w:tr>
        <w:tc>
          <w:tcPr>
            <w:tcW w:w="5046" w:type="dxa"/>
          </w:tcPr>
          <w:p>
            <w:pPr>
              <w:pStyle w:val="0"/>
            </w:pPr>
            <w:r>
              <w:rPr>
                <w:sz w:val="24"/>
              </w:rPr>
              <w:t xml:space="preserve">Дата создания заявки</w:t>
            </w:r>
          </w:p>
        </w:tc>
        <w:tc>
          <w:tcPr>
            <w:tcW w:w="3976" w:type="dxa"/>
          </w:tcPr>
          <w:p>
            <w:pPr>
              <w:pStyle w:val="0"/>
            </w:pPr>
            <w:r>
              <w:rPr>
                <w:sz w:val="24"/>
              </w:rPr>
            </w:r>
          </w:p>
        </w:tc>
      </w:tr>
    </w:tbl>
    <w:p>
      <w:pPr>
        <w:pStyle w:val="0"/>
        <w:jc w:val="both"/>
      </w:pPr>
      <w:r>
        <w:rPr>
          <w:sz w:val="24"/>
        </w:rPr>
      </w:r>
    </w:p>
    <w:p>
      <w:pPr>
        <w:pStyle w:val="1"/>
        <w:jc w:val="both"/>
      </w:pPr>
      <w:r>
        <w:rPr>
          <w:sz w:val="20"/>
        </w:rPr>
        <w:t xml:space="preserve">Руководитель организации</w:t>
      </w:r>
    </w:p>
    <w:p>
      <w:pPr>
        <w:pStyle w:val="1"/>
        <w:jc w:val="both"/>
      </w:pPr>
      <w:r>
        <w:rPr>
          <w:sz w:val="20"/>
        </w:rPr>
        <w:t xml:space="preserve">(либо иное лицо при наличии соответствующей доверенности)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М.П. (при наличии печати)                     (подпись, Ф.И.О.)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 (1)</w:t>
      </w:r>
    </w:p>
    <w:p>
      <w:pPr>
        <w:pStyle w:val="0"/>
        <w:jc w:val="right"/>
      </w:pPr>
      <w:r>
        <w:rPr>
          <w:sz w:val="24"/>
        </w:rPr>
        <w:t xml:space="preserve">к Порядку предоставления субсидий субъектам</w:t>
      </w:r>
    </w:p>
    <w:p>
      <w:pPr>
        <w:pStyle w:val="0"/>
        <w:jc w:val="right"/>
      </w:pPr>
      <w:r>
        <w:rPr>
          <w:sz w:val="24"/>
        </w:rPr>
        <w:t xml:space="preserve">деятельности в сфере промышленности</w:t>
      </w:r>
    </w:p>
    <w:p>
      <w:pPr>
        <w:pStyle w:val="0"/>
        <w:jc w:val="both"/>
      </w:pPr>
      <w:r>
        <w:rPr>
          <w:sz w:val="24"/>
        </w:rPr>
      </w:r>
    </w:p>
    <w:p>
      <w:pPr>
        <w:pStyle w:val="1"/>
        <w:jc w:val="both"/>
      </w:pPr>
      <w:r>
        <w:rPr>
          <w:sz w:val="20"/>
        </w:rPr>
        <w:t xml:space="preserve">                                                  Директору Департамента</w:t>
      </w:r>
    </w:p>
    <w:p>
      <w:pPr>
        <w:pStyle w:val="1"/>
        <w:jc w:val="both"/>
      </w:pPr>
      <w:r>
        <w:rPr>
          <w:sz w:val="20"/>
        </w:rPr>
        <w:t xml:space="preserve">                                                  инвестиционной политики и</w:t>
      </w:r>
    </w:p>
    <w:p>
      <w:pPr>
        <w:pStyle w:val="1"/>
        <w:jc w:val="both"/>
      </w:pPr>
      <w:r>
        <w:rPr>
          <w:sz w:val="20"/>
        </w:rPr>
        <w:t xml:space="preserve">                                                  государственной поддержки</w:t>
      </w:r>
    </w:p>
    <w:p>
      <w:pPr>
        <w:pStyle w:val="1"/>
        <w:jc w:val="both"/>
      </w:pPr>
      <w:r>
        <w:rPr>
          <w:sz w:val="20"/>
        </w:rPr>
        <w:t xml:space="preserve">                                                  предпринимательства</w:t>
      </w:r>
    </w:p>
    <w:p>
      <w:pPr>
        <w:pStyle w:val="1"/>
        <w:jc w:val="both"/>
      </w:pPr>
      <w:r>
        <w:rPr>
          <w:sz w:val="20"/>
        </w:rPr>
        <w:t xml:space="preserve">                                                  Тюменской области</w:t>
      </w:r>
    </w:p>
    <w:p>
      <w:pPr>
        <w:pStyle w:val="1"/>
        <w:jc w:val="both"/>
      </w:pPr>
      <w:r>
        <w:rPr>
          <w:sz w:val="20"/>
        </w:rPr>
      </w:r>
    </w:p>
    <w:p>
      <w:pPr>
        <w:pStyle w:val="1"/>
        <w:jc w:val="both"/>
      </w:pPr>
      <w:r>
        <w:rPr>
          <w:sz w:val="20"/>
        </w:rPr>
        <w:t xml:space="preserve">                                                  _________________________</w:t>
      </w:r>
    </w:p>
    <w:p>
      <w:pPr>
        <w:pStyle w:val="1"/>
        <w:jc w:val="both"/>
      </w:pPr>
      <w:r>
        <w:rPr>
          <w:sz w:val="20"/>
        </w:rPr>
      </w:r>
    </w:p>
    <w:p>
      <w:pPr>
        <w:pStyle w:val="1"/>
        <w:jc w:val="both"/>
      </w:pPr>
      <w:r>
        <w:rPr>
          <w:sz w:val="20"/>
        </w:rPr>
      </w:r>
    </w:p>
    <w:p>
      <w:pPr>
        <w:pStyle w:val="1"/>
        <w:jc w:val="both"/>
      </w:pPr>
      <w:r>
        <w:rPr>
          <w:sz w:val="20"/>
        </w:rPr>
      </w:r>
    </w:p>
    <w:bookmarkStart w:id="583" w:name="P583"/>
    <w:bookmarkEnd w:id="583"/>
    <w:p>
      <w:pPr>
        <w:pStyle w:val="1"/>
        <w:jc w:val="both"/>
      </w:pPr>
      <w:r>
        <w:rPr>
          <w:sz w:val="20"/>
        </w:rPr>
        <w:t xml:space="preserve">                 Согласие на обработку персональных данных</w:t>
      </w:r>
    </w:p>
    <w:p>
      <w:pPr>
        <w:pStyle w:val="1"/>
        <w:jc w:val="both"/>
      </w:pPr>
      <w:r>
        <w:rPr>
          <w:sz w:val="20"/>
        </w:rPr>
      </w:r>
    </w:p>
    <w:p>
      <w:pPr>
        <w:pStyle w:val="1"/>
        <w:jc w:val="both"/>
      </w:pPr>
      <w:r>
        <w:rPr>
          <w:sz w:val="20"/>
        </w:rPr>
        <w:t xml:space="preserve">Субъект персональных данных, _____________________________________________,</w:t>
      </w:r>
    </w:p>
    <w:p>
      <w:pPr>
        <w:pStyle w:val="1"/>
        <w:jc w:val="both"/>
      </w:pPr>
      <w:r>
        <w:rPr>
          <w:sz w:val="20"/>
        </w:rPr>
        <w:t xml:space="preserve">                                 (Ф.И.О.)</w:t>
      </w:r>
    </w:p>
    <w:p>
      <w:pPr>
        <w:pStyle w:val="1"/>
        <w:jc w:val="both"/>
      </w:pPr>
      <w:r>
        <w:rPr>
          <w:sz w:val="20"/>
        </w:rPr>
        <w:t xml:space="preserve">проживающий (-ая) по адресу: 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(фактический адрес проживания)</w:t>
      </w:r>
    </w:p>
    <w:p>
      <w:pPr>
        <w:pStyle w:val="1"/>
        <w:jc w:val="both"/>
      </w:pPr>
      <w:r>
        <w:rPr>
          <w:sz w:val="20"/>
        </w:rPr>
        <w:t xml:space="preserve">документ, удостоверяющий личность ________________________________________,</w:t>
      </w:r>
    </w:p>
    <w:p>
      <w:pPr>
        <w:pStyle w:val="1"/>
        <w:jc w:val="both"/>
      </w:pPr>
      <w:r>
        <w:rPr>
          <w:sz w:val="20"/>
        </w:rPr>
        <w:t xml:space="preserve">серия ______________ номер _________________,</w:t>
      </w:r>
    </w:p>
    <w:p>
      <w:pPr>
        <w:pStyle w:val="1"/>
        <w:jc w:val="both"/>
      </w:pPr>
      <w:r>
        <w:rPr>
          <w:sz w:val="20"/>
        </w:rPr>
        <w:t xml:space="preserve">выданный 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дата выдачи документа ____________________________________________________.</w:t>
      </w:r>
    </w:p>
    <w:p>
      <w:pPr>
        <w:pStyle w:val="1"/>
        <w:jc w:val="both"/>
      </w:pPr>
      <w:r>
        <w:rPr>
          <w:sz w:val="20"/>
        </w:rPr>
        <w:t xml:space="preserve">    В  соответствии  со </w:t>
      </w:r>
      <w:hyperlink w:history="0" r:id="rId178" w:tooltip="Федеральный закон от 27.07.2006 N 152-ФЗ (ред. от 24.06.2025) &quot;О персональных данных&quot; {КонсультантПлюс}">
        <w:r>
          <w:rPr>
            <w:sz w:val="20"/>
            <w:color w:val="0000ff"/>
          </w:rPr>
          <w:t xml:space="preserve">ст. 9</w:t>
        </w:r>
      </w:hyperlink>
      <w:r>
        <w:rPr>
          <w:sz w:val="20"/>
        </w:rPr>
        <w:t xml:space="preserve"> Федерального закона от 27.07.2006 N 152-ФЗ "О</w:t>
      </w:r>
    </w:p>
    <w:p>
      <w:pPr>
        <w:pStyle w:val="1"/>
        <w:jc w:val="both"/>
      </w:pPr>
      <w:r>
        <w:rPr>
          <w:sz w:val="20"/>
        </w:rPr>
        <w:t xml:space="preserve">персональных  данных"  даю  согласие Департаменту инвестиционной политики и</w:t>
      </w:r>
    </w:p>
    <w:p>
      <w:pPr>
        <w:pStyle w:val="1"/>
        <w:jc w:val="both"/>
      </w:pPr>
      <w:r>
        <w:rPr>
          <w:sz w:val="20"/>
        </w:rPr>
        <w:t xml:space="preserve">государственной   поддержки   предпринимательства   Тюменской   области  на</w:t>
      </w:r>
    </w:p>
    <w:p>
      <w:pPr>
        <w:pStyle w:val="1"/>
        <w:jc w:val="both"/>
      </w:pPr>
      <w:r>
        <w:rPr>
          <w:sz w:val="20"/>
        </w:rPr>
        <w:t xml:space="preserve">обработку  персональных  данных  с  использованием средств автоматизации, а</w:t>
      </w:r>
    </w:p>
    <w:p>
      <w:pPr>
        <w:pStyle w:val="1"/>
        <w:jc w:val="both"/>
      </w:pPr>
      <w:r>
        <w:rPr>
          <w:sz w:val="20"/>
        </w:rPr>
        <w:t xml:space="preserve">именно:</w:t>
      </w:r>
    </w:p>
    <w:p>
      <w:pPr>
        <w:pStyle w:val="1"/>
        <w:jc w:val="both"/>
      </w:pPr>
      <w:r>
        <w:rPr>
          <w:sz w:val="20"/>
        </w:rPr>
        <w:t xml:space="preserve">    фамилия,   имя,   отчество;   документ,  удостоверяющий  личность  (вид</w:t>
      </w:r>
    </w:p>
    <w:p>
      <w:pPr>
        <w:pStyle w:val="1"/>
        <w:jc w:val="both"/>
      </w:pPr>
      <w:r>
        <w:rPr>
          <w:sz w:val="20"/>
        </w:rPr>
        <w:t xml:space="preserve">документа; серия; номер; кем и когда выдан; гражданство; место рождения);</w:t>
      </w:r>
    </w:p>
    <w:p>
      <w:pPr>
        <w:pStyle w:val="1"/>
        <w:jc w:val="both"/>
      </w:pPr>
      <w:r>
        <w:rPr>
          <w:sz w:val="20"/>
        </w:rPr>
        <w:t xml:space="preserve">    идентификационный   номер   налогоплательщика;   адрес   регистрации  и</w:t>
      </w:r>
    </w:p>
    <w:p>
      <w:pPr>
        <w:pStyle w:val="1"/>
        <w:jc w:val="both"/>
      </w:pPr>
      <w:r>
        <w:rPr>
          <w:sz w:val="20"/>
        </w:rPr>
        <w:t xml:space="preserve">фактического проживания;</w:t>
      </w:r>
    </w:p>
    <w:p>
      <w:pPr>
        <w:pStyle w:val="1"/>
        <w:jc w:val="both"/>
      </w:pPr>
      <w:r>
        <w:rPr>
          <w:sz w:val="20"/>
        </w:rPr>
        <w:t xml:space="preserve">    адрес электронной почты (e-mail); контактный номер телефона.</w:t>
      </w:r>
    </w:p>
    <w:p>
      <w:pPr>
        <w:pStyle w:val="1"/>
        <w:jc w:val="both"/>
      </w:pPr>
      <w:r>
        <w:rPr>
          <w:sz w:val="20"/>
        </w:rPr>
        <w:t xml:space="preserve">    Обработка  вышеуказанных персональных данных будет осуществляться путем</w:t>
      </w:r>
    </w:p>
    <w:p>
      <w:pPr>
        <w:pStyle w:val="1"/>
        <w:jc w:val="both"/>
      </w:pPr>
      <w:r>
        <w:rPr>
          <w:sz w:val="20"/>
        </w:rPr>
        <w:t xml:space="preserve">сбора,   систематизации,   накопления,   хранения,   уточнения  (изменения,</w:t>
      </w:r>
    </w:p>
    <w:p>
      <w:pPr>
        <w:pStyle w:val="1"/>
        <w:jc w:val="both"/>
      </w:pPr>
      <w:r>
        <w:rPr>
          <w:sz w:val="20"/>
        </w:rPr>
        <w:t xml:space="preserve">обновления), использования, уничтожения.</w:t>
      </w:r>
    </w:p>
    <w:p>
      <w:pPr>
        <w:pStyle w:val="1"/>
        <w:jc w:val="both"/>
      </w:pPr>
      <w:r>
        <w:rPr>
          <w:sz w:val="20"/>
        </w:rPr>
        <w:t xml:space="preserve">    Даю  согласие  на  автоматизированную  обработку  персональных данных с</w:t>
      </w:r>
    </w:p>
    <w:p>
      <w:pPr>
        <w:pStyle w:val="1"/>
        <w:jc w:val="both"/>
      </w:pPr>
      <w:r>
        <w:rPr>
          <w:sz w:val="20"/>
        </w:rPr>
        <w:t xml:space="preserve">использованием    машинных   носителей,   обеспечивающих   их   защиту   от</w:t>
      </w:r>
    </w:p>
    <w:p>
      <w:pPr>
        <w:pStyle w:val="1"/>
        <w:jc w:val="both"/>
      </w:pPr>
      <w:r>
        <w:rPr>
          <w:sz w:val="20"/>
        </w:rPr>
        <w:t xml:space="preserve">несанкционированного  доступа, а также на автоматизированную обработку моих</w:t>
      </w:r>
    </w:p>
    <w:p>
      <w:pPr>
        <w:pStyle w:val="1"/>
        <w:jc w:val="both"/>
      </w:pPr>
      <w:r>
        <w:rPr>
          <w:sz w:val="20"/>
        </w:rPr>
        <w:t xml:space="preserve">персональных  данных  посредством  внесения  их  в электронную базу данных,</w:t>
      </w:r>
    </w:p>
    <w:p>
      <w:pPr>
        <w:pStyle w:val="1"/>
        <w:jc w:val="both"/>
      </w:pPr>
      <w:r>
        <w:rPr>
          <w:sz w:val="20"/>
        </w:rPr>
        <w:t xml:space="preserve">включения   в   списки  (реестры)  и  формы,  предусмотренные  документами,</w:t>
      </w:r>
    </w:p>
    <w:p>
      <w:pPr>
        <w:pStyle w:val="1"/>
        <w:jc w:val="both"/>
      </w:pPr>
      <w:r>
        <w:rPr>
          <w:sz w:val="20"/>
        </w:rPr>
        <w:t xml:space="preserve">регламентирующими  предоставление  данных,  а  также обработку персональных</w:t>
      </w:r>
    </w:p>
    <w:p>
      <w:pPr>
        <w:pStyle w:val="1"/>
        <w:jc w:val="both"/>
      </w:pPr>
      <w:r>
        <w:rPr>
          <w:sz w:val="20"/>
        </w:rPr>
        <w:t xml:space="preserve">данных без использования средств автоматизации.</w:t>
      </w:r>
    </w:p>
    <w:p>
      <w:pPr>
        <w:pStyle w:val="1"/>
        <w:jc w:val="both"/>
      </w:pPr>
      <w:r>
        <w:rPr>
          <w:sz w:val="20"/>
        </w:rPr>
        <w:t xml:space="preserve">    Для  обработки  в  целях  предоставления  субсидии  я, в соответствии с</w:t>
      </w:r>
    </w:p>
    <w:p>
      <w:pPr>
        <w:pStyle w:val="1"/>
        <w:jc w:val="both"/>
      </w:pPr>
      <w:hyperlink w:history="0" r:id="rId179"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пунктом  6</w:t>
        </w:r>
      </w:hyperlink>
      <w:r>
        <w:rPr>
          <w:sz w:val="20"/>
        </w:rPr>
        <w:t xml:space="preserve">  постановления  Правительства Российской Федерации от 15.09.2008</w:t>
      </w:r>
    </w:p>
    <w:p>
      <w:pPr>
        <w:pStyle w:val="1"/>
        <w:jc w:val="both"/>
      </w:pPr>
      <w:r>
        <w:rPr>
          <w:sz w:val="20"/>
        </w:rPr>
        <w:t xml:space="preserve">N   687,   утверждаю,   что   проинформирован(-а)  о  факте  обработки моих</w:t>
      </w:r>
    </w:p>
    <w:p>
      <w:pPr>
        <w:pStyle w:val="1"/>
        <w:jc w:val="both"/>
      </w:pPr>
      <w:r>
        <w:rPr>
          <w:sz w:val="20"/>
        </w:rPr>
        <w:t xml:space="preserve">персональных  данных,  обработка  которых  осуществляется без использования</w:t>
      </w:r>
    </w:p>
    <w:p>
      <w:pPr>
        <w:pStyle w:val="1"/>
        <w:jc w:val="both"/>
      </w:pPr>
      <w:r>
        <w:rPr>
          <w:sz w:val="20"/>
        </w:rPr>
        <w:t xml:space="preserve">средств  автоматизации,  согласно вышеприведенным категориям обрабатываемых</w:t>
      </w:r>
    </w:p>
    <w:p>
      <w:pPr>
        <w:pStyle w:val="1"/>
        <w:jc w:val="both"/>
      </w:pPr>
      <w:r>
        <w:rPr>
          <w:sz w:val="20"/>
        </w:rPr>
        <w:t xml:space="preserve">персональных данных, а также об особенностях и правилах осуществления такой</w:t>
      </w:r>
    </w:p>
    <w:p>
      <w:pPr>
        <w:pStyle w:val="1"/>
        <w:jc w:val="both"/>
      </w:pPr>
      <w:r>
        <w:rPr>
          <w:sz w:val="20"/>
        </w:rPr>
        <w:t xml:space="preserve">обработки,  установленных нормативными правовыми актами федеральных органов</w:t>
      </w:r>
    </w:p>
    <w:p>
      <w:pPr>
        <w:pStyle w:val="1"/>
        <w:jc w:val="both"/>
      </w:pPr>
      <w:r>
        <w:rPr>
          <w:sz w:val="20"/>
        </w:rPr>
        <w:t xml:space="preserve">исполнительной  власти,  органов исполнительной власти субъектов Российской</w:t>
      </w:r>
    </w:p>
    <w:p>
      <w:pPr>
        <w:pStyle w:val="1"/>
        <w:jc w:val="both"/>
      </w:pPr>
      <w:r>
        <w:rPr>
          <w:sz w:val="20"/>
        </w:rPr>
        <w:t xml:space="preserve">Федерации.</w:t>
      </w:r>
    </w:p>
    <w:p>
      <w:pPr>
        <w:pStyle w:val="1"/>
        <w:jc w:val="both"/>
      </w:pPr>
      <w:r>
        <w:rPr>
          <w:sz w:val="20"/>
        </w:rPr>
        <w:t xml:space="preserve">    Я   утверждаю,   что   ознакомлен   (-а)   с  документами  организации,</w:t>
      </w:r>
    </w:p>
    <w:p>
      <w:pPr>
        <w:pStyle w:val="1"/>
        <w:jc w:val="both"/>
      </w:pPr>
      <w:r>
        <w:rPr>
          <w:sz w:val="20"/>
        </w:rPr>
        <w:t xml:space="preserve">устанавливающими  порядок  обработки  персональных  данных, а также с моими</w:t>
      </w:r>
    </w:p>
    <w:p>
      <w:pPr>
        <w:pStyle w:val="1"/>
        <w:jc w:val="both"/>
      </w:pPr>
      <w:r>
        <w:rPr>
          <w:sz w:val="20"/>
        </w:rPr>
        <w:t xml:space="preserve">правами и обязанностями в этой области.</w:t>
      </w:r>
    </w:p>
    <w:p>
      <w:pPr>
        <w:pStyle w:val="1"/>
        <w:jc w:val="both"/>
      </w:pPr>
      <w:r>
        <w:rPr>
          <w:sz w:val="20"/>
        </w:rPr>
        <w:t xml:space="preserve">    Даю свое согласие на получение входящих телефонных вызовов на указанный</w:t>
      </w:r>
    </w:p>
    <w:p>
      <w:pPr>
        <w:pStyle w:val="1"/>
        <w:jc w:val="both"/>
      </w:pPr>
      <w:r>
        <w:rPr>
          <w:sz w:val="20"/>
        </w:rPr>
        <w:t xml:space="preserve">мною номер телефона: ____________________.</w:t>
      </w:r>
    </w:p>
    <w:p>
      <w:pPr>
        <w:pStyle w:val="1"/>
        <w:jc w:val="both"/>
      </w:pPr>
      <w:r>
        <w:rPr>
          <w:sz w:val="20"/>
        </w:rPr>
        <w:t xml:space="preserve">                          (подпись)</w:t>
      </w:r>
    </w:p>
    <w:p>
      <w:pPr>
        <w:pStyle w:val="1"/>
        <w:jc w:val="both"/>
      </w:pPr>
      <w:r>
        <w:rPr>
          <w:sz w:val="20"/>
        </w:rPr>
        <w:t xml:space="preserve">    Согласие  вступает  в  силу  со  дня  его  подписания  и  действует  до</w:t>
      </w:r>
    </w:p>
    <w:p>
      <w:pPr>
        <w:pStyle w:val="1"/>
        <w:jc w:val="both"/>
      </w:pPr>
      <w:r>
        <w:rPr>
          <w:sz w:val="20"/>
        </w:rPr>
        <w:t xml:space="preserve">достижения целей обработки.</w:t>
      </w:r>
    </w:p>
    <w:p>
      <w:pPr>
        <w:pStyle w:val="1"/>
        <w:jc w:val="both"/>
      </w:pPr>
      <w:r>
        <w:rPr>
          <w:sz w:val="20"/>
        </w:rPr>
      </w:r>
    </w:p>
    <w:p>
      <w:pPr>
        <w:pStyle w:val="1"/>
        <w:jc w:val="both"/>
      </w:pPr>
      <w:r>
        <w:rPr>
          <w:sz w:val="20"/>
        </w:rPr>
        <w:t xml:space="preserve">    Согласие  может  быть  отозвано  мною  в любое время на основании моего</w:t>
      </w:r>
    </w:p>
    <w:p>
      <w:pPr>
        <w:pStyle w:val="1"/>
        <w:jc w:val="both"/>
      </w:pPr>
      <w:r>
        <w:rPr>
          <w:sz w:val="20"/>
        </w:rPr>
        <w:t xml:space="preserve">письменного заявления. __________________          ___________________</w:t>
      </w:r>
    </w:p>
    <w:p>
      <w:pPr>
        <w:pStyle w:val="1"/>
        <w:jc w:val="both"/>
      </w:pPr>
      <w:r>
        <w:rPr>
          <w:sz w:val="20"/>
        </w:rPr>
        <w:t xml:space="preserve">                            (дата)                       (подпись)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 (2)</w:t>
      </w:r>
    </w:p>
    <w:p>
      <w:pPr>
        <w:pStyle w:val="0"/>
        <w:jc w:val="right"/>
      </w:pPr>
      <w:r>
        <w:rPr>
          <w:sz w:val="24"/>
        </w:rPr>
        <w:t xml:space="preserve">к Порядку предоставления субсидий субъектам</w:t>
      </w:r>
    </w:p>
    <w:p>
      <w:pPr>
        <w:pStyle w:val="0"/>
        <w:jc w:val="right"/>
      </w:pPr>
      <w:r>
        <w:rPr>
          <w:sz w:val="24"/>
        </w:rPr>
        <w:t xml:space="preserve">деятельности в сфере промышленности</w:t>
      </w:r>
    </w:p>
    <w:p>
      <w:pPr>
        <w:pStyle w:val="0"/>
        <w:jc w:val="both"/>
      </w:pPr>
      <w:r>
        <w:rPr>
          <w:sz w:val="24"/>
        </w:rPr>
      </w:r>
    </w:p>
    <w:bookmarkStart w:id="645" w:name="P645"/>
    <w:bookmarkEnd w:id="645"/>
    <w:p>
      <w:pPr>
        <w:pStyle w:val="1"/>
        <w:jc w:val="both"/>
      </w:pPr>
      <w:r>
        <w:rPr>
          <w:sz w:val="20"/>
        </w:rPr>
        <w:t xml:space="preserve">                                  СПРАВКА</w:t>
      </w:r>
    </w:p>
    <w:p>
      <w:pPr>
        <w:pStyle w:val="1"/>
        <w:jc w:val="both"/>
      </w:pPr>
      <w:r>
        <w:rPr>
          <w:sz w:val="20"/>
        </w:rPr>
        <w:t xml:space="preserve"> об объеме промышленной продукции собственного производства и общем объеме</w:t>
      </w:r>
    </w:p>
    <w:p>
      <w:pPr>
        <w:pStyle w:val="1"/>
        <w:jc w:val="both"/>
      </w:pPr>
      <w:r>
        <w:rPr>
          <w:sz w:val="20"/>
        </w:rPr>
        <w:t xml:space="preserve">   отгруженных товаров собственного производства, выполненных работах и</w:t>
      </w:r>
    </w:p>
    <w:p>
      <w:pPr>
        <w:pStyle w:val="1"/>
        <w:jc w:val="both"/>
      </w:pPr>
      <w:r>
        <w:rPr>
          <w:sz w:val="20"/>
        </w:rPr>
        <w:t xml:space="preserve">                        услугах собственными силами</w:t>
      </w:r>
    </w:p>
    <w:p>
      <w:pPr>
        <w:pStyle w:val="1"/>
        <w:jc w:val="both"/>
      </w:pPr>
      <w:r>
        <w:rPr>
          <w:sz w:val="20"/>
        </w:rPr>
      </w:r>
    </w:p>
    <w:p>
      <w:pPr>
        <w:pStyle w:val="1"/>
        <w:jc w:val="both"/>
      </w:pPr>
      <w:r>
        <w:rPr>
          <w:sz w:val="20"/>
        </w:rPr>
        <w:t xml:space="preserve">    Настоящей  справкой  сообщаем,  что  за период с _______ по _______ </w:t>
      </w:r>
      <w:hyperlink w:history="0" w:anchor="P661" w:tooltip="&lt;*&gt; на дату не ранее 30 календарных дней до дня подачи заявки">
        <w:r>
          <w:rPr>
            <w:sz w:val="20"/>
            <w:color w:val="0000ff"/>
          </w:rPr>
          <w:t xml:space="preserve">&lt;*&gt;</w:t>
        </w:r>
      </w:hyperlink>
    </w:p>
    <w:p>
      <w:pPr>
        <w:pStyle w:val="1"/>
        <w:jc w:val="both"/>
      </w:pPr>
      <w:r>
        <w:rPr>
          <w:sz w:val="20"/>
        </w:rPr>
        <w:t xml:space="preserve">объем промышленной  продукции собственного производства составил _____ тыс.</w:t>
      </w:r>
    </w:p>
    <w:p>
      <w:pPr>
        <w:pStyle w:val="1"/>
        <w:jc w:val="both"/>
      </w:pPr>
      <w:r>
        <w:rPr>
          <w:sz w:val="20"/>
        </w:rPr>
        <w:t xml:space="preserve">руб.,   общий   объем   отгруженных   товаров   собственного  производства,</w:t>
      </w:r>
    </w:p>
    <w:p>
      <w:pPr>
        <w:pStyle w:val="1"/>
        <w:jc w:val="both"/>
      </w:pPr>
      <w:r>
        <w:rPr>
          <w:sz w:val="20"/>
        </w:rPr>
        <w:t xml:space="preserve">выполненных  работ  и  услуг собственными силами составил _______ тыс. руб.</w:t>
      </w:r>
    </w:p>
    <w:p>
      <w:pPr>
        <w:pStyle w:val="1"/>
        <w:jc w:val="both"/>
      </w:pPr>
      <w:r>
        <w:rPr>
          <w:sz w:val="20"/>
        </w:rPr>
        <w:t xml:space="preserve">(без НДС).</w:t>
      </w:r>
    </w:p>
    <w:p>
      <w:pPr>
        <w:pStyle w:val="1"/>
        <w:jc w:val="both"/>
      </w:pPr>
      <w:r>
        <w:rPr>
          <w:sz w:val="20"/>
        </w:rPr>
      </w:r>
    </w:p>
    <w:p>
      <w:pPr>
        <w:pStyle w:val="1"/>
        <w:jc w:val="both"/>
      </w:pPr>
      <w:r>
        <w:rPr>
          <w:sz w:val="20"/>
        </w:rPr>
        <w:t xml:space="preserve">Руководитель                 Ф.И.О.</w:t>
      </w:r>
    </w:p>
    <w:p>
      <w:pPr>
        <w:pStyle w:val="1"/>
        <w:jc w:val="both"/>
      </w:pPr>
      <w:r>
        <w:rPr>
          <w:sz w:val="20"/>
        </w:rPr>
      </w:r>
    </w:p>
    <w:p>
      <w:pPr>
        <w:pStyle w:val="1"/>
        <w:jc w:val="both"/>
      </w:pPr>
      <w:r>
        <w:rPr>
          <w:sz w:val="20"/>
        </w:rPr>
        <w:t xml:space="preserve">Главный бухгалтер            Ф.И.О.</w:t>
      </w:r>
    </w:p>
    <w:p>
      <w:pPr>
        <w:pStyle w:val="1"/>
        <w:jc w:val="both"/>
      </w:pPr>
      <w:r>
        <w:rPr>
          <w:sz w:val="20"/>
        </w:rPr>
        <w:t xml:space="preserve">М.П. (при наличии)</w:t>
      </w:r>
    </w:p>
    <w:p>
      <w:pPr>
        <w:pStyle w:val="0"/>
        <w:ind w:firstLine="540"/>
        <w:jc w:val="both"/>
      </w:pPr>
      <w:r>
        <w:rPr>
          <w:sz w:val="24"/>
        </w:rPr>
        <w:t xml:space="preserve">--------------------------------</w:t>
      </w:r>
    </w:p>
    <w:bookmarkStart w:id="661" w:name="P661"/>
    <w:bookmarkEnd w:id="661"/>
    <w:p>
      <w:pPr>
        <w:pStyle w:val="0"/>
        <w:spacing w:before="240" w:lineRule="auto"/>
        <w:ind w:firstLine="540"/>
        <w:jc w:val="both"/>
      </w:pPr>
      <w:r>
        <w:rPr>
          <w:sz w:val="24"/>
        </w:rPr>
        <w:t xml:space="preserve">&lt;*&gt; на дату не ранее 30 календарных дней до дня подачи заявки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 (3)</w:t>
      </w:r>
    </w:p>
    <w:p>
      <w:pPr>
        <w:pStyle w:val="0"/>
        <w:jc w:val="right"/>
      </w:pPr>
      <w:r>
        <w:rPr>
          <w:sz w:val="24"/>
        </w:rPr>
        <w:t xml:space="preserve">к Порядку предоставления субсидий субъектам</w:t>
      </w:r>
    </w:p>
    <w:p>
      <w:pPr>
        <w:pStyle w:val="0"/>
        <w:jc w:val="right"/>
      </w:pPr>
      <w:r>
        <w:rPr>
          <w:sz w:val="24"/>
        </w:rPr>
        <w:t xml:space="preserve">деятельности в сфере промышленности</w:t>
      </w:r>
    </w:p>
    <w:p>
      <w:pPr>
        <w:pStyle w:val="0"/>
        <w:jc w:val="both"/>
      </w:pPr>
      <w:r>
        <w:rPr>
          <w:sz w:val="24"/>
        </w:rPr>
      </w:r>
    </w:p>
    <w:bookmarkStart w:id="671" w:name="P671"/>
    <w:bookmarkEnd w:id="671"/>
    <w:p>
      <w:pPr>
        <w:pStyle w:val="0"/>
        <w:jc w:val="center"/>
      </w:pPr>
      <w:r>
        <w:rPr>
          <w:sz w:val="24"/>
        </w:rPr>
        <w:t xml:space="preserve">Обоснование приобретения оборудования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31"/>
        <w:gridCol w:w="4139"/>
      </w:tblGrid>
      <w:tr>
        <w:tc>
          <w:tcPr>
            <w:tcW w:w="4931" w:type="dxa"/>
          </w:tcPr>
          <w:p>
            <w:pPr>
              <w:pStyle w:val="0"/>
            </w:pPr>
            <w:r>
              <w:rPr>
                <w:sz w:val="24"/>
              </w:rPr>
              <w:t xml:space="preserve">Планируемые размеры и сроки осуществления инвестиций</w:t>
            </w:r>
          </w:p>
        </w:tc>
        <w:tc>
          <w:tcPr>
            <w:tcW w:w="4139" w:type="dxa"/>
          </w:tcPr>
          <w:p>
            <w:pPr>
              <w:pStyle w:val="0"/>
            </w:pPr>
            <w:r>
              <w:rPr>
                <w:sz w:val="24"/>
              </w:rPr>
            </w:r>
          </w:p>
        </w:tc>
      </w:tr>
      <w:tr>
        <w:tc>
          <w:tcPr>
            <w:tcW w:w="4931" w:type="dxa"/>
          </w:tcPr>
          <w:p>
            <w:pPr>
              <w:pStyle w:val="0"/>
            </w:pPr>
            <w:r>
              <w:rPr>
                <w:sz w:val="24"/>
              </w:rPr>
              <w:t xml:space="preserve">Источники финансирования</w:t>
            </w:r>
          </w:p>
        </w:tc>
        <w:tc>
          <w:tcPr>
            <w:tcW w:w="4139" w:type="dxa"/>
          </w:tcPr>
          <w:p>
            <w:pPr>
              <w:pStyle w:val="0"/>
            </w:pPr>
            <w:r>
              <w:rPr>
                <w:sz w:val="24"/>
              </w:rPr>
            </w:r>
          </w:p>
        </w:tc>
      </w:tr>
      <w:tr>
        <w:tc>
          <w:tcPr>
            <w:tcW w:w="4931" w:type="dxa"/>
          </w:tcPr>
          <w:p>
            <w:pPr>
              <w:pStyle w:val="0"/>
            </w:pPr>
            <w:r>
              <w:rPr>
                <w:sz w:val="24"/>
              </w:rPr>
              <w:t xml:space="preserve">Ожидаемый положительный экономический и (или) социальный эффект от приобретения и использования оборудования</w:t>
            </w:r>
          </w:p>
        </w:tc>
        <w:tc>
          <w:tcPr>
            <w:tcW w:w="4139" w:type="dxa"/>
          </w:tcPr>
          <w:p>
            <w:pPr>
              <w:pStyle w:val="0"/>
            </w:pPr>
            <w:r>
              <w:rPr>
                <w:sz w:val="24"/>
              </w:rPr>
            </w:r>
          </w:p>
        </w:tc>
      </w:tr>
      <w:tr>
        <w:tc>
          <w:tcPr>
            <w:tcW w:w="4931" w:type="dxa"/>
          </w:tcPr>
          <w:p>
            <w:pPr>
              <w:pStyle w:val="0"/>
            </w:pPr>
            <w:r>
              <w:rPr>
                <w:sz w:val="24"/>
              </w:rPr>
              <w:t xml:space="preserve">Потенциальные рынки сбыта товаров и услуг</w:t>
            </w:r>
          </w:p>
        </w:tc>
        <w:tc>
          <w:tcPr>
            <w:tcW w:w="4139" w:type="dxa"/>
          </w:tcPr>
          <w:p>
            <w:pPr>
              <w:pStyle w:val="0"/>
            </w:pPr>
            <w:r>
              <w:rPr>
                <w:sz w:val="24"/>
              </w:rPr>
            </w:r>
          </w:p>
        </w:tc>
      </w:tr>
      <w:tr>
        <w:tc>
          <w:tcPr>
            <w:tcW w:w="4931" w:type="dxa"/>
          </w:tcPr>
          <w:p>
            <w:pPr>
              <w:pStyle w:val="0"/>
            </w:pPr>
            <w:r>
              <w:rPr>
                <w:sz w:val="24"/>
              </w:rPr>
              <w:t xml:space="preserve">Экспортный потенциал</w:t>
            </w:r>
          </w:p>
        </w:tc>
        <w:tc>
          <w:tcPr>
            <w:tcW w:w="4139" w:type="dxa"/>
          </w:tcPr>
          <w:p>
            <w:pPr>
              <w:pStyle w:val="0"/>
            </w:pPr>
            <w:r>
              <w:rPr>
                <w:sz w:val="24"/>
              </w:rPr>
            </w:r>
          </w:p>
        </w:tc>
      </w:tr>
      <w:tr>
        <w:tc>
          <w:tcPr>
            <w:tcW w:w="4931" w:type="dxa"/>
          </w:tcPr>
          <w:p>
            <w:pPr>
              <w:pStyle w:val="0"/>
            </w:pPr>
            <w:r>
              <w:rPr>
                <w:sz w:val="24"/>
              </w:rPr>
              <w:t xml:space="preserve">Возможности импортозамещения</w:t>
            </w:r>
          </w:p>
        </w:tc>
        <w:tc>
          <w:tcPr>
            <w:tcW w:w="4139" w:type="dxa"/>
          </w:tcPr>
          <w:p>
            <w:pPr>
              <w:pStyle w:val="0"/>
            </w:pPr>
            <w:r>
              <w:rPr>
                <w:sz w:val="24"/>
              </w:rPr>
            </w:r>
          </w:p>
        </w:tc>
      </w:tr>
      <w:tr>
        <w:tc>
          <w:tcPr>
            <w:tcW w:w="4931" w:type="dxa"/>
          </w:tcPr>
          <w:p>
            <w:pPr>
              <w:pStyle w:val="0"/>
            </w:pPr>
            <w:r>
              <w:rPr>
                <w:sz w:val="24"/>
              </w:rPr>
              <w:t xml:space="preserve">Потребности в ресурсном обеспечении (водоснабжение, водоотведение, электроснабжение, газоснабжение, теплоснабжение)</w:t>
            </w:r>
          </w:p>
        </w:tc>
        <w:tc>
          <w:tcPr>
            <w:tcW w:w="4139" w:type="dxa"/>
          </w:tcPr>
          <w:p>
            <w:pPr>
              <w:pStyle w:val="0"/>
            </w:pPr>
            <w:r>
              <w:rPr>
                <w:sz w:val="24"/>
              </w:rPr>
            </w:r>
          </w:p>
        </w:tc>
      </w:tr>
      <w:tr>
        <w:tc>
          <w:tcPr>
            <w:tcW w:w="4931" w:type="dxa"/>
          </w:tcPr>
          <w:p>
            <w:pPr>
              <w:pStyle w:val="0"/>
            </w:pPr>
            <w:r>
              <w:rPr>
                <w:sz w:val="24"/>
              </w:rPr>
              <w:t xml:space="preserve">Возможное влияние на окружающую природную среду</w:t>
            </w:r>
          </w:p>
        </w:tc>
        <w:tc>
          <w:tcPr>
            <w:tcW w:w="4139" w:type="dxa"/>
          </w:tcPr>
          <w:p>
            <w:pPr>
              <w:pStyle w:val="0"/>
            </w:pPr>
            <w:r>
              <w:rPr>
                <w:sz w:val="24"/>
              </w:rPr>
            </w:r>
          </w:p>
        </w:tc>
      </w:tr>
      <w:tr>
        <w:tc>
          <w:tcPr>
            <w:tcW w:w="4931" w:type="dxa"/>
          </w:tcPr>
          <w:p>
            <w:pPr>
              <w:pStyle w:val="0"/>
            </w:pPr>
            <w:r>
              <w:rPr>
                <w:sz w:val="24"/>
              </w:rPr>
              <w:t xml:space="preserve">Дополнительно иная информация, характеризующая участника отбора и (или) реализуемые им проекты, в том числе для которых приобретено оборудование (указывается по желанию участника отбора)</w:t>
            </w:r>
          </w:p>
        </w:tc>
        <w:tc>
          <w:tcPr>
            <w:tcW w:w="4139"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 субсидий субъектам</w:t>
      </w:r>
    </w:p>
    <w:p>
      <w:pPr>
        <w:pStyle w:val="0"/>
        <w:jc w:val="right"/>
      </w:pPr>
      <w:r>
        <w:rPr>
          <w:sz w:val="24"/>
        </w:rPr>
        <w:t xml:space="preserve">деятельности в сфере промышленности</w:t>
      </w:r>
    </w:p>
    <w:p>
      <w:pPr>
        <w:pStyle w:val="0"/>
        <w:jc w:val="both"/>
      </w:pPr>
      <w:r>
        <w:rPr>
          <w:sz w:val="24"/>
        </w:rPr>
      </w:r>
    </w:p>
    <w:bookmarkStart w:id="700" w:name="P700"/>
    <w:bookmarkEnd w:id="700"/>
    <w:p>
      <w:pPr>
        <w:pStyle w:val="0"/>
        <w:jc w:val="center"/>
      </w:pPr>
      <w:r>
        <w:rPr>
          <w:sz w:val="24"/>
        </w:rPr>
        <w:t xml:space="preserve">СПРАВКА</w:t>
      </w:r>
    </w:p>
    <w:p>
      <w:pPr>
        <w:pStyle w:val="0"/>
        <w:jc w:val="center"/>
      </w:pPr>
      <w:r>
        <w:rPr>
          <w:sz w:val="24"/>
        </w:rPr>
        <w:t xml:space="preserve">об остаточной стоимости предмета лизинга на 1-е число месяца</w:t>
      </w:r>
    </w:p>
    <w:p>
      <w:pPr>
        <w:pStyle w:val="0"/>
        <w:jc w:val="center"/>
      </w:pPr>
      <w:r>
        <w:rPr>
          <w:sz w:val="24"/>
        </w:rPr>
        <w:t xml:space="preserve">(без учета налога на добавленную стоимость)</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0"/>
        <w:gridCol w:w="1926"/>
        <w:gridCol w:w="1533"/>
        <w:gridCol w:w="4082"/>
      </w:tblGrid>
      <w:tr>
        <w:tc>
          <w:tcPr>
            <w:tcW w:w="1530" w:type="dxa"/>
          </w:tcPr>
          <w:p>
            <w:pPr>
              <w:pStyle w:val="0"/>
              <w:jc w:val="center"/>
            </w:pPr>
            <w:r>
              <w:rPr>
                <w:sz w:val="24"/>
              </w:rPr>
              <w:t xml:space="preserve">Номер и дата договора лизинга</w:t>
            </w:r>
          </w:p>
        </w:tc>
        <w:tc>
          <w:tcPr>
            <w:tcW w:w="1926" w:type="dxa"/>
          </w:tcPr>
          <w:p>
            <w:pPr>
              <w:pStyle w:val="0"/>
              <w:jc w:val="center"/>
            </w:pPr>
            <w:r>
              <w:rPr>
                <w:sz w:val="24"/>
              </w:rPr>
              <w:t xml:space="preserve">Наименование предмета лизинга</w:t>
            </w:r>
          </w:p>
        </w:tc>
        <w:tc>
          <w:tcPr>
            <w:tcW w:w="1533" w:type="dxa"/>
          </w:tcPr>
          <w:p>
            <w:pPr>
              <w:pStyle w:val="0"/>
              <w:jc w:val="center"/>
            </w:pPr>
            <w:r>
              <w:rPr>
                <w:sz w:val="24"/>
              </w:rPr>
              <w:t xml:space="preserve">Период</w:t>
            </w:r>
          </w:p>
        </w:tc>
        <w:tc>
          <w:tcPr>
            <w:tcW w:w="4082" w:type="dxa"/>
          </w:tcPr>
          <w:p>
            <w:pPr>
              <w:pStyle w:val="0"/>
              <w:jc w:val="center"/>
            </w:pPr>
            <w:r>
              <w:rPr>
                <w:sz w:val="24"/>
              </w:rPr>
              <w:t xml:space="preserve">Остаточная стоимость предмета лизинга на первое число месяца</w:t>
            </w:r>
          </w:p>
          <w:p>
            <w:pPr>
              <w:pStyle w:val="0"/>
              <w:jc w:val="center"/>
            </w:pPr>
            <w:r>
              <w:rPr>
                <w:sz w:val="24"/>
              </w:rPr>
              <w:t xml:space="preserve">(без учета налога на добавленную стоимость), руб.</w:t>
            </w:r>
          </w:p>
        </w:tc>
      </w:tr>
      <w:tr>
        <w:tc>
          <w:tcPr>
            <w:tcW w:w="1530" w:type="dxa"/>
          </w:tcPr>
          <w:p>
            <w:pPr>
              <w:pStyle w:val="0"/>
            </w:pPr>
            <w:r>
              <w:rPr>
                <w:sz w:val="24"/>
              </w:rPr>
            </w:r>
          </w:p>
        </w:tc>
        <w:tc>
          <w:tcPr>
            <w:tcW w:w="1926" w:type="dxa"/>
          </w:tcPr>
          <w:p>
            <w:pPr>
              <w:pStyle w:val="0"/>
            </w:pPr>
            <w:r>
              <w:rPr>
                <w:sz w:val="24"/>
              </w:rPr>
            </w:r>
          </w:p>
        </w:tc>
        <w:tc>
          <w:tcPr>
            <w:tcW w:w="1533" w:type="dxa"/>
          </w:tcPr>
          <w:p>
            <w:pPr>
              <w:pStyle w:val="0"/>
            </w:pPr>
            <w:r>
              <w:rPr>
                <w:sz w:val="24"/>
              </w:rPr>
              <w:t xml:space="preserve">01.01.20__</w:t>
            </w:r>
          </w:p>
        </w:tc>
        <w:tc>
          <w:tcPr>
            <w:tcW w:w="4082" w:type="dxa"/>
          </w:tcPr>
          <w:p>
            <w:pPr>
              <w:pStyle w:val="0"/>
            </w:pPr>
            <w:r>
              <w:rPr>
                <w:sz w:val="24"/>
              </w:rPr>
            </w:r>
          </w:p>
        </w:tc>
      </w:tr>
      <w:tr>
        <w:tc>
          <w:tcPr>
            <w:tcW w:w="1530" w:type="dxa"/>
          </w:tcPr>
          <w:p>
            <w:pPr>
              <w:pStyle w:val="0"/>
            </w:pPr>
            <w:r>
              <w:rPr>
                <w:sz w:val="24"/>
              </w:rPr>
            </w:r>
          </w:p>
        </w:tc>
        <w:tc>
          <w:tcPr>
            <w:tcW w:w="1926" w:type="dxa"/>
          </w:tcPr>
          <w:p>
            <w:pPr>
              <w:pStyle w:val="0"/>
            </w:pPr>
            <w:r>
              <w:rPr>
                <w:sz w:val="24"/>
              </w:rPr>
            </w:r>
          </w:p>
        </w:tc>
        <w:tc>
          <w:tcPr>
            <w:tcW w:w="1533" w:type="dxa"/>
          </w:tcPr>
          <w:p>
            <w:pPr>
              <w:pStyle w:val="0"/>
            </w:pPr>
            <w:r>
              <w:rPr>
                <w:sz w:val="24"/>
              </w:rPr>
              <w:t xml:space="preserve">01.02.20__</w:t>
            </w:r>
          </w:p>
        </w:tc>
        <w:tc>
          <w:tcPr>
            <w:tcW w:w="4082" w:type="dxa"/>
          </w:tcPr>
          <w:p>
            <w:pPr>
              <w:pStyle w:val="0"/>
            </w:pPr>
            <w:r>
              <w:rPr>
                <w:sz w:val="24"/>
              </w:rPr>
            </w:r>
          </w:p>
        </w:tc>
      </w:tr>
      <w:tr>
        <w:tc>
          <w:tcPr>
            <w:tcW w:w="1530" w:type="dxa"/>
          </w:tcPr>
          <w:p>
            <w:pPr>
              <w:pStyle w:val="0"/>
            </w:pPr>
            <w:r>
              <w:rPr>
                <w:sz w:val="24"/>
              </w:rPr>
            </w:r>
          </w:p>
        </w:tc>
        <w:tc>
          <w:tcPr>
            <w:tcW w:w="1926" w:type="dxa"/>
          </w:tcPr>
          <w:p>
            <w:pPr>
              <w:pStyle w:val="0"/>
            </w:pPr>
            <w:r>
              <w:rPr>
                <w:sz w:val="24"/>
              </w:rPr>
            </w:r>
          </w:p>
        </w:tc>
        <w:tc>
          <w:tcPr>
            <w:tcW w:w="1533" w:type="dxa"/>
          </w:tcPr>
          <w:p>
            <w:pPr>
              <w:pStyle w:val="0"/>
            </w:pPr>
            <w:r>
              <w:rPr>
                <w:sz w:val="24"/>
              </w:rPr>
              <w:t xml:space="preserve">01.03.20__</w:t>
            </w:r>
          </w:p>
        </w:tc>
        <w:tc>
          <w:tcPr>
            <w:tcW w:w="4082" w:type="dxa"/>
          </w:tcPr>
          <w:p>
            <w:pPr>
              <w:pStyle w:val="0"/>
            </w:pPr>
            <w:r>
              <w:rPr>
                <w:sz w:val="24"/>
              </w:rPr>
            </w:r>
          </w:p>
        </w:tc>
      </w:tr>
      <w:tr>
        <w:tc>
          <w:tcPr>
            <w:tcW w:w="1530" w:type="dxa"/>
          </w:tcPr>
          <w:p>
            <w:pPr>
              <w:pStyle w:val="0"/>
            </w:pPr>
            <w:r>
              <w:rPr>
                <w:sz w:val="24"/>
              </w:rPr>
            </w:r>
          </w:p>
        </w:tc>
        <w:tc>
          <w:tcPr>
            <w:tcW w:w="1926" w:type="dxa"/>
          </w:tcPr>
          <w:p>
            <w:pPr>
              <w:pStyle w:val="0"/>
            </w:pPr>
            <w:r>
              <w:rPr>
                <w:sz w:val="24"/>
              </w:rPr>
            </w:r>
          </w:p>
        </w:tc>
        <w:tc>
          <w:tcPr>
            <w:tcW w:w="1533" w:type="dxa"/>
          </w:tcPr>
          <w:p>
            <w:pPr>
              <w:pStyle w:val="0"/>
            </w:pPr>
            <w:r>
              <w:rPr>
                <w:sz w:val="24"/>
              </w:rPr>
              <w:t xml:space="preserve">01.04.20__</w:t>
            </w:r>
          </w:p>
        </w:tc>
        <w:tc>
          <w:tcPr>
            <w:tcW w:w="4082" w:type="dxa"/>
          </w:tcPr>
          <w:p>
            <w:pPr>
              <w:pStyle w:val="0"/>
            </w:pPr>
            <w:r>
              <w:rPr>
                <w:sz w:val="24"/>
              </w:rPr>
            </w:r>
          </w:p>
        </w:tc>
      </w:tr>
      <w:tr>
        <w:tc>
          <w:tcPr>
            <w:tcW w:w="1530" w:type="dxa"/>
          </w:tcPr>
          <w:p>
            <w:pPr>
              <w:pStyle w:val="0"/>
            </w:pPr>
            <w:r>
              <w:rPr>
                <w:sz w:val="24"/>
              </w:rPr>
            </w:r>
          </w:p>
        </w:tc>
        <w:tc>
          <w:tcPr>
            <w:tcW w:w="1926" w:type="dxa"/>
          </w:tcPr>
          <w:p>
            <w:pPr>
              <w:pStyle w:val="0"/>
            </w:pPr>
            <w:r>
              <w:rPr>
                <w:sz w:val="24"/>
              </w:rPr>
            </w:r>
          </w:p>
        </w:tc>
        <w:tc>
          <w:tcPr>
            <w:tcW w:w="1533" w:type="dxa"/>
          </w:tcPr>
          <w:p>
            <w:pPr>
              <w:pStyle w:val="0"/>
            </w:pPr>
            <w:r>
              <w:rPr>
                <w:sz w:val="24"/>
              </w:rPr>
            </w:r>
          </w:p>
        </w:tc>
        <w:tc>
          <w:tcPr>
            <w:tcW w:w="4082" w:type="dxa"/>
          </w:tcPr>
          <w:p>
            <w:pPr>
              <w:pStyle w:val="0"/>
            </w:pPr>
            <w:r>
              <w:rPr>
                <w:sz w:val="24"/>
              </w:rPr>
            </w:r>
          </w:p>
        </w:tc>
      </w:tr>
    </w:tbl>
    <w:p>
      <w:pPr>
        <w:pStyle w:val="0"/>
        <w:jc w:val="both"/>
      </w:pPr>
      <w:r>
        <w:rPr>
          <w:sz w:val="24"/>
        </w:rPr>
      </w:r>
    </w:p>
    <w:p>
      <w:pPr>
        <w:pStyle w:val="0"/>
        <w:ind w:firstLine="540"/>
        <w:jc w:val="both"/>
      </w:pPr>
      <w:r>
        <w:rPr>
          <w:sz w:val="24"/>
        </w:rPr>
        <w:t xml:space="preserve">Представитель лизингодателя ____________________________</w:t>
      </w:r>
    </w:p>
    <w:p>
      <w:pPr>
        <w:pStyle w:val="0"/>
        <w:spacing w:before="240" w:lineRule="auto"/>
        <w:ind w:firstLine="540"/>
        <w:jc w:val="both"/>
      </w:pPr>
      <w:r>
        <w:rPr>
          <w:sz w:val="24"/>
        </w:rPr>
        <w:t xml:space="preserve">Печать лизингодателя (при наличии печати)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предоставления субсидий субъектам</w:t>
      </w:r>
    </w:p>
    <w:p>
      <w:pPr>
        <w:pStyle w:val="0"/>
        <w:jc w:val="right"/>
      </w:pPr>
      <w:r>
        <w:rPr>
          <w:sz w:val="24"/>
        </w:rPr>
        <w:t xml:space="preserve">деятельности в сфере промышленности</w:t>
      </w:r>
    </w:p>
    <w:p>
      <w:pPr>
        <w:pStyle w:val="0"/>
        <w:jc w:val="both"/>
      </w:pPr>
      <w:r>
        <w:rPr>
          <w:sz w:val="24"/>
        </w:rPr>
      </w:r>
    </w:p>
    <w:bookmarkStart w:id="741" w:name="P741"/>
    <w:bookmarkEnd w:id="741"/>
    <w:p>
      <w:pPr>
        <w:pStyle w:val="0"/>
        <w:jc w:val="center"/>
      </w:pPr>
      <w:r>
        <w:rPr>
          <w:sz w:val="24"/>
        </w:rPr>
        <w:t xml:space="preserve">Дополнительная отчетность</w:t>
      </w:r>
    </w:p>
    <w:p>
      <w:pPr>
        <w:pStyle w:val="0"/>
        <w:jc w:val="center"/>
      </w:pPr>
      <w:r>
        <w:rPr>
          <w:sz w:val="24"/>
        </w:rPr>
        <w:t xml:space="preserve">о результатах деятельности субъекта деятельности</w:t>
      </w:r>
    </w:p>
    <w:p>
      <w:pPr>
        <w:pStyle w:val="0"/>
        <w:jc w:val="center"/>
      </w:pPr>
      <w:r>
        <w:rPr>
          <w:sz w:val="24"/>
        </w:rPr>
        <w:t xml:space="preserve">в сфере промышленности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22"/>
        <w:gridCol w:w="4195"/>
      </w:tblGrid>
      <w:tr>
        <w:tc>
          <w:tcPr>
            <w:tcW w:w="4822" w:type="dxa"/>
          </w:tcPr>
          <w:p>
            <w:pPr>
              <w:pStyle w:val="0"/>
              <w:jc w:val="both"/>
            </w:pPr>
            <w:r>
              <w:rPr>
                <w:sz w:val="24"/>
              </w:rPr>
              <w:t xml:space="preserve">Наименование организации</w:t>
            </w:r>
          </w:p>
        </w:tc>
        <w:tc>
          <w:tcPr>
            <w:tcW w:w="4195" w:type="dxa"/>
          </w:tcPr>
          <w:p>
            <w:pPr>
              <w:pStyle w:val="0"/>
            </w:pPr>
            <w:r>
              <w:rPr>
                <w:sz w:val="24"/>
              </w:rPr>
            </w:r>
          </w:p>
        </w:tc>
      </w:tr>
      <w:tr>
        <w:tc>
          <w:tcPr>
            <w:tcW w:w="4822" w:type="dxa"/>
          </w:tcPr>
          <w:p>
            <w:pPr>
              <w:pStyle w:val="0"/>
              <w:jc w:val="both"/>
            </w:pPr>
            <w:r>
              <w:rPr>
                <w:sz w:val="24"/>
              </w:rPr>
              <w:t xml:space="preserve">ИНН</w:t>
            </w:r>
          </w:p>
        </w:tc>
        <w:tc>
          <w:tcPr>
            <w:tcW w:w="4195" w:type="dxa"/>
          </w:tcPr>
          <w:p>
            <w:pPr>
              <w:pStyle w:val="0"/>
            </w:pPr>
            <w:r>
              <w:rPr>
                <w:sz w:val="24"/>
              </w:rPr>
            </w:r>
          </w:p>
        </w:tc>
      </w:tr>
      <w:tr>
        <w:tc>
          <w:tcPr>
            <w:tcW w:w="4822" w:type="dxa"/>
          </w:tcPr>
          <w:p>
            <w:pPr>
              <w:pStyle w:val="0"/>
              <w:jc w:val="both"/>
            </w:pPr>
            <w:r>
              <w:rPr>
                <w:sz w:val="24"/>
              </w:rPr>
              <w:t xml:space="preserve">Вид экономической деятельности (указать реально осуществляемую деятельность компании по справочнику </w:t>
            </w:r>
            <w:hyperlink w:history="0" r:id="rId18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 2 до одного знака после точки)</w:t>
            </w:r>
          </w:p>
        </w:tc>
        <w:tc>
          <w:tcPr>
            <w:tcW w:w="4195"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4"/>
        <w:gridCol w:w="2572"/>
        <w:gridCol w:w="1204"/>
        <w:gridCol w:w="1174"/>
        <w:gridCol w:w="1549"/>
        <w:gridCol w:w="1928"/>
      </w:tblGrid>
      <w:tr>
        <w:tc>
          <w:tcPr>
            <w:tcW w:w="604" w:type="dxa"/>
          </w:tcPr>
          <w:p>
            <w:pPr>
              <w:pStyle w:val="0"/>
              <w:jc w:val="center"/>
            </w:pPr>
            <w:r>
              <w:rPr>
                <w:sz w:val="24"/>
              </w:rPr>
              <w:t xml:space="preserve">N</w:t>
            </w:r>
          </w:p>
        </w:tc>
        <w:tc>
          <w:tcPr>
            <w:tcW w:w="2572" w:type="dxa"/>
          </w:tcPr>
          <w:p>
            <w:pPr>
              <w:pStyle w:val="0"/>
              <w:jc w:val="center"/>
            </w:pPr>
            <w:r>
              <w:rPr>
                <w:sz w:val="24"/>
              </w:rPr>
              <w:t xml:space="preserve">Наименование показателя</w:t>
            </w:r>
          </w:p>
        </w:tc>
        <w:tc>
          <w:tcPr>
            <w:tcW w:w="1204" w:type="dxa"/>
          </w:tcPr>
          <w:p>
            <w:pPr>
              <w:pStyle w:val="0"/>
              <w:jc w:val="center"/>
            </w:pPr>
            <w:r>
              <w:rPr>
                <w:sz w:val="24"/>
              </w:rPr>
              <w:t xml:space="preserve">Единицы измерения</w:t>
            </w:r>
          </w:p>
        </w:tc>
        <w:tc>
          <w:tcPr>
            <w:tcW w:w="1174" w:type="dxa"/>
          </w:tcPr>
          <w:p>
            <w:pPr>
              <w:pStyle w:val="0"/>
              <w:jc w:val="center"/>
            </w:pPr>
            <w:r>
              <w:rPr>
                <w:sz w:val="24"/>
              </w:rPr>
              <w:t xml:space="preserve">Отчетный период</w:t>
            </w:r>
          </w:p>
        </w:tc>
        <w:tc>
          <w:tcPr>
            <w:tcW w:w="1549" w:type="dxa"/>
          </w:tcPr>
          <w:p>
            <w:pPr>
              <w:pStyle w:val="0"/>
              <w:jc w:val="center"/>
            </w:pPr>
            <w:r>
              <w:rPr>
                <w:sz w:val="24"/>
              </w:rPr>
              <w:t xml:space="preserve">Аналогичный период предыдущего года</w:t>
            </w:r>
          </w:p>
        </w:tc>
        <w:tc>
          <w:tcPr>
            <w:tcW w:w="1928" w:type="dxa"/>
          </w:tcPr>
          <w:p>
            <w:pPr>
              <w:pStyle w:val="0"/>
              <w:jc w:val="center"/>
            </w:pPr>
            <w:r>
              <w:rPr>
                <w:sz w:val="24"/>
              </w:rPr>
              <w:t xml:space="preserve">Причины роста или негативной динамики показателя (в том числе какие приняты меры, направленные на изменение негативной сложившейся ситуации</w:t>
            </w:r>
          </w:p>
        </w:tc>
      </w:tr>
      <w:tr>
        <w:tc>
          <w:tcPr>
            <w:tcW w:w="604" w:type="dxa"/>
          </w:tcPr>
          <w:p>
            <w:pPr>
              <w:pStyle w:val="0"/>
              <w:jc w:val="center"/>
            </w:pPr>
            <w:r>
              <w:rPr>
                <w:sz w:val="24"/>
              </w:rPr>
              <w:t xml:space="preserve">1</w:t>
            </w:r>
          </w:p>
        </w:tc>
        <w:tc>
          <w:tcPr>
            <w:tcW w:w="2572" w:type="dxa"/>
          </w:tcPr>
          <w:p>
            <w:pPr>
              <w:pStyle w:val="0"/>
            </w:pPr>
            <w:r>
              <w:rPr>
                <w:sz w:val="24"/>
              </w:rPr>
              <w:t xml:space="preserve">Объем отгруженных товаров собственного производства, выполненных работ и услуг собственными силами</w:t>
            </w:r>
          </w:p>
        </w:tc>
        <w:tc>
          <w:tcPr>
            <w:tcW w:w="1204" w:type="dxa"/>
          </w:tcPr>
          <w:p>
            <w:pPr>
              <w:pStyle w:val="0"/>
              <w:jc w:val="center"/>
            </w:pPr>
            <w:r>
              <w:rPr>
                <w:sz w:val="24"/>
              </w:rPr>
              <w:t xml:space="preserve">тыс. руб.</w:t>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2</w:t>
            </w:r>
          </w:p>
        </w:tc>
        <w:tc>
          <w:tcPr>
            <w:tcW w:w="2572" w:type="dxa"/>
          </w:tcPr>
          <w:p>
            <w:pPr>
              <w:pStyle w:val="0"/>
            </w:pPr>
            <w:r>
              <w:rPr>
                <w:sz w:val="24"/>
              </w:rPr>
              <w:t xml:space="preserve">Объем произведенной продукции</w:t>
            </w:r>
          </w:p>
        </w:tc>
        <w:tc>
          <w:tcPr>
            <w:tcW w:w="1204" w:type="dxa"/>
          </w:tcPr>
          <w:p>
            <w:pPr>
              <w:pStyle w:val="0"/>
              <w:jc w:val="center"/>
            </w:pPr>
            <w:r>
              <w:rPr>
                <w:sz w:val="24"/>
              </w:rPr>
              <w:t xml:space="preserve">тыс. руб.</w:t>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3</w:t>
            </w:r>
          </w:p>
        </w:tc>
        <w:tc>
          <w:tcPr>
            <w:tcW w:w="2572" w:type="dxa"/>
          </w:tcPr>
          <w:p>
            <w:pPr>
              <w:pStyle w:val="0"/>
            </w:pPr>
            <w:r>
              <w:rPr>
                <w:sz w:val="24"/>
              </w:rPr>
              <w:t xml:space="preserve">Объем произведенной продукции (в натуральном выражении)</w:t>
            </w:r>
          </w:p>
        </w:tc>
        <w:tc>
          <w:tcPr>
            <w:tcW w:w="1204" w:type="dxa"/>
          </w:tcPr>
          <w:p>
            <w:pPr>
              <w:pStyle w:val="0"/>
              <w:jc w:val="center"/>
            </w:pPr>
            <w:r>
              <w:rPr>
                <w:sz w:val="24"/>
              </w:rPr>
              <w:t xml:space="preserve">(тонн, единиц)</w:t>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4</w:t>
            </w:r>
          </w:p>
        </w:tc>
        <w:tc>
          <w:tcPr>
            <w:tcW w:w="2572" w:type="dxa"/>
          </w:tcPr>
          <w:p>
            <w:pPr>
              <w:pStyle w:val="0"/>
            </w:pPr>
            <w:r>
              <w:rPr>
                <w:sz w:val="24"/>
              </w:rPr>
              <w:t xml:space="preserve">Выручка (без НДС, акцизов и аналогичных обязательных платежей)</w:t>
            </w:r>
          </w:p>
        </w:tc>
        <w:tc>
          <w:tcPr>
            <w:tcW w:w="1204" w:type="dxa"/>
          </w:tcPr>
          <w:p>
            <w:pPr>
              <w:pStyle w:val="0"/>
              <w:jc w:val="center"/>
            </w:pPr>
            <w:r>
              <w:rPr>
                <w:sz w:val="24"/>
              </w:rPr>
              <w:t xml:space="preserve">тыс. руб.</w:t>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5</w:t>
            </w:r>
          </w:p>
        </w:tc>
        <w:tc>
          <w:tcPr>
            <w:tcW w:w="2572" w:type="dxa"/>
          </w:tcPr>
          <w:p>
            <w:pPr>
              <w:pStyle w:val="0"/>
            </w:pPr>
            <w:r>
              <w:rPr>
                <w:sz w:val="24"/>
              </w:rPr>
              <w:t xml:space="preserve">Объем инвестиций в основной капитал за счет всех источников финансирования</w:t>
            </w:r>
          </w:p>
        </w:tc>
        <w:tc>
          <w:tcPr>
            <w:tcW w:w="1204" w:type="dxa"/>
          </w:tcPr>
          <w:p>
            <w:pPr>
              <w:pStyle w:val="0"/>
              <w:jc w:val="center"/>
            </w:pPr>
            <w:r>
              <w:rPr>
                <w:sz w:val="24"/>
              </w:rPr>
              <w:t xml:space="preserve">тыс. руб.</w:t>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6</w:t>
            </w:r>
          </w:p>
        </w:tc>
        <w:tc>
          <w:tcPr>
            <w:tcW w:w="2572" w:type="dxa"/>
          </w:tcPr>
          <w:p>
            <w:pPr>
              <w:pStyle w:val="0"/>
            </w:pPr>
            <w:r>
              <w:rPr>
                <w:sz w:val="24"/>
              </w:rPr>
              <w:t xml:space="preserve">Налоги, уплаченные в бюджеты всех уровней</w:t>
            </w:r>
          </w:p>
        </w:tc>
        <w:tc>
          <w:tcPr>
            <w:tcW w:w="1204" w:type="dxa"/>
          </w:tcPr>
          <w:p>
            <w:pPr>
              <w:pStyle w:val="0"/>
              <w:jc w:val="center"/>
            </w:pPr>
            <w:r>
              <w:rPr>
                <w:sz w:val="24"/>
              </w:rPr>
              <w:t xml:space="preserve">тыс. руб.</w:t>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6.1</w:t>
            </w:r>
          </w:p>
        </w:tc>
        <w:tc>
          <w:tcPr>
            <w:tcW w:w="2572" w:type="dxa"/>
          </w:tcPr>
          <w:p>
            <w:pPr>
              <w:pStyle w:val="0"/>
            </w:pPr>
            <w:r>
              <w:rPr>
                <w:sz w:val="24"/>
              </w:rPr>
              <w:t xml:space="preserve">налоги уплаченные в бюджет Тюменской области (областной и местный)</w:t>
            </w:r>
          </w:p>
        </w:tc>
        <w:tc>
          <w:tcPr>
            <w:tcW w:w="1204" w:type="dxa"/>
          </w:tcPr>
          <w:p>
            <w:pPr>
              <w:pStyle w:val="0"/>
              <w:jc w:val="center"/>
            </w:pPr>
            <w:r>
              <w:rPr>
                <w:sz w:val="24"/>
              </w:rPr>
              <w:t xml:space="preserve">тыс. руб.</w:t>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7</w:t>
            </w:r>
          </w:p>
        </w:tc>
        <w:tc>
          <w:tcPr>
            <w:tcW w:w="2572" w:type="dxa"/>
          </w:tcPr>
          <w:p>
            <w:pPr>
              <w:pStyle w:val="0"/>
            </w:pPr>
            <w:r>
              <w:rPr>
                <w:sz w:val="24"/>
              </w:rPr>
              <w:t xml:space="preserve">Дебиторская задолженность, всего</w:t>
            </w:r>
          </w:p>
        </w:tc>
        <w:tc>
          <w:tcPr>
            <w:tcW w:w="1204" w:type="dxa"/>
          </w:tcPr>
          <w:p>
            <w:pPr>
              <w:pStyle w:val="0"/>
              <w:jc w:val="center"/>
            </w:pPr>
            <w:r>
              <w:rPr>
                <w:sz w:val="24"/>
              </w:rPr>
              <w:t xml:space="preserve">тыс. руб.</w:t>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7.1</w:t>
            </w:r>
          </w:p>
        </w:tc>
        <w:tc>
          <w:tcPr>
            <w:tcW w:w="2572" w:type="dxa"/>
          </w:tcPr>
          <w:p>
            <w:pPr>
              <w:pStyle w:val="0"/>
            </w:pPr>
            <w:r>
              <w:rPr>
                <w:sz w:val="24"/>
              </w:rPr>
              <w:t xml:space="preserve">в том числе:</w:t>
            </w:r>
          </w:p>
          <w:p>
            <w:pPr>
              <w:pStyle w:val="0"/>
            </w:pPr>
            <w:r>
              <w:rPr>
                <w:sz w:val="24"/>
              </w:rPr>
              <w:t xml:space="preserve">просроченная дебиторская задолженность (с указанием основных должников)</w:t>
            </w:r>
          </w:p>
        </w:tc>
        <w:tc>
          <w:tcPr>
            <w:tcW w:w="1204" w:type="dxa"/>
          </w:tcPr>
          <w:p>
            <w:pPr>
              <w:pStyle w:val="0"/>
              <w:jc w:val="center"/>
            </w:pPr>
            <w:r>
              <w:rPr>
                <w:sz w:val="24"/>
              </w:rPr>
              <w:t xml:space="preserve">тыс. руб.</w:t>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8</w:t>
            </w:r>
          </w:p>
        </w:tc>
        <w:tc>
          <w:tcPr>
            <w:tcW w:w="2572" w:type="dxa"/>
          </w:tcPr>
          <w:p>
            <w:pPr>
              <w:pStyle w:val="0"/>
            </w:pPr>
            <w:r>
              <w:rPr>
                <w:sz w:val="24"/>
              </w:rPr>
              <w:t xml:space="preserve">Кредиторская задолженность, всего</w:t>
            </w:r>
          </w:p>
        </w:tc>
        <w:tc>
          <w:tcPr>
            <w:tcW w:w="1204" w:type="dxa"/>
          </w:tcPr>
          <w:p>
            <w:pPr>
              <w:pStyle w:val="0"/>
              <w:jc w:val="center"/>
            </w:pPr>
            <w:r>
              <w:rPr>
                <w:sz w:val="24"/>
              </w:rPr>
              <w:t xml:space="preserve">тыс. руб.</w:t>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8.1</w:t>
            </w:r>
          </w:p>
        </w:tc>
        <w:tc>
          <w:tcPr>
            <w:tcW w:w="2572" w:type="dxa"/>
          </w:tcPr>
          <w:p>
            <w:pPr>
              <w:pStyle w:val="0"/>
            </w:pPr>
            <w:r>
              <w:rPr>
                <w:sz w:val="24"/>
              </w:rPr>
              <w:t xml:space="preserve">в том числе: просроченная кредиторская задолженность</w:t>
            </w:r>
          </w:p>
        </w:tc>
        <w:tc>
          <w:tcPr>
            <w:tcW w:w="1204" w:type="dxa"/>
          </w:tcPr>
          <w:p>
            <w:pPr>
              <w:pStyle w:val="0"/>
              <w:jc w:val="center"/>
            </w:pPr>
            <w:r>
              <w:rPr>
                <w:sz w:val="24"/>
              </w:rPr>
              <w:t xml:space="preserve">тыс. руб.</w:t>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8.1.1</w:t>
            </w:r>
          </w:p>
        </w:tc>
        <w:tc>
          <w:tcPr>
            <w:tcW w:w="2572" w:type="dxa"/>
          </w:tcPr>
          <w:p>
            <w:pPr>
              <w:pStyle w:val="0"/>
            </w:pPr>
            <w:r>
              <w:rPr>
                <w:sz w:val="24"/>
              </w:rPr>
              <w:t xml:space="preserve">из нее:</w:t>
            </w:r>
          </w:p>
          <w:p>
            <w:pPr>
              <w:pStyle w:val="0"/>
            </w:pPr>
            <w:r>
              <w:rPr>
                <w:sz w:val="24"/>
              </w:rPr>
              <w:t xml:space="preserve">задолженность по выплате заработной платы работникам</w:t>
            </w:r>
          </w:p>
        </w:tc>
        <w:tc>
          <w:tcPr>
            <w:tcW w:w="1204" w:type="dxa"/>
          </w:tcPr>
          <w:p>
            <w:pPr>
              <w:pStyle w:val="0"/>
              <w:jc w:val="center"/>
            </w:pPr>
            <w:r>
              <w:rPr>
                <w:sz w:val="24"/>
              </w:rPr>
              <w:t xml:space="preserve">тыс. руб.</w:t>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8.1.2</w:t>
            </w:r>
          </w:p>
        </w:tc>
        <w:tc>
          <w:tcPr>
            <w:tcW w:w="2572" w:type="dxa"/>
          </w:tcPr>
          <w:p>
            <w:pPr>
              <w:pStyle w:val="0"/>
            </w:pPr>
            <w:r>
              <w:rPr>
                <w:sz w:val="24"/>
              </w:rPr>
              <w:t xml:space="preserve">задолженность по обязательным платежам в бюджет и внебюджетные фонды</w:t>
            </w:r>
          </w:p>
        </w:tc>
        <w:tc>
          <w:tcPr>
            <w:tcW w:w="1204" w:type="dxa"/>
          </w:tcPr>
          <w:p>
            <w:pPr>
              <w:pStyle w:val="0"/>
              <w:jc w:val="center"/>
            </w:pPr>
            <w:r>
              <w:rPr>
                <w:sz w:val="24"/>
              </w:rPr>
              <w:t xml:space="preserve">тыс. руб.</w:t>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8.1.3</w:t>
            </w:r>
          </w:p>
        </w:tc>
        <w:tc>
          <w:tcPr>
            <w:tcW w:w="2572" w:type="dxa"/>
          </w:tcPr>
          <w:p>
            <w:pPr>
              <w:pStyle w:val="0"/>
            </w:pPr>
            <w:r>
              <w:rPr>
                <w:sz w:val="24"/>
              </w:rPr>
              <w:t xml:space="preserve">задолженность перед кредитными организациями (с указанием кредитных организаций)</w:t>
            </w:r>
          </w:p>
        </w:tc>
        <w:tc>
          <w:tcPr>
            <w:tcW w:w="1204" w:type="dxa"/>
          </w:tcPr>
          <w:p>
            <w:pPr>
              <w:pStyle w:val="0"/>
              <w:jc w:val="center"/>
            </w:pPr>
            <w:r>
              <w:rPr>
                <w:sz w:val="24"/>
              </w:rPr>
              <w:t xml:space="preserve">тыс. руб.</w:t>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9</w:t>
            </w:r>
          </w:p>
        </w:tc>
        <w:tc>
          <w:tcPr>
            <w:tcW w:w="2572" w:type="dxa"/>
          </w:tcPr>
          <w:p>
            <w:pPr>
              <w:pStyle w:val="0"/>
            </w:pPr>
            <w:r>
              <w:rPr>
                <w:sz w:val="24"/>
              </w:rPr>
              <w:t xml:space="preserve">Среднемесячная начисленная заработная плата</w:t>
            </w:r>
          </w:p>
        </w:tc>
        <w:tc>
          <w:tcPr>
            <w:tcW w:w="1204" w:type="dxa"/>
          </w:tcPr>
          <w:p>
            <w:pPr>
              <w:pStyle w:val="0"/>
              <w:jc w:val="center"/>
            </w:pPr>
            <w:r>
              <w:rPr>
                <w:sz w:val="24"/>
              </w:rPr>
              <w:t xml:space="preserve">руб.</w:t>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10</w:t>
            </w:r>
          </w:p>
        </w:tc>
        <w:tc>
          <w:tcPr>
            <w:tcW w:w="2572" w:type="dxa"/>
          </w:tcPr>
          <w:p>
            <w:pPr>
              <w:pStyle w:val="0"/>
            </w:pPr>
            <w:r>
              <w:rPr>
                <w:sz w:val="24"/>
              </w:rPr>
              <w:t xml:space="preserve">Среднесписочная численность работников</w:t>
            </w:r>
          </w:p>
        </w:tc>
        <w:tc>
          <w:tcPr>
            <w:tcW w:w="1204" w:type="dxa"/>
          </w:tcPr>
          <w:p>
            <w:pPr>
              <w:pStyle w:val="0"/>
              <w:jc w:val="center"/>
            </w:pPr>
            <w:r>
              <w:rPr>
                <w:sz w:val="24"/>
              </w:rPr>
              <w:t xml:space="preserve">человек</w:t>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11</w:t>
            </w:r>
          </w:p>
        </w:tc>
        <w:tc>
          <w:tcPr>
            <w:tcW w:w="2572" w:type="dxa"/>
          </w:tcPr>
          <w:p>
            <w:pPr>
              <w:pStyle w:val="0"/>
            </w:pPr>
            <w:r>
              <w:rPr>
                <w:sz w:val="24"/>
              </w:rPr>
              <w:t xml:space="preserve">Критический минимум численности работников, при которой возможно осуществление деятельности организации</w:t>
            </w:r>
          </w:p>
        </w:tc>
        <w:tc>
          <w:tcPr>
            <w:tcW w:w="1204" w:type="dxa"/>
          </w:tcPr>
          <w:p>
            <w:pPr>
              <w:pStyle w:val="0"/>
              <w:jc w:val="center"/>
            </w:pPr>
            <w:r>
              <w:rPr>
                <w:sz w:val="24"/>
              </w:rPr>
              <w:t xml:space="preserve">человек</w:t>
            </w:r>
          </w:p>
        </w:tc>
        <w:tc>
          <w:tcPr>
            <w:tcW w:w="1174" w:type="dxa"/>
          </w:tcPr>
          <w:p>
            <w:pPr>
              <w:pStyle w:val="0"/>
            </w:pPr>
            <w:r>
              <w:rPr>
                <w:sz w:val="24"/>
              </w:rPr>
            </w:r>
          </w:p>
        </w:tc>
        <w:tc>
          <w:tcPr>
            <w:tcW w:w="1549" w:type="dxa"/>
          </w:tcPr>
          <w:p>
            <w:pPr>
              <w:pStyle w:val="0"/>
              <w:jc w:val="center"/>
            </w:pPr>
            <w:r>
              <w:rPr>
                <w:sz w:val="24"/>
              </w:rPr>
              <w:t xml:space="preserve">x</w:t>
            </w:r>
          </w:p>
        </w:tc>
        <w:tc>
          <w:tcPr>
            <w:tcW w:w="1928" w:type="dxa"/>
          </w:tcPr>
          <w:p>
            <w:pPr>
              <w:pStyle w:val="0"/>
              <w:jc w:val="center"/>
            </w:pPr>
            <w:r>
              <w:rPr>
                <w:sz w:val="24"/>
              </w:rPr>
              <w:t xml:space="preserve">x</w:t>
            </w:r>
          </w:p>
        </w:tc>
      </w:tr>
      <w:tr>
        <w:tc>
          <w:tcPr>
            <w:tcW w:w="604" w:type="dxa"/>
          </w:tcPr>
          <w:p>
            <w:pPr>
              <w:pStyle w:val="0"/>
              <w:jc w:val="center"/>
            </w:pPr>
            <w:r>
              <w:rPr>
                <w:sz w:val="24"/>
              </w:rPr>
              <w:t xml:space="preserve">12</w:t>
            </w:r>
          </w:p>
        </w:tc>
        <w:tc>
          <w:tcPr>
            <w:tcW w:w="2572" w:type="dxa"/>
          </w:tcPr>
          <w:p>
            <w:pPr>
              <w:pStyle w:val="0"/>
            </w:pPr>
            <w:r>
              <w:rPr>
                <w:sz w:val="24"/>
              </w:rPr>
              <w:t xml:space="preserve">Потребность в кадрах в отчетном периоде</w:t>
            </w:r>
          </w:p>
        </w:tc>
        <w:tc>
          <w:tcPr>
            <w:tcW w:w="1204" w:type="dxa"/>
          </w:tcPr>
          <w:p>
            <w:pPr>
              <w:pStyle w:val="0"/>
              <w:jc w:val="center"/>
            </w:pPr>
            <w:r>
              <w:rPr>
                <w:sz w:val="24"/>
              </w:rPr>
              <w:t xml:space="preserve">человек</w:t>
            </w:r>
          </w:p>
        </w:tc>
        <w:tc>
          <w:tcPr>
            <w:tcW w:w="1174" w:type="dxa"/>
          </w:tcPr>
          <w:p>
            <w:pPr>
              <w:pStyle w:val="0"/>
            </w:pPr>
            <w:r>
              <w:rPr>
                <w:sz w:val="24"/>
              </w:rPr>
            </w:r>
          </w:p>
        </w:tc>
        <w:tc>
          <w:tcPr>
            <w:tcW w:w="1549" w:type="dxa"/>
          </w:tcPr>
          <w:p>
            <w:pPr>
              <w:pStyle w:val="0"/>
              <w:jc w:val="center"/>
            </w:pPr>
            <w:r>
              <w:rPr>
                <w:sz w:val="24"/>
              </w:rPr>
              <w:t xml:space="preserve">x</w:t>
            </w:r>
          </w:p>
        </w:tc>
        <w:tc>
          <w:tcPr>
            <w:tcW w:w="1928" w:type="dxa"/>
          </w:tcPr>
          <w:p>
            <w:pPr>
              <w:pStyle w:val="0"/>
              <w:jc w:val="center"/>
            </w:pPr>
            <w:r>
              <w:rPr>
                <w:sz w:val="24"/>
              </w:rPr>
              <w:t xml:space="preserve">Необходимо указать должности</w:t>
            </w:r>
          </w:p>
        </w:tc>
      </w:tr>
      <w:tr>
        <w:tc>
          <w:tcPr>
            <w:tcW w:w="604" w:type="dxa"/>
          </w:tcPr>
          <w:p>
            <w:pPr>
              <w:pStyle w:val="0"/>
              <w:jc w:val="center"/>
            </w:pPr>
            <w:r>
              <w:rPr>
                <w:sz w:val="24"/>
              </w:rPr>
              <w:t xml:space="preserve">13</w:t>
            </w:r>
          </w:p>
        </w:tc>
        <w:tc>
          <w:tcPr>
            <w:tcW w:w="2572" w:type="dxa"/>
          </w:tcPr>
          <w:p>
            <w:pPr>
              <w:pStyle w:val="0"/>
            </w:pPr>
            <w:r>
              <w:rPr>
                <w:sz w:val="24"/>
              </w:rPr>
              <w:t xml:space="preserve">Численность работников, работающих в режиме неполной занятости</w:t>
            </w:r>
          </w:p>
        </w:tc>
        <w:tc>
          <w:tcPr>
            <w:tcW w:w="1204" w:type="dxa"/>
          </w:tcPr>
          <w:p>
            <w:pPr>
              <w:pStyle w:val="0"/>
              <w:jc w:val="center"/>
            </w:pPr>
            <w:r>
              <w:rPr>
                <w:sz w:val="24"/>
              </w:rPr>
              <w:t xml:space="preserve">человек</w:t>
            </w:r>
          </w:p>
        </w:tc>
        <w:tc>
          <w:tcPr>
            <w:tcW w:w="1174" w:type="dxa"/>
          </w:tcPr>
          <w:p>
            <w:pPr>
              <w:pStyle w:val="0"/>
            </w:pPr>
            <w:r>
              <w:rPr>
                <w:sz w:val="24"/>
              </w:rPr>
            </w:r>
          </w:p>
        </w:tc>
        <w:tc>
          <w:tcPr>
            <w:tcW w:w="1549" w:type="dxa"/>
          </w:tcPr>
          <w:p>
            <w:pPr>
              <w:pStyle w:val="0"/>
              <w:jc w:val="center"/>
            </w:pPr>
            <w:r>
              <w:rPr>
                <w:sz w:val="24"/>
              </w:rPr>
              <w:t xml:space="preserve">x</w:t>
            </w:r>
          </w:p>
        </w:tc>
        <w:tc>
          <w:tcPr>
            <w:tcW w:w="1928" w:type="dxa"/>
          </w:tcPr>
          <w:p>
            <w:pPr>
              <w:pStyle w:val="0"/>
              <w:jc w:val="center"/>
            </w:pPr>
            <w:r>
              <w:rPr>
                <w:sz w:val="24"/>
              </w:rPr>
              <w:t xml:space="preserve">x</w:t>
            </w:r>
          </w:p>
        </w:tc>
      </w:tr>
      <w:tr>
        <w:tc>
          <w:tcPr>
            <w:tcW w:w="604" w:type="dxa"/>
          </w:tcPr>
          <w:p>
            <w:pPr>
              <w:pStyle w:val="0"/>
              <w:jc w:val="center"/>
            </w:pPr>
            <w:r>
              <w:rPr>
                <w:sz w:val="24"/>
              </w:rPr>
              <w:t xml:space="preserve">14</w:t>
            </w:r>
          </w:p>
        </w:tc>
        <w:tc>
          <w:tcPr>
            <w:tcW w:w="2572" w:type="dxa"/>
          </w:tcPr>
          <w:p>
            <w:pPr>
              <w:pStyle w:val="0"/>
            </w:pPr>
            <w:r>
              <w:rPr>
                <w:sz w:val="24"/>
              </w:rPr>
              <w:t xml:space="preserve">Численность работников, планируемых к высвобождению</w:t>
            </w:r>
          </w:p>
        </w:tc>
        <w:tc>
          <w:tcPr>
            <w:tcW w:w="1204" w:type="dxa"/>
          </w:tcPr>
          <w:p>
            <w:pPr>
              <w:pStyle w:val="0"/>
              <w:jc w:val="center"/>
            </w:pPr>
            <w:r>
              <w:rPr>
                <w:sz w:val="24"/>
              </w:rPr>
              <w:t xml:space="preserve">человек</w:t>
            </w:r>
          </w:p>
        </w:tc>
        <w:tc>
          <w:tcPr>
            <w:tcW w:w="1174" w:type="dxa"/>
          </w:tcPr>
          <w:p>
            <w:pPr>
              <w:pStyle w:val="0"/>
            </w:pPr>
            <w:r>
              <w:rPr>
                <w:sz w:val="24"/>
              </w:rPr>
            </w:r>
          </w:p>
        </w:tc>
        <w:tc>
          <w:tcPr>
            <w:tcW w:w="1549" w:type="dxa"/>
          </w:tcPr>
          <w:p>
            <w:pPr>
              <w:pStyle w:val="0"/>
              <w:jc w:val="center"/>
            </w:pPr>
            <w:r>
              <w:rPr>
                <w:sz w:val="24"/>
              </w:rPr>
              <w:t xml:space="preserve">x</w:t>
            </w:r>
          </w:p>
        </w:tc>
        <w:tc>
          <w:tcPr>
            <w:tcW w:w="1928" w:type="dxa"/>
          </w:tcPr>
          <w:p>
            <w:pPr>
              <w:pStyle w:val="0"/>
              <w:jc w:val="center"/>
            </w:pPr>
            <w:r>
              <w:rPr>
                <w:sz w:val="24"/>
              </w:rPr>
              <w:t xml:space="preserve">x</w:t>
            </w:r>
          </w:p>
        </w:tc>
      </w:tr>
      <w:tr>
        <w:tc>
          <w:tcPr>
            <w:tcW w:w="604" w:type="dxa"/>
          </w:tcPr>
          <w:p>
            <w:pPr>
              <w:pStyle w:val="0"/>
              <w:jc w:val="center"/>
            </w:pPr>
            <w:r>
              <w:rPr>
                <w:sz w:val="24"/>
              </w:rPr>
              <w:t xml:space="preserve">15</w:t>
            </w:r>
          </w:p>
        </w:tc>
        <w:tc>
          <w:tcPr>
            <w:tcW w:w="2572" w:type="dxa"/>
          </w:tcPr>
          <w:p>
            <w:pPr>
              <w:pStyle w:val="0"/>
            </w:pPr>
            <w:r>
              <w:rPr>
                <w:sz w:val="24"/>
              </w:rPr>
              <w:t xml:space="preserve">Уровень загрузки производственных мощностей</w:t>
            </w:r>
          </w:p>
        </w:tc>
        <w:tc>
          <w:tcPr>
            <w:tcW w:w="1204" w:type="dxa"/>
          </w:tcPr>
          <w:p>
            <w:pPr>
              <w:pStyle w:val="0"/>
              <w:jc w:val="center"/>
            </w:pPr>
            <w:r>
              <w:rPr>
                <w:sz w:val="24"/>
              </w:rPr>
              <w:t xml:space="preserve">%</w:t>
            </w:r>
          </w:p>
        </w:tc>
        <w:tc>
          <w:tcPr>
            <w:tcW w:w="1174" w:type="dxa"/>
          </w:tcPr>
          <w:p>
            <w:pPr>
              <w:pStyle w:val="0"/>
            </w:pPr>
            <w:r>
              <w:rPr>
                <w:sz w:val="24"/>
              </w:rPr>
            </w:r>
          </w:p>
        </w:tc>
        <w:tc>
          <w:tcPr>
            <w:tcW w:w="1549" w:type="dxa"/>
          </w:tcPr>
          <w:p>
            <w:pPr>
              <w:pStyle w:val="0"/>
              <w:jc w:val="center"/>
            </w:pPr>
            <w:r>
              <w:rPr>
                <w:sz w:val="24"/>
              </w:rPr>
              <w:t xml:space="preserve">x</w:t>
            </w:r>
          </w:p>
        </w:tc>
        <w:tc>
          <w:tcPr>
            <w:tcW w:w="1928" w:type="dxa"/>
          </w:tcPr>
          <w:p>
            <w:pPr>
              <w:pStyle w:val="0"/>
              <w:jc w:val="center"/>
            </w:pPr>
            <w:r>
              <w:rPr>
                <w:sz w:val="24"/>
              </w:rPr>
              <w:t xml:space="preserve">x</w:t>
            </w:r>
          </w:p>
        </w:tc>
      </w:tr>
      <w:tr>
        <w:tc>
          <w:tcPr>
            <w:tcW w:w="604" w:type="dxa"/>
          </w:tcPr>
          <w:p>
            <w:pPr>
              <w:pStyle w:val="0"/>
              <w:jc w:val="center"/>
            </w:pPr>
            <w:r>
              <w:rPr>
                <w:sz w:val="24"/>
              </w:rPr>
              <w:t xml:space="preserve">16</w:t>
            </w:r>
          </w:p>
        </w:tc>
        <w:tc>
          <w:tcPr>
            <w:tcW w:w="2572" w:type="dxa"/>
          </w:tcPr>
          <w:p>
            <w:pPr>
              <w:pStyle w:val="0"/>
            </w:pPr>
            <w:r>
              <w:rPr>
                <w:sz w:val="24"/>
              </w:rPr>
              <w:t xml:space="preserve">Необходимость содействия в поиске арендаторов для загрузки свободных производственных площадей и оборудования</w:t>
            </w:r>
          </w:p>
        </w:tc>
        <w:tc>
          <w:tcPr>
            <w:tcW w:w="1204" w:type="dxa"/>
          </w:tcPr>
          <w:p>
            <w:pPr>
              <w:pStyle w:val="0"/>
            </w:pPr>
            <w:r>
              <w:rPr>
                <w:sz w:val="24"/>
              </w:rPr>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17</w:t>
            </w:r>
          </w:p>
        </w:tc>
        <w:tc>
          <w:tcPr>
            <w:tcW w:w="2572" w:type="dxa"/>
          </w:tcPr>
          <w:p>
            <w:pPr>
              <w:pStyle w:val="0"/>
            </w:pPr>
            <w:r>
              <w:rPr>
                <w:sz w:val="24"/>
              </w:rPr>
              <w:t xml:space="preserve">Риски, способные оказать негативное влияние на финансово-экономическое состояние организации</w:t>
            </w:r>
          </w:p>
        </w:tc>
        <w:tc>
          <w:tcPr>
            <w:tcW w:w="1204" w:type="dxa"/>
          </w:tcPr>
          <w:p>
            <w:pPr>
              <w:pStyle w:val="0"/>
            </w:pPr>
            <w:r>
              <w:rPr>
                <w:sz w:val="24"/>
              </w:rPr>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18</w:t>
            </w:r>
          </w:p>
        </w:tc>
        <w:tc>
          <w:tcPr>
            <w:tcW w:w="2572" w:type="dxa"/>
          </w:tcPr>
          <w:p>
            <w:pPr>
              <w:pStyle w:val="0"/>
            </w:pPr>
            <w:r>
              <w:rPr>
                <w:sz w:val="24"/>
              </w:rPr>
              <w:t xml:space="preserve">Предложения по устранению выявленных рисков либо минимизации их негативного влияния на финансово-экономическое состояние организации (в том числе меры, принимаемые и (или) предлагаемые руководством организации и органами власти на региональном и (или) федеральном уровнях)</w:t>
            </w:r>
          </w:p>
        </w:tc>
        <w:tc>
          <w:tcPr>
            <w:tcW w:w="1204" w:type="dxa"/>
          </w:tcPr>
          <w:p>
            <w:pPr>
              <w:pStyle w:val="0"/>
            </w:pPr>
            <w:r>
              <w:rPr>
                <w:sz w:val="24"/>
              </w:rPr>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vMerge w:val="restart"/>
          </w:tcPr>
          <w:p>
            <w:pPr>
              <w:pStyle w:val="0"/>
              <w:jc w:val="center"/>
            </w:pPr>
            <w:r>
              <w:rPr>
                <w:sz w:val="24"/>
              </w:rPr>
              <w:t xml:space="preserve">19</w:t>
            </w:r>
          </w:p>
        </w:tc>
        <w:tc>
          <w:tcPr>
            <w:tcW w:w="2572" w:type="dxa"/>
          </w:tcPr>
          <w:p>
            <w:pPr>
              <w:pStyle w:val="0"/>
            </w:pPr>
            <w:r>
              <w:rPr>
                <w:sz w:val="24"/>
              </w:rPr>
              <w:t xml:space="preserve">Новый вид продукции освоенный на предприятии в отчетном периоде</w:t>
            </w:r>
          </w:p>
        </w:tc>
        <w:tc>
          <w:tcPr>
            <w:tcW w:w="1204" w:type="dxa"/>
          </w:tcPr>
          <w:p>
            <w:pPr>
              <w:pStyle w:val="0"/>
            </w:pPr>
            <w:r>
              <w:rPr>
                <w:sz w:val="24"/>
              </w:rPr>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vMerge w:val="continue"/>
          </w:tcPr>
          <w:p/>
        </w:tc>
        <w:tc>
          <w:tcPr>
            <w:tcW w:w="2572" w:type="dxa"/>
          </w:tcPr>
          <w:p>
            <w:pPr>
              <w:pStyle w:val="0"/>
            </w:pPr>
            <w:r>
              <w:rPr>
                <w:sz w:val="24"/>
              </w:rPr>
              <w:t xml:space="preserve">объем произведенного нового вида продукции в отчетном периоде (тыс. руб.)</w:t>
            </w:r>
          </w:p>
        </w:tc>
        <w:tc>
          <w:tcPr>
            <w:tcW w:w="1204" w:type="dxa"/>
          </w:tcPr>
          <w:p>
            <w:pPr>
              <w:pStyle w:val="0"/>
            </w:pPr>
            <w:r>
              <w:rPr>
                <w:sz w:val="24"/>
              </w:rPr>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vMerge w:val="continue"/>
          </w:tcPr>
          <w:p/>
        </w:tc>
        <w:tc>
          <w:tcPr>
            <w:tcW w:w="2572" w:type="dxa"/>
          </w:tcPr>
          <w:p>
            <w:pPr>
              <w:pStyle w:val="0"/>
            </w:pPr>
            <w:r>
              <w:rPr>
                <w:sz w:val="24"/>
              </w:rPr>
              <w:t xml:space="preserve">особенности нового вида продукции</w:t>
            </w:r>
          </w:p>
        </w:tc>
        <w:tc>
          <w:tcPr>
            <w:tcW w:w="1204" w:type="dxa"/>
          </w:tcPr>
          <w:p>
            <w:pPr>
              <w:pStyle w:val="0"/>
            </w:pPr>
            <w:r>
              <w:rPr>
                <w:sz w:val="24"/>
              </w:rPr>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vMerge w:val="continue"/>
          </w:tcPr>
          <w:p/>
        </w:tc>
        <w:tc>
          <w:tcPr>
            <w:tcW w:w="2572" w:type="dxa"/>
          </w:tcPr>
          <w:p>
            <w:pPr>
              <w:pStyle w:val="0"/>
            </w:pPr>
            <w:r>
              <w:rPr>
                <w:sz w:val="24"/>
              </w:rPr>
              <w:t xml:space="preserve">новое оборудование или технологии</w:t>
            </w:r>
          </w:p>
        </w:tc>
        <w:tc>
          <w:tcPr>
            <w:tcW w:w="1204" w:type="dxa"/>
          </w:tcPr>
          <w:p>
            <w:pPr>
              <w:pStyle w:val="0"/>
            </w:pPr>
            <w:r>
              <w:rPr>
                <w:sz w:val="24"/>
              </w:rPr>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vMerge w:val="continue"/>
          </w:tcPr>
          <w:p/>
        </w:tc>
        <w:tc>
          <w:tcPr>
            <w:tcW w:w="2572" w:type="dxa"/>
          </w:tcPr>
          <w:p>
            <w:pPr>
              <w:pStyle w:val="0"/>
            </w:pPr>
            <w:r>
              <w:rPr>
                <w:sz w:val="24"/>
              </w:rPr>
              <w:t xml:space="preserve">назначение</w:t>
            </w:r>
          </w:p>
        </w:tc>
        <w:tc>
          <w:tcPr>
            <w:tcW w:w="1204" w:type="dxa"/>
          </w:tcPr>
          <w:p>
            <w:pPr>
              <w:pStyle w:val="0"/>
            </w:pPr>
            <w:r>
              <w:rPr>
                <w:sz w:val="24"/>
              </w:rPr>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vMerge w:val="restart"/>
          </w:tcPr>
          <w:p>
            <w:pPr>
              <w:pStyle w:val="0"/>
              <w:jc w:val="center"/>
            </w:pPr>
            <w:r>
              <w:rPr>
                <w:sz w:val="24"/>
              </w:rPr>
              <w:t xml:space="preserve">20</w:t>
            </w:r>
          </w:p>
        </w:tc>
        <w:tc>
          <w:tcPr>
            <w:tcW w:w="2572" w:type="dxa"/>
          </w:tcPr>
          <w:p>
            <w:pPr>
              <w:pStyle w:val="0"/>
            </w:pPr>
            <w:r>
              <w:rPr>
                <w:sz w:val="24"/>
              </w:rPr>
              <w:t xml:space="preserve">Планы, проекты и перспективы развития предприятия</w:t>
            </w:r>
          </w:p>
        </w:tc>
        <w:tc>
          <w:tcPr>
            <w:tcW w:w="1204" w:type="dxa"/>
          </w:tcPr>
          <w:p>
            <w:pPr>
              <w:pStyle w:val="0"/>
            </w:pPr>
            <w:r>
              <w:rPr>
                <w:sz w:val="24"/>
              </w:rPr>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vMerge w:val="continue"/>
          </w:tcPr>
          <w:p/>
        </w:tc>
        <w:tc>
          <w:tcPr>
            <w:tcW w:w="2572" w:type="dxa"/>
          </w:tcPr>
          <w:p>
            <w:pPr>
              <w:pStyle w:val="0"/>
            </w:pPr>
            <w:r>
              <w:rPr>
                <w:sz w:val="24"/>
              </w:rPr>
              <w:t xml:space="preserve">Потребность в инвестициях</w:t>
            </w:r>
          </w:p>
        </w:tc>
        <w:tc>
          <w:tcPr>
            <w:tcW w:w="1204" w:type="dxa"/>
          </w:tcPr>
          <w:p>
            <w:pPr>
              <w:pStyle w:val="0"/>
            </w:pPr>
            <w:r>
              <w:rPr>
                <w:sz w:val="24"/>
              </w:rPr>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vMerge w:val="continue"/>
          </w:tcPr>
          <w:p/>
        </w:tc>
        <w:tc>
          <w:tcPr>
            <w:tcW w:w="2572" w:type="dxa"/>
          </w:tcPr>
          <w:p>
            <w:pPr>
              <w:pStyle w:val="0"/>
            </w:pPr>
            <w:r>
              <w:rPr>
                <w:sz w:val="24"/>
              </w:rPr>
              <w:t xml:space="preserve">Проблемы и вопросы, в решении которых необходимо содействие департамента</w:t>
            </w:r>
          </w:p>
        </w:tc>
        <w:tc>
          <w:tcPr>
            <w:tcW w:w="1204" w:type="dxa"/>
          </w:tcPr>
          <w:p>
            <w:pPr>
              <w:pStyle w:val="0"/>
            </w:pPr>
            <w:r>
              <w:rPr>
                <w:sz w:val="24"/>
              </w:rPr>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21</w:t>
            </w:r>
          </w:p>
        </w:tc>
        <w:tc>
          <w:tcPr>
            <w:tcW w:w="2572" w:type="dxa"/>
          </w:tcPr>
          <w:p>
            <w:pPr>
              <w:pStyle w:val="0"/>
            </w:pPr>
            <w:r>
              <w:rPr>
                <w:sz w:val="24"/>
              </w:rPr>
              <w:t xml:space="preserve">Информация о затратах на развитие "сквозных" цифровых технологий (в соответствии с </w:t>
            </w:r>
            <w:hyperlink w:history="0" r:id="rId181" w:tooltip="Распоряжение Правительства РФ от 28.07.2017 N 1632-р &lt;Об утверждении программы &quot;Цифровая экономика Российской Федерации&quot;&gt; ------------ Утратил силу или отменен {КонсультантПлюс}">
              <w:r>
                <w:rPr>
                  <w:sz w:val="24"/>
                  <w:color w:val="0000ff"/>
                </w:rPr>
                <w:t xml:space="preserve">программой</w:t>
              </w:r>
            </w:hyperlink>
            <w:r>
              <w:rPr>
                <w:sz w:val="24"/>
              </w:rPr>
              <w:t xml:space="preserve"> "Цифровая экономика РФ": большие данные; нейротехнологии и искусственный интеллект; системы распределенного реестра; квантовые технологии; новые производственные технологии; промышленный интернет; компоненты робототехники и сенсорика; технологии беспроводной связи; технологии виртуальной и дополненной реальностей</w:t>
            </w:r>
          </w:p>
        </w:tc>
        <w:tc>
          <w:tcPr>
            <w:tcW w:w="1204" w:type="dxa"/>
          </w:tcPr>
          <w:p>
            <w:pPr>
              <w:pStyle w:val="0"/>
            </w:pPr>
            <w:r>
              <w:rPr>
                <w:sz w:val="24"/>
              </w:rPr>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22</w:t>
            </w:r>
          </w:p>
        </w:tc>
        <w:tc>
          <w:tcPr>
            <w:tcW w:w="2572" w:type="dxa"/>
          </w:tcPr>
          <w:p>
            <w:pPr>
              <w:pStyle w:val="0"/>
            </w:pPr>
            <w:r>
              <w:rPr>
                <w:sz w:val="24"/>
              </w:rPr>
              <w:t xml:space="preserve">Расширены, созданы, в стадии запуска следующие производства</w:t>
            </w:r>
          </w:p>
        </w:tc>
        <w:tc>
          <w:tcPr>
            <w:tcW w:w="1204" w:type="dxa"/>
          </w:tcPr>
          <w:p>
            <w:pPr>
              <w:pStyle w:val="0"/>
            </w:pPr>
            <w:r>
              <w:rPr>
                <w:sz w:val="24"/>
              </w:rPr>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23</w:t>
            </w:r>
          </w:p>
        </w:tc>
        <w:tc>
          <w:tcPr>
            <w:tcW w:w="2572" w:type="dxa"/>
          </w:tcPr>
          <w:p>
            <w:pPr>
              <w:pStyle w:val="0"/>
            </w:pPr>
            <w:r>
              <w:rPr>
                <w:sz w:val="24"/>
              </w:rPr>
              <w:t xml:space="preserve">Потребность в покупке (аренде) недостающих площадей (общая площадь) и оборудования, их назначение</w:t>
            </w:r>
          </w:p>
        </w:tc>
        <w:tc>
          <w:tcPr>
            <w:tcW w:w="1204" w:type="dxa"/>
          </w:tcPr>
          <w:p>
            <w:pPr>
              <w:pStyle w:val="0"/>
            </w:pPr>
            <w:r>
              <w:rPr>
                <w:sz w:val="24"/>
              </w:rPr>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r>
        <w:tc>
          <w:tcPr>
            <w:tcW w:w="604" w:type="dxa"/>
          </w:tcPr>
          <w:p>
            <w:pPr>
              <w:pStyle w:val="0"/>
              <w:jc w:val="center"/>
            </w:pPr>
            <w:r>
              <w:rPr>
                <w:sz w:val="24"/>
              </w:rPr>
              <w:t xml:space="preserve">24</w:t>
            </w:r>
          </w:p>
        </w:tc>
        <w:tc>
          <w:tcPr>
            <w:tcW w:w="2572" w:type="dxa"/>
          </w:tcPr>
          <w:p>
            <w:pPr>
              <w:pStyle w:val="0"/>
            </w:pPr>
            <w:r>
              <w:rPr>
                <w:sz w:val="24"/>
              </w:rPr>
              <w:t xml:space="preserve">Другие предложения</w:t>
            </w:r>
          </w:p>
        </w:tc>
        <w:tc>
          <w:tcPr>
            <w:tcW w:w="1204" w:type="dxa"/>
          </w:tcPr>
          <w:p>
            <w:pPr>
              <w:pStyle w:val="0"/>
            </w:pPr>
            <w:r>
              <w:rPr>
                <w:sz w:val="24"/>
              </w:rPr>
            </w:r>
          </w:p>
        </w:tc>
        <w:tc>
          <w:tcPr>
            <w:tcW w:w="1174" w:type="dxa"/>
          </w:tcPr>
          <w:p>
            <w:pPr>
              <w:pStyle w:val="0"/>
            </w:pPr>
            <w:r>
              <w:rPr>
                <w:sz w:val="24"/>
              </w:rPr>
            </w:r>
          </w:p>
        </w:tc>
        <w:tc>
          <w:tcPr>
            <w:tcW w:w="1549" w:type="dxa"/>
          </w:tcPr>
          <w:p>
            <w:pPr>
              <w:pStyle w:val="0"/>
            </w:pPr>
            <w:r>
              <w:rPr>
                <w:sz w:val="24"/>
              </w:rPr>
            </w:r>
          </w:p>
        </w:tc>
        <w:tc>
          <w:tcPr>
            <w:tcW w:w="1928" w:type="dxa"/>
          </w:tcPr>
          <w:p>
            <w:pPr>
              <w:pStyle w:val="0"/>
            </w:pPr>
            <w:r>
              <w:rPr>
                <w:sz w:val="24"/>
              </w:rPr>
            </w:r>
          </w:p>
        </w:tc>
      </w:tr>
    </w:tbl>
    <w:p>
      <w:pPr>
        <w:pStyle w:val="0"/>
        <w:jc w:val="both"/>
      </w:pPr>
      <w:r>
        <w:rPr>
          <w:sz w:val="24"/>
        </w:rPr>
      </w:r>
    </w:p>
    <w:p>
      <w:pPr>
        <w:pStyle w:val="1"/>
        <w:jc w:val="both"/>
      </w:pPr>
      <w:r>
        <w:rPr>
          <w:sz w:val="20"/>
        </w:rPr>
        <w:t xml:space="preserve">Руководитель субъекта деятельности в сфере промышленности</w:t>
      </w:r>
    </w:p>
    <w:p>
      <w:pPr>
        <w:pStyle w:val="1"/>
        <w:jc w:val="both"/>
      </w:pPr>
      <w:r>
        <w:rPr>
          <w:sz w:val="20"/>
        </w:rPr>
        <w:t xml:space="preserve">(либо    иное    лицо    при    наличии    соответствующей    доверенности)</w:t>
      </w:r>
    </w:p>
    <w:p>
      <w:pPr>
        <w:pStyle w:val="1"/>
        <w:jc w:val="both"/>
      </w:pPr>
      <w:r>
        <w:rPr>
          <w:sz w:val="20"/>
        </w:rPr>
        <w:t xml:space="preserve">_____________________/_______________)</w:t>
      </w:r>
    </w:p>
    <w:p>
      <w:pPr>
        <w:pStyle w:val="1"/>
        <w:jc w:val="both"/>
      </w:pPr>
      <w:r>
        <w:rPr>
          <w:sz w:val="20"/>
        </w:rPr>
        <w:t xml:space="preserve">            (подпись, Ф.И.О.)</w:t>
      </w:r>
    </w:p>
    <w:p>
      <w:pPr>
        <w:pStyle w:val="1"/>
        <w:jc w:val="both"/>
      </w:pPr>
      <w:r>
        <w:rPr>
          <w:sz w:val="20"/>
        </w:rPr>
        <w:t xml:space="preserve">М.П. (при наличии печати) "_____" _____________ 20_ года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 Правительства</w:t>
      </w:r>
    </w:p>
    <w:p>
      <w:pPr>
        <w:pStyle w:val="0"/>
        <w:jc w:val="right"/>
      </w:pPr>
      <w:r>
        <w:rPr>
          <w:sz w:val="24"/>
        </w:rPr>
        <w:t xml:space="preserve">Тюменской области</w:t>
      </w:r>
    </w:p>
    <w:p>
      <w:pPr>
        <w:pStyle w:val="0"/>
        <w:jc w:val="right"/>
      </w:pPr>
      <w:r>
        <w:rPr>
          <w:sz w:val="24"/>
        </w:rPr>
        <w:t xml:space="preserve">от 7 мая 2007 г. N 105-п</w:t>
      </w:r>
    </w:p>
    <w:p>
      <w:pPr>
        <w:pStyle w:val="0"/>
        <w:jc w:val="both"/>
      </w:pPr>
      <w:r>
        <w:rPr>
          <w:sz w:val="24"/>
        </w:rPr>
      </w:r>
    </w:p>
    <w:bookmarkStart w:id="986" w:name="P986"/>
    <w:bookmarkEnd w:id="986"/>
    <w:p>
      <w:pPr>
        <w:pStyle w:val="2"/>
        <w:jc w:val="center"/>
      </w:pPr>
      <w:r>
        <w:rPr>
          <w:sz w:val="24"/>
        </w:rPr>
        <w:t xml:space="preserve">ПОРЯДОК</w:t>
      </w:r>
    </w:p>
    <w:p>
      <w:pPr>
        <w:pStyle w:val="2"/>
        <w:jc w:val="center"/>
      </w:pPr>
      <w:r>
        <w:rPr>
          <w:sz w:val="24"/>
        </w:rPr>
        <w:t xml:space="preserve">ПРЕДОСТАВЛЕНИЯ ПОДДЕРЖКИ УПРАВЛЯЮЩИМ КОМПАНИЯМ</w:t>
      </w:r>
    </w:p>
    <w:p>
      <w:pPr>
        <w:pStyle w:val="2"/>
        <w:jc w:val="center"/>
      </w:pPr>
      <w:r>
        <w:rPr>
          <w:sz w:val="24"/>
        </w:rPr>
        <w:t xml:space="preserve">ИНДУСТРИАЛЬНЫХ (ПРОМЫШЛЕННЫХ) ПАРКОВ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 от 15.10.2025 </w:t>
            </w:r>
            <w:hyperlink w:history="0" r:id="rId182" w:tooltip="Постановление Правительства Тюменской области от 15.10.2025 N 659-п &quot;О внесении изменений в постановление от 07.05.2007 N 105-п&quot; (вместе с &quot;Порядком предоставления субсидий субъектам деятельности в сфере промышленности&quot;, &quot;Порядком предоставления поддержки управляющим компаниям индустриальных (промышленных) парков&quot;, &quot;Порядком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КонсультантПлюс}">
              <w:r>
                <w:rPr>
                  <w:sz w:val="24"/>
                  <w:color w:val="0000ff"/>
                </w:rPr>
                <w:t xml:space="preserve">N 659-п</w:t>
              </w:r>
            </w:hyperlink>
            <w:r>
              <w:rPr>
                <w:sz w:val="24"/>
                <w:color w:val="392c69"/>
              </w:rPr>
              <w:t xml:space="preserve">,</w:t>
            </w:r>
          </w:p>
          <w:p>
            <w:pPr>
              <w:pStyle w:val="0"/>
              <w:jc w:val="center"/>
            </w:pPr>
            <w:r>
              <w:rPr>
                <w:sz w:val="24"/>
                <w:color w:val="392c69"/>
              </w:rPr>
              <w:t xml:space="preserve">от 29.12.2025 </w:t>
            </w:r>
            <w:hyperlink w:history="0" r:id="rId183"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N 881-п</w:t>
              </w:r>
            </w:hyperlink>
            <w:r>
              <w:rPr>
                <w:sz w:val="24"/>
                <w:color w:val="392c69"/>
              </w:rPr>
              <w:t xml:space="preserve">, от 16.02.2026 </w:t>
            </w:r>
            <w:hyperlink w:history="0" r:id="rId184"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N 55-п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 о предоставлении субсидий</w:t>
      </w:r>
    </w:p>
    <w:p>
      <w:pPr>
        <w:pStyle w:val="0"/>
        <w:jc w:val="both"/>
      </w:pPr>
      <w:r>
        <w:rPr>
          <w:sz w:val="24"/>
        </w:rPr>
      </w:r>
    </w:p>
    <w:p>
      <w:pPr>
        <w:pStyle w:val="0"/>
        <w:ind w:firstLine="540"/>
        <w:jc w:val="both"/>
      </w:pPr>
      <w:r>
        <w:rPr>
          <w:sz w:val="24"/>
        </w:rPr>
        <w:t xml:space="preserve">1.1. Порядок предоставления субсидий управляющим компаниям индустриальных (промышленных) парков определяет цели, условия и порядок предоставления субсидий управляющим компаниям индустриальных (промышленных) парков и порядок возврата средств субсидий в случае нарушения условий, установленных при их предоставлении.</w:t>
      </w:r>
    </w:p>
    <w:p>
      <w:pPr>
        <w:pStyle w:val="0"/>
        <w:jc w:val="both"/>
      </w:pPr>
      <w:r>
        <w:rPr>
          <w:sz w:val="24"/>
        </w:rPr>
        <w:t xml:space="preserve">(в ред. </w:t>
      </w:r>
      <w:hyperlink w:history="0" r:id="rId185"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bookmarkStart w:id="997" w:name="P997"/>
    <w:bookmarkEnd w:id="997"/>
    <w:p>
      <w:pPr>
        <w:pStyle w:val="0"/>
        <w:spacing w:before="240" w:lineRule="auto"/>
        <w:ind w:firstLine="540"/>
        <w:jc w:val="both"/>
      </w:pPr>
      <w:r>
        <w:rPr>
          <w:sz w:val="24"/>
        </w:rPr>
        <w:t xml:space="preserve">1.2. Субсидии предоставляются в целях реализации мероприятия "Оказание поддержки управляющим компаниям индустриальных (промышленных) парков" регионального проекта "Содействие в реализации инвестиционных проектов и поддержка промышленного производства" государственной </w:t>
      </w:r>
      <w:hyperlink w:history="0" r:id="rId186" w:tooltip="Постановление Правительства Тюменской области от 03.12.2018 N 458-п (ред. от 19.12.2025) &quot;Об утверждении государственной программы Тюменской области &quot;Развитие промышленности и инвестиционной деятельности&quot; и признании утратившими силу некоторых нормативных правовых актов&quot; (с изм. и доп., вступающими в силу с 01.01.2026) {КонсультантПлюс}">
        <w:r>
          <w:rPr>
            <w:sz w:val="24"/>
            <w:color w:val="0000ff"/>
          </w:rPr>
          <w:t xml:space="preserve">программы</w:t>
        </w:r>
      </w:hyperlink>
      <w:r>
        <w:rPr>
          <w:sz w:val="24"/>
        </w:rPr>
        <w:t xml:space="preserve"> Тюменской области "Развитие промышленности и инвестиционной деятельности" и достижения результатов предоставления субсидии, установленных </w:t>
      </w:r>
      <w:hyperlink w:history="0" w:anchor="P1240" w:tooltip="3.17. Результатом предоставления субсидии является наличие резидентов индустриального (промышленного) парка на отчетную дату (последний день второго календарного года, следующего за годом, в котором заключено Соглашение).">
        <w:r>
          <w:rPr>
            <w:sz w:val="24"/>
            <w:color w:val="0000ff"/>
          </w:rPr>
          <w:t xml:space="preserve">пунктом 3.17</w:t>
        </w:r>
      </w:hyperlink>
      <w:r>
        <w:rPr>
          <w:sz w:val="24"/>
        </w:rPr>
        <w:t xml:space="preserve"> настоящего Порядка.</w:t>
      </w:r>
    </w:p>
    <w:p>
      <w:pPr>
        <w:pStyle w:val="0"/>
        <w:jc w:val="both"/>
      </w:pPr>
      <w:r>
        <w:rPr>
          <w:sz w:val="24"/>
        </w:rPr>
        <w:t xml:space="preserve">(в ред. </w:t>
      </w:r>
      <w:hyperlink w:history="0" r:id="rId187"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p>
      <w:pPr>
        <w:pStyle w:val="0"/>
        <w:spacing w:before="240" w:lineRule="auto"/>
        <w:ind w:firstLine="540"/>
        <w:jc w:val="both"/>
      </w:pPr>
      <w:r>
        <w:rPr>
          <w:sz w:val="24"/>
        </w:rPr>
        <w:t xml:space="preserve">1.3.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Департамент инвестиционной политики и государственной поддержки предпринимательства Тюменской области (далее - Департамент, Главный распорядитель бюджетных средств).</w:t>
      </w:r>
    </w:p>
    <w:bookmarkStart w:id="1000" w:name="P1000"/>
    <w:bookmarkEnd w:id="1000"/>
    <w:p>
      <w:pPr>
        <w:pStyle w:val="0"/>
        <w:spacing w:before="240" w:lineRule="auto"/>
        <w:ind w:firstLine="540"/>
        <w:jc w:val="both"/>
      </w:pPr>
      <w:r>
        <w:rPr>
          <w:sz w:val="24"/>
        </w:rPr>
        <w:t xml:space="preserve">1.4.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w:t>
      </w:r>
      <w:hyperlink w:history="0" w:anchor="P997" w:tooltip="1.2. Субсидии предоставляются в целях реализации мероприятия &quot;Оказание поддержки управляющим компаниям индустриальных (промышленных) парков&quot; регионального проекта &quot;Содействие в реализации инвестиционных проектов и поддержка промышленного производства&quot; государственной программы Тюменской области &quot;Развитие промышленности и инвестиционной деятельности&quot; и достижения результатов предоставления субсидии, установленных пунктом 3.17 настоящего Порядка.">
        <w:r>
          <w:rPr>
            <w:sz w:val="24"/>
            <w:color w:val="0000ff"/>
          </w:rPr>
          <w:t xml:space="preserve">пунктом 1.2</w:t>
        </w:r>
      </w:hyperlink>
      <w:r>
        <w:rPr>
          <w:sz w:val="24"/>
        </w:rPr>
        <w:t xml:space="preserve"> настоящего Порядка.</w:t>
      </w:r>
    </w:p>
    <w:p>
      <w:pPr>
        <w:pStyle w:val="0"/>
        <w:jc w:val="both"/>
      </w:pPr>
      <w:r>
        <w:rPr>
          <w:sz w:val="24"/>
        </w:rPr>
        <w:t xml:space="preserve">(в ред. </w:t>
      </w:r>
      <w:hyperlink w:history="0" r:id="rId188"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bookmarkStart w:id="1002" w:name="P1002"/>
    <w:bookmarkEnd w:id="1002"/>
    <w:p>
      <w:pPr>
        <w:pStyle w:val="0"/>
        <w:spacing w:before="240" w:lineRule="auto"/>
        <w:ind w:firstLine="540"/>
        <w:jc w:val="both"/>
      </w:pPr>
      <w:r>
        <w:rPr>
          <w:sz w:val="24"/>
        </w:rPr>
        <w:t xml:space="preserve">1.5. Субсидии предоставляются одним из следующих способов предоставления субсидии: финансовое обеспечение затрат; возмещение затрат.</w:t>
      </w:r>
    </w:p>
    <w:p>
      <w:pPr>
        <w:pStyle w:val="0"/>
        <w:spacing w:before="240" w:lineRule="auto"/>
        <w:ind w:firstLine="540"/>
        <w:jc w:val="both"/>
      </w:pPr>
      <w:r>
        <w:rPr>
          <w:sz w:val="24"/>
        </w:rPr>
        <w:t xml:space="preserve">Субсидии предоставляются по следующим направлениям:</w:t>
      </w:r>
    </w:p>
    <w:p>
      <w:pPr>
        <w:pStyle w:val="0"/>
        <w:spacing w:before="240" w:lineRule="auto"/>
        <w:ind w:firstLine="540"/>
        <w:jc w:val="both"/>
      </w:pPr>
      <w:r>
        <w:rPr>
          <w:sz w:val="24"/>
        </w:rPr>
        <w:t xml:space="preserve">- проектирование объектов инфраструктуры индустриальных (промышленных) парков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(далее - проектирование объектов инфраструктуры индустриальных (промышленных) парков);</w:t>
      </w:r>
    </w:p>
    <w:p>
      <w:pPr>
        <w:pStyle w:val="0"/>
        <w:spacing w:before="240" w:lineRule="auto"/>
        <w:ind w:firstLine="540"/>
        <w:jc w:val="both"/>
      </w:pPr>
      <w:r>
        <w:rPr>
          <w:sz w:val="24"/>
        </w:rPr>
        <w:t xml:space="preserve">- инфраструктурно-инженерное обустройство индустриальных (промышленных) парков, включающее в себя: строительство (реконструкция, капитальный ремонт объектов капитального строительства) объектов инфраструктуры индустриальных (промышленных) парков; строительство (реконструкция, капитальный ремонт объектов капитального строительства) объектов недвижимого имущества, железнодорожных путей, автомобильных дорог и проездов, и проведение работ по инженерной подготовке земельного участка; строительство (реконструкция, капитальный ремонт объектов капитального строительства) сетей водоснабжения, водоотведения, электроснабжения, газоснабжения, теплоснабжения до границы и в пределах границ земельного участка и подключение (технологическое присоединение) к данным сетям.</w:t>
      </w:r>
    </w:p>
    <w:p>
      <w:pPr>
        <w:pStyle w:val="0"/>
        <w:spacing w:before="240" w:lineRule="auto"/>
        <w:ind w:firstLine="540"/>
        <w:jc w:val="both"/>
      </w:pPr>
      <w:r>
        <w:rPr>
          <w:sz w:val="24"/>
        </w:rPr>
        <w:t xml:space="preserve">1.6. Настоящий Порядок, а также информация о Департаменте размещаются на Официальном портале органов государственной власти Тюменской области в информационно-телекоммуникационной сети "Интернет" (</w:t>
      </w:r>
      <w:hyperlink w:history="0" r:id="rId189">
        <w:r>
          <w:rPr>
            <w:sz w:val="24"/>
            <w:color w:val="0000ff"/>
          </w:rPr>
          <w:t xml:space="preserve">https://admtyumen.ru</w:t>
        </w:r>
      </w:hyperlink>
      <w:r>
        <w:rPr>
          <w:sz w:val="24"/>
        </w:rPr>
        <w:t xml:space="preserve">) (далее - Официальный портал).</w:t>
      </w:r>
    </w:p>
    <w:p>
      <w:pPr>
        <w:pStyle w:val="0"/>
        <w:spacing w:before="240" w:lineRule="auto"/>
        <w:ind w:firstLine="540"/>
        <w:jc w:val="both"/>
      </w:pPr>
      <w:r>
        <w:rPr>
          <w:sz w:val="24"/>
        </w:rPr>
        <w:t xml:space="preserve">1.7. Информация о субсидиях,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w:t>
      </w:r>
      <w:hyperlink w:history="0" r:id="rId190">
        <w:r>
          <w:rPr>
            <w:sz w:val="24"/>
            <w:color w:val="0000ff"/>
          </w:rPr>
          <w:t xml:space="preserve">http://budget.gov.ru</w:t>
        </w:r>
      </w:hyperlink>
      <w:r>
        <w:rPr>
          <w:sz w:val="24"/>
        </w:rPr>
        <w:t xml:space="preserve"> (далее - единый портал)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pPr>
        <w:pStyle w:val="0"/>
        <w:jc w:val="both"/>
      </w:pPr>
      <w:r>
        <w:rPr>
          <w:sz w:val="24"/>
        </w:rPr>
        <w:t xml:space="preserve">(в ред. </w:t>
      </w:r>
      <w:hyperlink w:history="0" r:id="rId191"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p>
      <w:pPr>
        <w:pStyle w:val="0"/>
        <w:spacing w:before="240" w:lineRule="auto"/>
        <w:ind w:firstLine="540"/>
        <w:jc w:val="both"/>
      </w:pPr>
      <w:r>
        <w:rPr>
          <w:sz w:val="24"/>
        </w:rPr>
        <w:t xml:space="preserve">Информация о субсидиях включается в размещаемый на едином портале реестр субсидий, формирование и ведение которого осуществляется Министерством финансов Российской Федерации в установленном им порядке.</w:t>
      </w:r>
    </w:p>
    <w:p>
      <w:pPr>
        <w:pStyle w:val="0"/>
        <w:spacing w:before="240" w:lineRule="auto"/>
        <w:ind w:firstLine="540"/>
        <w:jc w:val="both"/>
      </w:pPr>
      <w:r>
        <w:rPr>
          <w:sz w:val="24"/>
        </w:rPr>
        <w:t xml:space="preserve">В случае если информация о субсидиях и (или) получателях субсидий, в том числе о заключенных с получателями субсидий соглашениях о предоставлении субсидий, является информацией ограниченного доступа или содержит сведения, составляющие государственную тайну, указанная информация не размещается на едином портале и в государственной информационной системе.</w:t>
      </w:r>
    </w:p>
    <w:p>
      <w:pPr>
        <w:pStyle w:val="0"/>
        <w:jc w:val="both"/>
      </w:pPr>
      <w:r>
        <w:rPr>
          <w:sz w:val="24"/>
        </w:rPr>
      </w:r>
    </w:p>
    <w:p>
      <w:pPr>
        <w:pStyle w:val="2"/>
        <w:outlineLvl w:val="1"/>
        <w:jc w:val="center"/>
      </w:pPr>
      <w:r>
        <w:rPr>
          <w:sz w:val="24"/>
        </w:rPr>
        <w:t xml:space="preserve">II. Порядок проведения отбора для предоставления субсидий</w:t>
      </w:r>
    </w:p>
    <w:p>
      <w:pPr>
        <w:pStyle w:val="0"/>
        <w:jc w:val="both"/>
      </w:pPr>
      <w:r>
        <w:rPr>
          <w:sz w:val="24"/>
        </w:rPr>
      </w:r>
    </w:p>
    <w:p>
      <w:pPr>
        <w:pStyle w:val="0"/>
        <w:ind w:firstLine="540"/>
        <w:jc w:val="both"/>
      </w:pPr>
      <w:r>
        <w:rPr>
          <w:sz w:val="24"/>
        </w:rPr>
        <w:t xml:space="preserve">2.1. Отбор Получателей субсидий для предоставления субсидий проводится в государственной информационной системе "Портал конкурсов на получение субсидий Тюменской области" (</w:t>
      </w:r>
      <w:hyperlink w:history="0" r:id="rId192">
        <w:r>
          <w:rPr>
            <w:sz w:val="24"/>
            <w:color w:val="0000ff"/>
          </w:rPr>
          <w:t xml:space="preserve">https://тюменьгранты.72to.ru</w:t>
        </w:r>
      </w:hyperlink>
      <w:r>
        <w:rPr>
          <w:sz w:val="24"/>
        </w:rPr>
        <w:t xml:space="preserve">) (далее - государственная информационная система) при наличии в текущем финансовом году лимитов бюджетных обязательств, предусмотренных на реализацию мероприятия, указанного в </w:t>
      </w:r>
      <w:hyperlink w:history="0" w:anchor="P997" w:tooltip="1.2. Субсидии предоставляются в целях реализации мероприятия &quot;Оказание поддержки управляющим компаниям индустриальных (промышленных) парков&quot; регионального проекта &quot;Содействие в реализации инвестиционных проектов и поддержка промышленного производства&quot; государственной программы Тюменской области &quot;Развитие промышленности и инвестиционной деятельности&quot; и достижения результатов предоставления субсидии, установленных пунктом 3.17 настоящего Порядка.">
        <w:r>
          <w:rPr>
            <w:sz w:val="24"/>
            <w:color w:val="0000ff"/>
          </w:rPr>
          <w:t xml:space="preserve">пункте 1.2</w:t>
        </w:r>
      </w:hyperlink>
      <w:r>
        <w:rPr>
          <w:sz w:val="24"/>
        </w:rPr>
        <w:t xml:space="preserve"> настоящего Порядка, с указанием на едином портале информации о странице государственной информационной системы, в которой размещается объявление о проведении отбора, о его отмене, информация о ходе и результатах отбора.</w:t>
      </w:r>
    </w:p>
    <w:p>
      <w:pPr>
        <w:pStyle w:val="0"/>
        <w:spacing w:before="240" w:lineRule="auto"/>
        <w:ind w:firstLine="540"/>
        <w:jc w:val="both"/>
      </w:pPr>
      <w:r>
        <w:rPr>
          <w:sz w:val="24"/>
        </w:rPr>
        <w:t xml:space="preserve">Решение о проведении отбора принимается Главным распорядителем бюджетных средств и оформляется приказом.</w:t>
      </w:r>
    </w:p>
    <w:p>
      <w:pPr>
        <w:pStyle w:val="0"/>
        <w:spacing w:before="240" w:lineRule="auto"/>
        <w:ind w:firstLine="540"/>
        <w:jc w:val="both"/>
      </w:pPr>
      <w:r>
        <w:rPr>
          <w:sz w:val="24"/>
        </w:rPr>
        <w:t xml:space="preserve">2.2. Порядок взаимодействия лиц, заинтересованных в участии в отборе для предоставления субсидии (далее - Участники отбора), Главного распорядителя бюджетных средств, а также комиссии по отбору субъектов деятельности в сфере промышленности, управляющих компаний индустриальных (промышленных) парков на получение поддержки (далее - Комиссия):</w:t>
      </w:r>
    </w:p>
    <w:p>
      <w:pPr>
        <w:pStyle w:val="0"/>
        <w:spacing w:before="240" w:lineRule="auto"/>
        <w:ind w:firstLine="540"/>
        <w:jc w:val="both"/>
      </w:pPr>
      <w:r>
        <w:rPr>
          <w:sz w:val="24"/>
        </w:rPr>
        <w:t xml:space="preserve">2.2.1. Взаимодействие Главного распорядителя бюджетных средств с Участниками отбора осуществляется с использованием документов в электронной форме в государственной информационной системе, а также с использованием документов на бумажном носителе, преобразованных Участником отбора в электронную форму путем сканирования (далее электронный документ, форма электронного документа) и их последующего размещения в государственной информационной системе, за исключением особенностей, определенных </w:t>
      </w:r>
      <w:hyperlink w:history="0" w:anchor="P1023" w:tooltip="2.2.3.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а также в случаях предоставления документов на бумажном носителе согласно пункту 2.12.1 настоящего Порядка, взаимодействие Главного распорядителя бюджетных средств с Участниками отбора может осуществляться путем личного обращения в Департамент и (или) через указанный в объявлении о проведении отбора адрес электронной почты или почтовый адрес...">
        <w:r>
          <w:rPr>
            <w:sz w:val="24"/>
            <w:color w:val="0000ff"/>
          </w:rPr>
          <w:t xml:space="preserve">подпунктом 2.2.3 пункта 2.2</w:t>
        </w:r>
      </w:hyperlink>
      <w:r>
        <w:rPr>
          <w:sz w:val="24"/>
        </w:rPr>
        <w:t xml:space="preserve"> настоящего Порядка;</w:t>
      </w:r>
    </w:p>
    <w:p>
      <w:pPr>
        <w:pStyle w:val="0"/>
        <w:spacing w:before="240" w:lineRule="auto"/>
        <w:ind w:firstLine="540"/>
        <w:jc w:val="both"/>
      </w:pPr>
      <w:r>
        <w:rPr>
          <w:sz w:val="24"/>
        </w:rPr>
        <w:t xml:space="preserve">2.2.2. Предоставление субсидий в рамках настоящего Порядка производится Главным распорядителем бюджетных средств с учетом рекомендации Комиссии.</w:t>
      </w:r>
    </w:p>
    <w:p>
      <w:pPr>
        <w:pStyle w:val="0"/>
        <w:spacing w:before="240" w:lineRule="auto"/>
        <w:ind w:firstLine="540"/>
        <w:jc w:val="both"/>
      </w:pPr>
      <w:r>
        <w:rPr>
          <w:sz w:val="24"/>
        </w:rPr>
        <w:t xml:space="preserve">Комиссия формируется из представителей исполнительных органов государственной власти Тюменской области, общественного совета при Главном распорядителе бюджетных средств, некоммерческих организаций (союзов, ассоциаций) в составе председателя, заместителя председателя, секретаря и членов Комиссии. Состав Комиссии утверждается Главным распорядителем бюджетных средств. Персональный состав Комиссии утверждается протоколом заседания Комиссии.</w:t>
      </w:r>
    </w:p>
    <w:p>
      <w:pPr>
        <w:pStyle w:val="0"/>
        <w:spacing w:before="240" w:lineRule="auto"/>
        <w:ind w:firstLine="540"/>
        <w:jc w:val="both"/>
      </w:pPr>
      <w:r>
        <w:rPr>
          <w:sz w:val="24"/>
        </w:rPr>
        <w:t xml:space="preserve">Заседание Комиссии по решению председателя Комиссии может быть проведено в очной или заочной форме, в том числе посредством видео-конференц-связи, в срок, указанный в </w:t>
      </w:r>
      <w:hyperlink w:history="0" w:anchor="P1133" w:tooltip="2.13.2. Комиссия на основании заключения Главного распорядителя бюджетных средств в течение 10 рабочих дней с даты его поступления принимает рекомендательное решение о рассмотрении вопроса о предложении субсидии Участникам отбора, в отношении которых отсутствуют основания для отклонения заявки на стадии рассмотрения, предусмотренных пунктом 2.15 настоящего Порядка, либо о рассмотрении вопроса об отклонении заявок Участников отбора в случае наличия оснований, предусмотренных пунктом 2.15 настоящего Порядк...">
        <w:r>
          <w:rPr>
            <w:sz w:val="24"/>
            <w:color w:val="0000ff"/>
          </w:rPr>
          <w:t xml:space="preserve">подпункте 2.13.2 пункта 2.13</w:t>
        </w:r>
      </w:hyperlink>
      <w:r>
        <w:rPr>
          <w:sz w:val="24"/>
        </w:rPr>
        <w:t xml:space="preserve"> настоящего Порядка. Главный распорядитель бюджетных средств уведомляет членов Комиссии о дате, времени, месте, форме проведения заседания Комиссии не менее чем за один рабочий день до заседания.</w:t>
      </w:r>
    </w:p>
    <w:p>
      <w:pPr>
        <w:pStyle w:val="0"/>
        <w:spacing w:before="240" w:lineRule="auto"/>
        <w:ind w:firstLine="540"/>
        <w:jc w:val="both"/>
      </w:pPr>
      <w:r>
        <w:rPr>
          <w:sz w:val="24"/>
        </w:rPr>
        <w:t xml:space="preserve">Заседание Комиссии считается правомочным при участии не менее половины состава Комиссии. Решения Комиссии считаются принятыми, если за них проголосовало более половины присутствующих на заседании членов Комиссии. Каждый член Комиссии имеет один голос. В случае равенства голосов голос председателя Комиссии является решающим.</w:t>
      </w:r>
    </w:p>
    <w:p>
      <w:pPr>
        <w:pStyle w:val="0"/>
        <w:spacing w:before="240" w:lineRule="auto"/>
        <w:ind w:firstLine="540"/>
        <w:jc w:val="both"/>
      </w:pPr>
      <w:r>
        <w:rPr>
          <w:sz w:val="24"/>
        </w:rPr>
        <w:t xml:space="preserve">Обеспечение доступа Участников отборов к государственной информационной системе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1023" w:name="P1023"/>
    <w:bookmarkEnd w:id="1023"/>
    <w:p>
      <w:pPr>
        <w:pStyle w:val="0"/>
        <w:spacing w:before="240" w:lineRule="auto"/>
        <w:ind w:firstLine="540"/>
        <w:jc w:val="both"/>
      </w:pPr>
      <w:r>
        <w:rPr>
          <w:sz w:val="24"/>
        </w:rPr>
        <w:t xml:space="preserve">2.2.3.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а также в случаях предоставления документов на бумажном носителе согласно </w:t>
      </w:r>
      <w:hyperlink w:history="0" w:anchor="P1122" w:tooltip="2.12.1. Заявка по форме согласно приложению N 1 к настоящему Порядку предоставляется Участником отбора в форме электронного документа посредством государственной информационной системы. Заявка, представляемая в государственную информационную систему, подписывается усиленной квалифицированной электронной подписью или собственноручно на бумажном носителе с дальнейшим формированием в форме электронного документа путем сканирования уполномоченным должностным лицом Участника отбора, имеющим право действовать ...">
        <w:r>
          <w:rPr>
            <w:sz w:val="24"/>
            <w:color w:val="0000ff"/>
          </w:rPr>
          <w:t xml:space="preserve">пункту 2.12.1</w:t>
        </w:r>
      </w:hyperlink>
      <w:r>
        <w:rPr>
          <w:sz w:val="24"/>
        </w:rPr>
        <w:t xml:space="preserve"> настоящего Порядка, взаимодействие Главного распорядителя бюджетных средств с Участниками отбора может осуществляться путем личного обращения в Департамент и (или) через указанный в объявлении о проведении отбора адрес электронной почты или почтовый адрес Департамента с использованием оригиналов и (или) копий документов, определенных </w:t>
      </w:r>
      <w:hyperlink w:history="0" w:anchor="P1092" w:tooltip="2.8. Участник отбора в срок, установленный в объявлении о проведении отбора, представляет в адрес Главного распорядителя бюджетных средств следующие документы:">
        <w:r>
          <w:rPr>
            <w:sz w:val="24"/>
            <w:color w:val="0000ff"/>
          </w:rPr>
          <w:t xml:space="preserve">пунктом 2.8</w:t>
        </w:r>
      </w:hyperlink>
      <w:r>
        <w:rPr>
          <w:sz w:val="24"/>
        </w:rPr>
        <w:t xml:space="preserve"> настоящего Порядка.</w:t>
      </w:r>
    </w:p>
    <w:p>
      <w:pPr>
        <w:pStyle w:val="0"/>
        <w:spacing w:before="240" w:lineRule="auto"/>
        <w:ind w:firstLine="540"/>
        <w:jc w:val="both"/>
      </w:pPr>
      <w:r>
        <w:rPr>
          <w:sz w:val="24"/>
        </w:rPr>
        <w:t xml:space="preserve">2.2.4. Главный распорядитель бюджетных средств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в </w:t>
      </w:r>
      <w:hyperlink w:history="0" w:anchor="P1048" w:tooltip="2.6. По состоянию на дату не ранее 30 календарных дней до дня подачи заявки Участник отбора должен соответствовать требованиям, указанным в подпунктах 2.6.1 - 2.6.17 настоящего пункта, и по состоянию на дату представления Участником отбора заявки - требованиям, указанным в подпунктах 2.6.18, 2.6.19 настоящего пункта:">
        <w:r>
          <w:rPr>
            <w:sz w:val="24"/>
            <w:color w:val="0000ff"/>
          </w:rPr>
          <w:t xml:space="preserve">пункте 2.6</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pPr>
        <w:pStyle w:val="0"/>
        <w:spacing w:before="240" w:lineRule="auto"/>
        <w:ind w:firstLine="540"/>
        <w:jc w:val="both"/>
      </w:pPr>
      <w:r>
        <w:rPr>
          <w:sz w:val="24"/>
        </w:rPr>
        <w:t xml:space="preserve">2.2.5. Проверка соответствия Участника отбора требованиям, определенным </w:t>
      </w:r>
      <w:hyperlink w:history="0" w:anchor="P1048" w:tooltip="2.6. По состоянию на дату не ранее 30 календарных дней до дня подачи заявки Участник отбора должен соответствовать требованиям, указанным в подпунктах 2.6.1 - 2.6.17 настоящего пункта, и по состоянию на дату представления Участником отбора заявки - требованиям, указанным в подпунктах 2.6.18, 2.6.19 настоящего пункта:">
        <w:r>
          <w:rPr>
            <w:sz w:val="24"/>
            <w:color w:val="0000ff"/>
          </w:rPr>
          <w:t xml:space="preserve">пунктом 2.6</w:t>
        </w:r>
      </w:hyperlink>
      <w:r>
        <w:rPr>
          <w:sz w:val="24"/>
        </w:rPr>
        <w:t xml:space="preserve"> настоящего Порядка, осуществляется Главным распорядителем бюджетных средств в соответствии с </w:t>
      </w:r>
      <w:hyperlink w:history="0" w:anchor="P1072" w:tooltip="2.7. Проверка соответствия Участника отбора требованиям, установленным пунктом 2.6 настоящего Порядка, осуществляется Главным распорядителем бюджетных средств в срок, определенный подпунктом 2.13.1 пункта 2.13 настоящего Порядка:">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2.3. Способом проведения отбора для предоставления субсидии является запрос предложений, включающий в себя определение Получателя субсидии на основании заявок (далее - заявка) и документов, направленных Участниками отбора для участия в отборе, исходя из соответствия Участника отбора требованиям, установленным </w:t>
      </w:r>
      <w:hyperlink w:history="0" w:anchor="P1048" w:tooltip="2.6. По состоянию на дату не ранее 30 календарных дней до дня подачи заявки Участник отбора должен соответствовать требованиям, указанным в подпунктах 2.6.1 - 2.6.17 настоящего пункта, и по состоянию на дату представления Участником отбора заявки - требованиям, указанным в подпунктах 2.6.18, 2.6.19 настоящего пункта:">
        <w:r>
          <w:rPr>
            <w:sz w:val="24"/>
            <w:color w:val="0000ff"/>
          </w:rPr>
          <w:t xml:space="preserve">пунктом 2.6</w:t>
        </w:r>
      </w:hyperlink>
      <w:r>
        <w:rPr>
          <w:sz w:val="24"/>
        </w:rPr>
        <w:t xml:space="preserve"> настоящего Порядка, категории, указанной в </w:t>
      </w:r>
      <w:hyperlink w:history="0" w:anchor="P1119" w:tooltip="2.11. К категории отбора, согласно данному Порядку, относятся управляющие компании индустриальных (промышленных) парков (юридические лица, действующие в форме хозяйственного общества (или автономной некоммерческой организации в случае агропромышленного парка), государственного или муниципального унитарного предприятия, зарегистрированные в установленном законом порядке не менее 1 года до даты подачи заявки в Тюменской области, осуществляющие виды деятельности, входящие в перечень видов деятельности по уп...">
        <w:r>
          <w:rPr>
            <w:sz w:val="24"/>
            <w:color w:val="0000ff"/>
          </w:rPr>
          <w:t xml:space="preserve">пункте 2.11</w:t>
        </w:r>
      </w:hyperlink>
      <w:r>
        <w:rPr>
          <w:sz w:val="24"/>
        </w:rPr>
        <w:t xml:space="preserve"> настоящего Порядка, и очередности поступления заявок для участия в отборе, определяемой датой и временем поступления заявок.</w:t>
      </w:r>
    </w:p>
    <w:p>
      <w:pPr>
        <w:pStyle w:val="0"/>
        <w:spacing w:before="240" w:lineRule="auto"/>
        <w:ind w:firstLine="540"/>
        <w:jc w:val="both"/>
      </w:pPr>
      <w:r>
        <w:rPr>
          <w:sz w:val="24"/>
        </w:rPr>
        <w:t xml:space="preserve">2.4. В целях проведения отбора Главный распорядитель бюджетных средств не ранее размещения информации о субсидии в соответствии с </w:t>
      </w:r>
      <w:hyperlink w:history="0" r:id="rId193" w:tooltip="&quot;Бюджетный кодекс Российской Федерации&quot; от 31.07.1998 N 145-ФЗ (ред. от 28.12.2025) {КонсультантПлюс}">
        <w:r>
          <w:rPr>
            <w:sz w:val="24"/>
            <w:color w:val="0000ff"/>
          </w:rPr>
          <w:t xml:space="preserve">пунктом 1 статьи 78.5</w:t>
        </w:r>
      </w:hyperlink>
      <w:r>
        <w:rPr>
          <w:sz w:val="24"/>
        </w:rPr>
        <w:t xml:space="preserve"> Бюджетного кодекса Российской Федерации на едином портале и не позднее чем за один рабочий день до даты начала срока приема заявок для участия в отборе размещает в государственной информационной системе объявление о проведении отбора с указанием:</w:t>
      </w:r>
    </w:p>
    <w:p>
      <w:pPr>
        <w:pStyle w:val="0"/>
        <w:spacing w:before="240" w:lineRule="auto"/>
        <w:ind w:firstLine="540"/>
        <w:jc w:val="both"/>
      </w:pPr>
      <w:r>
        <w:rPr>
          <w:sz w:val="24"/>
        </w:rPr>
        <w:t xml:space="preserve">а) даты размещения объявления о проведении отбора (с размещением указателя страницы государственной информационной системы на едином портале);</w:t>
      </w:r>
    </w:p>
    <w:p>
      <w:pPr>
        <w:pStyle w:val="0"/>
        <w:spacing w:before="240" w:lineRule="auto"/>
        <w:ind w:firstLine="540"/>
        <w:jc w:val="both"/>
      </w:pPr>
      <w:r>
        <w:rPr>
          <w:sz w:val="24"/>
        </w:rPr>
        <w:t xml:space="preserve">б) сроков проведения отбора;</w:t>
      </w:r>
    </w:p>
    <w:p>
      <w:pPr>
        <w:pStyle w:val="0"/>
        <w:spacing w:before="240" w:lineRule="auto"/>
        <w:ind w:firstLine="540"/>
        <w:jc w:val="both"/>
      </w:pPr>
      <w:r>
        <w:rPr>
          <w:sz w:val="24"/>
        </w:rPr>
        <w:t xml:space="preserve">в)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г) наименования, места нахождения, почтового адреса, адреса электронной почты Главного распорядителя бюджетных средств;</w:t>
      </w:r>
    </w:p>
    <w:p>
      <w:pPr>
        <w:pStyle w:val="0"/>
        <w:spacing w:before="240" w:lineRule="auto"/>
        <w:ind w:firstLine="540"/>
        <w:jc w:val="both"/>
      </w:pPr>
      <w:r>
        <w:rPr>
          <w:sz w:val="24"/>
        </w:rPr>
        <w:t xml:space="preserve">д) результата предоставления субсидии в соответствии с </w:t>
      </w:r>
      <w:hyperlink w:history="0" w:anchor="P1240" w:tooltip="3.17. Результатом предоставления субсидии является наличие резидентов индустриального (промышленного) парка на отчетную дату (последний день второго календарного года, следующего за годом, в котором заключено Соглашение).">
        <w:r>
          <w:rPr>
            <w:sz w:val="24"/>
            <w:color w:val="0000ff"/>
          </w:rPr>
          <w:t xml:space="preserve">пунктом 3.17</w:t>
        </w:r>
      </w:hyperlink>
      <w:r>
        <w:rPr>
          <w:sz w:val="24"/>
        </w:rPr>
        <w:t xml:space="preserve"> настоящего Порядка;</w:t>
      </w:r>
    </w:p>
    <w:p>
      <w:pPr>
        <w:pStyle w:val="0"/>
        <w:spacing w:before="240" w:lineRule="auto"/>
        <w:ind w:firstLine="540"/>
        <w:jc w:val="both"/>
      </w:pPr>
      <w:r>
        <w:rPr>
          <w:sz w:val="24"/>
        </w:rPr>
        <w:t xml:space="preserve">е) доменного имени и (или) указателей страниц государственной информационной системы;</w:t>
      </w:r>
    </w:p>
    <w:p>
      <w:pPr>
        <w:pStyle w:val="0"/>
        <w:spacing w:before="240" w:lineRule="auto"/>
        <w:ind w:firstLine="540"/>
        <w:jc w:val="both"/>
      </w:pPr>
      <w:r>
        <w:rPr>
          <w:sz w:val="24"/>
        </w:rPr>
        <w:t xml:space="preserve">ж) требований к Участникам отбора, определенных </w:t>
      </w:r>
      <w:hyperlink w:history="0" w:anchor="P1048" w:tooltip="2.6. По состоянию на дату не ранее 30 календарных дней до дня подачи заявки Участник отбора должен соответствовать требованиям, указанным в подпунктах 2.6.1 - 2.6.17 настоящего пункта, и по состоянию на дату представления Участником отбора заявки - требованиям, указанным в подпунктах 2.6.18, 2.6.19 настоящего пункта:">
        <w:r>
          <w:rPr>
            <w:sz w:val="24"/>
            <w:color w:val="0000ff"/>
          </w:rPr>
          <w:t xml:space="preserve">пунктом 2.6</w:t>
        </w:r>
      </w:hyperlink>
      <w:r>
        <w:rPr>
          <w:sz w:val="24"/>
        </w:rPr>
        <w:t xml:space="preserve"> настоящего Порядка, и к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з) категории отбора, установленной </w:t>
      </w:r>
      <w:hyperlink w:history="0" w:anchor="P1119" w:tooltip="2.11. К категории отбора, согласно данному Порядку, относятся управляющие компании индустриальных (промышленных) парков (юридические лица, действующие в форме хозяйственного общества (или автономной некоммерческой организации в случае агропромышленного парка), государственного или муниципального унитарного предприятия, зарегистрированные в установленном законом порядке не менее 1 года до даты подачи заявки в Тюменской области, осуществляющие виды деятельности, входящие в перечень видов деятельности по уп...">
        <w:r>
          <w:rPr>
            <w:sz w:val="24"/>
            <w:color w:val="0000ff"/>
          </w:rPr>
          <w:t xml:space="preserve">пунктом 2.11</w:t>
        </w:r>
      </w:hyperlink>
      <w:r>
        <w:rPr>
          <w:sz w:val="24"/>
        </w:rPr>
        <w:t xml:space="preserve"> настоящего Порядка;</w:t>
      </w:r>
    </w:p>
    <w:p>
      <w:pPr>
        <w:pStyle w:val="0"/>
        <w:spacing w:before="240" w:lineRule="auto"/>
        <w:ind w:firstLine="540"/>
        <w:jc w:val="both"/>
      </w:pPr>
      <w:r>
        <w:rPr>
          <w:sz w:val="24"/>
        </w:rPr>
        <w:t xml:space="preserve">и) порядка подачи Участниками отбора заявок, установленного </w:t>
      </w:r>
      <w:hyperlink w:history="0" w:anchor="P1122" w:tooltip="2.12.1. Заявка по форме согласно приложению N 1 к настоящему Порядку предоставляется Участником отбора в форме электронного документа посредством государственной информационной системы. Заявка, представляемая в государственную информационную систему, подписывается усиленной квалифицированной электронной подписью или собственноручно на бумажном носителе с дальнейшим формированием в форме электронного документа путем сканирования уполномоченным должностным лицом Участника отбора, имеющим право действовать ...">
        <w:r>
          <w:rPr>
            <w:sz w:val="24"/>
            <w:color w:val="0000ff"/>
          </w:rPr>
          <w:t xml:space="preserve">подпунктами 2.12.1</w:t>
        </w:r>
      </w:hyperlink>
      <w:r>
        <w:rPr>
          <w:sz w:val="24"/>
        </w:rPr>
        <w:t xml:space="preserve"> - </w:t>
      </w:r>
      <w:hyperlink w:history="0" w:anchor="P1125" w:tooltip="2.12.3. Участник отбора несет ответственность за полноту и достоверность, своевременность представляемой информации в соответствии с действующим законодательством Российской Федерации. Под недостоверной информацией понимается наличие в содержании представленных для получения субсидии документов сведений, не соответствующих действительности.">
        <w:r>
          <w:rPr>
            <w:sz w:val="24"/>
            <w:color w:val="0000ff"/>
          </w:rPr>
          <w:t xml:space="preserve">2.12.3 пункта 2.12</w:t>
        </w:r>
      </w:hyperlink>
      <w:r>
        <w:rPr>
          <w:sz w:val="24"/>
        </w:rPr>
        <w:t xml:space="preserve"> настоящего Порядка, в том числе требований, предъявляемых к форме и содержанию заявок;</w:t>
      </w:r>
    </w:p>
    <w:p>
      <w:pPr>
        <w:pStyle w:val="0"/>
        <w:spacing w:before="240" w:lineRule="auto"/>
        <w:ind w:firstLine="540"/>
        <w:jc w:val="both"/>
      </w:pPr>
      <w:r>
        <w:rPr>
          <w:sz w:val="24"/>
        </w:rPr>
        <w:t xml:space="preserve">к) порядка отзыва заявок, порядка их возврата, определяющего в том числе основания для возврата заявок, порядка внесения изменений в заявки, установленного </w:t>
      </w:r>
      <w:hyperlink w:history="0" w:anchor="P1126" w:tooltip="2.12.4. Заявка может быть отозвана Участником отбора в любое время до даты окончания приема заявок, установленной в объявлении о проведении отбора, путем формирования Участником отбора в форме электронного документа в государственной информационной системе уведомления об отзыве заявки.">
        <w:r>
          <w:rPr>
            <w:sz w:val="24"/>
            <w:color w:val="0000ff"/>
          </w:rPr>
          <w:t xml:space="preserve">подпунктами 2.12.4</w:t>
        </w:r>
      </w:hyperlink>
      <w:r>
        <w:rPr>
          <w:sz w:val="24"/>
        </w:rPr>
        <w:t xml:space="preserve"> - </w:t>
      </w:r>
      <w:hyperlink w:history="0" w:anchor="P1130" w:tooltip="2.12.6. Внесение изменений в заявку и прилагаемые к ней документы (в том числе в их содержание и состав, за исключением случая, предусмотренного пунктом 2.14 настоящего Порядка) после регистрации заявки Главным распорядителем бюджетных средств не допускается.">
        <w:r>
          <w:rPr>
            <w:sz w:val="24"/>
            <w:color w:val="0000ff"/>
          </w:rPr>
          <w:t xml:space="preserve">2.12.6 пункта 2.12</w:t>
        </w:r>
      </w:hyperlink>
      <w:r>
        <w:rPr>
          <w:sz w:val="24"/>
        </w:rPr>
        <w:t xml:space="preserve"> настоящего Порядка;</w:t>
      </w:r>
    </w:p>
    <w:p>
      <w:pPr>
        <w:pStyle w:val="0"/>
        <w:spacing w:before="240" w:lineRule="auto"/>
        <w:ind w:firstLine="540"/>
        <w:jc w:val="both"/>
      </w:pPr>
      <w:r>
        <w:rPr>
          <w:sz w:val="24"/>
        </w:rPr>
        <w:t xml:space="preserve">л) правил рассмотрения заявок Участников отбора в соответствии с </w:t>
      </w:r>
      <w:hyperlink w:history="0" w:anchor="P1131" w:tooltip="2.13. Рассмотрение заявок Участников отбора проводится Главным распорядителем бюджетных средств и Комиссией в срок не превышающий 30 рабочих дней со дня, следующего за днем окончания срока приема документов, установленного в объявлении о проведении отбора. В целях рассмотрения и оценки заявки Участника отбора:">
        <w:r>
          <w:rPr>
            <w:sz w:val="24"/>
            <w:color w:val="0000ff"/>
          </w:rPr>
          <w:t xml:space="preserve">пунктом 2.13</w:t>
        </w:r>
      </w:hyperlink>
      <w:r>
        <w:rPr>
          <w:sz w:val="24"/>
        </w:rPr>
        <w:t xml:space="preserve"> настоящего Порядка;</w:t>
      </w:r>
    </w:p>
    <w:p>
      <w:pPr>
        <w:pStyle w:val="0"/>
        <w:spacing w:before="240" w:lineRule="auto"/>
        <w:ind w:firstLine="540"/>
        <w:jc w:val="both"/>
      </w:pPr>
      <w:r>
        <w:rPr>
          <w:sz w:val="24"/>
        </w:rPr>
        <w:t xml:space="preserve">м) порядка возврата заявок на доработку;</w:t>
      </w:r>
    </w:p>
    <w:p>
      <w:pPr>
        <w:pStyle w:val="0"/>
        <w:spacing w:before="240" w:lineRule="auto"/>
        <w:ind w:firstLine="540"/>
        <w:jc w:val="both"/>
      </w:pPr>
      <w:r>
        <w:rPr>
          <w:sz w:val="24"/>
        </w:rPr>
        <w:t xml:space="preserve">н) порядка отклонения заявок, а также информации об основаниях их отклонения;</w:t>
      </w:r>
    </w:p>
    <w:p>
      <w:pPr>
        <w:pStyle w:val="0"/>
        <w:spacing w:before="240" w:lineRule="auto"/>
        <w:ind w:firstLine="540"/>
        <w:jc w:val="both"/>
      </w:pPr>
      <w:r>
        <w:rPr>
          <w:sz w:val="24"/>
        </w:rPr>
        <w:t xml:space="preserve">о) объема распределяемой субсидии в рамках отбора, порядка расчета размера субсидии, установленного </w:t>
      </w:r>
      <w:hyperlink w:history="0" w:anchor="P1184" w:tooltip="3.5. Субсидия на финансовое обеспечение затрат на инфраструктурно-инженерное обустройство индустриального (промышленного) парка по договорам на подключение (технологическое присоединение) к сетям водоснабжения, водоотведения, электроснабжения, газоснабжения, теплоснабжения предоставляется в пределах лимитов бюджетных обязательств, предусмотренных на предоставление таких субсидий в бюджете Тюменской области, в размере 100% от размера платы за указанное подключение (технологическое присоединение) без учета...">
        <w:r>
          <w:rPr>
            <w:sz w:val="24"/>
            <w:color w:val="0000ff"/>
          </w:rPr>
          <w:t xml:space="preserve">пунктами 3.5</w:t>
        </w:r>
      </w:hyperlink>
      <w:r>
        <w:rPr>
          <w:sz w:val="24"/>
        </w:rPr>
        <w:t xml:space="preserve">, </w:t>
      </w:r>
      <w:hyperlink w:history="0" w:anchor="P1194" w:tooltip="3.6. Субсидия на возмещение затрат на проектирование объектов инфраструктуры индустриального (промышленного) парка, инфраструктурно-инженерное обустройство индустриального (промышленного) парка предоставляется в пределах лимитов бюджетных обязательств, предусмотренных на предоставление таких субсидий в бюджете Тюменской области, в размере 100 процентов фактически понесенных затрат без учета налога на добавленную стоимость по договорам на проектирование объектов инфраструктуры индустриального (промышленно...">
        <w:r>
          <w:rPr>
            <w:sz w:val="24"/>
            <w:color w:val="0000ff"/>
          </w:rPr>
          <w:t xml:space="preserve">3.6</w:t>
        </w:r>
      </w:hyperlink>
      <w:r>
        <w:rPr>
          <w:sz w:val="24"/>
        </w:rPr>
        <w:t xml:space="preserve"> настоящего Порядка и правил распределения субсидии по результатам отбора, установленных </w:t>
      </w:r>
      <w:hyperlink w:history="0" w:anchor="P1183" w:tooltip="3.4. Распределение субсидии производится исходя из очередности поступления заявок Получателей субсидии, на финансирование которых достаточно средств (в полном объеме) в пределах лимитов бюджетных обязательств, предусмотренных пунктом 1.4 настоящего Порядка, в дальнейшем исходя из очередности поступления заявок Получателей субсидии, на финансирование которых не достаточно средств (в полном объеме или частично) в пределах лимитов бюджетных обязательств, предусмотренных пунктом 1.4 настоящего Порядка, при у...">
        <w:r>
          <w:rPr>
            <w:sz w:val="24"/>
            <w:color w:val="0000ff"/>
          </w:rPr>
          <w:t xml:space="preserve">пунктом 3.4</w:t>
        </w:r>
      </w:hyperlink>
      <w:r>
        <w:rPr>
          <w:sz w:val="24"/>
        </w:rPr>
        <w:t xml:space="preserve"> настоящего Порядка;</w:t>
      </w:r>
    </w:p>
    <w:p>
      <w:pPr>
        <w:pStyle w:val="0"/>
        <w:spacing w:before="240" w:lineRule="auto"/>
        <w:ind w:firstLine="540"/>
        <w:jc w:val="both"/>
      </w:pPr>
      <w:r>
        <w:rPr>
          <w:sz w:val="24"/>
        </w:rPr>
        <w:t xml:space="preserve">п)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р) срока, в течение которого победитель (победители) отбора должен подписать соглашение;</w:t>
      </w:r>
    </w:p>
    <w:p>
      <w:pPr>
        <w:pStyle w:val="0"/>
        <w:spacing w:before="240" w:lineRule="auto"/>
        <w:ind w:firstLine="540"/>
        <w:jc w:val="both"/>
      </w:pPr>
      <w:r>
        <w:rPr>
          <w:sz w:val="24"/>
        </w:rPr>
        <w:t xml:space="preserve">с) условия признания победителя (победителей) отбора уклонившимся от заключения соглашения;</w:t>
      </w:r>
    </w:p>
    <w:p>
      <w:pPr>
        <w:pStyle w:val="0"/>
        <w:spacing w:before="240" w:lineRule="auto"/>
        <w:ind w:firstLine="540"/>
        <w:jc w:val="both"/>
      </w:pPr>
      <w:r>
        <w:rPr>
          <w:sz w:val="24"/>
        </w:rPr>
        <w:t xml:space="preserve">т) срока размещения протокола подведения итогов отбора (документа об итогах проведения отбора) в государственной информационной системе (с размещением указателя страницы государственной информационной системы на едином портале), который не может быть позднее 14-го календарного дня, следующего за днем определения победителя отбора;</w:t>
      </w:r>
    </w:p>
    <w:p>
      <w:pPr>
        <w:pStyle w:val="0"/>
        <w:spacing w:before="240" w:lineRule="auto"/>
        <w:ind w:firstLine="540"/>
        <w:jc w:val="both"/>
      </w:pPr>
      <w:r>
        <w:rPr>
          <w:sz w:val="24"/>
        </w:rPr>
        <w:t xml:space="preserve">у) направления (направлений) предоставления субсидий, предусмотренных </w:t>
      </w:r>
      <w:hyperlink w:history="0" w:anchor="P1002" w:tooltip="1.5. Субсидии предоставляются одним из следующих способов предоставления субсидии: финансовое обеспечение затрат; возмещение затрат.">
        <w:r>
          <w:rPr>
            <w:sz w:val="24"/>
            <w:color w:val="0000ff"/>
          </w:rPr>
          <w:t xml:space="preserve">пунктом 1.5</w:t>
        </w:r>
      </w:hyperlink>
      <w:r>
        <w:rPr>
          <w:sz w:val="24"/>
        </w:rPr>
        <w:t xml:space="preserve"> настоящего Порядка, по которым (которому) объявляется отбор.</w:t>
      </w:r>
    </w:p>
    <w:p>
      <w:pPr>
        <w:pStyle w:val="0"/>
        <w:spacing w:before="240" w:lineRule="auto"/>
        <w:ind w:firstLine="540"/>
        <w:jc w:val="both"/>
      </w:pPr>
      <w:r>
        <w:rPr>
          <w:sz w:val="24"/>
        </w:rPr>
        <w:t xml:space="preserve">2.5. Главный распорядитель бюджетных средств предоставляет Участникам отбора разъяснения положений объявления о проведении отбора посредством телефонной связи по номерам телефона Главного распорядителя бюджетных средств, указанным в объявлении о проведении отбора, в течение всего срока приема Заявок.</w:t>
      </w:r>
    </w:p>
    <w:bookmarkStart w:id="1048" w:name="P1048"/>
    <w:bookmarkEnd w:id="1048"/>
    <w:p>
      <w:pPr>
        <w:pStyle w:val="0"/>
        <w:spacing w:before="240" w:lineRule="auto"/>
        <w:ind w:firstLine="540"/>
        <w:jc w:val="both"/>
      </w:pPr>
      <w:r>
        <w:rPr>
          <w:sz w:val="24"/>
        </w:rPr>
        <w:t xml:space="preserve">2.6. По состоянию на дату не ранее 30 календарных дней до дня подачи заявки Участник отбора должен соответствовать требованиям, указанным в </w:t>
      </w:r>
      <w:hyperlink w:history="0" w:anchor="P1050" w:tooltip="2.6.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
        <w:r>
          <w:rPr>
            <w:sz w:val="24"/>
            <w:color w:val="0000ff"/>
          </w:rPr>
          <w:t xml:space="preserve">подпунктах 2.6.1</w:t>
        </w:r>
      </w:hyperlink>
      <w:r>
        <w:rPr>
          <w:sz w:val="24"/>
        </w:rPr>
        <w:t xml:space="preserve"> - </w:t>
      </w:r>
      <w:hyperlink w:history="0" w:anchor="P1066" w:tooltip="2.6.17. учредителями Участника отбора являются Тюменская область и (или) муниципальные образования Тюменской области;">
        <w:r>
          <w:rPr>
            <w:sz w:val="24"/>
            <w:color w:val="0000ff"/>
          </w:rPr>
          <w:t xml:space="preserve">2.6.17</w:t>
        </w:r>
      </w:hyperlink>
      <w:r>
        <w:rPr>
          <w:sz w:val="24"/>
        </w:rPr>
        <w:t xml:space="preserve"> настоящего пункта, и по состоянию на дату представления Участником отбора заявки - требованиям, указанным в </w:t>
      </w:r>
      <w:hyperlink w:history="0" w:anchor="P1068" w:tooltip="2.6.18. Участник отбора должен иметь среднесписочную численность работников за предшествующий календарный год 1 и более человек;">
        <w:r>
          <w:rPr>
            <w:sz w:val="24"/>
            <w:color w:val="0000ff"/>
          </w:rPr>
          <w:t xml:space="preserve">подпунктах 2.6.18</w:t>
        </w:r>
      </w:hyperlink>
      <w:r>
        <w:rPr>
          <w:sz w:val="24"/>
        </w:rPr>
        <w:t xml:space="preserve">, </w:t>
      </w:r>
      <w:hyperlink w:history="0" w:anchor="P1070" w:tooltip="2.6.19. размер среднемесячной заработной платы работников Участника отбора по итогам года, предшествующего году подачи заявки, должен быть не ниже 3-кратного минимального размера оплаты труда, установленного на 01 января года, предшествующего году подачи заявки.">
        <w:r>
          <w:rPr>
            <w:sz w:val="24"/>
            <w:color w:val="0000ff"/>
          </w:rPr>
          <w:t xml:space="preserve">2.6.19</w:t>
        </w:r>
      </w:hyperlink>
      <w:r>
        <w:rPr>
          <w:sz w:val="24"/>
        </w:rPr>
        <w:t xml:space="preserve"> настоящего пункта:</w:t>
      </w:r>
    </w:p>
    <w:p>
      <w:pPr>
        <w:pStyle w:val="0"/>
        <w:jc w:val="both"/>
      </w:pPr>
      <w:r>
        <w:rPr>
          <w:sz w:val="24"/>
        </w:rPr>
        <w:t xml:space="preserve">(в ред. </w:t>
      </w:r>
      <w:hyperlink w:history="0" r:id="rId194"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bookmarkStart w:id="1050" w:name="P1050"/>
    <w:bookmarkEnd w:id="1050"/>
    <w:p>
      <w:pPr>
        <w:pStyle w:val="0"/>
        <w:spacing w:before="240" w:lineRule="auto"/>
        <w:ind w:firstLine="540"/>
        <w:jc w:val="both"/>
      </w:pPr>
      <w:r>
        <w:rPr>
          <w:sz w:val="24"/>
        </w:rPr>
        <w:t xml:space="preserve">2.6.1.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2.6.2.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2.6.3. Участник отбора не находится в составляемых в рамках реализации полномочий, предусмотренных </w:t>
      </w:r>
      <w:hyperlink w:history="0" r:id="rId19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2.6.4. Участник отбора не получает средства из областного бюджета на основании иных нормативных правовых актов Тюменской области на цели, указанные в </w:t>
      </w:r>
      <w:hyperlink w:history="0" w:anchor="P997" w:tooltip="1.2. Субсидии предоставляются в целях реализации мероприятия &quot;Оказание поддержки управляющим компаниям индустриальных (промышленных) парков&quot; регионального проекта &quot;Содействие в реализации инвестиционных проектов и поддержка промышленного производства&quot; государственной программы Тюменской области &quot;Развитие промышленности и инвестиционной деятельности&quot; и достижения результатов предоставления субсидии, установленных пунктом 3.17 настоящего Порядк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2.6.5. Участник отбора не является иностранным агентом в соответствии с Федеральным </w:t>
      </w:r>
      <w:hyperlink w:history="0" r:id="rId19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2.6.6. у Участника отбора на едином налоговом счете отсутствует или не превышает размер, определенный </w:t>
      </w:r>
      <w:hyperlink w:history="0" r:id="rId197"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2.6.7.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Тюменской областью;</w:t>
      </w:r>
    </w:p>
    <w:bookmarkStart w:id="1057" w:name="P1057"/>
    <w:bookmarkEnd w:id="1057"/>
    <w:p>
      <w:pPr>
        <w:pStyle w:val="0"/>
        <w:spacing w:before="240" w:lineRule="auto"/>
        <w:ind w:firstLine="540"/>
        <w:jc w:val="both"/>
      </w:pPr>
      <w:r>
        <w:rPr>
          <w:sz w:val="24"/>
        </w:rPr>
        <w:t xml:space="preserve">2.6.8.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2.6.9. Участник отбора соответствует категории отбора, установленной </w:t>
      </w:r>
      <w:hyperlink w:history="0" w:anchor="P1119" w:tooltip="2.11. К категории отбора, согласно данному Порядку, относятся управляющие компании индустриальных (промышленных) парков (юридические лица, действующие в форме хозяйственного общества (или автономной некоммерческой организации в случае агропромышленного парка), государственного или муниципального унитарного предприятия, зарегистрированные в установленном законом порядке не менее 1 года до даты подачи заявки в Тюменской области, осуществляющие виды деятельности, входящие в перечень видов деятельности по уп...">
        <w:r>
          <w:rPr>
            <w:sz w:val="24"/>
            <w:color w:val="0000ff"/>
          </w:rPr>
          <w:t xml:space="preserve">пунктом 2.11</w:t>
        </w:r>
      </w:hyperlink>
      <w:r>
        <w:rPr>
          <w:sz w:val="24"/>
        </w:rPr>
        <w:t xml:space="preserve"> настоящего Порядка;</w:t>
      </w:r>
    </w:p>
    <w:bookmarkStart w:id="1059" w:name="P1059"/>
    <w:bookmarkEnd w:id="1059"/>
    <w:p>
      <w:pPr>
        <w:pStyle w:val="0"/>
        <w:spacing w:before="240" w:lineRule="auto"/>
        <w:ind w:firstLine="540"/>
        <w:jc w:val="both"/>
      </w:pPr>
      <w:r>
        <w:rPr>
          <w:sz w:val="24"/>
        </w:rPr>
        <w:t xml:space="preserve">2.6.10. Участник отбора должен быть зарегистрирован в соответствии с действующим законодательством в Тюменской области;</w:t>
      </w:r>
    </w:p>
    <w:p>
      <w:pPr>
        <w:pStyle w:val="0"/>
        <w:spacing w:before="240" w:lineRule="auto"/>
        <w:ind w:firstLine="540"/>
        <w:jc w:val="both"/>
      </w:pPr>
      <w:r>
        <w:rPr>
          <w:sz w:val="24"/>
        </w:rPr>
        <w:t xml:space="preserve">2.6.11. Участник отбора имеет земельный участок, предназначенный для размещения объектов недвижимости и инфраструктуры в целях создания и функционирования индустриального (промышленного) парка, в собственности либо на правах аренды;</w:t>
      </w:r>
    </w:p>
    <w:p>
      <w:pPr>
        <w:pStyle w:val="0"/>
        <w:spacing w:before="240" w:lineRule="auto"/>
        <w:ind w:firstLine="540"/>
        <w:jc w:val="both"/>
      </w:pPr>
      <w:r>
        <w:rPr>
          <w:sz w:val="24"/>
        </w:rPr>
        <w:t xml:space="preserve">2.6.12. Участник отбора не имеет просроченной задолженности по выплате заработной платы;</w:t>
      </w:r>
    </w:p>
    <w:bookmarkStart w:id="1062" w:name="P1062"/>
    <w:bookmarkEnd w:id="1062"/>
    <w:p>
      <w:pPr>
        <w:pStyle w:val="0"/>
        <w:spacing w:before="240" w:lineRule="auto"/>
        <w:ind w:firstLine="540"/>
        <w:jc w:val="both"/>
      </w:pPr>
      <w:r>
        <w:rPr>
          <w:sz w:val="24"/>
        </w:rPr>
        <w:t xml:space="preserve">2.6.13. Участник отбора не осуществляет производство и (или) реализацию подакцизных товаров;</w:t>
      </w:r>
    </w:p>
    <w:p>
      <w:pPr>
        <w:pStyle w:val="0"/>
        <w:spacing w:before="240" w:lineRule="auto"/>
        <w:ind w:firstLine="540"/>
        <w:jc w:val="both"/>
      </w:pPr>
      <w:r>
        <w:rPr>
          <w:sz w:val="24"/>
        </w:rPr>
        <w:t xml:space="preserve">2.6.14. Участник отбора не относится к организациям, потерявшим право на получение субсидий в соответствии с </w:t>
      </w:r>
      <w:hyperlink w:history="0" w:anchor="P1311" w:tooltip="4.10.3. Получатель субсидии в течение 14 календарных дней со дня получения уведомления, предусмотренного подпунктами 4.10.1, 4.10.2 пункта 4.10 настоящего Порядка, производит возврат средств субсидии в областной бюджет в размере и по платежным реквизитам, указанным в уведомлении о возврате средств субсидии.">
        <w:r>
          <w:rPr>
            <w:sz w:val="24"/>
            <w:color w:val="0000ff"/>
          </w:rPr>
          <w:t xml:space="preserve">подпунктом 4.10.3 пункта 4.10</w:t>
        </w:r>
      </w:hyperlink>
      <w:r>
        <w:rPr>
          <w:sz w:val="24"/>
        </w:rPr>
        <w:t xml:space="preserve"> настоящего Порядка;</w:t>
      </w:r>
    </w:p>
    <w:p>
      <w:pPr>
        <w:pStyle w:val="0"/>
        <w:spacing w:before="240" w:lineRule="auto"/>
        <w:ind w:firstLine="540"/>
        <w:jc w:val="both"/>
      </w:pPr>
      <w:r>
        <w:rPr>
          <w:sz w:val="24"/>
        </w:rPr>
        <w:t xml:space="preserve">2.6.15. Участник отбора имеет заключенные с резидентом (резидентами) индустриального (промышленного) парка договор (договоры) аренды (субаренды) и (или) договор (договоры) купли-продажи объектов промышленной инфраструктуры или их частей и (или) земельного участка, находящихся в границах территории индустриального (промышленного) парка, либо соглашение о намерениях или предварительный договор (договоры) аренды и (или) предварительный купли-продажи с потенциальным резидентом (потенциальными резидентами) индустриального (промышленного) парка;</w:t>
      </w:r>
    </w:p>
    <w:p>
      <w:pPr>
        <w:pStyle w:val="0"/>
        <w:spacing w:before="240" w:lineRule="auto"/>
        <w:ind w:firstLine="540"/>
        <w:jc w:val="both"/>
      </w:pPr>
      <w:r>
        <w:rPr>
          <w:sz w:val="24"/>
        </w:rPr>
        <w:t xml:space="preserve">2.6.16. Участник отбора и индустриальный (промышленный) парк, которым он управляет, соответствуют </w:t>
      </w:r>
      <w:hyperlink w:history="0" r:id="rId198"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установленным постановлением Правительства Российской Федерации от 04.08.2015 N 794 "Об индустриальных (промышленных) парках и управляющих компаниях индустриальных (промышленных) парков";</w:t>
      </w:r>
    </w:p>
    <w:bookmarkStart w:id="1066" w:name="P1066"/>
    <w:bookmarkEnd w:id="1066"/>
    <w:p>
      <w:pPr>
        <w:pStyle w:val="0"/>
        <w:spacing w:before="240" w:lineRule="auto"/>
        <w:ind w:firstLine="540"/>
        <w:jc w:val="both"/>
      </w:pPr>
      <w:r>
        <w:rPr>
          <w:sz w:val="24"/>
        </w:rPr>
        <w:t xml:space="preserve">2.6.17. учредителями Участника отбора являются Тюменская область и (или) муниципальные образования Тюменской области;</w:t>
      </w:r>
    </w:p>
    <w:p>
      <w:pPr>
        <w:pStyle w:val="0"/>
        <w:jc w:val="both"/>
      </w:pPr>
      <w:r>
        <w:rPr>
          <w:sz w:val="24"/>
        </w:rPr>
        <w:t xml:space="preserve">(в ред. </w:t>
      </w:r>
      <w:hyperlink w:history="0" r:id="rId199"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bookmarkStart w:id="1068" w:name="P1068"/>
    <w:bookmarkEnd w:id="1068"/>
    <w:p>
      <w:pPr>
        <w:pStyle w:val="0"/>
        <w:spacing w:before="240" w:lineRule="auto"/>
        <w:ind w:firstLine="540"/>
        <w:jc w:val="both"/>
      </w:pPr>
      <w:r>
        <w:rPr>
          <w:sz w:val="24"/>
        </w:rPr>
        <w:t xml:space="preserve">2.6.18. Участник отбора должен иметь среднесписочную численность работников за предшествующий календарный год 1 и более человек;</w:t>
      </w:r>
    </w:p>
    <w:p>
      <w:pPr>
        <w:pStyle w:val="0"/>
        <w:jc w:val="both"/>
      </w:pPr>
      <w:r>
        <w:rPr>
          <w:sz w:val="24"/>
        </w:rPr>
        <w:t xml:space="preserve">(пп. 2.6.18 введен </w:t>
      </w:r>
      <w:hyperlink w:history="0" r:id="rId200"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постановлением</w:t>
        </w:r>
      </w:hyperlink>
      <w:r>
        <w:rPr>
          <w:sz w:val="24"/>
        </w:rPr>
        <w:t xml:space="preserve"> Правительства Тюменской области от 29.12.2025 N 881-п)</w:t>
      </w:r>
    </w:p>
    <w:bookmarkStart w:id="1070" w:name="P1070"/>
    <w:bookmarkEnd w:id="1070"/>
    <w:p>
      <w:pPr>
        <w:pStyle w:val="0"/>
        <w:spacing w:before="240" w:lineRule="auto"/>
        <w:ind w:firstLine="540"/>
        <w:jc w:val="both"/>
      </w:pPr>
      <w:r>
        <w:rPr>
          <w:sz w:val="24"/>
        </w:rPr>
        <w:t xml:space="preserve">2.6.19. размер среднемесячной заработной платы работников Участника отбора по итогам года, предшествующего году подачи заявки, должен быть не ниже 3-кратного минимального размера оплаты труда, установленного на 01 января года, предшествующего году подачи заявки.</w:t>
      </w:r>
    </w:p>
    <w:p>
      <w:pPr>
        <w:pStyle w:val="0"/>
        <w:jc w:val="both"/>
      </w:pPr>
      <w:r>
        <w:rPr>
          <w:sz w:val="24"/>
        </w:rPr>
        <w:t xml:space="preserve">(пп. 2.6.19 введен </w:t>
      </w:r>
      <w:hyperlink w:history="0" r:id="rId201"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постановлением</w:t>
        </w:r>
      </w:hyperlink>
      <w:r>
        <w:rPr>
          <w:sz w:val="24"/>
        </w:rPr>
        <w:t xml:space="preserve"> Правительства Тюменской области от 29.12.2025 N 881-п)</w:t>
      </w:r>
    </w:p>
    <w:bookmarkStart w:id="1072" w:name="P1072"/>
    <w:bookmarkEnd w:id="1072"/>
    <w:p>
      <w:pPr>
        <w:pStyle w:val="0"/>
        <w:spacing w:before="240" w:lineRule="auto"/>
        <w:ind w:firstLine="540"/>
        <w:jc w:val="both"/>
      </w:pPr>
      <w:r>
        <w:rPr>
          <w:sz w:val="24"/>
        </w:rPr>
        <w:t xml:space="preserve">2.7. Проверка соответствия Участника отбора требованиям, установленным </w:t>
      </w:r>
      <w:hyperlink w:history="0" w:anchor="P1048" w:tooltip="2.6. По состоянию на дату не ранее 30 календарных дней до дня подачи заявки Участник отбора должен соответствовать требованиям, указанным в подпунктах 2.6.1 - 2.6.17 настоящего пункта, и по состоянию на дату представления Участником отбора заявки - требованиям, указанным в подпунктах 2.6.18, 2.6.19 настоящего пункта:">
        <w:r>
          <w:rPr>
            <w:sz w:val="24"/>
            <w:color w:val="0000ff"/>
          </w:rPr>
          <w:t xml:space="preserve">пунктом 2.6</w:t>
        </w:r>
      </w:hyperlink>
      <w:r>
        <w:rPr>
          <w:sz w:val="24"/>
        </w:rPr>
        <w:t xml:space="preserve"> настоящего Порядка, осуществляется Главным распорядителем бюджетных средств в срок, определенный </w:t>
      </w:r>
      <w:hyperlink w:history="0" w:anchor="P1132" w:tooltip="2.13.1. Главный распорядитель бюджетных средств в течение 10 рабочих дней с даты поступления заявки рассматривает документы, по результатам направляет на рассмотрение Комиссии свое заключение, содержащее информацию о соответствии/несоответствии Участника отбора требованиям, установленным пунктом 2.6 настоящего Порядка.">
        <w:r>
          <w:rPr>
            <w:sz w:val="24"/>
            <w:color w:val="0000ff"/>
          </w:rPr>
          <w:t xml:space="preserve">подпунктом 2.13.1 пункта 2.13</w:t>
        </w:r>
      </w:hyperlink>
      <w:r>
        <w:rPr>
          <w:sz w:val="24"/>
        </w:rPr>
        <w:t xml:space="preserve"> настоящего Порядка:</w:t>
      </w:r>
    </w:p>
    <w:p>
      <w:pPr>
        <w:pStyle w:val="0"/>
        <w:spacing w:before="240" w:lineRule="auto"/>
        <w:ind w:firstLine="540"/>
        <w:jc w:val="both"/>
      </w:pPr>
      <w:r>
        <w:rPr>
          <w:sz w:val="24"/>
        </w:rPr>
        <w:t xml:space="preserve">2.7.1. при наличии технической возможности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2.7.2. в случае отсутствия технической возможности проверка осуществляется Главным распорядителем бюджетных средств:</w:t>
      </w:r>
    </w:p>
    <w:p>
      <w:pPr>
        <w:pStyle w:val="0"/>
        <w:spacing w:before="240" w:lineRule="auto"/>
        <w:ind w:firstLine="540"/>
        <w:jc w:val="both"/>
      </w:pPr>
      <w:r>
        <w:rPr>
          <w:sz w:val="24"/>
        </w:rPr>
        <w:t xml:space="preserve">а) посредством официального сайта Федеральной службы по финансовому мониторингу в информационно-телекоммуникационной сети "Интернет" (</w:t>
      </w:r>
      <w:hyperlink w:history="0" r:id="rId202">
        <w:r>
          <w:rPr>
            <w:sz w:val="24"/>
            <w:color w:val="0000ff"/>
          </w:rPr>
          <w:t xml:space="preserve">https://www.fedsfm.ru</w:t>
        </w:r>
      </w:hyperlink>
      <w:r>
        <w:rPr>
          <w:sz w:val="24"/>
        </w:rPr>
        <w:t xml:space="preserve">):</w:t>
      </w:r>
    </w:p>
    <w:p>
      <w:pPr>
        <w:pStyle w:val="0"/>
        <w:spacing w:before="240" w:lineRule="auto"/>
        <w:ind w:firstLine="540"/>
        <w:jc w:val="both"/>
      </w:pPr>
      <w:r>
        <w:rPr>
          <w:sz w:val="24"/>
        </w:rPr>
        <w:t xml:space="preserve">- в разделе "Перечень организаций и физических лиц, в отношении которых имеются сведения об их причастности к экстремистской деятельности или терроризму" информации из перечня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в разделе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информации об организациях и физических лицах, включенных в составляемые в соответствии с решениями Совета Безопасности ООН перечни организаций и физических лиц, связанных с терроризмом или с распространением оружия массового уничтожения;</w:t>
      </w:r>
    </w:p>
    <w:p>
      <w:pPr>
        <w:pStyle w:val="0"/>
        <w:spacing w:before="240" w:lineRule="auto"/>
        <w:ind w:firstLine="540"/>
        <w:jc w:val="both"/>
      </w:pPr>
      <w:r>
        <w:rPr>
          <w:sz w:val="24"/>
        </w:rPr>
        <w:t xml:space="preserve">б) посредством запроса у главных администраторов доходов областного бюджета - органов государственной власти (государственных органов) Тюменской области:</w:t>
      </w:r>
    </w:p>
    <w:p>
      <w:pPr>
        <w:pStyle w:val="0"/>
        <w:spacing w:before="240" w:lineRule="auto"/>
        <w:ind w:firstLine="540"/>
        <w:jc w:val="both"/>
      </w:pPr>
      <w:r>
        <w:rPr>
          <w:sz w:val="24"/>
        </w:rPr>
        <w:t xml:space="preserve">- информации о том, что Участник отбора не получает средства из областного бюджета на основании иных нормативных правовых актов Тюменской области на цели, указанные в </w:t>
      </w:r>
      <w:hyperlink w:history="0" w:anchor="P997" w:tooltip="1.2. Субсидии предоставляются в целях реализации мероприятия &quot;Оказание поддержки управляющим компаниям индустриальных (промышленных) парков&quot; регионального проекта &quot;Содействие в реализации инвестиционных проектов и поддержка промышленного производства&quot; государственной программы Тюменской области &quot;Развитие промышленности и инвестиционной деятельности&quot; и достижения результатов предоставления субсидии, установленных пунктом 3.17 настоящего Порядк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 информации об отсутствии у Участника отбора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Тюменской областью.</w:t>
      </w:r>
    </w:p>
    <w:p>
      <w:pPr>
        <w:pStyle w:val="0"/>
        <w:spacing w:before="240" w:lineRule="auto"/>
        <w:ind w:firstLine="540"/>
        <w:jc w:val="both"/>
      </w:pPr>
      <w:r>
        <w:rPr>
          <w:sz w:val="24"/>
        </w:rPr>
        <w:t xml:space="preserve">При наличии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Тюменской областью, при наличии информации о том, что Участник отбора получает средства из областного бюджета, из которого планируется предоставление субсидии в соответствии с настоящим Порядком, с иными региональными нормативными правовыми актами на цели, указанные в </w:t>
      </w:r>
      <w:hyperlink w:history="0" w:anchor="P997" w:tooltip="1.2. Субсидии предоставляются в целях реализации мероприятия &quot;Оказание поддержки управляющим компаниям индустриальных (промышленных) парков&quot; регионального проекта &quot;Содействие в реализации инвестиционных проектов и поддержка промышленного производства&quot; государственной программы Тюменской области &quot;Развитие промышленности и инвестиционной деятельности&quot; и достижения результатов предоставления субсидии, установленных пунктом 3.17 настоящего Порядка.">
        <w:r>
          <w:rPr>
            <w:sz w:val="24"/>
            <w:color w:val="0000ff"/>
          </w:rPr>
          <w:t xml:space="preserve">пункте 1.2</w:t>
        </w:r>
      </w:hyperlink>
      <w:r>
        <w:rPr>
          <w:sz w:val="24"/>
        </w:rPr>
        <w:t xml:space="preserve"> настоящего Порядка, главные администраторы доходов областного бюджета - органы государственной власти (государственные органы) Тюменской области в течение 5 рабочих дней со дня, следующего за днем получения запроса, если в запросе не указан иной срок, направляют указанную информацию Главному распорядителю бюджетных средств, в ином случае информация не направляется, что является основанием для подтверждения отсутствия задолженности;</w:t>
      </w:r>
    </w:p>
    <w:p>
      <w:pPr>
        <w:pStyle w:val="0"/>
        <w:spacing w:before="240" w:lineRule="auto"/>
        <w:ind w:firstLine="540"/>
        <w:jc w:val="both"/>
      </w:pPr>
      <w:r>
        <w:rPr>
          <w:sz w:val="24"/>
        </w:rPr>
        <w:t xml:space="preserve">в) посредством официального сайта Министерства юстиции Российской Федерации в информационно-телекоммуникационной сети "Интернет" (</w:t>
      </w:r>
      <w:hyperlink w:history="0" r:id="rId203">
        <w:r>
          <w:rPr>
            <w:sz w:val="24"/>
            <w:color w:val="0000ff"/>
          </w:rPr>
          <w:t xml:space="preserve">http://minjust.gov.ru</w:t>
        </w:r>
      </w:hyperlink>
      <w:r>
        <w:rPr>
          <w:sz w:val="24"/>
        </w:rPr>
        <w:t xml:space="preserve">) в разделе "Деятельность в сфере иностранных агентов", подразделе "Реестр иностранных агентов" сведений о том, что Участник отбора не является иностранным агентом в соответствии с Федеральным </w:t>
      </w:r>
      <w:hyperlink w:history="0" r:id="rId20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г) на официальном сайте Федеральной налоговой службы в информационно-телекоммуникационной сети "Интернет" (</w:t>
      </w:r>
      <w:hyperlink w:history="0" r:id="rId205">
        <w:r>
          <w:rPr>
            <w:sz w:val="24"/>
            <w:color w:val="0000ff"/>
          </w:rPr>
          <w:t xml:space="preserve">https://www.nalog.ru</w:t>
        </w:r>
      </w:hyperlink>
      <w:r>
        <w:rPr>
          <w:sz w:val="24"/>
        </w:rPr>
        <w:t xml:space="preserve">) посредством электронного сервиса "Предоставление сведений из ЕГРЮЛ/ЕГРИП в электронном виде" (</w:t>
      </w:r>
      <w:hyperlink w:history="0" r:id="rId206">
        <w:r>
          <w:rPr>
            <w:sz w:val="24"/>
            <w:color w:val="0000ff"/>
          </w:rPr>
          <w:t xml:space="preserve">https://egrul.nalog.ru/index.html</w:t>
        </w:r>
      </w:hyperlink>
      <w:r>
        <w:rPr>
          <w:sz w:val="24"/>
        </w:rPr>
        <w:t xml:space="preserve">) выписки из Единого государственного реестра юридических лиц на текущую дату для подтверждения соответствия требованиям, установленным </w:t>
      </w:r>
      <w:hyperlink w:history="0" w:anchor="P1050" w:tooltip="2.6.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
        <w:r>
          <w:rPr>
            <w:sz w:val="24"/>
            <w:color w:val="0000ff"/>
          </w:rPr>
          <w:t xml:space="preserve">подпунктами 2.6.1</w:t>
        </w:r>
      </w:hyperlink>
      <w:r>
        <w:rPr>
          <w:sz w:val="24"/>
        </w:rPr>
        <w:t xml:space="preserve">, </w:t>
      </w:r>
      <w:hyperlink w:history="0" w:anchor="P1057" w:tooltip="2.6.8.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
        <w:r>
          <w:rPr>
            <w:sz w:val="24"/>
            <w:color w:val="0000ff"/>
          </w:rPr>
          <w:t xml:space="preserve">2.6.8</w:t>
        </w:r>
      </w:hyperlink>
      <w:r>
        <w:rPr>
          <w:sz w:val="24"/>
        </w:rPr>
        <w:t xml:space="preserve"> - </w:t>
      </w:r>
      <w:hyperlink w:history="0" w:anchor="P1059" w:tooltip="2.6.10. Участник отбора должен быть зарегистрирован в соответствии с действующим законодательством в Тюменской области;">
        <w:r>
          <w:rPr>
            <w:sz w:val="24"/>
            <w:color w:val="0000ff"/>
          </w:rPr>
          <w:t xml:space="preserve">2.6.10</w:t>
        </w:r>
      </w:hyperlink>
      <w:r>
        <w:rPr>
          <w:sz w:val="24"/>
        </w:rPr>
        <w:t xml:space="preserve">, </w:t>
      </w:r>
      <w:hyperlink w:history="0" w:anchor="P1062" w:tooltip="2.6.13. Участник отбора не осуществляет производство и (или) реализацию подакцизных товаров;">
        <w:r>
          <w:rPr>
            <w:sz w:val="24"/>
            <w:color w:val="0000ff"/>
          </w:rPr>
          <w:t xml:space="preserve">2.6.13</w:t>
        </w:r>
      </w:hyperlink>
      <w:r>
        <w:rPr>
          <w:sz w:val="24"/>
        </w:rPr>
        <w:t xml:space="preserve">, </w:t>
      </w:r>
      <w:hyperlink w:history="0" w:anchor="P1066" w:tooltip="2.6.17. учредителями Участника отбора являются Тюменская область и (или) муниципальные образования Тюменской области;">
        <w:r>
          <w:rPr>
            <w:sz w:val="24"/>
            <w:color w:val="0000ff"/>
          </w:rPr>
          <w:t xml:space="preserve">2.6.17 пункта 2.6</w:t>
        </w:r>
      </w:hyperlink>
      <w:r>
        <w:rPr>
          <w:sz w:val="24"/>
        </w:rPr>
        <w:t xml:space="preserve"> настоящего Порядка;</w:t>
      </w:r>
    </w:p>
    <w:p>
      <w:pPr>
        <w:pStyle w:val="0"/>
        <w:spacing w:before="240" w:lineRule="auto"/>
        <w:ind w:firstLine="540"/>
        <w:jc w:val="both"/>
      </w:pPr>
      <w:r>
        <w:rPr>
          <w:sz w:val="24"/>
        </w:rPr>
        <w:t xml:space="preserve">д) в Федеральной налоговой службе с использованием единой системы межведомственного электронного взаимодействия (иным доступным способом (по электронной почте, по факсу, путем непосредственного обращения в орган с соответствующим запросом)) информации:</w:t>
      </w:r>
    </w:p>
    <w:p>
      <w:pPr>
        <w:pStyle w:val="0"/>
        <w:spacing w:before="240" w:lineRule="auto"/>
        <w:ind w:firstLine="540"/>
        <w:jc w:val="both"/>
      </w:pPr>
      <w:r>
        <w:rPr>
          <w:sz w:val="24"/>
        </w:rPr>
        <w:t xml:space="preserve">- сведений об исполнении Участником отбора обязанности по уплате налогов, сборов, пеней, штрафов, процентов, подлежащих уплате в соответствии с законодательством Российской Федерации;</w:t>
      </w:r>
    </w:p>
    <w:p>
      <w:pPr>
        <w:pStyle w:val="0"/>
        <w:spacing w:before="240" w:lineRule="auto"/>
        <w:ind w:firstLine="540"/>
        <w:jc w:val="both"/>
      </w:pPr>
      <w:r>
        <w:rPr>
          <w:sz w:val="24"/>
        </w:rPr>
        <w:t xml:space="preserve">е) посредством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(Федресурс), размещенного в информационно-телекоммуникационной сети "Интернет", в разделе "Банкротство" (</w:t>
      </w:r>
      <w:hyperlink w:history="0" r:id="rId207">
        <w:r>
          <w:rPr>
            <w:sz w:val="24"/>
            <w:color w:val="0000ff"/>
          </w:rPr>
          <w:t xml:space="preserve">https://bankrot.fedresurs.ru/</w:t>
        </w:r>
      </w:hyperlink>
      <w:r>
        <w:rPr>
          <w:sz w:val="24"/>
        </w:rPr>
        <w:t xml:space="preserve">) сведений о том, что в отношении Участника отбора не введена процедура банкротства;</w:t>
      </w:r>
    </w:p>
    <w:p>
      <w:pPr>
        <w:pStyle w:val="0"/>
        <w:spacing w:before="240" w:lineRule="auto"/>
        <w:ind w:firstLine="540"/>
        <w:jc w:val="both"/>
      </w:pPr>
      <w:r>
        <w:rPr>
          <w:sz w:val="24"/>
        </w:rPr>
        <w:t xml:space="preserve">ж) в органах местного самоуправления, Главном управлении строительства Тюменской области с использованием единой системы межведомственного электронного взаимодействия (иным доступным способом (по электронной почте, путем непосредственного обращения в орган с соответствующим запросом)) информации о наличии у Участника отбора разрешения на строительство (реконструкцию) объекта, указанного в заявке, о распространении на объект, указанный в заявке, положений </w:t>
      </w:r>
      <w:hyperlink w:history="0" r:id="rId208" w:tooltip="&quot;Градостроительный кодекс Российской Федерации&quot; от 29.12.2004 N 190-ФЗ (ред. от 30.01.2026) (с изм. и доп., вступ. в силу с 01.03.2026) {КонсультантПлюс}">
        <w:r>
          <w:rPr>
            <w:sz w:val="24"/>
            <w:color w:val="0000ff"/>
          </w:rPr>
          <w:t xml:space="preserve">части 17 статьи 51</w:t>
        </w:r>
      </w:hyperlink>
      <w:r>
        <w:rPr>
          <w:sz w:val="24"/>
        </w:rPr>
        <w:t xml:space="preserve"> Градостроительного кодекса Российской Федерации, предусматривающих случаи, когда выдача разрешения на строительство не требуется (в случаях, если документ, указанный в </w:t>
      </w:r>
      <w:hyperlink w:history="0" w:anchor="P1097" w:tooltip="2.8.5. копию разрешения на строительство либо письмо органа местного самоуправления о том, что на объект, в отношении которого представлены документы на финансирование, распространяются положения части 17 статьи 51 Градостроительного кодекса Российской Федерации, предусматривающие случаи, когда выдача разрешения на строительство не требуется (при направлении заявки на предоставление субсидии на проведение работ, связанных со строительством (реконструкцией, капитальным ремонтом объектов капитального строи...">
        <w:r>
          <w:rPr>
            <w:sz w:val="24"/>
            <w:color w:val="0000ff"/>
          </w:rPr>
          <w:t xml:space="preserve">подпункте 2.8.5 пункта 2.8</w:t>
        </w:r>
      </w:hyperlink>
      <w:r>
        <w:rPr>
          <w:sz w:val="24"/>
        </w:rPr>
        <w:t xml:space="preserve"> настоящего Порядка, не представлен Участником отбора).</w:t>
      </w:r>
    </w:p>
    <w:p>
      <w:pPr>
        <w:pStyle w:val="0"/>
        <w:spacing w:before="240" w:lineRule="auto"/>
        <w:ind w:firstLine="540"/>
        <w:jc w:val="both"/>
      </w:pPr>
      <w:r>
        <w:rPr>
          <w:sz w:val="24"/>
        </w:rPr>
        <w:t xml:space="preserve">Органы местного самоуправления, Главное управление строительства Тюменской области в течение 5 рабочих дней со дня получения запроса, если в запросе не указан иной срок, представляют в адрес Главного распорядителя бюджетных средств запрашиваемую информацию. Отсутствие ответа органов местного самоуправления, Главного управления строительства Тюменской области в установленный срок является основанием для подтверждения отсутствия разрешения на строительство (реконструкцию);</w:t>
      </w:r>
    </w:p>
    <w:p>
      <w:pPr>
        <w:pStyle w:val="0"/>
        <w:spacing w:before="240" w:lineRule="auto"/>
        <w:ind w:firstLine="540"/>
        <w:jc w:val="both"/>
      </w:pPr>
      <w:r>
        <w:rPr>
          <w:sz w:val="24"/>
        </w:rPr>
        <w:t xml:space="preserve">з) в Департаменте труда и занятости населения Тюменской области с использованием единой системы межведомственного электронного взаимодействия (иным доступным способом (по электронной почте, путем непосредственного обращения в орган с соответствующим запросом)) информации о наличии либо отсутствии у Участника отбора просроченной задолженности по заработной плате.</w:t>
      </w:r>
    </w:p>
    <w:p>
      <w:pPr>
        <w:pStyle w:val="0"/>
        <w:spacing w:before="240" w:lineRule="auto"/>
        <w:ind w:firstLine="540"/>
        <w:jc w:val="both"/>
      </w:pPr>
      <w:r>
        <w:rPr>
          <w:sz w:val="24"/>
        </w:rPr>
        <w:t xml:space="preserve">Департамент труда и занятости населения Тюменской области в течение 5 рабочих дней со дня получения запроса, если в запросе не указан иной срок, направляет в адрес Главного распорядителя бюджетных средств имеющуюся информацию о наличии либо отсутствии у Участника отбора просроченной задолженности по заработной плате. Отсутствие ответа Департамента труда и занятости населения Тюменской области в установленный срок является основанием для подтверждения отсутствия просроченной задолженности по заработной плате;</w:t>
      </w:r>
    </w:p>
    <w:p>
      <w:pPr>
        <w:pStyle w:val="0"/>
        <w:spacing w:before="240" w:lineRule="auto"/>
        <w:ind w:firstLine="540"/>
        <w:jc w:val="both"/>
      </w:pPr>
      <w:r>
        <w:rPr>
          <w:sz w:val="24"/>
        </w:rPr>
        <w:t xml:space="preserve">и) в Управлении Федеральной службы государственной регистрации, кадастра и картографии по Тюменской области с использованием единой системы межведомственного электронного взаимодействия (иным доступным способом (по электронной почте, путем непосредственного обращения в орган с соответствующим запросом)) информации о земельном участке Участника отбора, предназначенном для размещения объектов недвижимости и инфраструктуры в целях создания и функционирования индустриального (промышленного) парка (в случаях, если документ, указанный в </w:t>
      </w:r>
      <w:hyperlink w:history="0" w:anchor="P1094" w:tooltip="2.8.2. заверенную Участником отбора копию документа, подтверждающего наличие у Участника отбора земельного участка, предназначенного для размещения объектов недвижимости и инфраструктуры в целях создания и (или) функционирования индустриального (промышленного) парка, в собственности либо на правах аренды;">
        <w:r>
          <w:rPr>
            <w:sz w:val="24"/>
            <w:color w:val="0000ff"/>
          </w:rPr>
          <w:t xml:space="preserve">подпункте 2.8.2 пункта 2.8</w:t>
        </w:r>
      </w:hyperlink>
      <w:r>
        <w:rPr>
          <w:sz w:val="24"/>
        </w:rPr>
        <w:t xml:space="preserve"> настоящего Порядка, не представлен Участником отбора/Получателем субсидии).</w:t>
      </w:r>
    </w:p>
    <w:bookmarkStart w:id="1092" w:name="P1092"/>
    <w:bookmarkEnd w:id="1092"/>
    <w:p>
      <w:pPr>
        <w:pStyle w:val="0"/>
        <w:spacing w:before="240" w:lineRule="auto"/>
        <w:ind w:firstLine="540"/>
        <w:jc w:val="both"/>
      </w:pPr>
      <w:r>
        <w:rPr>
          <w:sz w:val="24"/>
        </w:rPr>
        <w:t xml:space="preserve">2.8. Участник отбора в срок, установленный в объявлении о проведении отбора, представляет в адрес Главного распорядителя бюджетных средств следующие документы:</w:t>
      </w:r>
    </w:p>
    <w:bookmarkStart w:id="1093" w:name="P1093"/>
    <w:bookmarkEnd w:id="1093"/>
    <w:p>
      <w:pPr>
        <w:pStyle w:val="0"/>
        <w:spacing w:before="240" w:lineRule="auto"/>
        <w:ind w:firstLine="540"/>
        <w:jc w:val="both"/>
      </w:pPr>
      <w:r>
        <w:rPr>
          <w:sz w:val="24"/>
        </w:rPr>
        <w:t xml:space="preserve">2.8.1. </w:t>
      </w:r>
      <w:hyperlink w:history="0" w:anchor="P1333" w:tooltip="ЗАЯВКА">
        <w:r>
          <w:rPr>
            <w:sz w:val="24"/>
            <w:color w:val="0000ff"/>
          </w:rPr>
          <w:t xml:space="preserve">заявку</w:t>
        </w:r>
      </w:hyperlink>
      <w:r>
        <w:rPr>
          <w:sz w:val="24"/>
        </w:rPr>
        <w:t xml:space="preserve"> на предоставление субсидии по форме согласно приложению N 1 к настоящему Порядку;</w:t>
      </w:r>
    </w:p>
    <w:bookmarkStart w:id="1094" w:name="P1094"/>
    <w:bookmarkEnd w:id="1094"/>
    <w:p>
      <w:pPr>
        <w:pStyle w:val="0"/>
        <w:spacing w:before="240" w:lineRule="auto"/>
        <w:ind w:firstLine="540"/>
        <w:jc w:val="both"/>
      </w:pPr>
      <w:r>
        <w:rPr>
          <w:sz w:val="24"/>
        </w:rPr>
        <w:t xml:space="preserve">2.8.2. заверенную Участником отбора копию документа, подтверждающего наличие у Участника отбора земельного участка, предназначенного для размещения объектов недвижимости и инфраструктуры в целях создания и (или) функционирования индустриального (промышленного) парка, в собственности либо на правах аренды;</w:t>
      </w:r>
    </w:p>
    <w:bookmarkStart w:id="1095" w:name="P1095"/>
    <w:bookmarkEnd w:id="1095"/>
    <w:p>
      <w:pPr>
        <w:pStyle w:val="0"/>
        <w:spacing w:before="240" w:lineRule="auto"/>
        <w:ind w:firstLine="540"/>
        <w:jc w:val="both"/>
      </w:pPr>
      <w:r>
        <w:rPr>
          <w:sz w:val="24"/>
        </w:rPr>
        <w:t xml:space="preserve">2.8.3. заверенную Участником отбора копию (копии) договора (договоров) аренды (субаренды) с резидентом (резидентами) индустриального (промышленного) парка и (или) договора (договоров) купли-продажи объектов промышленной инфраструктуры или их частей и (или) земельного участка, находящихся в границах территории индустриального (промышленного) парка, либо соглашение о намерениях или предварительный договор (договоры) аренды и (или) предварительный купли-продажи с потенциальным резидентом (потенциальными резидентами) индустриального (промышленного) парка;</w:t>
      </w:r>
    </w:p>
    <w:bookmarkStart w:id="1096" w:name="P1096"/>
    <w:bookmarkEnd w:id="1096"/>
    <w:p>
      <w:pPr>
        <w:pStyle w:val="0"/>
        <w:spacing w:before="240" w:lineRule="auto"/>
        <w:ind w:firstLine="540"/>
        <w:jc w:val="both"/>
      </w:pPr>
      <w:r>
        <w:rPr>
          <w:sz w:val="24"/>
        </w:rPr>
        <w:t xml:space="preserve">2.8.4. заверенную Участником отбора копию технико-экономического обоснования по созданию индустриального (промышленного) парка в Тюменской области;</w:t>
      </w:r>
    </w:p>
    <w:bookmarkStart w:id="1097" w:name="P1097"/>
    <w:bookmarkEnd w:id="1097"/>
    <w:p>
      <w:pPr>
        <w:pStyle w:val="0"/>
        <w:spacing w:before="240" w:lineRule="auto"/>
        <w:ind w:firstLine="540"/>
        <w:jc w:val="both"/>
      </w:pPr>
      <w:r>
        <w:rPr>
          <w:sz w:val="24"/>
        </w:rPr>
        <w:t xml:space="preserve">2.8.5. копию разрешения на строительство либо письмо органа местного самоуправления о том, что на объект, в отношении которого представлены документы на финансирование, распространяются положения </w:t>
      </w:r>
      <w:hyperlink w:history="0" r:id="rId209" w:tooltip="&quot;Градостроительный кодекс Российской Федерации&quot; от 29.12.2004 N 190-ФЗ (ред. от 30.01.2026) (с изм. и доп., вступ. в силу с 01.03.2026) {КонсультантПлюс}">
        <w:r>
          <w:rPr>
            <w:sz w:val="24"/>
            <w:color w:val="0000ff"/>
          </w:rPr>
          <w:t xml:space="preserve">части 17 статьи 51</w:t>
        </w:r>
      </w:hyperlink>
      <w:r>
        <w:rPr>
          <w:sz w:val="24"/>
        </w:rPr>
        <w:t xml:space="preserve"> Градостроительного кодекса Российской Федерации, предусматривающие случаи, когда выдача разрешения на строительство не требуется (при направлении заявки на предоставление субсидии на проведение работ, связанных со строительством (реконструкцией, капитальным ремонтом объектов капитального строительства));</w:t>
      </w:r>
    </w:p>
    <w:bookmarkStart w:id="1098" w:name="P1098"/>
    <w:bookmarkEnd w:id="1098"/>
    <w:p>
      <w:pPr>
        <w:pStyle w:val="0"/>
        <w:spacing w:before="240" w:lineRule="auto"/>
        <w:ind w:firstLine="540"/>
        <w:jc w:val="both"/>
      </w:pPr>
      <w:r>
        <w:rPr>
          <w:sz w:val="24"/>
        </w:rPr>
        <w:t xml:space="preserve">2.8.6. копию положительного заключения государственной экспертизы проектной документации либо письмо органа местного самоуправления о том, что на объект, указанный в заявке, распространяются положения </w:t>
      </w:r>
      <w:hyperlink w:history="0" r:id="rId210" w:tooltip="&quot;Градостроительный кодекс Российской Федерации&quot; от 29.12.2004 N 190-ФЗ (ред. от 30.01.2026) (с изм. и доп., вступ. в силу с 01.03.2026) {КонсультантПлюс}">
        <w:r>
          <w:rPr>
            <w:sz w:val="24"/>
            <w:color w:val="0000ff"/>
          </w:rPr>
          <w:t xml:space="preserve">статьи 49</w:t>
        </w:r>
      </w:hyperlink>
      <w:r>
        <w:rPr>
          <w:sz w:val="24"/>
        </w:rPr>
        <w:t xml:space="preserve"> Градостроительного кодекса Российской Федерации, предусматривающие случаи, когда государственная экспертиза не проводится (при направлении заявки на предоставление субсидии на проведение работ, связанных со строительством (реконструкцией, капитальным ремонтом объектов капитального строительства));</w:t>
      </w:r>
    </w:p>
    <w:p>
      <w:pPr>
        <w:pStyle w:val="0"/>
        <w:spacing w:before="240" w:lineRule="auto"/>
        <w:ind w:firstLine="540"/>
        <w:jc w:val="both"/>
      </w:pPr>
      <w:r>
        <w:rPr>
          <w:sz w:val="24"/>
        </w:rPr>
        <w:t xml:space="preserve">2.8.7. заверенную Участником отбора копию положительного заключения государственной экспертизы о достоверности определения сметной стоимости объекта капитального строительства (при направлении заявки на предоставление субсидии на проведение работ, связанных со строительством (реконструкцией, капитальным ремонтом объектов капитального строительства));</w:t>
      </w:r>
    </w:p>
    <w:p>
      <w:pPr>
        <w:pStyle w:val="0"/>
        <w:spacing w:before="240" w:lineRule="auto"/>
        <w:ind w:firstLine="540"/>
        <w:jc w:val="both"/>
      </w:pPr>
      <w:r>
        <w:rPr>
          <w:sz w:val="24"/>
        </w:rPr>
        <w:t xml:space="preserve">2.8.8. заверенные Участником отбора копии договоров на проведение работ по инфраструктурно-инженерному обустройству индустриального (промышленного) парка, и/или копии договоров на проектирование объектов инфраструктуры индустриального (промышленного) парка;</w:t>
      </w:r>
    </w:p>
    <w:p>
      <w:pPr>
        <w:pStyle w:val="0"/>
        <w:spacing w:before="240" w:lineRule="auto"/>
        <w:ind w:firstLine="540"/>
        <w:jc w:val="both"/>
      </w:pPr>
      <w:r>
        <w:rPr>
          <w:sz w:val="24"/>
        </w:rPr>
        <w:t xml:space="preserve">2.8.9. заверенную Участником отбора копию (копии) сводного сметного расчета - при направлении заявки на предоставление субсидии на проведение работ, связанных со строительством (реконструкцией, капитальным ремонтом объектов капитального строительства), либо расчет стоимости работ, не связанных со строительством (реконструкцией, капитальным ремонтом объектов капитального строительства);</w:t>
      </w:r>
    </w:p>
    <w:p>
      <w:pPr>
        <w:pStyle w:val="0"/>
        <w:spacing w:before="240" w:lineRule="auto"/>
        <w:ind w:firstLine="540"/>
        <w:jc w:val="both"/>
      </w:pPr>
      <w:r>
        <w:rPr>
          <w:sz w:val="24"/>
        </w:rPr>
        <w:t xml:space="preserve">2.8.10. заверенную Участником отбора копию договора на осуществление строительного контроля со специализированной организацией, созданной Правительством Тюменской области (при направлении заявки на предоставление субсидии на проведение работ, связанных со строительством (реконструкцией, капитальным ремонтом объектов капитального строительства));</w:t>
      </w:r>
    </w:p>
    <w:bookmarkStart w:id="1103" w:name="P1103"/>
    <w:bookmarkEnd w:id="1103"/>
    <w:p>
      <w:pPr>
        <w:pStyle w:val="0"/>
        <w:spacing w:before="240" w:lineRule="auto"/>
        <w:ind w:firstLine="540"/>
        <w:jc w:val="both"/>
      </w:pPr>
      <w:r>
        <w:rPr>
          <w:sz w:val="24"/>
        </w:rPr>
        <w:t xml:space="preserve">2.8.11. сведения об открытых (закрытых) счетах в кредитных организациях, выданные Федеральной налоговой службой;</w:t>
      </w:r>
    </w:p>
    <w:bookmarkStart w:id="1104" w:name="P1104"/>
    <w:bookmarkEnd w:id="1104"/>
    <w:p>
      <w:pPr>
        <w:pStyle w:val="0"/>
        <w:spacing w:before="240" w:lineRule="auto"/>
        <w:ind w:firstLine="540"/>
        <w:jc w:val="both"/>
      </w:pPr>
      <w:r>
        <w:rPr>
          <w:sz w:val="24"/>
        </w:rPr>
        <w:t xml:space="preserve">2.8.12. справку об исполнении обязанности по уплате налогов, сборов, пеней, штрафов, процентов, выданную налоговым органом по состоянию на дату не ранее 30 календарных дней до даты подачи заявки (при отсутствии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p>
    <w:bookmarkStart w:id="1105" w:name="P1105"/>
    <w:bookmarkEnd w:id="1105"/>
    <w:p>
      <w:pPr>
        <w:pStyle w:val="0"/>
        <w:spacing w:before="240" w:lineRule="auto"/>
        <w:ind w:firstLine="540"/>
        <w:jc w:val="both"/>
      </w:pPr>
      <w:r>
        <w:rPr>
          <w:sz w:val="24"/>
        </w:rPr>
        <w:t xml:space="preserve">справку о наличии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по состоянию на дату не ранее 30 календарных дней до даты подачи заявки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p>
    <w:bookmarkStart w:id="1106" w:name="P1106"/>
    <w:bookmarkEnd w:id="1106"/>
    <w:p>
      <w:pPr>
        <w:pStyle w:val="0"/>
        <w:spacing w:before="240" w:lineRule="auto"/>
        <w:ind w:firstLine="540"/>
        <w:jc w:val="both"/>
      </w:pPr>
      <w:r>
        <w:rPr>
          <w:sz w:val="24"/>
        </w:rPr>
        <w:t xml:space="preserve">2.8.13. заверенную Участником отбора копию выписки из реестра индустриальных (промышленных) парков и управляющих компаний индустриальных (промышленных) парков, выданной Министерством промышленности и торговли Российской Федерации в порядке, установленном Правительством Российской Федерации;</w:t>
      </w:r>
    </w:p>
    <w:p>
      <w:pPr>
        <w:pStyle w:val="0"/>
        <w:spacing w:before="240" w:lineRule="auto"/>
        <w:ind w:firstLine="540"/>
        <w:jc w:val="both"/>
      </w:pPr>
      <w:r>
        <w:rPr>
          <w:sz w:val="24"/>
        </w:rPr>
        <w:t xml:space="preserve">2.8.14. заверенные Участником отбора копии актов о выполнении работ по инфраструктурно-инженерному обустройству индустриального (промышленного) парка и (или) актов о приемке выполненных работ (форма КС-2), справки о стоимости выполненных работ и затрат (форма КС-3), согласованные специализированной организацией, созданной Правительством Тюменской области, с которой Получателем поддержки заключен договор на осуществление строительного контроля (для управляющих компаний индустриальных (промышленных) парков, претендующих на получение субсидии на возмещение затрат на инфраструктурно-инженерное обустройство индустриальных (промышленных) парков);</w:t>
      </w:r>
    </w:p>
    <w:p>
      <w:pPr>
        <w:pStyle w:val="0"/>
        <w:spacing w:before="240" w:lineRule="auto"/>
        <w:ind w:firstLine="540"/>
        <w:jc w:val="both"/>
      </w:pPr>
      <w:r>
        <w:rPr>
          <w:sz w:val="24"/>
        </w:rPr>
        <w:t xml:space="preserve">2.8.15. заверенные банком и Участником отбора копии платежных поручений об оплате стоимости расходов на инфраструктурно-инженерное обустройство индустриальных (промышленных) парков и/или копии платежных поручений об оплате стоимости расходов на проектирование объектов инфраструктуры индустриальных (промышленных) парков (при направлении заявки на предоставление субсидии на возмещение затрат на инфраструктурно-инженерное обустройство индустриальных (промышленных) парков и/или проектирование объектов инфраструктуры индустриальных (промышленных) парков));</w:t>
      </w:r>
    </w:p>
    <w:p>
      <w:pPr>
        <w:pStyle w:val="0"/>
        <w:spacing w:before="240" w:lineRule="auto"/>
        <w:ind w:firstLine="540"/>
        <w:jc w:val="both"/>
      </w:pPr>
      <w:r>
        <w:rPr>
          <w:sz w:val="24"/>
        </w:rPr>
        <w:t xml:space="preserve">2.8.16. заверенные Участником отбора копии актов о выполнении работ на проектирование объектов инфраструктуры индустриальных (промышленных) парков (при направлении заявки на предоставление субсидии на возмещение затрат на проектирование объектов инфраструктуры индустриальных (промышленных) парков);</w:t>
      </w:r>
    </w:p>
    <w:p>
      <w:pPr>
        <w:pStyle w:val="0"/>
        <w:jc w:val="both"/>
      </w:pPr>
      <w:r>
        <w:rPr>
          <w:sz w:val="24"/>
        </w:rPr>
        <w:t xml:space="preserve">(в ред. </w:t>
      </w:r>
      <w:hyperlink w:history="0" r:id="rId211"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bookmarkStart w:id="1111" w:name="P1111"/>
    <w:bookmarkEnd w:id="1111"/>
    <w:p>
      <w:pPr>
        <w:pStyle w:val="0"/>
        <w:spacing w:before="240" w:lineRule="auto"/>
        <w:ind w:firstLine="540"/>
        <w:jc w:val="both"/>
      </w:pPr>
      <w:r>
        <w:rPr>
          <w:sz w:val="24"/>
        </w:rPr>
        <w:t xml:space="preserve">2.8.17. копию </w:t>
      </w:r>
      <w:hyperlink w:history="0" r:id="rId212"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4"/>
            <w:color w:val="0000ff"/>
          </w:rPr>
          <w:t xml:space="preserve">расчета</w:t>
        </w:r>
      </w:hyperlink>
      <w:r>
        <w:rPr>
          <w:sz w:val="24"/>
        </w:rPr>
        <w:t xml:space="preserve"> сумм налога на доходы физических лиц, исчисленных и удержанных налоговым агентом (форма 6-НДФЛ) по форме, утвержденной приказом Федеральной налоговой службы России от 19.09.2023 N ЕД-7-11/649@ "Об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 (без приложения N 1), за предшествующий календарный год с отметкой налогового органа о принятии, заверенную руководителем Участника отбора.</w:t>
      </w:r>
    </w:p>
    <w:p>
      <w:pPr>
        <w:pStyle w:val="0"/>
        <w:jc w:val="both"/>
      </w:pPr>
      <w:r>
        <w:rPr>
          <w:sz w:val="24"/>
        </w:rPr>
        <w:t xml:space="preserve">(пп. 2.8.17 введен </w:t>
      </w:r>
      <w:hyperlink w:history="0" r:id="rId213"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постановлением</w:t>
        </w:r>
      </w:hyperlink>
      <w:r>
        <w:rPr>
          <w:sz w:val="24"/>
        </w:rPr>
        <w:t xml:space="preserve"> Правительства Тюменской области от 29.12.2025 N 881-п)</w:t>
      </w:r>
    </w:p>
    <w:bookmarkStart w:id="1113" w:name="P1113"/>
    <w:bookmarkEnd w:id="1113"/>
    <w:p>
      <w:pPr>
        <w:pStyle w:val="0"/>
        <w:spacing w:before="240" w:lineRule="auto"/>
        <w:ind w:firstLine="540"/>
        <w:jc w:val="both"/>
      </w:pPr>
      <w:r>
        <w:rPr>
          <w:sz w:val="24"/>
        </w:rPr>
        <w:t xml:space="preserve">2.9. Документы, указанные в </w:t>
      </w:r>
      <w:hyperlink w:history="0" w:anchor="P1093" w:tooltip="2.8.1. заявку на предоставление субсидии по форме согласно приложению N 1 к настоящему Порядку;">
        <w:r>
          <w:rPr>
            <w:sz w:val="24"/>
            <w:color w:val="0000ff"/>
          </w:rPr>
          <w:t xml:space="preserve">подпунктах 2.8.1</w:t>
        </w:r>
      </w:hyperlink>
      <w:r>
        <w:rPr>
          <w:sz w:val="24"/>
        </w:rPr>
        <w:t xml:space="preserve">, </w:t>
      </w:r>
      <w:hyperlink w:history="0" w:anchor="P1095" w:tooltip="2.8.3. заверенную Участником отбора копию (копии) договора (договоров) аренды (субаренды) с резидентом (резидентами) индустриального (промышленного) парка и (или) договора (договоров) купли-продажи объектов промышленной инфраструктуры или их частей и (или) земельного участка, находящихся в границах территории индустриального (промышленного) парка, либо соглашение о намерениях или предварительный договор (договоры) аренды и (или) предварительный купли-продажи с потенциальным резидентом (потенциальными рез...">
        <w:r>
          <w:rPr>
            <w:sz w:val="24"/>
            <w:color w:val="0000ff"/>
          </w:rPr>
          <w:t xml:space="preserve">2.8.3</w:t>
        </w:r>
      </w:hyperlink>
      <w:r>
        <w:rPr>
          <w:sz w:val="24"/>
        </w:rPr>
        <w:t xml:space="preserve">, </w:t>
      </w:r>
      <w:hyperlink w:history="0" w:anchor="P1096" w:tooltip="2.8.4. заверенную Участником отбора копию технико-экономического обоснования по созданию индустриального (промышленного) парка в Тюменской области;">
        <w:r>
          <w:rPr>
            <w:sz w:val="24"/>
            <w:color w:val="0000ff"/>
          </w:rPr>
          <w:t xml:space="preserve">2.8.4</w:t>
        </w:r>
      </w:hyperlink>
      <w:r>
        <w:rPr>
          <w:sz w:val="24"/>
        </w:rPr>
        <w:t xml:space="preserve">, </w:t>
      </w:r>
      <w:hyperlink w:history="0" w:anchor="P1098" w:tooltip="2.8.6. копию положительного заключения государственной экспертизы проектной документации либо письмо органа местного самоуправления о том, что на объект, указанный в заявке, распространяются положения статьи 49 Градостроительного кодекса Российской Федерации, предусматривающие случаи, когда государственная экспертиза не проводится (при направлении заявки на предоставление субсидии на проведение работ, связанных со строительством (реконструкцией, капитальным ремонтом объектов капитального строительства));">
        <w:r>
          <w:rPr>
            <w:sz w:val="24"/>
            <w:color w:val="0000ff"/>
          </w:rPr>
          <w:t xml:space="preserve">2.8.6</w:t>
        </w:r>
      </w:hyperlink>
      <w:r>
        <w:rPr>
          <w:sz w:val="24"/>
        </w:rPr>
        <w:t xml:space="preserve"> - </w:t>
      </w:r>
      <w:hyperlink w:history="0" w:anchor="P1103" w:tooltip="2.8.11. сведения об открытых (закрытых) счетах в кредитных организациях, выданные Федеральной налоговой службой;">
        <w:r>
          <w:rPr>
            <w:sz w:val="24"/>
            <w:color w:val="0000ff"/>
          </w:rPr>
          <w:t xml:space="preserve">2.8.11</w:t>
        </w:r>
      </w:hyperlink>
      <w:r>
        <w:rPr>
          <w:sz w:val="24"/>
        </w:rPr>
        <w:t xml:space="preserve">, в </w:t>
      </w:r>
      <w:hyperlink w:history="0" w:anchor="P1105" w:tooltip="справку о наличии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по состоянию на дату не ранее 30 календарных дней до даты подачи заявки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w:r>
          <w:rPr>
            <w:sz w:val="24"/>
            <w:color w:val="0000ff"/>
          </w:rPr>
          <w:t xml:space="preserve">абзаце втором подпункта 2.8.12</w:t>
        </w:r>
      </w:hyperlink>
      <w:r>
        <w:rPr>
          <w:sz w:val="24"/>
        </w:rPr>
        <w:t xml:space="preserve">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w:t>
      </w:r>
      <w:hyperlink w:history="0" w:anchor="P1106" w:tooltip="2.8.13. заверенную Участником отбора копию выписки из реестра индустриальных (промышленных) парков и управляющих компаний индустриальных (промышленных) парков, выданной Министерством промышленности и торговли Российской Федерации в порядке, установленном Правительством Российской Федерации;">
        <w:r>
          <w:rPr>
            <w:sz w:val="24"/>
            <w:color w:val="0000ff"/>
          </w:rPr>
          <w:t xml:space="preserve">подпунктах 2.8.13</w:t>
        </w:r>
      </w:hyperlink>
      <w:r>
        <w:rPr>
          <w:sz w:val="24"/>
        </w:rPr>
        <w:t xml:space="preserve"> - </w:t>
      </w:r>
      <w:hyperlink w:history="0" w:anchor="P1111" w:tooltip="2.8.17. копию расчета сумм налога на доходы физических лиц, исчисленных и удержанных налоговым агентом (форма 6-НДФЛ) по форме, утвержденной приказом Федеральной налоговой службы России от 19.09.2023 N ЕД-7-11/649@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
        <w:r>
          <w:rPr>
            <w:sz w:val="24"/>
            <w:color w:val="0000ff"/>
          </w:rPr>
          <w:t xml:space="preserve">2.8.17 пункта 2.8</w:t>
        </w:r>
      </w:hyperlink>
      <w:r>
        <w:rPr>
          <w:sz w:val="24"/>
        </w:rPr>
        <w:t xml:space="preserve"> настоящего Порядка, являются обязательными для направления Участником отбора.</w:t>
      </w:r>
    </w:p>
    <w:p>
      <w:pPr>
        <w:pStyle w:val="0"/>
        <w:jc w:val="both"/>
      </w:pPr>
      <w:r>
        <w:rPr>
          <w:sz w:val="24"/>
        </w:rPr>
        <w:t xml:space="preserve">(в ред. </w:t>
      </w:r>
      <w:hyperlink w:history="0" r:id="rId214"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p>
      <w:pPr>
        <w:pStyle w:val="0"/>
        <w:spacing w:before="240" w:lineRule="auto"/>
        <w:ind w:firstLine="540"/>
        <w:jc w:val="both"/>
      </w:pPr>
      <w:r>
        <w:rPr>
          <w:sz w:val="24"/>
        </w:rPr>
        <w:t xml:space="preserve">Документы, указанные в </w:t>
      </w:r>
      <w:hyperlink w:history="0" w:anchor="P1094" w:tooltip="2.8.2. заверенную Участником отбора копию документа, подтверждающего наличие у Участника отбора земельного участка, предназначенного для размещения объектов недвижимости и инфраструктуры в целях создания и (или) функционирования индустриального (промышленного) парка, в собственности либо на правах аренды;">
        <w:r>
          <w:rPr>
            <w:sz w:val="24"/>
            <w:color w:val="0000ff"/>
          </w:rPr>
          <w:t xml:space="preserve">подпунктах 2.8.2</w:t>
        </w:r>
      </w:hyperlink>
      <w:r>
        <w:rPr>
          <w:sz w:val="24"/>
        </w:rPr>
        <w:t xml:space="preserve">, </w:t>
      </w:r>
      <w:hyperlink w:history="0" w:anchor="P1097" w:tooltip="2.8.5. копию разрешения на строительство либо письмо органа местного самоуправления о том, что на объект, в отношении которого представлены документы на финансирование, распространяются положения части 17 статьи 51 Градостроительного кодекса Российской Федерации, предусматривающие случаи, когда выдача разрешения на строительство не требуется (при направлении заявки на предоставление субсидии на проведение работ, связанных со строительством (реконструкцией, капитальным ремонтом объектов капитального строи...">
        <w:r>
          <w:rPr>
            <w:sz w:val="24"/>
            <w:color w:val="0000ff"/>
          </w:rPr>
          <w:t xml:space="preserve">2.8.5</w:t>
        </w:r>
      </w:hyperlink>
      <w:r>
        <w:rPr>
          <w:sz w:val="24"/>
        </w:rPr>
        <w:t xml:space="preserve">, в </w:t>
      </w:r>
      <w:hyperlink w:history="0" w:anchor="P1104" w:tooltip="2.8.12. справку об исполнении обязанности по уплате налогов, сборов, пеней, штрафов, процентов, выданную налоговым органом по состоянию на дату не ранее 30 календарных дней до даты подачи заявки (при отсутств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w:r>
          <w:rPr>
            <w:sz w:val="24"/>
            <w:color w:val="0000ff"/>
          </w:rPr>
          <w:t xml:space="preserve">абзаце первом подпункта 2.8.12</w:t>
        </w:r>
      </w:hyperlink>
      <w:r>
        <w:rPr>
          <w:sz w:val="24"/>
        </w:rPr>
        <w:t xml:space="preserve"> (при отсутствии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w:t>
      </w:r>
      <w:hyperlink w:history="0" w:anchor="P1092" w:tooltip="2.8. Участник отбора в срок, установленный в объявлении о проведении отбора, представляет в адрес Главного распорядителя бюджетных средств следующие документы:">
        <w:r>
          <w:rPr>
            <w:sz w:val="24"/>
            <w:color w:val="0000ff"/>
          </w:rPr>
          <w:t xml:space="preserve">пункта 2.8</w:t>
        </w:r>
      </w:hyperlink>
      <w:r>
        <w:rPr>
          <w:sz w:val="24"/>
        </w:rPr>
        <w:t xml:space="preserve"> настоящего Порядка, направляются по желанию Участника отбора, при их отсутствии Главный распорядитель бюджетных средств в течение 10 рабочих дней со дня регистрации заявки запрашивает необходимую информацию согласно </w:t>
      </w:r>
      <w:hyperlink w:history="0" w:anchor="P1072" w:tooltip="2.7. Проверка соответствия Участника отбора требованиям, установленным пунктом 2.6 настоящего Порядка, осуществляется Главным распорядителем бюджетных средств в срок, определенный подпунктом 2.13.1 пункта 2.13 настоящего Порядка:">
        <w:r>
          <w:rPr>
            <w:sz w:val="24"/>
            <w:color w:val="0000ff"/>
          </w:rPr>
          <w:t xml:space="preserve">пункту 2.7</w:t>
        </w:r>
      </w:hyperlink>
      <w:r>
        <w:rPr>
          <w:sz w:val="24"/>
        </w:rPr>
        <w:t xml:space="preserve"> настоящего Порядка.</w:t>
      </w:r>
    </w:p>
    <w:bookmarkStart w:id="1116" w:name="P1116"/>
    <w:bookmarkEnd w:id="1116"/>
    <w:p>
      <w:pPr>
        <w:pStyle w:val="0"/>
        <w:spacing w:before="240" w:lineRule="auto"/>
        <w:ind w:firstLine="540"/>
        <w:jc w:val="both"/>
      </w:pPr>
      <w:r>
        <w:rPr>
          <w:sz w:val="24"/>
        </w:rPr>
        <w:t xml:space="preserve">2.10. К документам, указанным в </w:t>
      </w:r>
      <w:hyperlink w:history="0" w:anchor="P1093" w:tooltip="2.8.1. заявку на предоставление субсидии по форме согласно приложению N 1 к настоящему Порядку;">
        <w:r>
          <w:rPr>
            <w:sz w:val="24"/>
            <w:color w:val="0000ff"/>
          </w:rPr>
          <w:t xml:space="preserve">подпунктах 2.8.1</w:t>
        </w:r>
      </w:hyperlink>
      <w:r>
        <w:rPr>
          <w:sz w:val="24"/>
        </w:rPr>
        <w:t xml:space="preserve"> - </w:t>
      </w:r>
      <w:hyperlink w:history="0" w:anchor="P1111" w:tooltip="2.8.17. копию расчета сумм налога на доходы физических лиц, исчисленных и удержанных налоговым агентом (форма 6-НДФЛ) по форме, утвержденной приказом Федеральной налоговой службы России от 19.09.2023 N ЕД-7-11/649@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
        <w:r>
          <w:rPr>
            <w:sz w:val="24"/>
            <w:color w:val="0000ff"/>
          </w:rPr>
          <w:t xml:space="preserve">2.8.17 пункта 2.8</w:t>
        </w:r>
      </w:hyperlink>
      <w:r>
        <w:rPr>
          <w:sz w:val="24"/>
        </w:rPr>
        <w:t xml:space="preserve"> настоящего Порядка, предъявляются следующие требования: документы не должны иметь подчисток либо приписок, зачеркнутых слов по тексту, неустановленных формулировок, допускающих двоякое толкование смыслового содержания текста, а также повреждения бумаги, которые не позволяют читать текст и определить его полное или частичное смысловое содержание (отсутствие части слов, цифр или предложений).</w:t>
      </w:r>
    </w:p>
    <w:p>
      <w:pPr>
        <w:pStyle w:val="0"/>
        <w:jc w:val="both"/>
      </w:pPr>
      <w:r>
        <w:rPr>
          <w:sz w:val="24"/>
        </w:rPr>
        <w:t xml:space="preserve">(в ред. </w:t>
      </w:r>
      <w:hyperlink w:history="0" r:id="rId215"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p>
      <w:pPr>
        <w:pStyle w:val="0"/>
        <w:spacing w:before="240" w:lineRule="auto"/>
        <w:ind w:firstLine="540"/>
        <w:jc w:val="both"/>
      </w:pPr>
      <w:r>
        <w:rPr>
          <w:sz w:val="24"/>
        </w:rPr>
        <w:t xml:space="preserve">Электронные документы должны обеспечивать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bookmarkStart w:id="1119" w:name="P1119"/>
    <w:bookmarkEnd w:id="1119"/>
    <w:p>
      <w:pPr>
        <w:pStyle w:val="0"/>
        <w:spacing w:before="240" w:lineRule="auto"/>
        <w:ind w:firstLine="540"/>
        <w:jc w:val="both"/>
      </w:pPr>
      <w:r>
        <w:rPr>
          <w:sz w:val="24"/>
        </w:rPr>
        <w:t xml:space="preserve">2.11. К категории отбора, согласно данному Порядку, относятся управляющие компании индустриальных (промышленных) парков (юридические лица, действующие в форме хозяйственного общества (или автономной некоммерческой организации в случае агропромышленного парка), государственного или муниципального унитарного предприятия, зарегистрированные в установленном законом порядке не менее 1 года до даты подачи заявки в Тюменской области, осуществляющие виды деятельности, входящие в перечень видов деятельности по управлению созданием, развитием и эксплуатацией индустриального (промышленного) парка, а также предоставлению резидентам индустриального (промышленного) парка услуг, необходимых им для осуществления промышленного производства, утверждаемый Министерством промышленности и торговли Российской Федерации, соответствующие </w:t>
      </w:r>
      <w:hyperlink w:history="0" r:id="rId216"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установленным постановлением Правительства РФ от 04.08.2015 N 794 "Об индустриальных (промышленных) парках и управляющих компаниях индустриальных (промышленных) парков".</w:t>
      </w:r>
    </w:p>
    <w:p>
      <w:pPr>
        <w:pStyle w:val="0"/>
        <w:jc w:val="both"/>
      </w:pPr>
      <w:r>
        <w:rPr>
          <w:sz w:val="24"/>
        </w:rPr>
        <w:t xml:space="preserve">(в ред. </w:t>
      </w:r>
      <w:hyperlink w:history="0" r:id="rId217"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p>
      <w:pPr>
        <w:pStyle w:val="0"/>
        <w:spacing w:before="240" w:lineRule="auto"/>
        <w:ind w:firstLine="540"/>
        <w:jc w:val="both"/>
      </w:pPr>
      <w:r>
        <w:rPr>
          <w:sz w:val="24"/>
        </w:rPr>
        <w:t xml:space="preserve">2.12. Порядок формирования и подачи Участниками отбора заявок, внесения в них изменений:</w:t>
      </w:r>
    </w:p>
    <w:bookmarkStart w:id="1122" w:name="P1122"/>
    <w:bookmarkEnd w:id="1122"/>
    <w:p>
      <w:pPr>
        <w:pStyle w:val="0"/>
        <w:spacing w:before="240" w:lineRule="auto"/>
        <w:ind w:firstLine="540"/>
        <w:jc w:val="both"/>
      </w:pPr>
      <w:r>
        <w:rPr>
          <w:sz w:val="24"/>
        </w:rPr>
        <w:t xml:space="preserve">2.12.1. </w:t>
      </w:r>
      <w:hyperlink w:history="0" w:anchor="P1333" w:tooltip="ЗАЯВКА">
        <w:r>
          <w:rPr>
            <w:sz w:val="24"/>
            <w:color w:val="0000ff"/>
          </w:rPr>
          <w:t xml:space="preserve">Заявка</w:t>
        </w:r>
      </w:hyperlink>
      <w:r>
        <w:rPr>
          <w:sz w:val="24"/>
        </w:rPr>
        <w:t xml:space="preserve"> по форме согласно приложению N 1 к настоящему Порядку предоставляется Участником отбора в форме электронного документа посредством государственной информационной системы. Заявка, представляемая в государственную информационную систему, подписывается усиленной квалифицированной электронной подписью или собственноручно на бумажном носителе с дальнейшим формированием в форме электронного документа путем сканирования уполномоченным должностным лицом Участника отбора, имеющим право действовать от имени Участника отбора без доверенности, либо иного лица, действующего на основании доверенности (представителя Участника отбора) в срок, установленный в объявлении о проведении отбора. Прилагаемые к заявке документы, указанные в </w:t>
      </w:r>
      <w:hyperlink w:history="0" w:anchor="P1094" w:tooltip="2.8.2. заверенную Участником отбора копию документа, подтверждающего наличие у Участника отбора земельного участка, предназначенного для размещения объектов недвижимости и инфраструктуры в целях создания и (или) функционирования индустриального (промышленного) парка, в собственности либо на правах аренды;">
        <w:r>
          <w:rPr>
            <w:sz w:val="24"/>
            <w:color w:val="0000ff"/>
          </w:rPr>
          <w:t xml:space="preserve">подпунктах 2.8.2</w:t>
        </w:r>
      </w:hyperlink>
      <w:r>
        <w:rPr>
          <w:sz w:val="24"/>
        </w:rPr>
        <w:t xml:space="preserve"> - </w:t>
      </w:r>
      <w:hyperlink w:history="0" w:anchor="P1111" w:tooltip="2.8.17. копию расчета сумм налога на доходы физических лиц, исчисленных и удержанных налоговым агентом (форма 6-НДФЛ) по форме, утвержденной приказом Федеральной налоговой службы России от 19.09.2023 N ЕД-7-11/649@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
        <w:r>
          <w:rPr>
            <w:sz w:val="24"/>
            <w:color w:val="0000ff"/>
          </w:rPr>
          <w:t xml:space="preserve">2.8.17 пункта 2.8</w:t>
        </w:r>
      </w:hyperlink>
      <w:r>
        <w:rPr>
          <w:sz w:val="24"/>
        </w:rPr>
        <w:t xml:space="preserve"> настоящего Порядка, в соответствии с </w:t>
      </w:r>
      <w:hyperlink w:history="0" w:anchor="P1113" w:tooltip="2.9. Документы, указанные в подпунктах 2.8.1, 2.8.3, 2.8.4, 2.8.6 - 2.8.11, в абзаце втором подпункта 2.8.12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ах 2.8.13 - 2.8.17 пункта 2.8 настоящего Порядка, являются обязательными для направления Участником отбора.">
        <w:r>
          <w:rPr>
            <w:sz w:val="24"/>
            <w:color w:val="0000ff"/>
          </w:rPr>
          <w:t xml:space="preserve">пунктом 2.9</w:t>
        </w:r>
      </w:hyperlink>
      <w:r>
        <w:rPr>
          <w:sz w:val="24"/>
        </w:rPr>
        <w:t xml:space="preserve"> настоящего Порядка, представляются Главному распорядителю бюджетных средств на бумажных носителях при личном обращении уполномоченного должностного лица Участника отбора, имеющего право действовать от имени Участника отбора без доверенности, либо иного лица, действующего на основании доверенности (представителя Участника отбора), или представляются путем направления по почте в день направления заявки (либо если заявка предоставлена в нерабочий день, то в первый, следующий после него рабочий день).</w:t>
      </w:r>
    </w:p>
    <w:p>
      <w:pPr>
        <w:pStyle w:val="0"/>
        <w:jc w:val="both"/>
      </w:pPr>
      <w:r>
        <w:rPr>
          <w:sz w:val="24"/>
        </w:rPr>
        <w:t xml:space="preserve">(в ред. </w:t>
      </w:r>
      <w:hyperlink w:history="0" r:id="rId218"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p>
      <w:pPr>
        <w:pStyle w:val="0"/>
        <w:spacing w:before="240" w:lineRule="auto"/>
        <w:ind w:firstLine="540"/>
        <w:jc w:val="both"/>
      </w:pPr>
      <w:r>
        <w:rPr>
          <w:sz w:val="24"/>
        </w:rPr>
        <w:t xml:space="preserve">2.12.2. Датой и временем представления Участником отбора заявки и прилагаемых к ней документов в государственной информационной системе считается дата и время поступления заявки Главному распорядителю бюджетных средств. Заявка подлежит регистрации в день ее поступления посредством государственной информационной системы.</w:t>
      </w:r>
    </w:p>
    <w:bookmarkStart w:id="1125" w:name="P1125"/>
    <w:bookmarkEnd w:id="1125"/>
    <w:p>
      <w:pPr>
        <w:pStyle w:val="0"/>
        <w:spacing w:before="240" w:lineRule="auto"/>
        <w:ind w:firstLine="540"/>
        <w:jc w:val="both"/>
      </w:pPr>
      <w:r>
        <w:rPr>
          <w:sz w:val="24"/>
        </w:rPr>
        <w:t xml:space="preserve">2.12.3. Участник отбора несет ответственность за полноту и достоверность, своевременность представляемой информации в соответствии с действующим законодательством Российской Федерации. Под недостоверной информацией понимается наличие в содержании представленных для получения субсидии документов сведений, не соответствующих действительности.</w:t>
      </w:r>
    </w:p>
    <w:bookmarkStart w:id="1126" w:name="P1126"/>
    <w:bookmarkEnd w:id="1126"/>
    <w:p>
      <w:pPr>
        <w:pStyle w:val="0"/>
        <w:spacing w:before="240" w:lineRule="auto"/>
        <w:ind w:firstLine="540"/>
        <w:jc w:val="both"/>
      </w:pPr>
      <w:r>
        <w:rPr>
          <w:sz w:val="24"/>
        </w:rPr>
        <w:t xml:space="preserve">2.12.4. Заявка может быть отозвана Участником отбора в любое время до даты окончания приема заявок, установленной в объявлении о проведении отбора, путем формирования Участником отбора в форме электронного документа в государственной информационной системе уведомления об отзыве заявки.</w:t>
      </w:r>
    </w:p>
    <w:p>
      <w:pPr>
        <w:pStyle w:val="0"/>
        <w:spacing w:before="240" w:lineRule="auto"/>
        <w:ind w:firstLine="540"/>
        <w:jc w:val="both"/>
      </w:pPr>
      <w:r>
        <w:rPr>
          <w:sz w:val="24"/>
        </w:rPr>
        <w:t xml:space="preserve">Датой отзыва заявки является дата регистрации уведомления Участника отбора об отзыве заявки в форме электронного документа в государственной информационной системе.</w:t>
      </w:r>
    </w:p>
    <w:p>
      <w:pPr>
        <w:pStyle w:val="0"/>
        <w:spacing w:before="240" w:lineRule="auto"/>
        <w:ind w:firstLine="540"/>
        <w:jc w:val="both"/>
      </w:pPr>
      <w:r>
        <w:rPr>
          <w:sz w:val="24"/>
        </w:rPr>
        <w:t xml:space="preserve">Отзыв заявки Участником отбора не является препятствием для подачи новой заявки до даты окончания приема заявок, установленной в объявлении о проведении отбора.</w:t>
      </w:r>
    </w:p>
    <w:p>
      <w:pPr>
        <w:pStyle w:val="0"/>
        <w:spacing w:before="240" w:lineRule="auto"/>
        <w:ind w:firstLine="540"/>
        <w:jc w:val="both"/>
      </w:pPr>
      <w:r>
        <w:rPr>
          <w:sz w:val="24"/>
        </w:rPr>
        <w:t xml:space="preserve">2.12.5. Заявки, поступившие Главному распорядителю бюджетных средств вне срока приема документов, установленного в объявлении о проведении отбора отклоняются по основаниям, предусмотренным </w:t>
      </w:r>
      <w:hyperlink w:history="0" w:anchor="P1153" w:tooltip="д) подача Участником отбора заявки после даты и (или) времени, определенных для подачи заявок в объявлении о проведении отбора;">
        <w:r>
          <w:rPr>
            <w:sz w:val="24"/>
            <w:color w:val="0000ff"/>
          </w:rPr>
          <w:t xml:space="preserve">подпунктами "д"</w:t>
        </w:r>
      </w:hyperlink>
      <w:r>
        <w:rPr>
          <w:sz w:val="24"/>
        </w:rPr>
        <w:t xml:space="preserve"> или </w:t>
      </w:r>
      <w:hyperlink w:history="0" w:anchor="P1154" w:tooltip="е) подача Участником отбора заявки до даты и (или) времени, определенных для подачи заявок в объявлении о проведении отбора.">
        <w:r>
          <w:rPr>
            <w:sz w:val="24"/>
            <w:color w:val="0000ff"/>
          </w:rPr>
          <w:t xml:space="preserve">"е" пункта 2.15</w:t>
        </w:r>
      </w:hyperlink>
      <w:r>
        <w:rPr>
          <w:sz w:val="24"/>
        </w:rPr>
        <w:t xml:space="preserve"> настоящего Порядка.</w:t>
      </w:r>
    </w:p>
    <w:bookmarkStart w:id="1130" w:name="P1130"/>
    <w:bookmarkEnd w:id="1130"/>
    <w:p>
      <w:pPr>
        <w:pStyle w:val="0"/>
        <w:spacing w:before="240" w:lineRule="auto"/>
        <w:ind w:firstLine="540"/>
        <w:jc w:val="both"/>
      </w:pPr>
      <w:r>
        <w:rPr>
          <w:sz w:val="24"/>
        </w:rPr>
        <w:t xml:space="preserve">2.12.6. Внесение изменений в заявку и прилагаемые к ней документы (в том числе в их содержание и состав, за исключением случая, предусмотренного </w:t>
      </w:r>
      <w:hyperlink w:history="0" w:anchor="P1142" w:tooltip="2.14. Порядок возврата заявки на доработку:">
        <w:r>
          <w:rPr>
            <w:sz w:val="24"/>
            <w:color w:val="0000ff"/>
          </w:rPr>
          <w:t xml:space="preserve">пунктом 2.14</w:t>
        </w:r>
      </w:hyperlink>
      <w:r>
        <w:rPr>
          <w:sz w:val="24"/>
        </w:rPr>
        <w:t xml:space="preserve"> настоящего Порядка) после регистрации заявки Главным распорядителем бюджетных средств не допускается.</w:t>
      </w:r>
    </w:p>
    <w:bookmarkStart w:id="1131" w:name="P1131"/>
    <w:bookmarkEnd w:id="1131"/>
    <w:p>
      <w:pPr>
        <w:pStyle w:val="0"/>
        <w:spacing w:before="240" w:lineRule="auto"/>
        <w:ind w:firstLine="540"/>
        <w:jc w:val="both"/>
      </w:pPr>
      <w:r>
        <w:rPr>
          <w:sz w:val="24"/>
        </w:rPr>
        <w:t xml:space="preserve">2.13. Рассмотрение заявок Участников отбора проводится Главным распорядителем бюджетных средств и Комиссией в срок не превышающий 30 рабочих дней со дня, следующего за днем окончания срока приема документов, установленного в объявлении о проведении отбора. В целях рассмотрения и оценки заявки Участника отбора:</w:t>
      </w:r>
    </w:p>
    <w:bookmarkStart w:id="1132" w:name="P1132"/>
    <w:bookmarkEnd w:id="1132"/>
    <w:p>
      <w:pPr>
        <w:pStyle w:val="0"/>
        <w:spacing w:before="240" w:lineRule="auto"/>
        <w:ind w:firstLine="540"/>
        <w:jc w:val="both"/>
      </w:pPr>
      <w:r>
        <w:rPr>
          <w:sz w:val="24"/>
        </w:rPr>
        <w:t xml:space="preserve">2.13.1. Главный распорядитель бюджетных средств в течение 10 рабочих дней с даты поступления заявки рассматривает документы, по результатам направляет на рассмотрение Комиссии свое заключение, содержащее информацию о соответствии/несоответствии Участника отбора требованиям, установленным </w:t>
      </w:r>
      <w:hyperlink w:history="0" w:anchor="P1048" w:tooltip="2.6. По состоянию на дату не ранее 30 календарных дней до дня подачи заявки Участник отбора должен соответствовать требованиям, указанным в подпунктах 2.6.1 - 2.6.17 настоящего пункта, и по состоянию на дату представления Участником отбора заявки - требованиям, указанным в подпунктах 2.6.18, 2.6.19 настоящего пункта:">
        <w:r>
          <w:rPr>
            <w:sz w:val="24"/>
            <w:color w:val="0000ff"/>
          </w:rPr>
          <w:t xml:space="preserve">пунктом 2.6</w:t>
        </w:r>
      </w:hyperlink>
      <w:r>
        <w:rPr>
          <w:sz w:val="24"/>
        </w:rPr>
        <w:t xml:space="preserve"> настоящего Порядка.</w:t>
      </w:r>
    </w:p>
    <w:bookmarkStart w:id="1133" w:name="P1133"/>
    <w:bookmarkEnd w:id="1133"/>
    <w:p>
      <w:pPr>
        <w:pStyle w:val="0"/>
        <w:spacing w:before="240" w:lineRule="auto"/>
        <w:ind w:firstLine="540"/>
        <w:jc w:val="both"/>
      </w:pPr>
      <w:r>
        <w:rPr>
          <w:sz w:val="24"/>
        </w:rPr>
        <w:t xml:space="preserve">2.13.2. Комиссия на основании заключения Главного распорядителя бюджетных средств в течение 10 рабочих дней с даты его поступления принимает рекомендательное решение о рассмотрении вопроса о предложении субсидии Участникам отбора, в отношении которых отсутствуют основания для отклонения заявки на стадии рассмотрения, предусмотренных </w:t>
      </w:r>
      <w:hyperlink w:history="0" w:anchor="P1146" w:tooltip="2.15. Основаниями для отклонения заявки Участника отбора на стадии рассмотрения заявок являются:">
        <w:r>
          <w:rPr>
            <w:sz w:val="24"/>
            <w:color w:val="0000ff"/>
          </w:rPr>
          <w:t xml:space="preserve">пунктом 2.15</w:t>
        </w:r>
      </w:hyperlink>
      <w:r>
        <w:rPr>
          <w:sz w:val="24"/>
        </w:rPr>
        <w:t xml:space="preserve"> настоящего Порядка, либо о рассмотрении вопроса об отклонении заявок Участников отбора в случае наличия оснований, предусмотренных </w:t>
      </w:r>
      <w:hyperlink w:history="0" w:anchor="P1146" w:tooltip="2.15. Основаниями для отклонения заявки Участника отбора на стадии рассмотрения заявок являются:">
        <w:r>
          <w:rPr>
            <w:sz w:val="24"/>
            <w:color w:val="0000ff"/>
          </w:rPr>
          <w:t xml:space="preserve">пунктом 2.15</w:t>
        </w:r>
      </w:hyperlink>
      <w:r>
        <w:rPr>
          <w:sz w:val="24"/>
        </w:rPr>
        <w:t xml:space="preserve"> настоящего Порядка, которое оформляется секретарем Комиссии в виде протокола заседания Комиссии в день ее заседания, подписывается председателем и секретарем Комиссии и направляется в адрес Главного распорядителя бюджетных средств.</w:t>
      </w:r>
    </w:p>
    <w:bookmarkStart w:id="1134" w:name="P1134"/>
    <w:bookmarkEnd w:id="1134"/>
    <w:p>
      <w:pPr>
        <w:pStyle w:val="0"/>
        <w:spacing w:before="240" w:lineRule="auto"/>
        <w:ind w:firstLine="540"/>
        <w:jc w:val="both"/>
      </w:pPr>
      <w:r>
        <w:rPr>
          <w:sz w:val="24"/>
        </w:rPr>
        <w:t xml:space="preserve">2.13.3. Главный распорядитель бюджетных средств в течение 10 рабочих дней со дня получения протокола заседания Комиссии принимает решение об итогах проведения отбора в форме протокола (далее - Протокол подведения итогов отбора), содержащего информацию:</w:t>
      </w:r>
    </w:p>
    <w:p>
      <w:pPr>
        <w:pStyle w:val="0"/>
        <w:spacing w:before="240" w:lineRule="auto"/>
        <w:ind w:firstLine="540"/>
        <w:jc w:val="both"/>
      </w:pPr>
      <w:r>
        <w:rPr>
          <w:sz w:val="24"/>
        </w:rPr>
        <w:t xml:space="preserve">- о дате, времени и месте рассмотрения заявок;</w:t>
      </w:r>
    </w:p>
    <w:p>
      <w:pPr>
        <w:pStyle w:val="0"/>
        <w:spacing w:before="240" w:lineRule="auto"/>
        <w:ind w:firstLine="540"/>
        <w:jc w:val="both"/>
      </w:pPr>
      <w:r>
        <w:rPr>
          <w:sz w:val="24"/>
        </w:rPr>
        <w:t xml:space="preserve">- об Участниках отбора, заявки которых были рассмотрены;</w:t>
      </w:r>
    </w:p>
    <w:bookmarkStart w:id="1137" w:name="P1137"/>
    <w:bookmarkEnd w:id="1137"/>
    <w:p>
      <w:pPr>
        <w:pStyle w:val="0"/>
        <w:spacing w:before="240" w:lineRule="auto"/>
        <w:ind w:firstLine="540"/>
        <w:jc w:val="both"/>
      </w:pPr>
      <w:r>
        <w:rPr>
          <w:sz w:val="24"/>
        </w:rPr>
        <w:t xml:space="preserve">- об Участниках отбора, в отношении которых отсутствуют основания для отклонения заявки на стадии рассмотрения, предусмотренные </w:t>
      </w:r>
      <w:hyperlink w:history="0" w:anchor="P1146" w:tooltip="2.15. Основаниями для отклонения заявки Участника отбора на стадии рассмотрения заявок являются:">
        <w:r>
          <w:rPr>
            <w:sz w:val="24"/>
            <w:color w:val="0000ff"/>
          </w:rPr>
          <w:t xml:space="preserve">пунктом 2.15</w:t>
        </w:r>
      </w:hyperlink>
      <w:r>
        <w:rPr>
          <w:sz w:val="24"/>
        </w:rPr>
        <w:t xml:space="preserve"> настоящего Порядка, на финансирование заявок которых с учетом очередности (даты и времени) их поступления достаточно (в полном объеме) средств в пределах лимитов бюджетных обязательств, предусмотренных </w:t>
      </w:r>
      <w:hyperlink w:history="0" w:anchor="P1000" w:tooltip="1.4.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2 настоящего Порядка.">
        <w:r>
          <w:rPr>
            <w:sz w:val="24"/>
            <w:color w:val="0000ff"/>
          </w:rPr>
          <w:t xml:space="preserve">пунктом 1.4</w:t>
        </w:r>
      </w:hyperlink>
      <w:r>
        <w:rPr>
          <w:sz w:val="24"/>
        </w:rPr>
        <w:t xml:space="preserve"> настоящего Порядка;</w:t>
      </w:r>
    </w:p>
    <w:bookmarkStart w:id="1138" w:name="P1138"/>
    <w:bookmarkEnd w:id="1138"/>
    <w:p>
      <w:pPr>
        <w:pStyle w:val="0"/>
        <w:spacing w:before="240" w:lineRule="auto"/>
        <w:ind w:firstLine="540"/>
        <w:jc w:val="both"/>
      </w:pPr>
      <w:r>
        <w:rPr>
          <w:sz w:val="24"/>
        </w:rPr>
        <w:t xml:space="preserve">- об Участниках отбора, в отношении которых отсутствуют основания для отклонения заявки на стадии рассмотрения, предусмотренные </w:t>
      </w:r>
      <w:hyperlink w:history="0" w:anchor="P1146" w:tooltip="2.15. Основаниями для отклонения заявки Участника отбора на стадии рассмотрения заявок являются:">
        <w:r>
          <w:rPr>
            <w:sz w:val="24"/>
            <w:color w:val="0000ff"/>
          </w:rPr>
          <w:t xml:space="preserve">пунктом 2.15</w:t>
        </w:r>
      </w:hyperlink>
      <w:r>
        <w:rPr>
          <w:sz w:val="24"/>
        </w:rPr>
        <w:t xml:space="preserve"> настоящего Порядка, на финансирование заявок которых с учетом очередности (даты и времени) их поступления достаточно (в полном объеме или частично) средств в пределах лимитов бюджетных обязательств, предусмотренных </w:t>
      </w:r>
      <w:hyperlink w:history="0" w:anchor="P1000" w:tooltip="1.4.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2 настоящего Порядка.">
        <w:r>
          <w:rPr>
            <w:sz w:val="24"/>
            <w:color w:val="0000ff"/>
          </w:rPr>
          <w:t xml:space="preserve">пунктом 1.4</w:t>
        </w:r>
      </w:hyperlink>
      <w:r>
        <w:rPr>
          <w:sz w:val="24"/>
        </w:rPr>
        <w:t xml:space="preserve"> настоящего Порядка;</w:t>
      </w:r>
    </w:p>
    <w:bookmarkStart w:id="1139" w:name="P1139"/>
    <w:bookmarkEnd w:id="1139"/>
    <w:p>
      <w:pPr>
        <w:pStyle w:val="0"/>
        <w:spacing w:before="240" w:lineRule="auto"/>
        <w:ind w:firstLine="540"/>
        <w:jc w:val="both"/>
      </w:pPr>
      <w:r>
        <w:rPr>
          <w:sz w:val="24"/>
        </w:rPr>
        <w:t xml:space="preserve">- об Участниках отбора, заявки которых были отклонены, с указанием причин их отклонения, указанных в </w:t>
      </w:r>
      <w:hyperlink w:history="0" w:anchor="P1146" w:tooltip="2.15. Основаниями для отклонения заявки Участника отбора на стадии рассмотрения заявок являются:">
        <w:r>
          <w:rPr>
            <w:sz w:val="24"/>
            <w:color w:val="0000ff"/>
          </w:rPr>
          <w:t xml:space="preserve">пункте 2.15</w:t>
        </w:r>
      </w:hyperlink>
      <w:r>
        <w:rPr>
          <w:sz w:val="24"/>
        </w:rPr>
        <w:t xml:space="preserve"> настоящего Порядка, и положений объявления о проведении отбора, которым они не соответствуют.</w:t>
      </w:r>
    </w:p>
    <w:p>
      <w:pPr>
        <w:pStyle w:val="0"/>
        <w:spacing w:before="240" w:lineRule="auto"/>
        <w:ind w:firstLine="540"/>
        <w:jc w:val="both"/>
      </w:pPr>
      <w:r>
        <w:rPr>
          <w:sz w:val="24"/>
        </w:rPr>
        <w:t xml:space="preserve">Участники отбора, указанные в </w:t>
      </w:r>
      <w:hyperlink w:history="0" w:anchor="P1137" w:tooltip="- об Участниках отбора, в отношении которых отсутствуют основания для отклонения заявки на стадии рассмотрения, предусмотренные пунктом 2.15 настоящего Порядка, на финансирование заявок которых с учетом очередности (даты и времени) их поступления достаточно (в полном объеме) средств в пределах лимитов бюджетных обязательств, предусмотренных пунктом 1.4 настоящего Порядка;">
        <w:r>
          <w:rPr>
            <w:sz w:val="24"/>
            <w:color w:val="0000ff"/>
          </w:rPr>
          <w:t xml:space="preserve">абзацах четвертом</w:t>
        </w:r>
      </w:hyperlink>
      <w:r>
        <w:rPr>
          <w:sz w:val="24"/>
        </w:rPr>
        <w:t xml:space="preserve">, </w:t>
      </w:r>
      <w:hyperlink w:history="0" w:anchor="P1138" w:tooltip="- об Участниках отбора, в отношении которых отсутствуют основания для отклонения заявки на стадии рассмотрения, предусмотренные пунктом 2.15 настоящего Порядка, на финансирование заявок которых с учетом очередности (даты и времени) их поступления достаточно (в полном объеме или частично) средств в пределах лимитов бюджетных обязательств, предусмотренных пунктом 1.4 настоящего Порядка;">
        <w:r>
          <w:rPr>
            <w:sz w:val="24"/>
            <w:color w:val="0000ff"/>
          </w:rPr>
          <w:t xml:space="preserve">пятом</w:t>
        </w:r>
      </w:hyperlink>
      <w:r>
        <w:rPr>
          <w:sz w:val="24"/>
        </w:rPr>
        <w:t xml:space="preserve"> настоящего пункта, признаются победителями отбора в день направления им уведомления о необходимости заключения соглашения о предоставлении субсидии согласно </w:t>
      </w:r>
      <w:hyperlink w:history="0" w:anchor="P1155" w:tooltip="2.16. Главный распорядитель бюджетных средств в течение двух рабочих дней с даты принятия решения, предусмотренного абзацем первым подпункта 2.13.3 пункта 2.13 настоящего Порядка, по адресу электронной почты, указанному в заявке, направляет Участнику отбора, указанному в абзаце четвертом подпункта 2.13.3 пункта 2.13 настоящего Порядка, уведомление об итогах отбора и о необходимости заключения соглашения о предоставлении субсидии, а также проект соглашения о предоставлении субсидии.">
        <w:r>
          <w:rPr>
            <w:sz w:val="24"/>
            <w:color w:val="0000ff"/>
          </w:rPr>
          <w:t xml:space="preserve">пунктам 2.16</w:t>
        </w:r>
      </w:hyperlink>
      <w:r>
        <w:rPr>
          <w:sz w:val="24"/>
        </w:rPr>
        <w:t xml:space="preserve"> - </w:t>
      </w:r>
      <w:hyperlink w:history="0" w:anchor="P1159" w:tooltip="2.18. Главный распорядитель бюджетных средств по адресу электронной почты, указанному в заявке, направляет уведомление об итогах отбора и о необходимости заключения соглашения о предоставлении субсидии в размере остатка лимитов бюджетных обязательств (но не более размера субсидии, определенного в соответствии с пунктом 3.5 и/или 3.6 настоящего Порядка), а также проект соглашения о предоставлении субсидии очередному Участнику отбора, в отношении которого принято решение, предусмотренное абзацем первым под...">
        <w:r>
          <w:rPr>
            <w:sz w:val="24"/>
            <w:color w:val="0000ff"/>
          </w:rPr>
          <w:t xml:space="preserve">2.18</w:t>
        </w:r>
      </w:hyperlink>
      <w:r>
        <w:rPr>
          <w:sz w:val="24"/>
        </w:rPr>
        <w:t xml:space="preserve"> настоящего Порядка.</w:t>
      </w:r>
    </w:p>
    <w:p>
      <w:pPr>
        <w:pStyle w:val="0"/>
        <w:spacing w:before="240" w:lineRule="auto"/>
        <w:ind w:firstLine="540"/>
        <w:jc w:val="both"/>
      </w:pPr>
      <w:r>
        <w:rPr>
          <w:sz w:val="24"/>
        </w:rPr>
        <w:t xml:space="preserve">Протокол подведения итогов отбора оформляется Главным распорядителем бюджетных средств и подписывается руководителем Главного распорядителя бюджетных средств или уполномоченным им лицом и размещается в государственной информационной системе (с размещением указателя страницы государственной информационной системы на едином портале) не позднее 14-го календарного дня, следующего за днем определения победителя (победителей) отбора.</w:t>
      </w:r>
    </w:p>
    <w:bookmarkStart w:id="1142" w:name="P1142"/>
    <w:bookmarkEnd w:id="1142"/>
    <w:p>
      <w:pPr>
        <w:pStyle w:val="0"/>
        <w:spacing w:before="240" w:lineRule="auto"/>
        <w:ind w:firstLine="540"/>
        <w:jc w:val="both"/>
      </w:pPr>
      <w:r>
        <w:rPr>
          <w:sz w:val="24"/>
        </w:rPr>
        <w:t xml:space="preserve">2.14. Порядок возврата заявки на доработку:</w:t>
      </w:r>
    </w:p>
    <w:p>
      <w:pPr>
        <w:pStyle w:val="0"/>
        <w:spacing w:before="240" w:lineRule="auto"/>
        <w:ind w:firstLine="540"/>
        <w:jc w:val="both"/>
      </w:pPr>
      <w:r>
        <w:rPr>
          <w:sz w:val="24"/>
        </w:rPr>
        <w:t xml:space="preserve">Участник отбора в любое время начиная с даты начала приема заявок на участие в отборе и до окончания срока подачи заявок на участие в отборе вправе направить Главному распорядителю бюджетных средств уведомление об отзыве заявки в целях ее доработки.</w:t>
      </w:r>
    </w:p>
    <w:p>
      <w:pPr>
        <w:pStyle w:val="0"/>
        <w:spacing w:before="240" w:lineRule="auto"/>
        <w:ind w:firstLine="540"/>
        <w:jc w:val="both"/>
      </w:pPr>
      <w:r>
        <w:rPr>
          <w:sz w:val="24"/>
        </w:rPr>
        <w:t xml:space="preserve">Возврат заявки и документов осуществляется Главным распорядителем бюджетных средств в срок не позднее рабочего дня, следующего за днем получения от участника отбора соответствующего уведомления об отзыве заявки и дальнейшее рассмотрение отозванной заявки не осуществляется.</w:t>
      </w:r>
    </w:p>
    <w:p>
      <w:pPr>
        <w:pStyle w:val="0"/>
        <w:spacing w:before="240" w:lineRule="auto"/>
        <w:ind w:firstLine="540"/>
        <w:jc w:val="both"/>
      </w:pPr>
      <w:r>
        <w:rPr>
          <w:sz w:val="24"/>
        </w:rPr>
        <w:t xml:space="preserve">Участник отбора формирует доработанную заявку и направляет на рассмотрение Главному распорядителю бюджетных средств в государственной информационной системе в течение срока, установленного для подачи заявок на участие в отборе, при этом датой и временем представления участником отбора доработанной заявки считается день ее регистрации после доработки.</w:t>
      </w:r>
    </w:p>
    <w:bookmarkStart w:id="1146" w:name="P1146"/>
    <w:bookmarkEnd w:id="1146"/>
    <w:p>
      <w:pPr>
        <w:pStyle w:val="0"/>
        <w:spacing w:before="240" w:lineRule="auto"/>
        <w:ind w:firstLine="540"/>
        <w:jc w:val="both"/>
      </w:pPr>
      <w:r>
        <w:rPr>
          <w:sz w:val="24"/>
        </w:rPr>
        <w:t xml:space="preserve">2.15. Основаниями для отклонения заявки Участника отбора на стадии рассмотрения заявок являются:</w:t>
      </w:r>
    </w:p>
    <w:p>
      <w:pPr>
        <w:pStyle w:val="0"/>
        <w:spacing w:before="240" w:lineRule="auto"/>
        <w:ind w:firstLine="540"/>
        <w:jc w:val="both"/>
      </w:pPr>
      <w:r>
        <w:rPr>
          <w:sz w:val="24"/>
        </w:rPr>
        <w:t xml:space="preserve">а) несоответствие Участника отбора требованиям, установленным </w:t>
      </w:r>
      <w:hyperlink w:history="0" w:anchor="P1048" w:tooltip="2.6. По состоянию на дату не ранее 30 календарных дней до дня подачи заявки Участник отбора должен соответствовать требованиям, указанным в подпунктах 2.6.1 - 2.6.17 настоящего пункта, и по состоянию на дату представления Участником отбора заявки - требованиям, указанным в подпунктах 2.6.18, 2.6.19 настоящего пункта:">
        <w:r>
          <w:rPr>
            <w:sz w:val="24"/>
            <w:color w:val="0000ff"/>
          </w:rPr>
          <w:t xml:space="preserve">пунктом 2.6</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Участником отбора обязательных для представления документов, указанных в объявлении о проведении отбора, предусмотренных </w:t>
      </w:r>
      <w:hyperlink w:history="0" w:anchor="P1113" w:tooltip="2.9. Документы, указанные в подпунктах 2.8.1, 2.8.3, 2.8.4, 2.8.6 - 2.8.11, в абзаце втором подпункта 2.8.12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ах 2.8.13 - 2.8.17 пункта 2.8 настоящего Порядка, являются обязательными для направления Участником отбора.">
        <w:r>
          <w:rPr>
            <w:sz w:val="24"/>
            <w:color w:val="0000ff"/>
          </w:rPr>
          <w:t xml:space="preserve">пунктом 2.9</w:t>
        </w:r>
      </w:hyperlink>
      <w:r>
        <w:rPr>
          <w:sz w:val="24"/>
        </w:rPr>
        <w:t xml:space="preserve"> настоящего Порядка;</w:t>
      </w:r>
    </w:p>
    <w:p>
      <w:pPr>
        <w:pStyle w:val="0"/>
        <w:jc w:val="both"/>
      </w:pPr>
      <w:r>
        <w:rPr>
          <w:sz w:val="24"/>
        </w:rPr>
        <w:t xml:space="preserve">(в ред. </w:t>
      </w:r>
      <w:hyperlink w:history="0" r:id="rId219"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p>
      <w:pPr>
        <w:pStyle w:val="0"/>
        <w:spacing w:before="240" w:lineRule="auto"/>
        <w:ind w:firstLine="540"/>
        <w:jc w:val="both"/>
      </w:pPr>
      <w:r>
        <w:rPr>
          <w:sz w:val="24"/>
        </w:rPr>
        <w:t xml:space="preserve">в) несоответствие представленных Участником отбора заявки и (или) документов, являющихся обязательными для представления в соответствии с </w:t>
      </w:r>
      <w:hyperlink w:history="0" w:anchor="P1113" w:tooltip="2.9. Документы, указанные в подпунктах 2.8.1, 2.8.3, 2.8.4, 2.8.6 - 2.8.11, в абзаце втором подпункта 2.8.12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ах 2.8.13 - 2.8.17 пункта 2.8 настоящего Порядка, являются обязательными для направления Участником отбора.">
        <w:r>
          <w:rPr>
            <w:sz w:val="24"/>
            <w:color w:val="0000ff"/>
          </w:rPr>
          <w:t xml:space="preserve">пунктом 2.9</w:t>
        </w:r>
      </w:hyperlink>
      <w:r>
        <w:rPr>
          <w:sz w:val="24"/>
        </w:rPr>
        <w:t xml:space="preserve"> настоящего Порядка, требованиям, установленным в объявлении о проведении отбора, предусмотренным </w:t>
      </w:r>
      <w:hyperlink w:history="0" w:anchor="P1092" w:tooltip="2.8. Участник отбора в срок, установленный в объявлении о проведении отбора, представляет в адрес Главного распорядителя бюджетных средств следующие документы:">
        <w:r>
          <w:rPr>
            <w:sz w:val="24"/>
            <w:color w:val="0000ff"/>
          </w:rPr>
          <w:t xml:space="preserve">пунктами 2.8</w:t>
        </w:r>
      </w:hyperlink>
      <w:r>
        <w:rPr>
          <w:sz w:val="24"/>
        </w:rPr>
        <w:t xml:space="preserve">, </w:t>
      </w:r>
      <w:hyperlink w:history="0" w:anchor="P1116" w:tooltip="2.10. К документам, указанным в подпунктах 2.8.1 - 2.8.17 пункта 2.8 настоящего Порядка, предъявляются следующие требования: документы не должны иметь подчисток либо приписок, зачеркнутых слов по тексту, неустановленных формулировок, допускающих двоякое толкование смыслового содержания текста, а также повреждения бумаги, которые не позволяют читать текст и определить его полное или частичное смысловое содержание (отсутствие части слов, цифр или предложений).">
        <w:r>
          <w:rPr>
            <w:sz w:val="24"/>
            <w:color w:val="0000ff"/>
          </w:rPr>
          <w:t xml:space="preserve">2.10</w:t>
        </w:r>
      </w:hyperlink>
      <w:r>
        <w:rPr>
          <w:sz w:val="24"/>
        </w:rPr>
        <w:t xml:space="preserve"> настоящего Порядка;</w:t>
      </w:r>
    </w:p>
    <w:p>
      <w:pPr>
        <w:pStyle w:val="0"/>
        <w:jc w:val="both"/>
      </w:pPr>
      <w:r>
        <w:rPr>
          <w:sz w:val="24"/>
        </w:rPr>
        <w:t xml:space="preserve">(в ред. </w:t>
      </w:r>
      <w:hyperlink w:history="0" r:id="rId220"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w:t>
      </w:r>
      <w:hyperlink w:history="0" w:anchor="P1048" w:tooltip="2.6. По состоянию на дату не ранее 30 календарных дней до дня подачи заявки Участник отбора должен соответствовать требованиям, указанным в подпунктах 2.6.1 - 2.6.17 настоящего пункта, и по состоянию на дату представления Участником отбора заявки - требованиям, указанным в подпунктах 2.6.18, 2.6.19 настоящего пункта:">
        <w:r>
          <w:rPr>
            <w:sz w:val="24"/>
            <w:color w:val="0000ff"/>
          </w:rPr>
          <w:t xml:space="preserve">пунктом 2.6</w:t>
        </w:r>
      </w:hyperlink>
      <w:r>
        <w:rPr>
          <w:sz w:val="24"/>
        </w:rPr>
        <w:t xml:space="preserve"> настоящего Порядка. Под недостоверной информацией понимается наличие в содержании представленных документов сведений, не соответствующих действительности;</w:t>
      </w:r>
    </w:p>
    <w:bookmarkStart w:id="1153" w:name="P1153"/>
    <w:bookmarkEnd w:id="1153"/>
    <w:p>
      <w:pPr>
        <w:pStyle w:val="0"/>
        <w:spacing w:before="240" w:lineRule="auto"/>
        <w:ind w:firstLine="540"/>
        <w:jc w:val="both"/>
      </w:pPr>
      <w:r>
        <w:rPr>
          <w:sz w:val="24"/>
        </w:rPr>
        <w:t xml:space="preserve">д) подача Участником отбора заявки после даты и (или) времени, определенных для подачи заявок в объявлении о проведении отбора;</w:t>
      </w:r>
    </w:p>
    <w:bookmarkStart w:id="1154" w:name="P1154"/>
    <w:bookmarkEnd w:id="1154"/>
    <w:p>
      <w:pPr>
        <w:pStyle w:val="0"/>
        <w:spacing w:before="240" w:lineRule="auto"/>
        <w:ind w:firstLine="540"/>
        <w:jc w:val="both"/>
      </w:pPr>
      <w:r>
        <w:rPr>
          <w:sz w:val="24"/>
        </w:rPr>
        <w:t xml:space="preserve">е) подача Участником отбора заявки до даты и (или) времени, определенных для подачи заявок в объявлении о проведении отбора.</w:t>
      </w:r>
    </w:p>
    <w:bookmarkStart w:id="1155" w:name="P1155"/>
    <w:bookmarkEnd w:id="1155"/>
    <w:p>
      <w:pPr>
        <w:pStyle w:val="0"/>
        <w:spacing w:before="240" w:lineRule="auto"/>
        <w:ind w:firstLine="540"/>
        <w:jc w:val="both"/>
      </w:pPr>
      <w:r>
        <w:rPr>
          <w:sz w:val="24"/>
        </w:rPr>
        <w:t xml:space="preserve">2.16. Главный распорядитель бюджетных средств в течение двух рабочих дней с даты принятия решения, предусмотренного </w:t>
      </w:r>
      <w:hyperlink w:history="0" w:anchor="P1134" w:tooltip="2.13.3. Главный распорядитель бюджетных средств в течение 10 рабочих дней со дня получения протокола заседания Комиссии принимает решение об итогах проведения отбора в форме протокола (далее - Протокол подведения итогов отбора), содержащего информацию:">
        <w:r>
          <w:rPr>
            <w:sz w:val="24"/>
            <w:color w:val="0000ff"/>
          </w:rPr>
          <w:t xml:space="preserve">абзацем первым подпункта 2.13.3 пункта 2.13</w:t>
        </w:r>
      </w:hyperlink>
      <w:r>
        <w:rPr>
          <w:sz w:val="24"/>
        </w:rPr>
        <w:t xml:space="preserve"> настоящего Порядка, по адресу электронной почты, указанному в заявке, направляет Участнику отбора, указанному в </w:t>
      </w:r>
      <w:hyperlink w:history="0" w:anchor="P1137" w:tooltip="- об Участниках отбора, в отношении которых отсутствуют основания для отклонения заявки на стадии рассмотрения, предусмотренные пунктом 2.15 настоящего Порядка, на финансирование заявок которых с учетом очередности (даты и времени) их поступления достаточно (в полном объеме) средств в пределах лимитов бюджетных обязательств, предусмотренных пунктом 1.4 настоящего Порядка;">
        <w:r>
          <w:rPr>
            <w:sz w:val="24"/>
            <w:color w:val="0000ff"/>
          </w:rPr>
          <w:t xml:space="preserve">абзаце четвертом подпункта 2.13.3 пункта 2.13</w:t>
        </w:r>
      </w:hyperlink>
      <w:r>
        <w:rPr>
          <w:sz w:val="24"/>
        </w:rPr>
        <w:t xml:space="preserve"> настоящего Порядка, уведомление об итогах отбора и о необходимости заключения соглашения о предоставлении субсидии, а также проект соглашения о предоставлении субсидии.</w:t>
      </w:r>
    </w:p>
    <w:bookmarkStart w:id="1156" w:name="P1156"/>
    <w:bookmarkEnd w:id="1156"/>
    <w:p>
      <w:pPr>
        <w:pStyle w:val="0"/>
        <w:spacing w:before="240" w:lineRule="auto"/>
        <w:ind w:firstLine="540"/>
        <w:jc w:val="both"/>
      </w:pPr>
      <w:r>
        <w:rPr>
          <w:sz w:val="24"/>
        </w:rPr>
        <w:t xml:space="preserve">2.17. Главный распорядитель бюджетных средств по адресу электронной почты, указанному в заявке, направляет уведомление об итогах отбора и о необходимости заключения соглашения о предоставлении субсидии в размере остатка лимитов бюджетных обязательств (но не более размера субсидии, определенного в соответствии с </w:t>
      </w:r>
      <w:hyperlink w:history="0" w:anchor="P1184" w:tooltip="3.5. Субсидия на финансовое обеспечение затрат на инфраструктурно-инженерное обустройство индустриального (промышленного) парка по договорам на подключение (технологическое присоединение) к сетям водоснабжения, водоотведения, электроснабжения, газоснабжения, теплоснабжения предоставляется в пределах лимитов бюджетных обязательств, предусмотренных на предоставление таких субсидий в бюджете Тюменской области, в размере 100% от размера платы за указанное подключение (технологическое присоединение) без учета...">
        <w:r>
          <w:rPr>
            <w:sz w:val="24"/>
            <w:color w:val="0000ff"/>
          </w:rPr>
          <w:t xml:space="preserve">пунктом 3.5</w:t>
        </w:r>
      </w:hyperlink>
      <w:r>
        <w:rPr>
          <w:sz w:val="24"/>
        </w:rPr>
        <w:t xml:space="preserve"> и/или </w:t>
      </w:r>
      <w:hyperlink w:history="0" w:anchor="P1194" w:tooltip="3.6. Субсидия на возмещение затрат на проектирование объектов инфраструктуры индустриального (промышленного) парка, инфраструктурно-инженерное обустройство индустриального (промышленного) парка предоставляется в пределах лимитов бюджетных обязательств, предусмотренных на предоставление таких субсидий в бюджете Тюменской области, в размере 100 процентов фактически понесенных затрат без учета налога на добавленную стоимость по договорам на проектирование объектов инфраструктуры индустриального (промышленно...">
        <w:r>
          <w:rPr>
            <w:sz w:val="24"/>
            <w:color w:val="0000ff"/>
          </w:rPr>
          <w:t xml:space="preserve">3.6</w:t>
        </w:r>
      </w:hyperlink>
      <w:r>
        <w:rPr>
          <w:sz w:val="24"/>
        </w:rPr>
        <w:t xml:space="preserve"> настоящего Порядка), а также проект соглашения о предоставлении субсидии первому из Участников отбора, в отношении которых принято решение, предусмотренное </w:t>
      </w:r>
      <w:hyperlink w:history="0" w:anchor="P1134" w:tooltip="2.13.3. Главный распорядитель бюджетных средств в течение 10 рабочих дней со дня получения протокола заседания Комиссии принимает решение об итогах проведения отбора в форме протокола (далее - Протокол подведения итогов отбора), содержащего информацию:">
        <w:r>
          <w:rPr>
            <w:sz w:val="24"/>
            <w:color w:val="0000ff"/>
          </w:rPr>
          <w:t xml:space="preserve">абзацем первым подпункта 2.13.3 пункта 2.13</w:t>
        </w:r>
      </w:hyperlink>
      <w:r>
        <w:rPr>
          <w:sz w:val="24"/>
        </w:rPr>
        <w:t xml:space="preserve"> настоящего Порядка, указанных в </w:t>
      </w:r>
      <w:hyperlink w:history="0" w:anchor="P1138" w:tooltip="- об Участниках отбора, в отношении которых отсутствуют основания для отклонения заявки на стадии рассмотрения, предусмотренные пунктом 2.15 настоящего Порядка, на финансирование заявок которых с учетом очередности (даты и времени) их поступления достаточно (в полном объеме или частично) средств в пределах лимитов бюджетных обязательств, предусмотренных пунктом 1.4 настоящего Порядка;">
        <w:r>
          <w:rPr>
            <w:sz w:val="24"/>
            <w:color w:val="0000ff"/>
          </w:rPr>
          <w:t xml:space="preserve">абзаце пятом подпункта 2.13.3 пункта 2.13</w:t>
        </w:r>
      </w:hyperlink>
      <w:r>
        <w:rPr>
          <w:sz w:val="24"/>
        </w:rPr>
        <w:t xml:space="preserve"> настоящего Порядка, в соответствии с очередностью поступления их заявок в срок не позднее двух рабочих дней со дня (по ранней из поступивших дат и времени):</w:t>
      </w:r>
    </w:p>
    <w:p>
      <w:pPr>
        <w:pStyle w:val="0"/>
        <w:spacing w:before="240" w:lineRule="auto"/>
        <w:ind w:firstLine="540"/>
        <w:jc w:val="both"/>
      </w:pPr>
      <w:r>
        <w:rPr>
          <w:sz w:val="24"/>
        </w:rPr>
        <w:t xml:space="preserve">- истечения срока для заключения соглашения о предоставлении субсидий, указанного в </w:t>
      </w:r>
      <w:hyperlink w:history="0" w:anchor="P1224" w:tooltip="3.11. Получатели субсидии, указанные в абзаце четвертом подпункта 2.13.3 пункта 2.13 настоящего Порядка, в течение 10 рабочих дней со дня получения уведомления и проекта соглашения о предоставлении субсидии, указанных в пункте 2.16 настоящего Порядка, Получатели субсидии, указанные в абзаце четвертом подпункта 2.13.3 пункта 2.13 настоящего Порядка, в течение 5 рабочих дней со дня получения уведомления и проекта соглашения о предоставлении субсидии, указанных в пунктах 2.17, 2.18 настоящего Порядка, но не...">
        <w:r>
          <w:rPr>
            <w:sz w:val="24"/>
            <w:color w:val="0000ff"/>
          </w:rPr>
          <w:t xml:space="preserve">пункте 3.11</w:t>
        </w:r>
      </w:hyperlink>
      <w:r>
        <w:rPr>
          <w:sz w:val="24"/>
        </w:rPr>
        <w:t xml:space="preserve"> настоящего Порядка (с учетом ранее принятых в текущем календарном году решений об итогах отбора при наличии таковых);</w:t>
      </w:r>
    </w:p>
    <w:p>
      <w:pPr>
        <w:pStyle w:val="0"/>
        <w:spacing w:before="240" w:lineRule="auto"/>
        <w:ind w:firstLine="540"/>
        <w:jc w:val="both"/>
      </w:pPr>
      <w:r>
        <w:rPr>
          <w:sz w:val="24"/>
        </w:rPr>
        <w:t xml:space="preserve">- поздней из дат заключения соглашения о предоставлении субсидий и (или) получения отказа от получения субсидии от Участников отбора, указанных в </w:t>
      </w:r>
      <w:hyperlink w:history="0" w:anchor="P1137" w:tooltip="- об Участниках отбора, в отношении которых отсутствуют основания для отклонения заявки на стадии рассмотрения, предусмотренные пунктом 2.15 настоящего Порядка, на финансирование заявок которых с учетом очередности (даты и времени) их поступления достаточно (в полном объеме) средств в пределах лимитов бюджетных обязательств, предусмотренных пунктом 1.4 настоящего Порядка;">
        <w:r>
          <w:rPr>
            <w:sz w:val="24"/>
            <w:color w:val="0000ff"/>
          </w:rPr>
          <w:t xml:space="preserve">абзаце четвертом подпункта 2.13.3 пункта 2.13</w:t>
        </w:r>
      </w:hyperlink>
      <w:r>
        <w:rPr>
          <w:sz w:val="24"/>
        </w:rPr>
        <w:t xml:space="preserve"> настоящего Порядка (с учетом ранее принятых в текущем календарном году решений об итогах отбора при наличии таковых).</w:t>
      </w:r>
    </w:p>
    <w:bookmarkStart w:id="1159" w:name="P1159"/>
    <w:bookmarkEnd w:id="1159"/>
    <w:p>
      <w:pPr>
        <w:pStyle w:val="0"/>
        <w:spacing w:before="240" w:lineRule="auto"/>
        <w:ind w:firstLine="540"/>
        <w:jc w:val="both"/>
      </w:pPr>
      <w:r>
        <w:rPr>
          <w:sz w:val="24"/>
        </w:rPr>
        <w:t xml:space="preserve">2.18. Главный распорядитель бюджетных средств по адресу электронной почты, указанному в заявке, направляет уведомление об итогах отбора и о необходимости заключения соглашения о предоставлении субсидии в размере остатка лимитов бюджетных обязательств (но не более размера субсидии, определенного в соответствии с </w:t>
      </w:r>
      <w:hyperlink w:history="0" w:anchor="P1184" w:tooltip="3.5. Субсидия на финансовое обеспечение затрат на инфраструктурно-инженерное обустройство индустриального (промышленного) парка по договорам на подключение (технологическое присоединение) к сетям водоснабжения, водоотведения, электроснабжения, газоснабжения, теплоснабжения предоставляется в пределах лимитов бюджетных обязательств, предусмотренных на предоставление таких субсидий в бюджете Тюменской области, в размере 100% от размера платы за указанное подключение (технологическое присоединение) без учета...">
        <w:r>
          <w:rPr>
            <w:sz w:val="24"/>
            <w:color w:val="0000ff"/>
          </w:rPr>
          <w:t xml:space="preserve">пунктом 3.5</w:t>
        </w:r>
      </w:hyperlink>
      <w:r>
        <w:rPr>
          <w:sz w:val="24"/>
        </w:rPr>
        <w:t xml:space="preserve"> и/или </w:t>
      </w:r>
      <w:hyperlink w:history="0" w:anchor="P1194" w:tooltip="3.6. Субсидия на возмещение затрат на проектирование объектов инфраструктуры индустриального (промышленного) парка, инфраструктурно-инженерное обустройство индустриального (промышленного) парка предоставляется в пределах лимитов бюджетных обязательств, предусмотренных на предоставление таких субсидий в бюджете Тюменской области, в размере 100 процентов фактически понесенных затрат без учета налога на добавленную стоимость по договорам на проектирование объектов инфраструктуры индустриального (промышленно...">
        <w:r>
          <w:rPr>
            <w:sz w:val="24"/>
            <w:color w:val="0000ff"/>
          </w:rPr>
          <w:t xml:space="preserve">3.6</w:t>
        </w:r>
      </w:hyperlink>
      <w:r>
        <w:rPr>
          <w:sz w:val="24"/>
        </w:rPr>
        <w:t xml:space="preserve"> настоящего Порядка), а также проект соглашения о предоставлении субсидии очередному Участнику отбора, в отношении которого принято решение, предусмотренное </w:t>
      </w:r>
      <w:hyperlink w:history="0" w:anchor="P1134" w:tooltip="2.13.3. Главный распорядитель бюджетных средств в течение 10 рабочих дней со дня получения протокола заседания Комиссии принимает решение об итогах проведения отбора в форме протокола (далее - Протокол подведения итогов отбора), содержащего информацию:">
        <w:r>
          <w:rPr>
            <w:sz w:val="24"/>
            <w:color w:val="0000ff"/>
          </w:rPr>
          <w:t xml:space="preserve">абзацем первым подпункта 2.13.3 пункта 2.13</w:t>
        </w:r>
      </w:hyperlink>
      <w:r>
        <w:rPr>
          <w:sz w:val="24"/>
        </w:rPr>
        <w:t xml:space="preserve"> настоящего Порядка, указанных в </w:t>
      </w:r>
      <w:hyperlink w:history="0" w:anchor="P1138" w:tooltip="- об Участниках отбора, в отношении которых отсутствуют основания для отклонения заявки на стадии рассмотрения, предусмотренные пунктом 2.15 настоящего Порядка, на финансирование заявок которых с учетом очередности (даты и времени) их поступления достаточно (в полном объеме или частично) средств в пределах лимитов бюджетных обязательств, предусмотренных пунктом 1.4 настоящего Порядка;">
        <w:r>
          <w:rPr>
            <w:sz w:val="24"/>
            <w:color w:val="0000ff"/>
          </w:rPr>
          <w:t xml:space="preserve">абзаце пятом подпункта 2.13.3 пункта 2.13</w:t>
        </w:r>
      </w:hyperlink>
      <w:r>
        <w:rPr>
          <w:sz w:val="24"/>
        </w:rPr>
        <w:t xml:space="preserve"> настоящего Порядка, в соответствии с очередностью поступления их заявок в срок не позднее двух рабочих дней со дня (по ранней из поступивших дат и времени):</w:t>
      </w:r>
    </w:p>
    <w:p>
      <w:pPr>
        <w:pStyle w:val="0"/>
        <w:spacing w:before="240" w:lineRule="auto"/>
        <w:ind w:firstLine="540"/>
        <w:jc w:val="both"/>
      </w:pPr>
      <w:r>
        <w:rPr>
          <w:sz w:val="24"/>
        </w:rPr>
        <w:t xml:space="preserve">- истечения срока для заключения соглашения о предоставлении субсидий, указанного в </w:t>
      </w:r>
      <w:hyperlink w:history="0" w:anchor="P1224" w:tooltip="3.11. Получатели субсидии, указанные в абзаце четвертом подпункта 2.13.3 пункта 2.13 настоящего Порядка, в течение 10 рабочих дней со дня получения уведомления и проекта соглашения о предоставлении субсидии, указанных в пункте 2.16 настоящего Порядка, Получатели субсидии, указанные в абзаце четвертом подпункта 2.13.3 пункта 2.13 настоящего Порядка, в течение 5 рабочих дней со дня получения уведомления и проекта соглашения о предоставлении субсидии, указанных в пунктах 2.17, 2.18 настоящего Порядка, но не...">
        <w:r>
          <w:rPr>
            <w:sz w:val="24"/>
            <w:color w:val="0000ff"/>
          </w:rPr>
          <w:t xml:space="preserve">пункте 3.11</w:t>
        </w:r>
      </w:hyperlink>
      <w:r>
        <w:rPr>
          <w:sz w:val="24"/>
        </w:rPr>
        <w:t xml:space="preserve"> настоящего Порядка, с Участником отбора, предшествующим очередному в соответствии с очередностью поступления заявок (с учетом ранее принятых в текущем календарном году решений об итогах отбора при наличии таковых);</w:t>
      </w:r>
    </w:p>
    <w:p>
      <w:pPr>
        <w:pStyle w:val="0"/>
        <w:spacing w:before="240" w:lineRule="auto"/>
        <w:ind w:firstLine="540"/>
        <w:jc w:val="both"/>
      </w:pPr>
      <w:r>
        <w:rPr>
          <w:sz w:val="24"/>
        </w:rPr>
        <w:t xml:space="preserve">- с даты заключения соглашения о предоставлении субсидий с Участником отбора, предшествующим очередному в соответствии с очередностью поступления заявок, при наличии лимитов бюджетных обязательств, предусмотренных </w:t>
      </w:r>
      <w:hyperlink w:history="0" w:anchor="P1000" w:tooltip="1.4.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2 настоящего Порядка.">
        <w:r>
          <w:rPr>
            <w:sz w:val="24"/>
            <w:color w:val="0000ff"/>
          </w:rPr>
          <w:t xml:space="preserve">пунктом 1.4</w:t>
        </w:r>
      </w:hyperlink>
      <w:r>
        <w:rPr>
          <w:sz w:val="24"/>
        </w:rPr>
        <w:t xml:space="preserve"> настоящего Порядка, для финансирования заявки (в полном объеме или частично) (с учетом ранее принятых в текущем календарном году решений об итогах отбора при наличии таковых);</w:t>
      </w:r>
    </w:p>
    <w:p>
      <w:pPr>
        <w:pStyle w:val="0"/>
        <w:spacing w:before="240" w:lineRule="auto"/>
        <w:ind w:firstLine="540"/>
        <w:jc w:val="both"/>
      </w:pPr>
      <w:r>
        <w:rPr>
          <w:sz w:val="24"/>
        </w:rPr>
        <w:t xml:space="preserve">- с даты получения отказа от получения субсидии от Участника отбора, предшествующего очередному в соответствии с очередностью поступления заявок (с учетом ранее принятых в текущем календарном году решений об итогах отбора при наличии таковых).</w:t>
      </w:r>
    </w:p>
    <w:p>
      <w:pPr>
        <w:pStyle w:val="0"/>
        <w:spacing w:before="240" w:lineRule="auto"/>
        <w:ind w:firstLine="540"/>
        <w:jc w:val="both"/>
      </w:pPr>
      <w:r>
        <w:rPr>
          <w:sz w:val="24"/>
        </w:rPr>
        <w:t xml:space="preserve">2.19. Главный распорядитель бюджетных средств в течение двух рабочих дней с даты принятия решения, предусмотренного </w:t>
      </w:r>
      <w:hyperlink w:history="0" w:anchor="P1134" w:tooltip="2.13.3. Главный распорядитель бюджетных средств в течение 10 рабочих дней со дня получения протокола заседания Комиссии принимает решение об итогах проведения отбора в форме протокола (далее - Протокол подведения итогов отбора), содержащего информацию:">
        <w:r>
          <w:rPr>
            <w:sz w:val="24"/>
            <w:color w:val="0000ff"/>
          </w:rPr>
          <w:t xml:space="preserve">абзацем первым подпункта 2.13.3 пункта 2.13</w:t>
        </w:r>
      </w:hyperlink>
      <w:r>
        <w:rPr>
          <w:sz w:val="24"/>
        </w:rPr>
        <w:t xml:space="preserve"> настоящего Порядка, по адресу электронной почты, указанному в заявке, направляет Участникам отбора, указанным в </w:t>
      </w:r>
      <w:hyperlink w:history="0" w:anchor="P1139" w:tooltip="- об Участниках отбора, заявки которых были отклонены, с указанием причин их отклонения, указанных в пункте 2.15 настоящего Порядка, и положений объявления о проведении отбора, которым они не соответствуют.">
        <w:r>
          <w:rPr>
            <w:sz w:val="24"/>
            <w:color w:val="0000ff"/>
          </w:rPr>
          <w:t xml:space="preserve">абзаце шестом подпункта 2.13.3 пункта 2.13</w:t>
        </w:r>
      </w:hyperlink>
      <w:r>
        <w:rPr>
          <w:sz w:val="24"/>
        </w:rPr>
        <w:t xml:space="preserve"> настоящего Порядка, уведомление об итогах отбора с указанием оснований для отклонения заявки, предусмотренных в объявлении о проведении отбора в соответствии с </w:t>
      </w:r>
      <w:hyperlink w:history="0" w:anchor="P1146" w:tooltip="2.15. Основаниями для отклонения заявки Участника отбора на стадии рассмотрения заявок являются:">
        <w:r>
          <w:rPr>
            <w:sz w:val="24"/>
            <w:color w:val="0000ff"/>
          </w:rPr>
          <w:t xml:space="preserve">пунктом 2.15</w:t>
        </w:r>
      </w:hyperlink>
      <w:r>
        <w:rPr>
          <w:sz w:val="24"/>
        </w:rPr>
        <w:t xml:space="preserve"> настоящего Порядка.</w:t>
      </w:r>
    </w:p>
    <w:p>
      <w:pPr>
        <w:pStyle w:val="0"/>
        <w:spacing w:before="240" w:lineRule="auto"/>
        <w:ind w:firstLine="540"/>
        <w:jc w:val="both"/>
      </w:pPr>
      <w:r>
        <w:rPr>
          <w:sz w:val="24"/>
        </w:rPr>
        <w:t xml:space="preserve">2.20. Рассмотрение поступивших заявок, осуществляется исходя из очередности поступления заявок для участия в отборе, определяемой датой и временем поступления заявок.</w:t>
      </w:r>
    </w:p>
    <w:p>
      <w:pPr>
        <w:pStyle w:val="0"/>
        <w:spacing w:before="240" w:lineRule="auto"/>
        <w:ind w:firstLine="540"/>
        <w:jc w:val="both"/>
      </w:pPr>
      <w:r>
        <w:rPr>
          <w:sz w:val="24"/>
        </w:rPr>
        <w:t xml:space="preserve">В случае если Участником отбора в рамках одного отбора подано более одной заявки, рассмотрению подлежит заявка, имеющая более позднюю регистрацию. Главным распорядителем бюджетных средств, прочие заявки возвращаются Участнику отбора без рассмотрения в соответствии с </w:t>
      </w:r>
      <w:hyperlink w:history="0" w:anchor="P1126" w:tooltip="2.12.4. Заявка может быть отозвана Участником отбора в любое время до даты окончания приема заявок, установленной в объявлении о проведении отбора, путем формирования Участником отбора в форме электронного документа в государственной информационной системе уведомления об отзыве заявки.">
        <w:r>
          <w:rPr>
            <w:sz w:val="24"/>
            <w:color w:val="0000ff"/>
          </w:rPr>
          <w:t xml:space="preserve">подпунктом 2.12.4 пункта 2.12</w:t>
        </w:r>
      </w:hyperlink>
      <w:r>
        <w:rPr>
          <w:sz w:val="24"/>
        </w:rPr>
        <w:t xml:space="preserve"> настоящего Порядка.</w:t>
      </w:r>
    </w:p>
    <w:p>
      <w:pPr>
        <w:pStyle w:val="0"/>
        <w:spacing w:before="240" w:lineRule="auto"/>
        <w:ind w:firstLine="540"/>
        <w:jc w:val="both"/>
      </w:pPr>
      <w:r>
        <w:rPr>
          <w:sz w:val="24"/>
        </w:rPr>
        <w:t xml:space="preserve">В случае если по результатам рассмотрения заявок Главным распорядителем бюджетных средств признана соответствующей требованиям, установленным в объявлении о проведении отбора и настоящим Порядком, только одна заявка, Главный распорядитель бюджетных средств принимает решение, предусмотренное </w:t>
      </w:r>
      <w:hyperlink w:history="0" w:anchor="P1137" w:tooltip="- об Участниках отбора, в отношении которых отсутствуют основания для отклонения заявки на стадии рассмотрения, предусмотренные пунктом 2.15 настоящего Порядка, на финансирование заявок которых с учетом очередности (даты и времени) их поступления достаточно (в полном объеме) средств в пределах лимитов бюджетных обязательств, предусмотренных пунктом 1.4 настоящего Порядка;">
        <w:r>
          <w:rPr>
            <w:sz w:val="24"/>
            <w:color w:val="0000ff"/>
          </w:rPr>
          <w:t xml:space="preserve">абзацами четвертым</w:t>
        </w:r>
      </w:hyperlink>
      <w:r>
        <w:rPr>
          <w:sz w:val="24"/>
        </w:rPr>
        <w:t xml:space="preserve">, </w:t>
      </w:r>
      <w:hyperlink w:history="0" w:anchor="P1138" w:tooltip="- об Участниках отбора, в отношении которых отсутствуют основания для отклонения заявки на стадии рассмотрения, предусмотренные пунктом 2.15 настоящего Порядка, на финансирование заявок которых с учетом очередности (даты и времени) их поступления достаточно (в полном объеме или частично) средств в пределах лимитов бюджетных обязательств, предусмотренных пунктом 1.4 настоящего Порядка;">
        <w:r>
          <w:rPr>
            <w:sz w:val="24"/>
            <w:color w:val="0000ff"/>
          </w:rPr>
          <w:t xml:space="preserve">пятым подпункта 2.13.3 пункта 2.13</w:t>
        </w:r>
      </w:hyperlink>
      <w:r>
        <w:rPr>
          <w:sz w:val="24"/>
        </w:rPr>
        <w:t xml:space="preserve"> настоящего Порядка.</w:t>
      </w:r>
    </w:p>
    <w:p>
      <w:pPr>
        <w:pStyle w:val="0"/>
        <w:spacing w:before="240" w:lineRule="auto"/>
        <w:ind w:firstLine="540"/>
        <w:jc w:val="both"/>
      </w:pPr>
      <w:r>
        <w:rPr>
          <w:sz w:val="24"/>
        </w:rPr>
        <w:t xml:space="preserve">В случае если по окончании срока подачи заявок на участие в отборе не подано ни одной заявки, Главный распорядитель бюджетных средств в срок не позднее двух рабочих дней со дня окончания срока подачи заявок на участие в отборе размещает в государственной информационной системе, а также на едином портале информацию о признании отбора несостоявшимся.</w:t>
      </w:r>
    </w:p>
    <w:p>
      <w:pPr>
        <w:pStyle w:val="0"/>
        <w:spacing w:before="240" w:lineRule="auto"/>
        <w:ind w:firstLine="540"/>
        <w:jc w:val="both"/>
      </w:pPr>
      <w:r>
        <w:rPr>
          <w:sz w:val="24"/>
        </w:rPr>
        <w:t xml:space="preserve">Отмена отбора осуществляется в случае уменьшения Главному распорядителю бюджетных средств ранее доведенных лимитов бюджетных обязательств, указанных в </w:t>
      </w:r>
      <w:hyperlink w:history="0" w:anchor="P1000" w:tooltip="1.4.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2 настоящего Порядка.">
        <w:r>
          <w:rPr>
            <w:sz w:val="24"/>
            <w:color w:val="0000ff"/>
          </w:rPr>
          <w:t xml:space="preserve">пункте 1.4</w:t>
        </w:r>
      </w:hyperlink>
      <w:r>
        <w:rPr>
          <w:sz w:val="24"/>
        </w:rPr>
        <w:t xml:space="preserve"> настоящего Порядка; при возникновении обстоятельств непреодолимой силы в соответствии с гражданским законодательством РФ.</w:t>
      </w:r>
    </w:p>
    <w:p>
      <w:pPr>
        <w:pStyle w:val="0"/>
        <w:spacing w:before="240" w:lineRule="auto"/>
        <w:ind w:firstLine="540"/>
        <w:jc w:val="both"/>
      </w:pPr>
      <w:r>
        <w:rPr>
          <w:sz w:val="24"/>
        </w:rPr>
        <w:t xml:space="preserve">Информация об отмене отбора размещается Главным распорядителем бюджетных средств в государственной информационной системе не позднее чем за 1 рабочий день до окончания срока приема заявок.</w:t>
      </w:r>
    </w:p>
    <w:p>
      <w:pPr>
        <w:pStyle w:val="0"/>
        <w:jc w:val="both"/>
      </w:pPr>
      <w:r>
        <w:rPr>
          <w:sz w:val="24"/>
        </w:rPr>
      </w:r>
    </w:p>
    <w:p>
      <w:pPr>
        <w:pStyle w:val="2"/>
        <w:outlineLvl w:val="1"/>
        <w:jc w:val="center"/>
      </w:pPr>
      <w:r>
        <w:rPr>
          <w:sz w:val="24"/>
        </w:rPr>
        <w:t xml:space="preserve">III. Условия и порядок предоставления субсидий</w:t>
      </w:r>
    </w:p>
    <w:p>
      <w:pPr>
        <w:pStyle w:val="0"/>
        <w:jc w:val="both"/>
      </w:pPr>
      <w:r>
        <w:rPr>
          <w:sz w:val="24"/>
        </w:rPr>
      </w:r>
    </w:p>
    <w:p>
      <w:pPr>
        <w:pStyle w:val="0"/>
        <w:ind w:firstLine="540"/>
        <w:jc w:val="both"/>
      </w:pPr>
      <w:r>
        <w:rPr>
          <w:sz w:val="24"/>
        </w:rPr>
        <w:t xml:space="preserve">3.1. Главный распорядитель бюджетных средств в течение 5 рабочих дней со дня получения подписанного Получателем субсидии соглашения о предоставлении субсидии (далее - Соглашение) или со дня истечения сроков, предусмотренных </w:t>
      </w:r>
      <w:hyperlink w:history="0" w:anchor="P1224" w:tooltip="3.11. Получатели субсидии, указанные в абзаце четвертом подпункта 2.13.3 пункта 2.13 настоящего Порядка, в течение 10 рабочих дней со дня получения уведомления и проекта соглашения о предоставлении субсидии, указанных в пункте 2.16 настоящего Порядка, Получатели субсидии, указанные в абзаце четвертом подпункта 2.13.3 пункта 2.13 настоящего Порядка, в течение 5 рабочих дней со дня получения уведомления и проекта соглашения о предоставлении субсидии, указанных в пунктах 2.17, 2.18 настоящего Порядка, но не...">
        <w:r>
          <w:rPr>
            <w:sz w:val="24"/>
            <w:color w:val="0000ff"/>
          </w:rPr>
          <w:t xml:space="preserve">пунктом 3.11</w:t>
        </w:r>
      </w:hyperlink>
      <w:r>
        <w:rPr>
          <w:sz w:val="24"/>
        </w:rPr>
        <w:t xml:space="preserve"> настоящего Порядка, принимает решение в форме приказа:</w:t>
      </w:r>
    </w:p>
    <w:p>
      <w:pPr>
        <w:pStyle w:val="0"/>
        <w:spacing w:before="240" w:lineRule="auto"/>
        <w:ind w:firstLine="540"/>
        <w:jc w:val="both"/>
      </w:pPr>
      <w:r>
        <w:rPr>
          <w:sz w:val="24"/>
        </w:rPr>
        <w:t xml:space="preserve">- о предоставлении субсидии Получателям, в отношении которых отсутствуют основания для отказа в предоставлении субсидии, предусмотренные </w:t>
      </w:r>
      <w:hyperlink w:history="0" w:anchor="P1177" w:tooltip="3.2. Основаниями для отказа в предоставлении субсидии являются:">
        <w:r>
          <w:rPr>
            <w:sz w:val="24"/>
            <w:color w:val="0000ff"/>
          </w:rPr>
          <w:t xml:space="preserve">пунктом 3.2</w:t>
        </w:r>
      </w:hyperlink>
      <w:r>
        <w:rPr>
          <w:sz w:val="24"/>
        </w:rPr>
        <w:t xml:space="preserve"> настоящего Порядка;</w:t>
      </w:r>
    </w:p>
    <w:p>
      <w:pPr>
        <w:pStyle w:val="0"/>
        <w:spacing w:before="240" w:lineRule="auto"/>
        <w:ind w:firstLine="540"/>
        <w:jc w:val="both"/>
      </w:pPr>
      <w:r>
        <w:rPr>
          <w:sz w:val="24"/>
        </w:rPr>
        <w:t xml:space="preserve">- об отказе в предоставлении субсидии Получателям, в отношении которых имеются основания для отказа в предоставлении субсидии, предусмотренные </w:t>
      </w:r>
      <w:hyperlink w:history="0" w:anchor="P1177" w:tooltip="3.2. Основаниями для отказа в предоставлении субсидии являются:">
        <w:r>
          <w:rPr>
            <w:sz w:val="24"/>
            <w:color w:val="0000ff"/>
          </w:rPr>
          <w:t xml:space="preserve">пунктом 3.2</w:t>
        </w:r>
      </w:hyperlink>
      <w:r>
        <w:rPr>
          <w:sz w:val="24"/>
        </w:rPr>
        <w:t xml:space="preserve"> настоящего Порядка.</w:t>
      </w:r>
    </w:p>
    <w:p>
      <w:pPr>
        <w:pStyle w:val="0"/>
        <w:spacing w:before="240" w:lineRule="auto"/>
        <w:ind w:firstLine="540"/>
        <w:jc w:val="both"/>
      </w:pPr>
      <w:r>
        <w:rPr>
          <w:sz w:val="24"/>
        </w:rPr>
        <w:t xml:space="preserve">Уведомление о принятом решении и подписанное Главным распорядителем бюджетных средств Соглашение направляются Главным распорядителем бюджетных средств в течение 5 рабочих дней со дня издания приказа, указанного в настоящем пункте, на адрес электронной почты Получателя субсидии или заказным письмом с уведомлением о вручении на адрес Получателя субсидии, либо путем вручения лично представителю Получателя субсидии под подпись с указанием даты получения данного уведомления и Соглашения, способ уведомления определяет Получатель субсидии в заявке на предоставление субсидии.</w:t>
      </w:r>
    </w:p>
    <w:bookmarkStart w:id="1177" w:name="P1177"/>
    <w:bookmarkEnd w:id="1177"/>
    <w:p>
      <w:pPr>
        <w:pStyle w:val="0"/>
        <w:spacing w:before="240" w:lineRule="auto"/>
        <w:ind w:firstLine="540"/>
        <w:jc w:val="both"/>
      </w:pPr>
      <w:r>
        <w:rPr>
          <w:sz w:val="24"/>
        </w:rPr>
        <w:t xml:space="preserve">3.2. Основаниями для отказа в предоставлении субсидии являются:</w:t>
      </w:r>
    </w:p>
    <w:p>
      <w:pPr>
        <w:pStyle w:val="0"/>
        <w:spacing w:before="240" w:lineRule="auto"/>
        <w:ind w:firstLine="540"/>
        <w:jc w:val="both"/>
      </w:pPr>
      <w:r>
        <w:rPr>
          <w:sz w:val="24"/>
        </w:rPr>
        <w:t xml:space="preserve">а) установление факта недостоверности представленной Получателем субсидии информации. Под недостоверной информацией понимается наличие в содержании представленных документов сведений, не соответствующих действительности;</w:t>
      </w:r>
    </w:p>
    <w:p>
      <w:pPr>
        <w:pStyle w:val="0"/>
        <w:spacing w:before="240" w:lineRule="auto"/>
        <w:ind w:firstLine="540"/>
        <w:jc w:val="both"/>
      </w:pPr>
      <w:r>
        <w:rPr>
          <w:sz w:val="24"/>
        </w:rPr>
        <w:t xml:space="preserve">б) отсутствие лимитов бюджетных обязательств, предусмотренных </w:t>
      </w:r>
      <w:hyperlink w:history="0" w:anchor="P1000" w:tooltip="1.4.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2 настоящего Порядка.">
        <w:r>
          <w:rPr>
            <w:sz w:val="24"/>
            <w:color w:val="0000ff"/>
          </w:rPr>
          <w:t xml:space="preserve">пунктом 1.4</w:t>
        </w:r>
      </w:hyperlink>
      <w:r>
        <w:rPr>
          <w:sz w:val="24"/>
        </w:rPr>
        <w:t xml:space="preserve"> настоящего Порядка;</w:t>
      </w:r>
    </w:p>
    <w:bookmarkStart w:id="1180" w:name="P1180"/>
    <w:bookmarkEnd w:id="1180"/>
    <w:p>
      <w:pPr>
        <w:pStyle w:val="0"/>
        <w:spacing w:before="240" w:lineRule="auto"/>
        <w:ind w:firstLine="540"/>
        <w:jc w:val="both"/>
      </w:pPr>
      <w:r>
        <w:rPr>
          <w:sz w:val="24"/>
        </w:rPr>
        <w:t xml:space="preserve">в) уклонение Получателя субсидии от заключения Соглашения в соответствии с </w:t>
      </w:r>
      <w:hyperlink w:history="0" w:anchor="P1225" w:tooltip="3.12. В случае если Соглашение не заключено в срок, установленный пунктом 3.11 настоящего Порядка, Получатель субсидии признается уклонившимся от заключения Соглашения и субсидия ему не предоставляется в соответствии с подпунктом &quot;в&quot; пункта 3.2 настоящего Порядка.">
        <w:r>
          <w:rPr>
            <w:sz w:val="24"/>
            <w:color w:val="0000ff"/>
          </w:rPr>
          <w:t xml:space="preserve">пунктом 3.12</w:t>
        </w:r>
      </w:hyperlink>
      <w:r>
        <w:rPr>
          <w:sz w:val="24"/>
        </w:rPr>
        <w:t xml:space="preserve"> настоящего Порядка.</w:t>
      </w:r>
    </w:p>
    <w:p>
      <w:pPr>
        <w:pStyle w:val="0"/>
        <w:spacing w:before="240" w:lineRule="auto"/>
        <w:ind w:firstLine="540"/>
        <w:jc w:val="both"/>
      </w:pPr>
      <w:r>
        <w:rPr>
          <w:sz w:val="24"/>
        </w:rPr>
        <w:t xml:space="preserve">3.3. Предоставление субсидий Получателям субсидии производится в пределах лимитов бюджетных обязательств, предусмотренных на текущий финансовый год на реализацию соответствующего мероприятия государственной </w:t>
      </w:r>
      <w:hyperlink w:history="0" r:id="rId221" w:tooltip="Постановление Правительства Тюменской области от 03.12.2018 N 458-п (ред. от 19.12.2025) &quot;Об утверждении государственной программы Тюменской области &quot;Развитие промышленности и инвестиционной деятельности&quot; и признании утратившими силу некоторых нормативных правовых актов&quot; (с изм. и доп., вступающими в силу с 01.01.2026) {КонсультантПлюс}">
        <w:r>
          <w:rPr>
            <w:sz w:val="24"/>
            <w:color w:val="0000ff"/>
          </w:rPr>
          <w:t xml:space="preserve">программы</w:t>
        </w:r>
      </w:hyperlink>
      <w:r>
        <w:rPr>
          <w:sz w:val="24"/>
        </w:rPr>
        <w:t xml:space="preserve"> Тюменской области "Развитие промышленности и инвестиционной деятельности" согласно </w:t>
      </w:r>
      <w:hyperlink w:history="0" w:anchor="P1000" w:tooltip="1.4.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2 настоящего Порядка.">
        <w:r>
          <w:rPr>
            <w:sz w:val="24"/>
            <w:color w:val="0000ff"/>
          </w:rPr>
          <w:t xml:space="preserve">пункту 1.4</w:t>
        </w:r>
      </w:hyperlink>
      <w:r>
        <w:rPr>
          <w:sz w:val="24"/>
        </w:rPr>
        <w:t xml:space="preserve"> настоящего Порядка с учетом очередности поступления заявок на участие в отборе.</w:t>
      </w:r>
    </w:p>
    <w:p>
      <w:pPr>
        <w:pStyle w:val="0"/>
        <w:spacing w:before="240" w:lineRule="auto"/>
        <w:ind w:firstLine="540"/>
        <w:jc w:val="both"/>
      </w:pPr>
      <w:r>
        <w:rPr>
          <w:sz w:val="24"/>
        </w:rPr>
        <w:t xml:space="preserve">В случае недостаточности лимитов бюджетных обязательств, предусмотренных в сводной бюджетной росписи для финансирования субсидии в полном объеме, ее финансирование производится в пределах остатка лимитов бюджетных обязательств.</w:t>
      </w:r>
    </w:p>
    <w:bookmarkStart w:id="1183" w:name="P1183"/>
    <w:bookmarkEnd w:id="1183"/>
    <w:p>
      <w:pPr>
        <w:pStyle w:val="0"/>
        <w:spacing w:before="240" w:lineRule="auto"/>
        <w:ind w:firstLine="540"/>
        <w:jc w:val="both"/>
      </w:pPr>
      <w:r>
        <w:rPr>
          <w:sz w:val="24"/>
        </w:rPr>
        <w:t xml:space="preserve">3.4. Распределение субсидии производится исходя из очередности поступления заявок Получателей субсидии, на финансирование которых достаточно средств (в полном объеме) в пределах лимитов бюджетных обязательств, предусмотренных </w:t>
      </w:r>
      <w:hyperlink w:history="0" w:anchor="P1000" w:tooltip="1.4.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2 настоящего Порядка.">
        <w:r>
          <w:rPr>
            <w:sz w:val="24"/>
            <w:color w:val="0000ff"/>
          </w:rPr>
          <w:t xml:space="preserve">пунктом 1.4</w:t>
        </w:r>
      </w:hyperlink>
      <w:r>
        <w:rPr>
          <w:sz w:val="24"/>
        </w:rPr>
        <w:t xml:space="preserve"> настоящего Порядка, в дальнейшем исходя из очередности поступления заявок Получателей субсидии, на финансирование которых не достаточно средств (в полном объеме или частично) в пределах лимитов бюджетных обязательств, предусмотренных </w:t>
      </w:r>
      <w:hyperlink w:history="0" w:anchor="P1000" w:tooltip="1.4.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2 настоящего Порядка.">
        <w:r>
          <w:rPr>
            <w:sz w:val="24"/>
            <w:color w:val="0000ff"/>
          </w:rPr>
          <w:t xml:space="preserve">пунктом 1.4</w:t>
        </w:r>
      </w:hyperlink>
      <w:r>
        <w:rPr>
          <w:sz w:val="24"/>
        </w:rPr>
        <w:t xml:space="preserve"> настоящего Порядка, при условии отсутствия оснований к признанию Получателя субсидии уклонившимся от заключения Соглашения, в порядке определенном </w:t>
      </w:r>
      <w:hyperlink w:history="0" w:anchor="P1225" w:tooltip="3.12. В случае если Соглашение не заключено в срок, установленный пунктом 3.11 настоящего Порядка, Получатель субсидии признается уклонившимся от заключения Соглашения и субсидия ему не предоставляется в соответствии с подпунктом &quot;в&quot; пункта 3.2 настоящего Порядка.">
        <w:r>
          <w:rPr>
            <w:sz w:val="24"/>
            <w:color w:val="0000ff"/>
          </w:rPr>
          <w:t xml:space="preserve">пунктом 3.12</w:t>
        </w:r>
      </w:hyperlink>
      <w:r>
        <w:rPr>
          <w:sz w:val="24"/>
        </w:rPr>
        <w:t xml:space="preserve"> настоящего Порядка.</w:t>
      </w:r>
    </w:p>
    <w:bookmarkStart w:id="1184" w:name="P1184"/>
    <w:bookmarkEnd w:id="1184"/>
    <w:p>
      <w:pPr>
        <w:pStyle w:val="0"/>
        <w:spacing w:before="240" w:lineRule="auto"/>
        <w:ind w:firstLine="540"/>
        <w:jc w:val="both"/>
      </w:pPr>
      <w:r>
        <w:rPr>
          <w:sz w:val="24"/>
        </w:rPr>
        <w:t xml:space="preserve">3.5. Субсидия на финансовое обеспечение затрат на инфраструктурно-инженерное обустройство индустриального (промышленного) парка по договорам на подключение (технологическое присоединение) к сетям водоснабжения, водоотведения, электроснабжения, газоснабжения, теплоснабжения предоставляется в пределах лимитов бюджетных обязательств, предусмотренных на предоставление таких субсидий в бюджете Тюменской области, в размере 100% от размера платы за указанное подключение (технологическое присоединение) без учета НДС.</w:t>
      </w:r>
    </w:p>
    <w:bookmarkStart w:id="1185" w:name="P1185"/>
    <w:bookmarkEnd w:id="1185"/>
    <w:p>
      <w:pPr>
        <w:pStyle w:val="0"/>
        <w:spacing w:before="240" w:lineRule="auto"/>
        <w:ind w:firstLine="540"/>
        <w:jc w:val="both"/>
      </w:pPr>
      <w:r>
        <w:rPr>
          <w:sz w:val="24"/>
        </w:rPr>
        <w:t xml:space="preserve">Субсидия на финансовое обеспечение затрат на инфраструктурно-инженерное обустройство индустриального (промышленного) парка по договорам, не указанным в </w:t>
      </w:r>
      <w:hyperlink w:history="0" w:anchor="P1184" w:tooltip="3.5. Субсидия на финансовое обеспечение затрат на инфраструктурно-инженерное обустройство индустриального (промышленного) парка по договорам на подключение (технологическое присоединение) к сетям водоснабжения, водоотведения, электроснабжения, газоснабжения, теплоснабжения предоставляется в пределах лимитов бюджетных обязательств, предусмотренных на предоставление таких субсидий в бюджете Тюменской области, в размере 100% от размера платы за указанное подключение (технологическое присоединение) без учета...">
        <w:r>
          <w:rPr>
            <w:sz w:val="24"/>
            <w:color w:val="0000ff"/>
          </w:rPr>
          <w:t xml:space="preserve">абзаце первом</w:t>
        </w:r>
      </w:hyperlink>
      <w:r>
        <w:rPr>
          <w:sz w:val="24"/>
        </w:rPr>
        <w:t xml:space="preserve"> настоящего пункта, предоставляется в пределах лимитов бюджетных обязательств, предусмотренных на предоставление таких субсидий в бюджете Тюменской области, в размере 100% от стоимости фактически выполненных работ без учета НДС.</w:t>
      </w:r>
    </w:p>
    <w:bookmarkStart w:id="1186" w:name="P1186"/>
    <w:bookmarkEnd w:id="1186"/>
    <w:p>
      <w:pPr>
        <w:pStyle w:val="0"/>
        <w:spacing w:before="240" w:lineRule="auto"/>
        <w:ind w:firstLine="540"/>
        <w:jc w:val="both"/>
      </w:pPr>
      <w:r>
        <w:rPr>
          <w:sz w:val="24"/>
        </w:rPr>
        <w:t xml:space="preserve">Субсидия на финансовое обеспечение затрат на проектирование объектов инфраструктуры индустриальных (промышленных) парков предоставляется в пределах лимитов бюджетных обязательств, предусмотренных на предоставление таких субсидий в областном бюджете, в размере 100 процентов от стоимости фактически выполненных работ без учета налога на добавленную стоимость.</w:t>
      </w:r>
    </w:p>
    <w:p>
      <w:pPr>
        <w:pStyle w:val="0"/>
        <w:spacing w:before="240" w:lineRule="auto"/>
        <w:ind w:firstLine="540"/>
        <w:jc w:val="both"/>
      </w:pPr>
      <w:r>
        <w:rPr>
          <w:sz w:val="24"/>
        </w:rPr>
        <w:t xml:space="preserve">Расчет субсидии производится по формуле:</w:t>
      </w:r>
    </w:p>
    <w:p>
      <w:pPr>
        <w:pStyle w:val="0"/>
        <w:jc w:val="both"/>
      </w:pPr>
      <w:r>
        <w:rPr>
          <w:sz w:val="24"/>
        </w:rPr>
      </w:r>
    </w:p>
    <w:p>
      <w:pPr>
        <w:pStyle w:val="0"/>
        <w:ind w:firstLine="540"/>
        <w:jc w:val="both"/>
      </w:pPr>
      <w:r>
        <w:rPr>
          <w:sz w:val="24"/>
        </w:rPr>
        <w:t xml:space="preserve">С = С(З) - НДС,</w:t>
      </w:r>
    </w:p>
    <w:p>
      <w:pPr>
        <w:pStyle w:val="0"/>
        <w:jc w:val="both"/>
      </w:pPr>
      <w:r>
        <w:rPr>
          <w:sz w:val="24"/>
        </w:rPr>
      </w:r>
    </w:p>
    <w:p>
      <w:pPr>
        <w:pStyle w:val="0"/>
        <w:ind w:firstLine="540"/>
        <w:jc w:val="both"/>
      </w:pPr>
      <w:r>
        <w:rPr>
          <w:sz w:val="24"/>
        </w:rPr>
        <w:t xml:space="preserve">где С - субсидия на финансовое обеспечение затрат, руб.;</w:t>
      </w:r>
    </w:p>
    <w:p>
      <w:pPr>
        <w:pStyle w:val="0"/>
        <w:spacing w:before="240" w:lineRule="auto"/>
        <w:ind w:firstLine="540"/>
        <w:jc w:val="both"/>
      </w:pPr>
      <w:r>
        <w:rPr>
          <w:sz w:val="24"/>
        </w:rPr>
        <w:t xml:space="preserve">С(З) - стоимость (затраты), руб.;</w:t>
      </w:r>
    </w:p>
    <w:p>
      <w:pPr>
        <w:pStyle w:val="0"/>
        <w:spacing w:before="240" w:lineRule="auto"/>
        <w:ind w:firstLine="540"/>
        <w:jc w:val="both"/>
      </w:pPr>
      <w:r>
        <w:rPr>
          <w:sz w:val="24"/>
        </w:rPr>
        <w:t xml:space="preserve">НДС - налог на добавленную стоимость, руб.</w:t>
      </w:r>
    </w:p>
    <w:bookmarkStart w:id="1194" w:name="P1194"/>
    <w:bookmarkEnd w:id="1194"/>
    <w:p>
      <w:pPr>
        <w:pStyle w:val="0"/>
        <w:spacing w:before="240" w:lineRule="auto"/>
        <w:ind w:firstLine="540"/>
        <w:jc w:val="both"/>
      </w:pPr>
      <w:r>
        <w:rPr>
          <w:sz w:val="24"/>
        </w:rPr>
        <w:t xml:space="preserve">3.6. Субсидия на возмещение затрат на проектирование объектов инфраструктуры индустриального (промышленного) парка, инфраструктурно-инженерное обустройство индустриального (промышленного) парка предоставляется в пределах лимитов бюджетных обязательств, предусмотренных на предоставление таких субсидий в бюджете Тюменской области, в размере 100 процентов фактически понесенных затрат без учета налога на добавленную стоимость по договорам на проектирование объектов инфраструктуры индустриального (промышленного) парка, инфраструктурно-инженерное обустройство индустриального (промышленного) парка.</w:t>
      </w:r>
    </w:p>
    <w:p>
      <w:pPr>
        <w:pStyle w:val="0"/>
        <w:spacing w:before="240" w:lineRule="auto"/>
        <w:ind w:firstLine="540"/>
        <w:jc w:val="both"/>
      </w:pPr>
      <w:r>
        <w:rPr>
          <w:sz w:val="24"/>
        </w:rPr>
        <w:t xml:space="preserve">Расчет субсидии производится по формуле:</w:t>
      </w:r>
    </w:p>
    <w:p>
      <w:pPr>
        <w:pStyle w:val="0"/>
        <w:jc w:val="both"/>
      </w:pPr>
      <w:r>
        <w:rPr>
          <w:sz w:val="24"/>
        </w:rPr>
      </w:r>
    </w:p>
    <w:p>
      <w:pPr>
        <w:pStyle w:val="0"/>
        <w:ind w:firstLine="540"/>
        <w:jc w:val="both"/>
      </w:pPr>
      <w:r>
        <w:rPr>
          <w:sz w:val="24"/>
        </w:rPr>
        <w:t xml:space="preserve">С = З - НДС, где:</w:t>
      </w:r>
    </w:p>
    <w:p>
      <w:pPr>
        <w:pStyle w:val="0"/>
        <w:jc w:val="both"/>
      </w:pPr>
      <w:r>
        <w:rPr>
          <w:sz w:val="24"/>
        </w:rPr>
      </w:r>
    </w:p>
    <w:p>
      <w:pPr>
        <w:pStyle w:val="0"/>
        <w:ind w:firstLine="540"/>
        <w:jc w:val="both"/>
      </w:pPr>
      <w:r>
        <w:rPr>
          <w:sz w:val="24"/>
        </w:rPr>
        <w:t xml:space="preserve">С - субсидия на возмещение затрат, руб.;</w:t>
      </w:r>
    </w:p>
    <w:p>
      <w:pPr>
        <w:pStyle w:val="0"/>
        <w:spacing w:before="240" w:lineRule="auto"/>
        <w:ind w:firstLine="540"/>
        <w:jc w:val="both"/>
      </w:pPr>
      <w:r>
        <w:rPr>
          <w:sz w:val="24"/>
        </w:rPr>
        <w:t xml:space="preserve">З - фактические затраты, руб.</w:t>
      </w:r>
    </w:p>
    <w:p>
      <w:pPr>
        <w:pStyle w:val="0"/>
        <w:spacing w:before="240" w:lineRule="auto"/>
        <w:ind w:firstLine="540"/>
        <w:jc w:val="both"/>
      </w:pPr>
      <w:r>
        <w:rPr>
          <w:sz w:val="24"/>
        </w:rPr>
        <w:t xml:space="preserve">НДС - налог на добавленную стоимость, руб.</w:t>
      </w:r>
    </w:p>
    <w:bookmarkStart w:id="1202" w:name="P1202"/>
    <w:bookmarkEnd w:id="1202"/>
    <w:p>
      <w:pPr>
        <w:pStyle w:val="0"/>
        <w:spacing w:before="240" w:lineRule="auto"/>
        <w:ind w:firstLine="540"/>
        <w:jc w:val="both"/>
      </w:pPr>
      <w:r>
        <w:rPr>
          <w:sz w:val="24"/>
        </w:rPr>
        <w:t xml:space="preserve">3.7. При предоставлении субсидий устанавливаются следующие условия:</w:t>
      </w:r>
    </w:p>
    <w:p>
      <w:pPr>
        <w:pStyle w:val="0"/>
        <w:spacing w:before="240" w:lineRule="auto"/>
        <w:ind w:firstLine="540"/>
        <w:jc w:val="both"/>
      </w:pPr>
      <w:r>
        <w:rPr>
          <w:sz w:val="24"/>
        </w:rPr>
        <w:t xml:space="preserve">3.7.1. Предоставление Получателем субсидии достоверной информации.</w:t>
      </w:r>
    </w:p>
    <w:p>
      <w:pPr>
        <w:pStyle w:val="0"/>
        <w:spacing w:before="240" w:lineRule="auto"/>
        <w:ind w:firstLine="540"/>
        <w:jc w:val="both"/>
      </w:pPr>
      <w:r>
        <w:rPr>
          <w:sz w:val="24"/>
        </w:rPr>
        <w:t xml:space="preserve">3.7.2. Соответствие Получателя субсидии требованиям, установленным </w:t>
      </w:r>
      <w:hyperlink w:history="0" w:anchor="P1048" w:tooltip="2.6. По состоянию на дату не ранее 30 календарных дней до дня подачи заявки Участник отбора должен соответствовать требованиям, указанным в подпунктах 2.6.1 - 2.6.17 настоящего пункта, и по состоянию на дату представления Участником отбора заявки - требованиям, указанным в подпунктах 2.6.18, 2.6.19 настоящего пункта:">
        <w:r>
          <w:rPr>
            <w:sz w:val="24"/>
            <w:color w:val="0000ff"/>
          </w:rPr>
          <w:t xml:space="preserve">пунктом 2.6</w:t>
        </w:r>
      </w:hyperlink>
      <w:r>
        <w:rPr>
          <w:sz w:val="24"/>
        </w:rPr>
        <w:t xml:space="preserve"> настоящего Порядка.</w:t>
      </w:r>
    </w:p>
    <w:bookmarkStart w:id="1205" w:name="P1205"/>
    <w:bookmarkEnd w:id="1205"/>
    <w:p>
      <w:pPr>
        <w:pStyle w:val="0"/>
        <w:spacing w:before="240" w:lineRule="auto"/>
        <w:ind w:firstLine="540"/>
        <w:jc w:val="both"/>
      </w:pPr>
      <w:r>
        <w:rPr>
          <w:sz w:val="24"/>
        </w:rPr>
        <w:t xml:space="preserve">3.7.3. Соответствие затрат, на финансовое обеспечение (возмещение) которых представляется субсидия, требованиям, установленным </w:t>
      </w:r>
      <w:hyperlink w:history="0" w:anchor="P1002" w:tooltip="1.5. Субсидии предоставляются одним из следующих способов предоставления субсидии: финансовое обеспечение затрат; возмещение затрат.">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3.7.4. Заключение Соглашения о предоставлении субсидии, предусмотренного </w:t>
      </w:r>
      <w:hyperlink w:history="0" w:anchor="P1212" w:tooltip="3.8. Основанием для перечисления субсидии Получателю субсидии является Соглашение, заключаемое с Получателями субсидии по типовой форме, установленной Департаментом финансов Тюменской области.">
        <w:r>
          <w:rPr>
            <w:sz w:val="24"/>
            <w:color w:val="0000ff"/>
          </w:rPr>
          <w:t xml:space="preserve">пунктом 3.8</w:t>
        </w:r>
      </w:hyperlink>
      <w:r>
        <w:rPr>
          <w:sz w:val="24"/>
        </w:rPr>
        <w:t xml:space="preserve"> настоящего Порядка, и исполнение обязательств, предусмотренных данным соглашением.</w:t>
      </w:r>
    </w:p>
    <w:p>
      <w:pPr>
        <w:pStyle w:val="0"/>
        <w:spacing w:before="240" w:lineRule="auto"/>
        <w:ind w:firstLine="540"/>
        <w:jc w:val="both"/>
      </w:pPr>
      <w:r>
        <w:rPr>
          <w:sz w:val="24"/>
        </w:rPr>
        <w:t xml:space="preserve">3.7.5. Представление документов, перечень и требования к которым установлены </w:t>
      </w:r>
      <w:hyperlink w:history="0" w:anchor="P1116" w:tooltip="2.10. К документам, указанным в подпунктах 2.8.1 - 2.8.17 пункта 2.8 настоящего Порядка, предъявляются следующие требования: документы не должны иметь подчисток либо приписок, зачеркнутых слов по тексту, неустановленных формулировок, допускающих двоякое толкование смыслового содержания текста, а также повреждения бумаги, которые не позволяют читать текст и определить его полное или частичное смысловое содержание (отсутствие части слов, цифр или предложений).">
        <w:r>
          <w:rPr>
            <w:sz w:val="24"/>
            <w:color w:val="0000ff"/>
          </w:rPr>
          <w:t xml:space="preserve">пунктом 2.10</w:t>
        </w:r>
      </w:hyperlink>
      <w:r>
        <w:rPr>
          <w:sz w:val="24"/>
        </w:rPr>
        <w:t xml:space="preserve"> настоящего Порядка.</w:t>
      </w:r>
    </w:p>
    <w:p>
      <w:pPr>
        <w:pStyle w:val="0"/>
        <w:spacing w:before="240" w:lineRule="auto"/>
        <w:ind w:firstLine="540"/>
        <w:jc w:val="both"/>
      </w:pPr>
      <w:r>
        <w:rPr>
          <w:sz w:val="24"/>
        </w:rPr>
        <w:t xml:space="preserve">3.7.6. Предоставление Получателем субсидии отчетности, установленной </w:t>
      </w:r>
      <w:hyperlink w:history="0" w:anchor="P1257" w:tooltip="4.1. Получатель субсидии предоставляет в Департамент:">
        <w:r>
          <w:rPr>
            <w:sz w:val="24"/>
            <w:color w:val="0000ff"/>
          </w:rPr>
          <w:t xml:space="preserve">пунктами 4.1</w:t>
        </w:r>
      </w:hyperlink>
      <w:r>
        <w:rPr>
          <w:sz w:val="24"/>
        </w:rPr>
        <w:t xml:space="preserve">, </w:t>
      </w:r>
      <w:hyperlink w:history="0" w:anchor="P1261" w:tooltip="4.2. Получатель субсидии представляет в адрес Департамента следующую отчетность об исполнении условий предоставления субсидии:">
        <w:r>
          <w:rPr>
            <w:sz w:val="24"/>
            <w:color w:val="0000ff"/>
          </w:rPr>
          <w:t xml:space="preserve">4.2</w:t>
        </w:r>
      </w:hyperlink>
      <w:r>
        <w:rPr>
          <w:sz w:val="24"/>
        </w:rPr>
        <w:t xml:space="preserve"> настоящего Порядка.</w:t>
      </w:r>
    </w:p>
    <w:p>
      <w:pPr>
        <w:pStyle w:val="0"/>
        <w:spacing w:before="240" w:lineRule="auto"/>
        <w:ind w:firstLine="540"/>
        <w:jc w:val="both"/>
      </w:pPr>
      <w:r>
        <w:rPr>
          <w:sz w:val="24"/>
        </w:rPr>
        <w:t xml:space="preserve">3.7.7. Согласие Получателей субсидий и лиц, получающих средства на основании договоров,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22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2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bookmarkStart w:id="1210" w:name="P1210"/>
    <w:bookmarkEnd w:id="1210"/>
    <w:p>
      <w:pPr>
        <w:pStyle w:val="0"/>
        <w:spacing w:before="240" w:lineRule="auto"/>
        <w:ind w:firstLine="540"/>
        <w:jc w:val="both"/>
      </w:pPr>
      <w:r>
        <w:rPr>
          <w:sz w:val="24"/>
        </w:rPr>
        <w:t xml:space="preserve">3.7.8. В случае предоставления субсидии на финансовое обеспечение затрат Получателям субсидий, а также иным юридическими лицам, получающими средства на основании договоров, заключенных с Получателями субсидий, за счет полученных из областного бюджета средств запрещается приобретать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pPr>
        <w:pStyle w:val="0"/>
        <w:spacing w:before="240" w:lineRule="auto"/>
        <w:ind w:firstLine="540"/>
        <w:jc w:val="both"/>
      </w:pPr>
      <w:r>
        <w:rPr>
          <w:sz w:val="24"/>
        </w:rPr>
        <w:t xml:space="preserve">3.7.9. Обязательство получателя субсидии достижения им значений результата предоставления субсидии, предусмотренного </w:t>
      </w:r>
      <w:hyperlink w:history="0" w:anchor="P1240" w:tooltip="3.17. Результатом предоставления субсидии является наличие резидентов индустриального (промышленного) парка на отчетную дату (последний день второго календарного года, следующего за годом, в котором заключено Соглашение).">
        <w:r>
          <w:rPr>
            <w:sz w:val="24"/>
            <w:color w:val="0000ff"/>
          </w:rPr>
          <w:t xml:space="preserve">пунктом 3.17</w:t>
        </w:r>
      </w:hyperlink>
      <w:r>
        <w:rPr>
          <w:sz w:val="24"/>
        </w:rPr>
        <w:t xml:space="preserve"> настоящего Порядка, установленных в договоре о предоставлении субсидии.</w:t>
      </w:r>
    </w:p>
    <w:bookmarkStart w:id="1212" w:name="P1212"/>
    <w:bookmarkEnd w:id="1212"/>
    <w:p>
      <w:pPr>
        <w:pStyle w:val="0"/>
        <w:spacing w:before="240" w:lineRule="auto"/>
        <w:ind w:firstLine="540"/>
        <w:jc w:val="both"/>
      </w:pPr>
      <w:r>
        <w:rPr>
          <w:sz w:val="24"/>
        </w:rPr>
        <w:t xml:space="preserve">3.8. Основанием для перечисления субсидии Получателю субсидии является Соглашение, заключаемое с Получателями субсидии по типовой форме, установленной Департаментом финансов Тюменской области.</w:t>
      </w:r>
    </w:p>
    <w:p>
      <w:pPr>
        <w:pStyle w:val="0"/>
        <w:spacing w:before="240" w:lineRule="auto"/>
        <w:ind w:firstLine="540"/>
        <w:jc w:val="both"/>
      </w:pPr>
      <w:r>
        <w:rPr>
          <w:sz w:val="24"/>
        </w:rPr>
        <w:t xml:space="preserve">3.9. Условия и порядок заключения Соглашения, дополнительного соглашения к Соглашению, в том числе дополнительного соглашения о расторжении Соглашения предусмотрены </w:t>
      </w:r>
      <w:hyperlink w:history="0" w:anchor="P1214" w:tooltip="3.10. Обязательными положениями, включаемыми в Соглашение, являются:">
        <w:r>
          <w:rPr>
            <w:sz w:val="24"/>
            <w:color w:val="0000ff"/>
          </w:rPr>
          <w:t xml:space="preserve">пунктами 3.10</w:t>
        </w:r>
      </w:hyperlink>
      <w:r>
        <w:rPr>
          <w:sz w:val="24"/>
        </w:rPr>
        <w:t xml:space="preserve"> - </w:t>
      </w:r>
      <w:hyperlink w:history="0" w:anchor="P1226" w:tooltip="3.13. Дополнительное соглашение о внесении изменений в Соглашение или дополнительное соглашение о расторжении Соглашения в случае согласия сторон заключаются в соответствии с типовой формой, установленной Департаментом финансов Тюменской области.">
        <w:r>
          <w:rPr>
            <w:sz w:val="24"/>
            <w:color w:val="0000ff"/>
          </w:rPr>
          <w:t xml:space="preserve">3.13</w:t>
        </w:r>
      </w:hyperlink>
      <w:r>
        <w:rPr>
          <w:sz w:val="24"/>
        </w:rPr>
        <w:t xml:space="preserve"> настоящего Порядка.</w:t>
      </w:r>
    </w:p>
    <w:bookmarkStart w:id="1214" w:name="P1214"/>
    <w:bookmarkEnd w:id="1214"/>
    <w:p>
      <w:pPr>
        <w:pStyle w:val="0"/>
        <w:spacing w:before="240" w:lineRule="auto"/>
        <w:ind w:firstLine="540"/>
        <w:jc w:val="both"/>
      </w:pPr>
      <w:r>
        <w:rPr>
          <w:sz w:val="24"/>
        </w:rPr>
        <w:t xml:space="preserve">3.10. Обязательными положениями, включаемыми в Соглашение, являются:</w:t>
      </w:r>
    </w:p>
    <w:p>
      <w:pPr>
        <w:pStyle w:val="0"/>
        <w:spacing w:before="240" w:lineRule="auto"/>
        <w:ind w:firstLine="540"/>
        <w:jc w:val="both"/>
      </w:pPr>
      <w:r>
        <w:rPr>
          <w:sz w:val="24"/>
        </w:rPr>
        <w:t xml:space="preserve">- согласие Получателя субсидии,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224"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25"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обязательство Получателя субсидии включать в договоры (соглашения), заключенные в целях исполнения обязательств по Соглашению,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226"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27"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обязательство Получателя субсидии предоставить Главному распорядителю бюджетных средств заверенные Получателем субсидии копии договоров (соглашений), заключенных в целях исполнения обязательств по Соглашению с лицами, являющимися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содержащих согласие на осуществление Главным распорядителем бюджетных средств проверок соблюдения ими порядка и условий предоставления субсидий,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228"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29"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(в случае предоставления субсидии на финансовое обеспечение затрат на проектирование объектов инфраструктуры индустриальных (промышленных) парков и/или инфраструктурное обустройство индустриальных (промышленных) парков в срок не позднее 29 декабря текущего года);</w:t>
      </w:r>
    </w:p>
    <w:p>
      <w:pPr>
        <w:pStyle w:val="0"/>
        <w:spacing w:before="240" w:lineRule="auto"/>
        <w:ind w:firstLine="540"/>
        <w:jc w:val="both"/>
      </w:pPr>
      <w:r>
        <w:rPr>
          <w:sz w:val="24"/>
        </w:rPr>
        <w:t xml:space="preserve">- условие, предусматривающее в случае уменьшения Главному распорядителю бюджетных средств ранее доведенных лимитов бюджетных обязательств, указанных в </w:t>
      </w:r>
      <w:hyperlink w:history="0" w:anchor="P1000" w:tooltip="1.4.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реализации мероприятия, предусмотренного пунктом 1.2 настоящего Порядка.">
        <w:r>
          <w:rPr>
            <w:sz w:val="24"/>
            <w:color w:val="0000ff"/>
          </w:rPr>
          <w:t xml:space="preserve">пункте 1.4</w:t>
        </w:r>
      </w:hyperlink>
      <w:r>
        <w:rPr>
          <w:sz w:val="24"/>
        </w:rPr>
        <w:t xml:space="preserve"> настоящего Порядка, приводящего к невозможности предоставления субсидии в размере, определенном в Соглашении, согласование новых условий Соглашения или расторжение Соглашения при недостижении согласия по новым условиям;</w:t>
      </w:r>
    </w:p>
    <w:p>
      <w:pPr>
        <w:pStyle w:val="0"/>
        <w:spacing w:before="240" w:lineRule="auto"/>
        <w:ind w:firstLine="540"/>
        <w:jc w:val="both"/>
      </w:pPr>
      <w:r>
        <w:rPr>
          <w:sz w:val="24"/>
        </w:rPr>
        <w:t xml:space="preserve">- исключение возможности перепродажи, сдачи в аренду оборудования, приобретенного в лизинг, в отношении которого возмещены затраты по уплате первого взноса при заключении договора лизинга, в течение одного года с даты заключения Соглашения;</w:t>
      </w:r>
    </w:p>
    <w:p>
      <w:pPr>
        <w:pStyle w:val="0"/>
        <w:spacing w:before="240" w:lineRule="auto"/>
        <w:ind w:firstLine="540"/>
        <w:jc w:val="both"/>
      </w:pPr>
      <w:r>
        <w:rPr>
          <w:sz w:val="24"/>
        </w:rPr>
        <w:t xml:space="preserve">- обязанность предоставления Получателем субсидии отчетности согласно </w:t>
      </w:r>
      <w:hyperlink w:history="0" w:anchor="P1257" w:tooltip="4.1. Получатель субсидии предоставляет в Департамент:">
        <w:r>
          <w:rPr>
            <w:sz w:val="24"/>
            <w:color w:val="0000ff"/>
          </w:rPr>
          <w:t xml:space="preserve">пунктам 4.1</w:t>
        </w:r>
      </w:hyperlink>
      <w:r>
        <w:rPr>
          <w:sz w:val="24"/>
        </w:rPr>
        <w:t xml:space="preserve">, </w:t>
      </w:r>
      <w:hyperlink w:history="0" w:anchor="P1261" w:tooltip="4.2. Получатель субсидии представляет в адрес Департамента следующую отчетность об исполнении условий предоставления субсидии:">
        <w:r>
          <w:rPr>
            <w:sz w:val="24"/>
            <w:color w:val="0000ff"/>
          </w:rPr>
          <w:t xml:space="preserve">4.2</w:t>
        </w:r>
      </w:hyperlink>
      <w:r>
        <w:rPr>
          <w:sz w:val="24"/>
        </w:rPr>
        <w:t xml:space="preserve"> настоящего Порядка;</w:t>
      </w:r>
    </w:p>
    <w:p>
      <w:pPr>
        <w:pStyle w:val="0"/>
        <w:spacing w:before="240" w:lineRule="auto"/>
        <w:ind w:firstLine="540"/>
        <w:jc w:val="both"/>
      </w:pPr>
      <w:r>
        <w:rPr>
          <w:sz w:val="24"/>
        </w:rPr>
        <w:t xml:space="preserve">- о возможности осуществления Получателем субсидии расходов, источником финансового обеспечения которых являются не использованные в отчетном финансовом году остатки субсидий, при принятии соответствующего решения Главным распорядителем бюджетных средств по согласованию с Департаментом финансов Тюменской области о наличии потребности Получателя субсидии в указанных средствах (в случае предоставления субсидии на финансовое обеспечение затрат);</w:t>
      </w:r>
    </w:p>
    <w:p>
      <w:pPr>
        <w:pStyle w:val="0"/>
        <w:spacing w:before="240" w:lineRule="auto"/>
        <w:ind w:firstLine="540"/>
        <w:jc w:val="both"/>
      </w:pPr>
      <w:r>
        <w:rPr>
          <w:sz w:val="24"/>
        </w:rPr>
        <w:t xml:space="preserve">- обязательство Получателя субсидии вести раздельный бухгалтерский учет средств субсидий на финансовое обеспечение затрат (доходов и расходов) от других средств, которыми он владеет и пользуется, с использованием обособленного счета. Субсидии на финансовое обеспечение затрат перечисляются на указанный обособленный счет. Расходы, источником финансирования которых являются средства субсидии, осуществляются только с указанного обособленного счета (в случае предоставления субсидии на финансовое обеспечение затрат);</w:t>
      </w:r>
    </w:p>
    <w:p>
      <w:pPr>
        <w:pStyle w:val="0"/>
        <w:spacing w:before="240" w:lineRule="auto"/>
        <w:ind w:firstLine="540"/>
        <w:jc w:val="both"/>
      </w:pPr>
      <w:r>
        <w:rPr>
          <w:sz w:val="24"/>
        </w:rPr>
        <w:t xml:space="preserve">- запрет приобретения Получателем субсидии, а также иными юридическими лицами, получающими средства на основании договоров (соглашений), заключенных с Получателем субсидии,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случае предоставления субсидии на финансовое обеспечение затрат).</w:t>
      </w:r>
    </w:p>
    <w:bookmarkStart w:id="1224" w:name="P1224"/>
    <w:bookmarkEnd w:id="1224"/>
    <w:p>
      <w:pPr>
        <w:pStyle w:val="0"/>
        <w:spacing w:before="240" w:lineRule="auto"/>
        <w:ind w:firstLine="540"/>
        <w:jc w:val="both"/>
      </w:pPr>
      <w:r>
        <w:rPr>
          <w:sz w:val="24"/>
        </w:rPr>
        <w:t xml:space="preserve">3.11. Получатели субсидии, указанные в </w:t>
      </w:r>
      <w:hyperlink w:history="0" w:anchor="P1137" w:tooltip="- об Участниках отбора, в отношении которых отсутствуют основания для отклонения заявки на стадии рассмотрения, предусмотренные пунктом 2.15 настоящего Порядка, на финансирование заявок которых с учетом очередности (даты и времени) их поступления достаточно (в полном объеме) средств в пределах лимитов бюджетных обязательств, предусмотренных пунктом 1.4 настоящего Порядка;">
        <w:r>
          <w:rPr>
            <w:sz w:val="24"/>
            <w:color w:val="0000ff"/>
          </w:rPr>
          <w:t xml:space="preserve">абзаце четвертом подпункта 2.13.3 пункта 2.13</w:t>
        </w:r>
      </w:hyperlink>
      <w:r>
        <w:rPr>
          <w:sz w:val="24"/>
        </w:rPr>
        <w:t xml:space="preserve"> настоящего Порядка, в течение 10 рабочих дней со дня получения уведомления и проекта соглашения о предоставлении субсидии, указанных в </w:t>
      </w:r>
      <w:hyperlink w:history="0" w:anchor="P1155" w:tooltip="2.16. Главный распорядитель бюджетных средств в течение двух рабочих дней с даты принятия решения, предусмотренного абзацем первым подпункта 2.13.3 пункта 2.13 настоящего Порядка, по адресу электронной почты, указанному в заявке, направляет Участнику отбора, указанному в абзаце четвертом подпункта 2.13.3 пункта 2.13 настоящего Порядка, уведомление об итогах отбора и о необходимости заключения соглашения о предоставлении субсидии, а также проект соглашения о предоставлении субсидии.">
        <w:r>
          <w:rPr>
            <w:sz w:val="24"/>
            <w:color w:val="0000ff"/>
          </w:rPr>
          <w:t xml:space="preserve">пункте 2.16</w:t>
        </w:r>
      </w:hyperlink>
      <w:r>
        <w:rPr>
          <w:sz w:val="24"/>
        </w:rPr>
        <w:t xml:space="preserve"> настоящего Порядка, Получатели субсидии, указанные в </w:t>
      </w:r>
      <w:hyperlink w:history="0" w:anchor="P1137" w:tooltip="- об Участниках отбора, в отношении которых отсутствуют основания для отклонения заявки на стадии рассмотрения, предусмотренные пунктом 2.15 настоящего Порядка, на финансирование заявок которых с учетом очередности (даты и времени) их поступления достаточно (в полном объеме) средств в пределах лимитов бюджетных обязательств, предусмотренных пунктом 1.4 настоящего Порядка;">
        <w:r>
          <w:rPr>
            <w:sz w:val="24"/>
            <w:color w:val="0000ff"/>
          </w:rPr>
          <w:t xml:space="preserve">абзаце четвертом подпункта 2.13.3 пункта 2.13</w:t>
        </w:r>
      </w:hyperlink>
      <w:r>
        <w:rPr>
          <w:sz w:val="24"/>
        </w:rPr>
        <w:t xml:space="preserve"> настоящего Порядка, в течение 5 рабочих дней со дня получения уведомления и проекта соглашения о предоставлении субсидии, указанных в </w:t>
      </w:r>
      <w:hyperlink w:history="0" w:anchor="P1156" w:tooltip="2.17. Главный распорядитель бюджетных средств по адресу электронной почты, указанному в заявке, направляет уведомление об итогах отбора и о необходимости заключения соглашения о предоставлении субсидии в размере остатка лимитов бюджетных обязательств (но не более размера субсидии, определенного в соответствии с пунктом 3.5 и/или 3.6 настоящего Порядка), а также проект соглашения о предоставлении субсидии первому из Участников отбора, в отношении которых принято решение, предусмотренное абзацем первым под...">
        <w:r>
          <w:rPr>
            <w:sz w:val="24"/>
            <w:color w:val="0000ff"/>
          </w:rPr>
          <w:t xml:space="preserve">пунктах 2.17</w:t>
        </w:r>
      </w:hyperlink>
      <w:r>
        <w:rPr>
          <w:sz w:val="24"/>
        </w:rPr>
        <w:t xml:space="preserve">, </w:t>
      </w:r>
      <w:hyperlink w:history="0" w:anchor="P1159" w:tooltip="2.18. Главный распорядитель бюджетных средств по адресу электронной почты, указанному в заявке, направляет уведомление об итогах отбора и о необходимости заключения соглашения о предоставлении субсидии в размере остатка лимитов бюджетных обязательств (но не более размера субсидии, определенного в соответствии с пунктом 3.5 и/или 3.6 настоящего Порядка), а также проект соглашения о предоставлении субсидии очередному Участнику отбора, в отношении которого принято решение, предусмотренное абзацем первым под...">
        <w:r>
          <w:rPr>
            <w:sz w:val="24"/>
            <w:color w:val="0000ff"/>
          </w:rPr>
          <w:t xml:space="preserve">2.18</w:t>
        </w:r>
      </w:hyperlink>
      <w:r>
        <w:rPr>
          <w:sz w:val="24"/>
        </w:rPr>
        <w:t xml:space="preserve"> настоящего Порядка, но не позднее 24 рабочих дней со дня принятия решения об итогах отбора, представляют Главному распорядителю бюджетных средств подписанное со своей стороны Соглашение или письменный отказ от получения субсидии.</w:t>
      </w:r>
    </w:p>
    <w:bookmarkStart w:id="1225" w:name="P1225"/>
    <w:bookmarkEnd w:id="1225"/>
    <w:p>
      <w:pPr>
        <w:pStyle w:val="0"/>
        <w:spacing w:before="240" w:lineRule="auto"/>
        <w:ind w:firstLine="540"/>
        <w:jc w:val="both"/>
      </w:pPr>
      <w:r>
        <w:rPr>
          <w:sz w:val="24"/>
        </w:rPr>
        <w:t xml:space="preserve">3.12. В случае если Соглашение не заключено в срок, установленный </w:t>
      </w:r>
      <w:hyperlink w:history="0" w:anchor="P1224" w:tooltip="3.11. Получатели субсидии, указанные в абзаце четвертом подпункта 2.13.3 пункта 2.13 настоящего Порядка, в течение 10 рабочих дней со дня получения уведомления и проекта соглашения о предоставлении субсидии, указанных в пункте 2.16 настоящего Порядка, Получатели субсидии, указанные в абзаце четвертом подпункта 2.13.3 пункта 2.13 настоящего Порядка, в течение 5 рабочих дней со дня получения уведомления и проекта соглашения о предоставлении субсидии, указанных в пунктах 2.17, 2.18 настоящего Порядка, но не...">
        <w:r>
          <w:rPr>
            <w:sz w:val="24"/>
            <w:color w:val="0000ff"/>
          </w:rPr>
          <w:t xml:space="preserve">пунктом 3.11</w:t>
        </w:r>
      </w:hyperlink>
      <w:r>
        <w:rPr>
          <w:sz w:val="24"/>
        </w:rPr>
        <w:t xml:space="preserve"> настоящего Порядка, Получатель субсидии признается уклонившимся от заключения Соглашения и субсидия ему не предоставляется в соответствии с </w:t>
      </w:r>
      <w:hyperlink w:history="0" w:anchor="P1180" w:tooltip="в) уклонение Получателя субсидии от заключения Соглашения в соответствии с пунктом 3.12 настоящего Порядка.">
        <w:r>
          <w:rPr>
            <w:sz w:val="24"/>
            <w:color w:val="0000ff"/>
          </w:rPr>
          <w:t xml:space="preserve">подпунктом "в" пункта 3.2</w:t>
        </w:r>
      </w:hyperlink>
      <w:r>
        <w:rPr>
          <w:sz w:val="24"/>
        </w:rPr>
        <w:t xml:space="preserve"> настоящего Порядка.</w:t>
      </w:r>
    </w:p>
    <w:bookmarkStart w:id="1226" w:name="P1226"/>
    <w:bookmarkEnd w:id="1226"/>
    <w:p>
      <w:pPr>
        <w:pStyle w:val="0"/>
        <w:spacing w:before="240" w:lineRule="auto"/>
        <w:ind w:firstLine="540"/>
        <w:jc w:val="both"/>
      </w:pPr>
      <w:r>
        <w:rPr>
          <w:sz w:val="24"/>
        </w:rPr>
        <w:t xml:space="preserve">3.13. Дополнительное соглашение о внесении изменений в Соглашение или дополнительное соглашение о расторжении Соглашения в случае согласия сторон заключаются в соответствии с типовой формой, установленной Департаментом финансов Тюменской области.</w:t>
      </w:r>
    </w:p>
    <w:p>
      <w:pPr>
        <w:pStyle w:val="0"/>
        <w:spacing w:before="240" w:lineRule="auto"/>
        <w:ind w:firstLine="540"/>
        <w:jc w:val="both"/>
      </w:pPr>
      <w:r>
        <w:rPr>
          <w:sz w:val="24"/>
        </w:rPr>
        <w:t xml:space="preserve">Дополнительное соглашение о внесении изменений в Соглашение или дополнительное соглашение о расторжении Соглашения заключаются в случаях и в сроки, предусмотренные </w:t>
      </w:r>
      <w:hyperlink w:history="0" w:anchor="P1228" w:tooltip="3.14. В случае изменения у Получателя субсидии в период действия Соглашения адреса местонахождения, наименования, банковских реквизитов, почтового и электронного адреса, в том числе и при проведении реорганизации, он обязан уведомить об этом Главного распорядителя бюджетных средств посредством направления информации о соответствующих изменениях в письменной форме в следующие сроки:">
        <w:r>
          <w:rPr>
            <w:sz w:val="24"/>
            <w:color w:val="0000ff"/>
          </w:rPr>
          <w:t xml:space="preserve">пунктами 3.14</w:t>
        </w:r>
      </w:hyperlink>
      <w:r>
        <w:rPr>
          <w:sz w:val="24"/>
        </w:rPr>
        <w:t xml:space="preserve"> - </w:t>
      </w:r>
      <w:hyperlink w:history="0" w:anchor="P1237" w:tooltip="3.16. Дополнительное соглашение о внесении изменений в Соглашение или дополнительное соглашение о расторжении Соглашения при наличии обстоятельств, не предусмотренных пунктами 3.14, 3.15 настоящего Порядка, заключаются:">
        <w:r>
          <w:rPr>
            <w:sz w:val="24"/>
            <w:color w:val="0000ff"/>
          </w:rPr>
          <w:t xml:space="preserve">3.16</w:t>
        </w:r>
      </w:hyperlink>
      <w:r>
        <w:rPr>
          <w:sz w:val="24"/>
        </w:rPr>
        <w:t xml:space="preserve"> настоящего Порядка.</w:t>
      </w:r>
    </w:p>
    <w:bookmarkStart w:id="1228" w:name="P1228"/>
    <w:bookmarkEnd w:id="1228"/>
    <w:p>
      <w:pPr>
        <w:pStyle w:val="0"/>
        <w:spacing w:before="240" w:lineRule="auto"/>
        <w:ind w:firstLine="540"/>
        <w:jc w:val="both"/>
      </w:pPr>
      <w:r>
        <w:rPr>
          <w:sz w:val="24"/>
        </w:rPr>
        <w:t xml:space="preserve">3.14. В случае изменения у Получателя субсидии в период действия Соглашения адреса местонахождения, наименования, банковских реквизитов, почтового и электронного адреса, в том числе и при проведении реорганизации, он обязан уведомить об этом Главного распорядителя бюджетных средств посредством направления информации о соответствующих изменениях в письменной форме в следующие сроки:</w:t>
      </w:r>
    </w:p>
    <w:bookmarkStart w:id="1229" w:name="P1229"/>
    <w:bookmarkEnd w:id="1229"/>
    <w:p>
      <w:pPr>
        <w:pStyle w:val="0"/>
        <w:spacing w:before="240" w:lineRule="auto"/>
        <w:ind w:firstLine="540"/>
        <w:jc w:val="both"/>
      </w:pPr>
      <w:r>
        <w:rPr>
          <w:sz w:val="24"/>
        </w:rPr>
        <w:t xml:space="preserve">в части изменения адреса местонахождения или наименования - в течение 10 рабочих дней со дня регистрации уполномоченным органом в установленном порядке таких изменений;</w:t>
      </w:r>
    </w:p>
    <w:p>
      <w:pPr>
        <w:pStyle w:val="0"/>
        <w:spacing w:before="240" w:lineRule="auto"/>
        <w:ind w:firstLine="540"/>
        <w:jc w:val="both"/>
      </w:pPr>
      <w:r>
        <w:rPr>
          <w:sz w:val="24"/>
        </w:rPr>
        <w:t xml:space="preserve">в части изменения банковских реквизитов - в течение 10 рабочих дней со дня получения соответствующего уведомления от кредитной организации, в которой Получателю субсидии открыт счет, либо со дня принятия Получателем субсидии решения об изменений банковских реквизитов для получения средств субсидии;</w:t>
      </w:r>
    </w:p>
    <w:bookmarkStart w:id="1231" w:name="P1231"/>
    <w:bookmarkEnd w:id="1231"/>
    <w:p>
      <w:pPr>
        <w:pStyle w:val="0"/>
        <w:spacing w:before="240" w:lineRule="auto"/>
        <w:ind w:firstLine="540"/>
        <w:jc w:val="both"/>
      </w:pPr>
      <w:r>
        <w:rPr>
          <w:sz w:val="24"/>
        </w:rPr>
        <w:t xml:space="preserve">в части изменения почтового или электронного адреса - в течение 10 рабочих дней со дня принятия Получателем субсидии решения об их изменении в целях осуществления взаимодействия с Главным распорядителем бюджетных средств.</w:t>
      </w:r>
    </w:p>
    <w:p>
      <w:pPr>
        <w:pStyle w:val="0"/>
        <w:spacing w:before="240" w:lineRule="auto"/>
        <w:ind w:firstLine="540"/>
        <w:jc w:val="both"/>
      </w:pPr>
      <w:r>
        <w:rPr>
          <w:sz w:val="24"/>
        </w:rPr>
        <w:t xml:space="preserve">Главный распорядитель бюджетных средств в течение 10 рабочих дней со дня получения уведомления об изменении сведений о Получателе субсидии, указанных в </w:t>
      </w:r>
      <w:hyperlink w:history="0" w:anchor="P1229" w:tooltip="в части изменения адреса местонахождения или наименования - в течение 10 рабочих дней со дня регистрации уполномоченным органом в установленном порядке таких изменений;">
        <w:r>
          <w:rPr>
            <w:sz w:val="24"/>
            <w:color w:val="0000ff"/>
          </w:rPr>
          <w:t xml:space="preserve">абзацах втором</w:t>
        </w:r>
      </w:hyperlink>
      <w:r>
        <w:rPr>
          <w:sz w:val="24"/>
        </w:rPr>
        <w:t xml:space="preserve"> - </w:t>
      </w:r>
      <w:hyperlink w:history="0" w:anchor="P1231" w:tooltip="в части изменения почтового или электронного адреса - в течение 10 рабочих дней со дня принятия Получателем субсидии решения об их изменении в целях осуществления взаимодействия с Главным распорядителем бюджетных средств.">
        <w:r>
          <w:rPr>
            <w:sz w:val="24"/>
            <w:color w:val="0000ff"/>
          </w:rPr>
          <w:t xml:space="preserve">четвертом</w:t>
        </w:r>
      </w:hyperlink>
      <w:r>
        <w:rPr>
          <w:sz w:val="24"/>
        </w:rPr>
        <w:t xml:space="preserve"> настоящего пункта, или со дня самостоятельного выявления фактов изменения таких сведений заключает с ним Дополнительное соглашение к Соглашению.</w:t>
      </w:r>
    </w:p>
    <w:bookmarkStart w:id="1233" w:name="P1233"/>
    <w:bookmarkEnd w:id="1233"/>
    <w:p>
      <w:pPr>
        <w:pStyle w:val="0"/>
        <w:spacing w:before="240" w:lineRule="auto"/>
        <w:ind w:firstLine="540"/>
        <w:jc w:val="both"/>
      </w:pPr>
      <w:r>
        <w:rPr>
          <w:sz w:val="24"/>
        </w:rPr>
        <w:t xml:space="preserve">3.15.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bookmarkStart w:id="1234" w:name="P1234"/>
    <w:bookmarkEnd w:id="1234"/>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Получатель субсидии направляет в адрес Главного распорядителя бюджетных средств соответствующее уведомление о возникновении обстоятельств, указанных в </w:t>
      </w:r>
      <w:hyperlink w:history="0" w:anchor="P1233" w:tooltip="3.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r>
          <w:rPr>
            <w:sz w:val="24"/>
            <w:color w:val="0000ff"/>
          </w:rPr>
          <w:t xml:space="preserve">абзацах первом</w:t>
        </w:r>
      </w:hyperlink>
      <w:r>
        <w:rPr>
          <w:sz w:val="24"/>
        </w:rPr>
        <w:t xml:space="preserve">, </w:t>
      </w:r>
      <w:hyperlink w:history="0" w:anchor="P1234" w:tooltip="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
        <w:r>
          <w:rPr>
            <w:sz w:val="24"/>
            <w:color w:val="0000ff"/>
          </w:rPr>
          <w:t xml:space="preserve">втором</w:t>
        </w:r>
      </w:hyperlink>
      <w:r>
        <w:rPr>
          <w:sz w:val="24"/>
        </w:rPr>
        <w:t xml:space="preserve"> настоящего пункта, в срок не позднее 10 рабочих дней с даты государственной регистрации в установленном порядке указанных фактов с приложением копий подтверждающих документов.</w:t>
      </w:r>
    </w:p>
    <w:p>
      <w:pPr>
        <w:pStyle w:val="0"/>
        <w:spacing w:before="240" w:lineRule="auto"/>
        <w:ind w:firstLine="540"/>
        <w:jc w:val="both"/>
      </w:pPr>
      <w:r>
        <w:rPr>
          <w:sz w:val="24"/>
        </w:rPr>
        <w:t xml:space="preserve">Главный распорядитель бюджетных средств в течение 5 рабочих дней со дня получения уведомления о возникновении обстоятельств, указанных в </w:t>
      </w:r>
      <w:hyperlink w:history="0" w:anchor="P1233" w:tooltip="3.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r>
          <w:rPr>
            <w:sz w:val="24"/>
            <w:color w:val="0000ff"/>
          </w:rPr>
          <w:t xml:space="preserve">абзацах первом</w:t>
        </w:r>
      </w:hyperlink>
      <w:r>
        <w:rPr>
          <w:sz w:val="24"/>
        </w:rPr>
        <w:t xml:space="preserve">, </w:t>
      </w:r>
      <w:hyperlink w:history="0" w:anchor="P1234" w:tooltip="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
        <w:r>
          <w:rPr>
            <w:sz w:val="24"/>
            <w:color w:val="0000ff"/>
          </w:rPr>
          <w:t xml:space="preserve">втором</w:t>
        </w:r>
      </w:hyperlink>
      <w:r>
        <w:rPr>
          <w:sz w:val="24"/>
        </w:rPr>
        <w:t xml:space="preserve"> настоящего пункта, или со дня самостоятельного выявления возникновения таких обстоятельств заключает с Получателем субсидии Дополнительное соглашение к Соглашению либо осуществляет действия, предусмотренные </w:t>
      </w:r>
      <w:hyperlink w:history="0" w:anchor="P1234" w:tooltip="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
        <w:r>
          <w:rPr>
            <w:sz w:val="24"/>
            <w:color w:val="0000ff"/>
          </w:rPr>
          <w:t xml:space="preserve">абзацем вторым</w:t>
        </w:r>
      </w:hyperlink>
      <w:r>
        <w:rPr>
          <w:sz w:val="24"/>
        </w:rPr>
        <w:t xml:space="preserve"> настоящего пункта.</w:t>
      </w:r>
    </w:p>
    <w:bookmarkStart w:id="1237" w:name="P1237"/>
    <w:bookmarkEnd w:id="1237"/>
    <w:p>
      <w:pPr>
        <w:pStyle w:val="0"/>
        <w:spacing w:before="240" w:lineRule="auto"/>
        <w:ind w:firstLine="540"/>
        <w:jc w:val="both"/>
      </w:pPr>
      <w:r>
        <w:rPr>
          <w:sz w:val="24"/>
        </w:rPr>
        <w:t xml:space="preserve">3.16. Дополнительное соглашение о внесении изменений в Соглашение или дополнительное соглашение о расторжении Соглашения при наличии обстоятельств, не предусмотренных </w:t>
      </w:r>
      <w:hyperlink w:history="0" w:anchor="P1228" w:tooltip="3.14. В случае изменения у Получателя субсидии в период действия Соглашения адреса местонахождения, наименования, банковских реквизитов, почтового и электронного адреса, в том числе и при проведении реорганизации, он обязан уведомить об этом Главного распорядителя бюджетных средств посредством направления информации о соответствующих изменениях в письменной форме в следующие сроки:">
        <w:r>
          <w:rPr>
            <w:sz w:val="24"/>
            <w:color w:val="0000ff"/>
          </w:rPr>
          <w:t xml:space="preserve">пунктами 3.14</w:t>
        </w:r>
      </w:hyperlink>
      <w:r>
        <w:rPr>
          <w:sz w:val="24"/>
        </w:rPr>
        <w:t xml:space="preserve">, </w:t>
      </w:r>
      <w:hyperlink w:history="0" w:anchor="P1233" w:tooltip="3.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r>
          <w:rPr>
            <w:sz w:val="24"/>
            <w:color w:val="0000ff"/>
          </w:rPr>
          <w:t xml:space="preserve">3.15</w:t>
        </w:r>
      </w:hyperlink>
      <w:r>
        <w:rPr>
          <w:sz w:val="24"/>
        </w:rPr>
        <w:t xml:space="preserve"> настоящего Порядка, заключаются:</w:t>
      </w:r>
    </w:p>
    <w:p>
      <w:pPr>
        <w:pStyle w:val="0"/>
        <w:spacing w:before="240" w:lineRule="auto"/>
        <w:ind w:firstLine="540"/>
        <w:jc w:val="both"/>
      </w:pPr>
      <w:r>
        <w:rPr>
          <w:sz w:val="24"/>
        </w:rPr>
        <w:t xml:space="preserve">- в течение 10 рабочих дней со дня регистрации Главным распорядителем бюджетных средств уведомления Получателя субсидии о внесении изменений в Соглашение, содержащего обоснование внесения изменений, либо в течение 10 рабочих дней со дня получения Получателем субсидии уведомления Главного распорядителя бюджетных средств о внесении изменений в Соглашение, направленного по электронной почте, указанной в заявке;</w:t>
      </w:r>
    </w:p>
    <w:p>
      <w:pPr>
        <w:pStyle w:val="0"/>
        <w:spacing w:before="240" w:lineRule="auto"/>
        <w:ind w:firstLine="540"/>
        <w:jc w:val="both"/>
      </w:pPr>
      <w:r>
        <w:rPr>
          <w:sz w:val="24"/>
        </w:rPr>
        <w:t xml:space="preserve">- в течение 10 рабочих дней со дня регистрации Главным распорядителем бюджетных средств уведомления Получателя субсидии о расторжении Соглашения, содержащего обоснование расторжения, либо в течение 10 рабочих дней со дня получения Получателем субсидии уведомления Главного распорядителя бюджетных средств о расторжении Соглашения, направленного по электронной почте, указанной в заявке.</w:t>
      </w:r>
    </w:p>
    <w:bookmarkStart w:id="1240" w:name="P1240"/>
    <w:bookmarkEnd w:id="1240"/>
    <w:p>
      <w:pPr>
        <w:pStyle w:val="0"/>
        <w:spacing w:before="240" w:lineRule="auto"/>
        <w:ind w:firstLine="540"/>
        <w:jc w:val="both"/>
      </w:pPr>
      <w:r>
        <w:rPr>
          <w:sz w:val="24"/>
        </w:rPr>
        <w:t xml:space="preserve">3.17. Результатом предоставления субсидии является наличие резидентов индустриального (промышленного) парка на отчетную дату (последний день второго календарного года, следующего за годом, в котором заключено Соглашение).</w:t>
      </w:r>
    </w:p>
    <w:p>
      <w:pPr>
        <w:pStyle w:val="0"/>
        <w:spacing w:before="240" w:lineRule="auto"/>
        <w:ind w:firstLine="540"/>
        <w:jc w:val="both"/>
      </w:pPr>
      <w:r>
        <w:rPr>
          <w:sz w:val="24"/>
        </w:rPr>
        <w:t xml:space="preserve">Значение результата (количество резидентов) устанавливается в размере отношения числа резидентов на отчетную дату к аналогичному числу резидентов по состоянию на последний день календарного года, в котором заключено Соглашение.</w:t>
      </w:r>
    </w:p>
    <w:p>
      <w:pPr>
        <w:pStyle w:val="0"/>
        <w:spacing w:before="240" w:lineRule="auto"/>
        <w:ind w:firstLine="540"/>
        <w:jc w:val="both"/>
      </w:pPr>
      <w:r>
        <w:rPr>
          <w:sz w:val="24"/>
        </w:rPr>
        <w:t xml:space="preserve">Значение и дата достижения результата устанавливаются в Соглашении в размере не менее 100 процентов.</w:t>
      </w:r>
    </w:p>
    <w:p>
      <w:pPr>
        <w:pStyle w:val="0"/>
        <w:spacing w:before="240" w:lineRule="auto"/>
        <w:ind w:firstLine="540"/>
        <w:jc w:val="both"/>
      </w:pPr>
      <w:r>
        <w:rPr>
          <w:sz w:val="24"/>
        </w:rPr>
        <w:t xml:space="preserve">3.18. В случае недостижения результата предоставления субсидии Получатель субсидии осуществляет возврат средств субсидии в соответствии с </w:t>
      </w:r>
      <w:hyperlink w:history="0" w:anchor="P1304" w:tooltip="4.10. Меры ответственности за нарушение условий и порядка предоставления субсидий:">
        <w:r>
          <w:rPr>
            <w:sz w:val="24"/>
            <w:color w:val="0000ff"/>
          </w:rPr>
          <w:t xml:space="preserve">пунктом 4.10</w:t>
        </w:r>
      </w:hyperlink>
      <w:r>
        <w:rPr>
          <w:sz w:val="24"/>
        </w:rPr>
        <w:t xml:space="preserve"> настоящего Порядка.</w:t>
      </w:r>
    </w:p>
    <w:p>
      <w:pPr>
        <w:pStyle w:val="0"/>
        <w:spacing w:before="240" w:lineRule="auto"/>
        <w:ind w:firstLine="540"/>
        <w:jc w:val="both"/>
      </w:pPr>
      <w:r>
        <w:rPr>
          <w:sz w:val="24"/>
        </w:rPr>
        <w:t xml:space="preserve">3.19. Перечисление субсидии на счет, открытый Получателю субсидии в учреждении Центрального банка Российской Федерации или кредитной организации, осуществляется в установленном порядке.</w:t>
      </w:r>
    </w:p>
    <w:p>
      <w:pPr>
        <w:pStyle w:val="0"/>
        <w:jc w:val="both"/>
      </w:pPr>
      <w:r>
        <w:rPr>
          <w:sz w:val="24"/>
        </w:rPr>
        <w:t xml:space="preserve">(в ред. </w:t>
      </w:r>
      <w:hyperlink w:history="0" r:id="rId230"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p>
      <w:pPr>
        <w:pStyle w:val="0"/>
        <w:spacing w:before="240" w:lineRule="auto"/>
        <w:ind w:firstLine="540"/>
        <w:jc w:val="both"/>
      </w:pPr>
      <w:r>
        <w:rPr>
          <w:sz w:val="24"/>
        </w:rPr>
        <w:t xml:space="preserve">3.19.1. Перечисление субсидии Получателю субсидии осуществляется Главным распорядителем бюджетных средств после представления в адрес Главного распорядителя бюджетных средств заверенных Получателем субсидии копии договоров (соглашений), заключенных в целях исполнения обязательств по Соглашению с лицами, являющимися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содержащих согласие на осуществление Главным распорядителем бюджетных средств проверок соблюдения ими порядка и условий предоставления субсидий, в том числе в части достижения результатов предоставления субсидии, в следующем порядке:</w:t>
      </w:r>
    </w:p>
    <w:p>
      <w:pPr>
        <w:pStyle w:val="0"/>
        <w:spacing w:before="240" w:lineRule="auto"/>
        <w:ind w:firstLine="540"/>
        <w:jc w:val="both"/>
      </w:pPr>
      <w:r>
        <w:rPr>
          <w:sz w:val="24"/>
        </w:rPr>
        <w:t xml:space="preserve">- по договорам Получателя субсидии, указанным в </w:t>
      </w:r>
      <w:hyperlink w:history="0" w:anchor="P1184" w:tooltip="3.5. Субсидия на финансовое обеспечение затрат на инфраструктурно-инженерное обустройство индустриального (промышленного) парка по договорам на подключение (технологическое присоединение) к сетям водоснабжения, водоотведения, электроснабжения, газоснабжения, теплоснабжения предоставляется в пределах лимитов бюджетных обязательств, предусмотренных на предоставление таких субсидий в бюджете Тюменской области, в размере 100% от размера платы за указанное подключение (технологическое присоединение) без учета...">
        <w:r>
          <w:rPr>
            <w:sz w:val="24"/>
            <w:color w:val="0000ff"/>
          </w:rPr>
          <w:t xml:space="preserve">абзаце первом пункта 3.5</w:t>
        </w:r>
      </w:hyperlink>
      <w:r>
        <w:rPr>
          <w:sz w:val="24"/>
        </w:rPr>
        <w:t xml:space="preserve"> настоящего Порядка, - поэтапно с учетом порядка оплаты, предусмотренного договорами на проведение работ по инфраструктурно-инженерному обустройству индустриального (промышленного) парка, не позднее чем за 5 календарных дней до даты очередного платежа Получателя субсидии по договору на проведение работ, но не ранее даты заключения Соглашения;</w:t>
      </w:r>
    </w:p>
    <w:p>
      <w:pPr>
        <w:pStyle w:val="0"/>
        <w:spacing w:before="240" w:lineRule="auto"/>
        <w:ind w:firstLine="540"/>
        <w:jc w:val="both"/>
      </w:pPr>
      <w:r>
        <w:rPr>
          <w:sz w:val="24"/>
        </w:rPr>
        <w:t xml:space="preserve">- по договорам Получателя субсидии, указанным в </w:t>
      </w:r>
      <w:hyperlink w:history="0" w:anchor="P1185" w:tooltip="Субсидия на финансовое обеспечение затрат на инфраструктурно-инженерное обустройство индустриального (промышленного) парка по договорам, не указанным в абзаце первом настоящего пункта, предоставляется в пределах лимитов бюджетных обязательств, предусмотренных на предоставление таких субсидий в бюджете Тюменской области, в размере 100% от стоимости фактически выполненных работ без учета НДС.">
        <w:r>
          <w:rPr>
            <w:sz w:val="24"/>
            <w:color w:val="0000ff"/>
          </w:rPr>
          <w:t xml:space="preserve">абзаце втором пункта 3.5</w:t>
        </w:r>
      </w:hyperlink>
      <w:r>
        <w:rPr>
          <w:sz w:val="24"/>
        </w:rPr>
        <w:t xml:space="preserve"> настоящего Порядка, - в течение 10 рабочих дней со дня представления Получателем субсидии в адрес Главного распорядителя бюджетных средств заверенных руководителем копий актов о приемке выполненных работ (форма КС-2), справки о стоимости выполненных работ и затрат (форма КС-3), согласованных специализированной организацией, созданной Правительством Тюменской области, с которой у Получателя субсидии заключен договор на осуществление строительного контроля;</w:t>
      </w:r>
    </w:p>
    <w:p>
      <w:pPr>
        <w:pStyle w:val="0"/>
        <w:spacing w:before="240" w:lineRule="auto"/>
        <w:ind w:firstLine="540"/>
        <w:jc w:val="both"/>
      </w:pPr>
      <w:r>
        <w:rPr>
          <w:sz w:val="24"/>
        </w:rPr>
        <w:t xml:space="preserve">- по договорам Получателя субсидии, указанным в </w:t>
      </w:r>
      <w:hyperlink w:history="0" w:anchor="P1186" w:tooltip="Субсидия на финансовое обеспечение затрат на проектирование объектов инфраструктуры индустриальных (промышленных) парков предоставляется в пределах лимитов бюджетных обязательств, предусмотренных на предоставление таких субсидий в областном бюджете, в размере 100 процентов от стоимости фактически выполненных работ без учета налога на добавленную стоимость.">
        <w:r>
          <w:rPr>
            <w:sz w:val="24"/>
            <w:color w:val="0000ff"/>
          </w:rPr>
          <w:t xml:space="preserve">абзаце третьем пункта 3.5</w:t>
        </w:r>
      </w:hyperlink>
      <w:r>
        <w:rPr>
          <w:sz w:val="24"/>
        </w:rPr>
        <w:t xml:space="preserve"> настоящего Порядка, - в течение 10 рабочих дней со дня предоставления Получателем субсидии в адрес Главного распорядителя бюджетных средств копий актов о выполнении работ на проектирование объектов инфраструктуры индустриальных (промышленных) парков.</w:t>
      </w:r>
    </w:p>
    <w:p>
      <w:pPr>
        <w:pStyle w:val="0"/>
        <w:spacing w:before="240" w:lineRule="auto"/>
        <w:ind w:firstLine="540"/>
        <w:jc w:val="both"/>
      </w:pPr>
      <w:r>
        <w:rPr>
          <w:sz w:val="24"/>
        </w:rPr>
        <w:t xml:space="preserve">3.19.2. Перечисление субсидии на возмещение затрат Получателю субсидии осуществляется Главным распорядителем бюджетных средств не позднее десятого рабочего дня, следующего за днем принятия Главным распорядителем бюджетных средств решения о предоставлении субсидии.</w:t>
      </w:r>
    </w:p>
    <w:p>
      <w:pPr>
        <w:pStyle w:val="0"/>
        <w:jc w:val="both"/>
      </w:pPr>
      <w:r>
        <w:rPr>
          <w:sz w:val="24"/>
        </w:rPr>
      </w:r>
    </w:p>
    <w:p>
      <w:pPr>
        <w:pStyle w:val="2"/>
        <w:outlineLvl w:val="1"/>
        <w:jc w:val="center"/>
      </w:pPr>
      <w:r>
        <w:rPr>
          <w:sz w:val="24"/>
        </w:rPr>
        <w:t xml:space="preserve">IV. Требования в части предоставления отчетности,</w:t>
      </w:r>
    </w:p>
    <w:p>
      <w:pPr>
        <w:pStyle w:val="2"/>
        <w:jc w:val="center"/>
      </w:pPr>
      <w:r>
        <w:rPr>
          <w:sz w:val="24"/>
        </w:rPr>
        <w:t xml:space="preserve">осуществления контроля (мониторинга) за соблюдением условий</w:t>
      </w:r>
    </w:p>
    <w:p>
      <w:pPr>
        <w:pStyle w:val="2"/>
        <w:jc w:val="center"/>
      </w:pPr>
      <w:r>
        <w:rPr>
          <w:sz w:val="24"/>
        </w:rPr>
        <w:t xml:space="preserve">и порядка предоставления субсидий и ответственности за их</w:t>
      </w:r>
    </w:p>
    <w:p>
      <w:pPr>
        <w:pStyle w:val="2"/>
        <w:jc w:val="center"/>
      </w:pPr>
      <w:r>
        <w:rPr>
          <w:sz w:val="24"/>
        </w:rPr>
        <w:t xml:space="preserve">нарушение</w:t>
      </w:r>
    </w:p>
    <w:p>
      <w:pPr>
        <w:pStyle w:val="0"/>
        <w:jc w:val="both"/>
      </w:pPr>
      <w:r>
        <w:rPr>
          <w:sz w:val="24"/>
        </w:rPr>
      </w:r>
    </w:p>
    <w:bookmarkStart w:id="1257" w:name="P1257"/>
    <w:bookmarkEnd w:id="1257"/>
    <w:p>
      <w:pPr>
        <w:pStyle w:val="0"/>
        <w:ind w:firstLine="540"/>
        <w:jc w:val="both"/>
      </w:pPr>
      <w:r>
        <w:rPr>
          <w:sz w:val="24"/>
        </w:rPr>
        <w:t xml:space="preserve">4.1. Получатель субсидии предоставляет в Департамент:</w:t>
      </w:r>
    </w:p>
    <w:p>
      <w:pPr>
        <w:pStyle w:val="0"/>
        <w:spacing w:before="240" w:lineRule="auto"/>
        <w:ind w:firstLine="540"/>
        <w:jc w:val="both"/>
      </w:pPr>
      <w:r>
        <w:rPr>
          <w:sz w:val="24"/>
        </w:rPr>
        <w:t xml:space="preserve">- в течение 10 рабочих дней со дня перечисления Департаментом субсидии на счет Получателя субсидии заверенные банком и руководителем копии (оригиналы) платежных поручений об оплате стоимости расходов в части финансового обеспечения затрат на инфраструктурно-инженерное обустройство индустриальных (промышленных) парков, проектирование объектов инфраструктуры индустриальных (промышленных) парков;</w:t>
      </w:r>
    </w:p>
    <w:p>
      <w:pPr>
        <w:pStyle w:val="0"/>
        <w:spacing w:before="240" w:lineRule="auto"/>
        <w:ind w:firstLine="540"/>
        <w:jc w:val="both"/>
      </w:pPr>
      <w:r>
        <w:rPr>
          <w:sz w:val="24"/>
        </w:rPr>
        <w:t xml:space="preserve">- не позднее трех лет со дня подписания Соглашения в отношении договоров, указанных в </w:t>
      </w:r>
      <w:hyperlink w:history="0" w:anchor="P1185" w:tooltip="Субсидия на финансовое обеспечение затрат на инфраструктурно-инженерное обустройство индустриального (промышленного) парка по договорам, не указанным в абзаце первом настоящего пункта, предоставляется в пределах лимитов бюджетных обязательств, предусмотренных на предоставление таких субсидий в бюджете Тюменской области, в размере 100% от стоимости фактически выполненных работ без учета НДС.">
        <w:r>
          <w:rPr>
            <w:sz w:val="24"/>
            <w:color w:val="0000ff"/>
          </w:rPr>
          <w:t xml:space="preserve">абзаце втором пункта 3.5</w:t>
        </w:r>
      </w:hyperlink>
      <w:r>
        <w:rPr>
          <w:sz w:val="24"/>
        </w:rPr>
        <w:t xml:space="preserve"> и </w:t>
      </w:r>
      <w:hyperlink w:history="0" w:anchor="P1194" w:tooltip="3.6. Субсидия на возмещение затрат на проектирование объектов инфраструктуры индустриального (промышленного) парка, инфраструктурно-инженерное обустройство индустриального (промышленного) парка предоставляется в пределах лимитов бюджетных обязательств, предусмотренных на предоставление таких субсидий в бюджете Тюменской области, в размере 100 процентов фактически понесенных затрат без учета налога на добавленную стоимость по договорам на проектирование объектов инфраструктуры индустриального (промышленно...">
        <w:r>
          <w:rPr>
            <w:sz w:val="24"/>
            <w:color w:val="0000ff"/>
          </w:rPr>
          <w:t xml:space="preserve">абзаце первом пункта 3.6</w:t>
        </w:r>
      </w:hyperlink>
      <w:r>
        <w:rPr>
          <w:sz w:val="24"/>
        </w:rPr>
        <w:t xml:space="preserve"> настоящего Порядка, предоставляет в Департамент заверенную руководителем копию (оригинал) разрешения на ввод объекта в эксплуатацию (либо письмо органа местного самоуправления о том, что на объект, указанный в заявке, распространяются положения Градостроительного </w:t>
      </w:r>
      <w:hyperlink w:history="0" r:id="rId231" w:tooltip="&quot;Градостроительный кодекс Российской Федерации&quot; от 29.12.2004 N 190-ФЗ (ред. от 30.01.2026) (с изм. и доп., вступ. в силу с 01.03.2026) {КонсультантПлюс}">
        <w:r>
          <w:rPr>
            <w:sz w:val="24"/>
            <w:color w:val="0000ff"/>
          </w:rPr>
          <w:t xml:space="preserve">кодекса</w:t>
        </w:r>
      </w:hyperlink>
      <w:r>
        <w:rPr>
          <w:sz w:val="24"/>
        </w:rPr>
        <w:t xml:space="preserve"> Российской Федерации, предусматривающие случаи, когда выдача разрешения на ввод объекта в эксплуатацию не требуется);</w:t>
      </w:r>
    </w:p>
    <w:p>
      <w:pPr>
        <w:pStyle w:val="0"/>
        <w:spacing w:before="240" w:lineRule="auto"/>
        <w:ind w:firstLine="540"/>
        <w:jc w:val="both"/>
      </w:pPr>
      <w:r>
        <w:rPr>
          <w:sz w:val="24"/>
        </w:rPr>
        <w:t xml:space="preserve">- в течение 20 рабочих дней после завершения работ по договорам, указанным в </w:t>
      </w:r>
      <w:hyperlink w:history="0" w:anchor="P1184" w:tooltip="3.5. Субсидия на финансовое обеспечение затрат на инфраструктурно-инженерное обустройство индустриального (промышленного) парка по договорам на подключение (технологическое присоединение) к сетям водоснабжения, водоотведения, электроснабжения, газоснабжения, теплоснабжения предоставляется в пределах лимитов бюджетных обязательств, предусмотренных на предоставление таких субсидий в бюджете Тюменской области, в размере 100% от размера платы за указанное подключение (технологическое присоединение) без учета...">
        <w:r>
          <w:rPr>
            <w:sz w:val="24"/>
            <w:color w:val="0000ff"/>
          </w:rPr>
          <w:t xml:space="preserve">абзаце первом пункта 3.5</w:t>
        </w:r>
      </w:hyperlink>
      <w:r>
        <w:rPr>
          <w:sz w:val="24"/>
        </w:rPr>
        <w:t xml:space="preserve"> настоящего Порядка, предоставляет в Департамент заверенную руководителем копию акта выполненных работ по данным договорам.</w:t>
      </w:r>
    </w:p>
    <w:bookmarkStart w:id="1261" w:name="P1261"/>
    <w:bookmarkEnd w:id="1261"/>
    <w:p>
      <w:pPr>
        <w:pStyle w:val="0"/>
        <w:spacing w:before="240" w:lineRule="auto"/>
        <w:ind w:firstLine="540"/>
        <w:jc w:val="both"/>
      </w:pPr>
      <w:r>
        <w:rPr>
          <w:sz w:val="24"/>
        </w:rPr>
        <w:t xml:space="preserve">4.2. Получатель субсидии представляет в адрес Департамента следующую отчетность об исполнении условий предоставления субсидии:</w:t>
      </w:r>
    </w:p>
    <w:p>
      <w:pPr>
        <w:pStyle w:val="0"/>
        <w:spacing w:before="240" w:lineRule="auto"/>
        <w:ind w:firstLine="540"/>
        <w:jc w:val="both"/>
      </w:pPr>
      <w:r>
        <w:rPr>
          <w:sz w:val="24"/>
        </w:rPr>
        <w:t xml:space="preserve">4.2.1. заверенные руководителем управляющей компании индустриального (промышленного) парка копию реестра резидентов и/или потенциальных резидентов индустриального (промышленного) парка, субсидия на финансовое обеспечение (возмещение) затрат которого предоставлена в отчетном финансовом году, и копии всех договоров с резидентами индустриального (промышленного) парка и субъектами предпринимательства, в отношении которых принято решение о прекращении статуса резидента индустриального (промышленного) парка (с приложением документа, являющегося основанием для прекращения статуса резидента), о предоставлении в аренду земельного участка для осуществления промышленной деятельности на территории индустриального (промышленного) парка - представляется по итогам финансового года, в котором была получена поддержка в срок не позднее 20 января года, следующего за отчетным;</w:t>
      </w:r>
    </w:p>
    <w:p>
      <w:pPr>
        <w:pStyle w:val="0"/>
        <w:spacing w:before="240" w:lineRule="auto"/>
        <w:ind w:firstLine="540"/>
        <w:jc w:val="both"/>
      </w:pPr>
      <w:r>
        <w:rPr>
          <w:sz w:val="24"/>
        </w:rPr>
        <w:t xml:space="preserve">4.2.2. отчет о достижении значений результата предоставления субсидии в отчетном финансовом году, субсидия на финансовое обеспечение (возмещение) затрат которого предоставлена в отчетном финансовом году, согласно форме, установленной Департаментом финансов Тюменской области. Отчет предоставляется ежеквартально в срок не позднее 20 числа месяца, следующего за отчетным кварталом, начиная с отчета за квартал, в котором заключено Соглашение, заканчивая отчетом по итогам второго финансового года, следующего за финансовым годом, в котором была получена субсидия;</w:t>
      </w:r>
    </w:p>
    <w:p>
      <w:pPr>
        <w:pStyle w:val="0"/>
        <w:spacing w:before="240" w:lineRule="auto"/>
        <w:ind w:firstLine="540"/>
        <w:jc w:val="both"/>
      </w:pPr>
      <w:r>
        <w:rPr>
          <w:sz w:val="24"/>
        </w:rPr>
        <w:t xml:space="preserve">4.2.3. отчет о расходах, источником финансового обеспечения которых является субсидия на финансовое обеспечение затрат, согласно форме, установленной Департаментом финансов Тюменской области. Отчет предоставляется ежеквартально в срок не позднее 20 числа месяца, следующего за отчетным кварталом, начиная с отчета за квартал, в котором заключено Соглашение, заканчивая отчетом по итогам финансового года, в котором была получена поддержка;</w:t>
      </w:r>
    </w:p>
    <w:p>
      <w:pPr>
        <w:pStyle w:val="0"/>
        <w:spacing w:before="240" w:lineRule="auto"/>
        <w:ind w:firstLine="540"/>
        <w:jc w:val="both"/>
      </w:pPr>
      <w:r>
        <w:rPr>
          <w:sz w:val="24"/>
        </w:rPr>
        <w:t xml:space="preserve">4.2.4. дополнительную </w:t>
      </w:r>
      <w:hyperlink w:history="0" w:anchor="P1394" w:tooltip="Дополнительная отчетность">
        <w:r>
          <w:rPr>
            <w:sz w:val="24"/>
            <w:color w:val="0000ff"/>
          </w:rPr>
          <w:t xml:space="preserve">отчетность</w:t>
        </w:r>
      </w:hyperlink>
      <w:r>
        <w:rPr>
          <w:sz w:val="24"/>
        </w:rPr>
        <w:t xml:space="preserve"> по форме согласно приложению N 2 к настоящему Порядку. Отчет предоставляется в течение 3 (трех) лет, начиная с года, следующего за годом, в котором заключено Соглашение. Отчет предоставляется ежегодно в срок не позднее 20 января года, следующего за отчетным.</w:t>
      </w:r>
    </w:p>
    <w:p>
      <w:pPr>
        <w:pStyle w:val="0"/>
        <w:spacing w:before="240" w:lineRule="auto"/>
        <w:ind w:firstLine="540"/>
        <w:jc w:val="both"/>
      </w:pPr>
      <w:r>
        <w:rPr>
          <w:sz w:val="24"/>
        </w:rPr>
        <w:t xml:space="preserve">4.3. Департамент осуществляет проверки для обеспечения соблюдения Получателем субсидии порядка и условий предоставления субсидии, в том числе в части достижения результатов предоставления субсидии.</w:t>
      </w:r>
    </w:p>
    <w:p>
      <w:pPr>
        <w:pStyle w:val="0"/>
        <w:spacing w:before="240" w:lineRule="auto"/>
        <w:ind w:firstLine="540"/>
        <w:jc w:val="both"/>
      </w:pPr>
      <w:r>
        <w:rPr>
          <w:sz w:val="24"/>
        </w:rPr>
        <w:t xml:space="preserve">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Российской Федерации.</w:t>
      </w:r>
    </w:p>
    <w:p>
      <w:pPr>
        <w:pStyle w:val="0"/>
        <w:spacing w:before="240" w:lineRule="auto"/>
        <w:ind w:firstLine="540"/>
        <w:jc w:val="both"/>
      </w:pPr>
      <w:r>
        <w:rPr>
          <w:sz w:val="24"/>
        </w:rPr>
        <w:t xml:space="preserve">4.4. Государственный финансовый контроль за соблюдением условий и порядка предоставления субсидии Получателем субсидии осуществляется органами государственного финансового контроля Тюменской области в соответствии со </w:t>
      </w:r>
      <w:hyperlink w:history="0" r:id="rId23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3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4.5. Департамент в целях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осуществляет камеральные и выездные проверки.</w:t>
      </w:r>
    </w:p>
    <w:bookmarkStart w:id="1270" w:name="P1270"/>
    <w:bookmarkEnd w:id="1270"/>
    <w:p>
      <w:pPr>
        <w:pStyle w:val="0"/>
        <w:spacing w:before="240" w:lineRule="auto"/>
        <w:ind w:firstLine="540"/>
        <w:jc w:val="both"/>
      </w:pPr>
      <w:r>
        <w:rPr>
          <w:sz w:val="24"/>
        </w:rPr>
        <w:t xml:space="preserve">4.5.1. Камеральные проверки управляющих компаний индустриальных (промышленных) парков, получивших субсидию, проводятся сплошным методом без выезда по месту их нахождения, на основании предоставленной ими отчетности, предусмотренной </w:t>
      </w:r>
      <w:hyperlink w:history="0" w:anchor="P1257" w:tooltip="4.1. Получатель субсидии предоставляет в Департамент:">
        <w:r>
          <w:rPr>
            <w:sz w:val="24"/>
            <w:color w:val="0000ff"/>
          </w:rPr>
          <w:t xml:space="preserve">пунктами 4.1</w:t>
        </w:r>
      </w:hyperlink>
      <w:r>
        <w:rPr>
          <w:sz w:val="24"/>
        </w:rPr>
        <w:t xml:space="preserve">, </w:t>
      </w:r>
      <w:hyperlink w:history="0" w:anchor="P1261" w:tooltip="4.2. Получатель субсидии представляет в адрес Департамента следующую отчетность об исполнении условий предоставления субсидии:">
        <w:r>
          <w:rPr>
            <w:sz w:val="24"/>
            <w:color w:val="0000ff"/>
          </w:rPr>
          <w:t xml:space="preserve">4.2</w:t>
        </w:r>
      </w:hyperlink>
      <w:r>
        <w:rPr>
          <w:sz w:val="24"/>
        </w:rPr>
        <w:t xml:space="preserve"> настоящего Порядка, в течение 30 календарных дней со дня ее получения Департаментом. Результаты камеральной проверки, при наличии замечаний, оформляются заключением, которое подписывается сотрудником Департамента, проводившим проверку. Департамент уведомляет управляющую компанию индустриального (промышленного) парка, в отношении которой проводилась проверка, о ее результатах не позднее 5 рабочих дней со дня окончания проверки. В случае соответствия представленной отчетности условиям Соглашения и настоящего Порядка заключение по результатам проверки отчетности не оформляется.</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указанной в </w:t>
      </w:r>
      <w:hyperlink w:history="0" w:anchor="P1257" w:tooltip="4.1. Получатель субсидии предоставляет в Департамент:">
        <w:r>
          <w:rPr>
            <w:sz w:val="24"/>
            <w:color w:val="0000ff"/>
          </w:rPr>
          <w:t xml:space="preserve">пункте 4.1</w:t>
        </w:r>
      </w:hyperlink>
      <w:r>
        <w:rPr>
          <w:sz w:val="24"/>
        </w:rPr>
        <w:t xml:space="preserve"> настоящего Порядка, установленной форме или содержания в ней недостоверных сведений, Департамент в течение 5 рабочих дней со дня окончания проверки отчета направляет Получателю субсидии заказным письмом на почтовый адрес и электронный адрес, указанные в заявке, заключение о результатах проверки отчета с указанием замечаний, на основании которых отчет не может быть принят.</w:t>
      </w:r>
    </w:p>
    <w:p>
      <w:pPr>
        <w:pStyle w:val="0"/>
        <w:spacing w:before="240" w:lineRule="auto"/>
        <w:ind w:firstLine="540"/>
        <w:jc w:val="both"/>
      </w:pPr>
      <w:r>
        <w:rPr>
          <w:sz w:val="24"/>
        </w:rPr>
        <w:t xml:space="preserve">Получатель субсидии обязан в течение 10 рабочих дней со дня получения заключения либо устранить указанные замечания и предоставить в адрес Департамента доработанный отчет с учетом устранения замечаний, либо представить письменные возражения (пояснения) и замечания на заключение, оформленное по результатам проверки отчетности.</w:t>
      </w:r>
    </w:p>
    <w:p>
      <w:pPr>
        <w:pStyle w:val="0"/>
        <w:spacing w:before="240" w:lineRule="auto"/>
        <w:ind w:firstLine="540"/>
        <w:jc w:val="both"/>
      </w:pPr>
      <w:r>
        <w:rPr>
          <w:sz w:val="24"/>
        </w:rPr>
        <w:t xml:space="preserve">Проверка доработанного отчета (и/или рассмотрение возражений, пояснений и замечаний получателя Субсидии) осуществляется в течение 20 рабочих дней со дня его получения Департаментом. Результаты проверки доработанного отчета оформляются в соответствии с </w:t>
      </w:r>
      <w:hyperlink w:history="0" w:anchor="P1270" w:tooltip="4.5.1. Камеральные проверки управляющих компаний индустриальных (промышленных) парков, получивших субсидию, проводятся сплошным методом без выезда по месту их нахождения, на основании предоставленной ими отчетности, предусмотренной пунктами 4.1, 4.2 настоящего Порядка, в течение 30 календарных дней со дня ее получения Департаментом. Результаты камеральной проверки, при наличии замечаний, оформляются заключением, которое подписывается сотрудником Департамента, проводившим проверку. Департамент уведомляет ...">
        <w:r>
          <w:rPr>
            <w:sz w:val="24"/>
            <w:color w:val="0000ff"/>
          </w:rPr>
          <w:t xml:space="preserve">абзацем первым</w:t>
        </w:r>
      </w:hyperlink>
      <w:r>
        <w:rPr>
          <w:sz w:val="24"/>
        </w:rPr>
        <w:t xml:space="preserve"> настоящего пункта, </w:t>
      </w:r>
      <w:hyperlink w:history="0" w:anchor="P1280" w:tooltip="Результаты выездной проверки оформляются актом в срок, не превышающий 10 рабочих дней со дня окончания выездной проверки, установленного приказом. Акт выездной проверки подписывается руководителем контрольной группы и в течение трех рабочих дней со дня его подписания вручается (направляется) управляющей компании индустриальных (промышленных) парков, получившей субсидию.">
        <w:r>
          <w:rPr>
            <w:sz w:val="24"/>
            <w:color w:val="0000ff"/>
          </w:rPr>
          <w:t xml:space="preserve">абзацем пятым подпункта 4.5.2 пункта 4.5</w:t>
        </w:r>
      </w:hyperlink>
      <w:r>
        <w:rPr>
          <w:sz w:val="24"/>
        </w:rPr>
        <w:t xml:space="preserve"> настоящего Порядка.</w:t>
      </w:r>
    </w:p>
    <w:p>
      <w:pPr>
        <w:pStyle w:val="0"/>
        <w:spacing w:before="240" w:lineRule="auto"/>
        <w:ind w:firstLine="540"/>
        <w:jc w:val="both"/>
      </w:pPr>
      <w:r>
        <w:rPr>
          <w:sz w:val="24"/>
        </w:rPr>
        <w:t xml:space="preserve">В случае непредставления или несоответствия представленного Получателем субсидии доработанного отчета условиям Соглашения и настоящего Порядка, а также при отсутствии обоснованных возражений и замечаний на оформленное по результатам камеральной проверки (проверки отчета) заключение Департамент направляет Получателю субсидии уведомление о возврате средств субсидии в полном объеме заказным письмом с уведомлением о вручении в порядке, установленном </w:t>
      </w:r>
      <w:hyperlink w:history="0" w:anchor="P1305" w:tooltip="4.10.1. В случае нарушения условий предоставления субсидий, установленных пунктом 3.7 настоящего Порядка и Соглашением (за исключением обязательства Получателя субсидии по достижению значений результата предоставления субсидии), Департамент не позднее 10 рабочих дней со дня составления заключения или акта проверки, по результатам которой выявлены нарушения:">
        <w:r>
          <w:rPr>
            <w:sz w:val="24"/>
            <w:color w:val="0000ff"/>
          </w:rPr>
          <w:t xml:space="preserve">подпунктом 4.10.1 пункта 4.10</w:t>
        </w:r>
      </w:hyperlink>
      <w:r>
        <w:rPr>
          <w:sz w:val="24"/>
        </w:rPr>
        <w:t xml:space="preserve"> настоящего Порядка.</w:t>
      </w:r>
    </w:p>
    <w:p>
      <w:pPr>
        <w:pStyle w:val="0"/>
        <w:spacing w:before="240" w:lineRule="auto"/>
        <w:ind w:firstLine="540"/>
        <w:jc w:val="both"/>
      </w:pPr>
      <w:r>
        <w:rPr>
          <w:sz w:val="24"/>
        </w:rPr>
        <w:t xml:space="preserve">4.5.2. Выездные проверки проводятся сплошным методом по местонахождению управляющих компаний индустриальных (промышленных) парков, получивших субсидию.</w:t>
      </w:r>
    </w:p>
    <w:p>
      <w:pPr>
        <w:pStyle w:val="0"/>
        <w:spacing w:before="240" w:lineRule="auto"/>
        <w:ind w:firstLine="540"/>
        <w:jc w:val="both"/>
      </w:pPr>
      <w:r>
        <w:rPr>
          <w:sz w:val="24"/>
        </w:rPr>
        <w:t xml:space="preserve">Срок проведения выездной проверки не может превышать 20 рабочих дней со дня начала проверки, установленной приказом.</w:t>
      </w:r>
    </w:p>
    <w:p>
      <w:pPr>
        <w:pStyle w:val="0"/>
        <w:spacing w:before="240" w:lineRule="auto"/>
        <w:ind w:firstLine="540"/>
        <w:jc w:val="both"/>
      </w:pPr>
      <w:r>
        <w:rPr>
          <w:sz w:val="24"/>
        </w:rPr>
        <w:t xml:space="preserve">При выявлении противоречий по содержанию между документами, в том числе по обстоятельствам и фактам, указанным в текстах документов (сведениях, цифровых данных и показателях по деятельности), с целью обеспечения соответствия порядку и условиям предоставления субсидии Получателю субсидии для уточнения информации и устранения противоречий в представленных документах в рамках выездной проверки, Департамент обращается с письменным запросом в соответствующие государственные органы, органы местного самоуправления и организации для установления и (или) подтверждения фактов, связанных с деятельностью Получателя субсидии (сличение записей, документов и данных с соответствующими записями, документами и данными Получателя субсидии). При этом решение о продлении срока проведения выездной проверки оформляется приказом руководителя Департамента на основании мотивированной докладной записки должностного лица, осуществляющего проверку, или руководителя контрольной группы, но не более чем на 10 рабочих дней. Копия решения о продлении выездной проверки направляется заказным письмом на почтовый адрес и на электронный адрес, указанные в заявке Получателя субсидии, в срок не более трех рабочих дней со дня принятия решения о продлении проверки.</w:t>
      </w:r>
    </w:p>
    <w:p>
      <w:pPr>
        <w:pStyle w:val="0"/>
        <w:spacing w:before="240" w:lineRule="auto"/>
        <w:ind w:firstLine="540"/>
        <w:jc w:val="both"/>
      </w:pPr>
      <w:r>
        <w:rPr>
          <w:sz w:val="24"/>
        </w:rPr>
        <w:t xml:space="preserve">Непредставление управляющей компанией индустриальных (промышленных) парков, получившей субсидию, в отношении которой проводится проверка, документов и информации, или представление неполного комплекта требуемых документов и информации и (или) воспрепятствование или уклонение в проведении контрольного мероприятия, в том числе при обследовании (контрольном осмотре) имущества, исследовании документов, является основанием для возврата средств субсидии в областной бюджет в порядке, установленном </w:t>
      </w:r>
      <w:hyperlink w:history="0" w:anchor="P1311" w:tooltip="4.10.3. Получатель субсидии в течение 14 календарных дней со дня получения уведомления, предусмотренного подпунктами 4.10.1, 4.10.2 пункта 4.10 настоящего Порядка, производит возврат средств субсидии в областной бюджет в размере и по платежным реквизитам, указанным в уведомлении о возврате средств субсидии.">
        <w:r>
          <w:rPr>
            <w:sz w:val="24"/>
            <w:color w:val="0000ff"/>
          </w:rPr>
          <w:t xml:space="preserve">подпунктом 4.10.3 пункта 4.10</w:t>
        </w:r>
      </w:hyperlink>
      <w:r>
        <w:rPr>
          <w:sz w:val="24"/>
        </w:rPr>
        <w:t xml:space="preserve"> настоящего Порядка.</w:t>
      </w:r>
    </w:p>
    <w:p>
      <w:pPr>
        <w:pStyle w:val="0"/>
        <w:jc w:val="both"/>
      </w:pPr>
      <w:r>
        <w:rPr>
          <w:sz w:val="24"/>
        </w:rPr>
        <w:t xml:space="preserve">(в ред. </w:t>
      </w:r>
      <w:hyperlink w:history="0" r:id="rId234"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bookmarkStart w:id="1280" w:name="P1280"/>
    <w:bookmarkEnd w:id="1280"/>
    <w:p>
      <w:pPr>
        <w:pStyle w:val="0"/>
        <w:spacing w:before="240" w:lineRule="auto"/>
        <w:ind w:firstLine="540"/>
        <w:jc w:val="both"/>
      </w:pPr>
      <w:r>
        <w:rPr>
          <w:sz w:val="24"/>
        </w:rPr>
        <w:t xml:space="preserve">Результаты выездной проверки оформляются актом в срок, не превышающий 10 рабочих дней со дня окончания выездной проверки, установленного приказом. Акт выездной проверки подписывается руководителем контрольной группы и в течение трех рабочих дней со дня его подписания вручается (направляется) управляющей компании индустриальных (промышленных) парков, получившей субсидию.</w:t>
      </w:r>
    </w:p>
    <w:p>
      <w:pPr>
        <w:pStyle w:val="0"/>
        <w:spacing w:before="240" w:lineRule="auto"/>
        <w:ind w:firstLine="540"/>
        <w:jc w:val="both"/>
      </w:pPr>
      <w:r>
        <w:rPr>
          <w:sz w:val="24"/>
        </w:rPr>
        <w:t xml:space="preserve">Управляющая компания индустриальных (промышленных) парков, получившая субсидию, в течение 7 рабочих дней со дня вручения (направления) акта или заключения по результатам проверки вправе представить письменные возражения (замечания) на заключение или акт проверки. Письменные возражения (замечания) объекта контроля приобщаются к материалам камеральной или выездной проверки и являются их неотъемлемой частью. Отзыв руководителя и (или) участника контрольной группы по поступившим возражениям и замечаниям направляется Получателю субсидии в течение 7 рабочих дней со дня получения возражений и замечаний.</w:t>
      </w:r>
    </w:p>
    <w:p>
      <w:pPr>
        <w:pStyle w:val="0"/>
        <w:spacing w:before="240" w:lineRule="auto"/>
        <w:ind w:firstLine="540"/>
        <w:jc w:val="both"/>
      </w:pPr>
      <w:r>
        <w:rPr>
          <w:sz w:val="24"/>
        </w:rPr>
        <w:t xml:space="preserve">4.6. Решение о проведении выездной проверки принимается руководителем Департамента и оформляется приказом, в котором указываются наименование управляющей компании индустриальных (промышленных) парков, получившей субсидию, тема выездной проверки, руководитель и состав контрольной группы должностных лиц, уполномоченных на проведение выездной проверки, срок проведения выездной проверки.</w:t>
      </w:r>
    </w:p>
    <w:p>
      <w:pPr>
        <w:pStyle w:val="0"/>
        <w:spacing w:before="240" w:lineRule="auto"/>
        <w:ind w:firstLine="540"/>
        <w:jc w:val="both"/>
      </w:pPr>
      <w:r>
        <w:rPr>
          <w:sz w:val="24"/>
        </w:rPr>
        <w:t xml:space="preserve">Департамент уведомляет путем направления письма на почтовый адрес или на электронный адрес Получателя субсидии о проведении выездной проверки, не позднее чем за 10 рабочих дней до дня начала выездной проверки.</w:t>
      </w:r>
    </w:p>
    <w:p>
      <w:pPr>
        <w:pStyle w:val="0"/>
        <w:spacing w:before="240" w:lineRule="auto"/>
        <w:ind w:firstLine="540"/>
        <w:jc w:val="both"/>
      </w:pPr>
      <w:r>
        <w:rPr>
          <w:sz w:val="24"/>
        </w:rPr>
        <w:t xml:space="preserve">4.7. Основаниями для подготовки приказа о проведении выездной проверки являются:</w:t>
      </w:r>
    </w:p>
    <w:p>
      <w:pPr>
        <w:pStyle w:val="0"/>
        <w:spacing w:before="240" w:lineRule="auto"/>
        <w:ind w:firstLine="540"/>
        <w:jc w:val="both"/>
      </w:pPr>
      <w:r>
        <w:rPr>
          <w:sz w:val="24"/>
        </w:rPr>
        <w:t xml:space="preserve">а) план проверок на очередной финансовый год (далее - План проверок), который утверждается руководителем Департамента до 31 декабря текущего года (плановые выездные проверки). План проверок включает в себя перечень Получателей субсидий, в отношении которых Департаментом планируется осуществить выездные проверки в следующем финансовом году, и планируемый период для проведения проверки;</w:t>
      </w:r>
    </w:p>
    <w:p>
      <w:pPr>
        <w:pStyle w:val="0"/>
        <w:spacing w:before="240" w:lineRule="auto"/>
        <w:ind w:firstLine="540"/>
        <w:jc w:val="both"/>
      </w:pPr>
      <w:r>
        <w:rPr>
          <w:sz w:val="24"/>
        </w:rPr>
        <w:t xml:space="preserve">б) поступившие поручения от Губернатора Тюменской области, Вице-Губернатора Тюменской области, заместителя Губернатора Тюменской области, координирующего и контролирующего деятельность Департамента, руководителя Департамента (внеплановая проверка).</w:t>
      </w:r>
    </w:p>
    <w:p>
      <w:pPr>
        <w:pStyle w:val="0"/>
        <w:spacing w:before="240" w:lineRule="auto"/>
        <w:ind w:firstLine="540"/>
        <w:jc w:val="both"/>
      </w:pPr>
      <w:r>
        <w:rPr>
          <w:sz w:val="24"/>
        </w:rPr>
        <w:t xml:space="preserve">4.8. При формировании плана проверок необходимо учитывать:</w:t>
      </w:r>
    </w:p>
    <w:p>
      <w:pPr>
        <w:pStyle w:val="0"/>
        <w:spacing w:before="240" w:lineRule="auto"/>
        <w:ind w:firstLine="540"/>
        <w:jc w:val="both"/>
      </w:pPr>
      <w:r>
        <w:rPr>
          <w:sz w:val="24"/>
        </w:rPr>
        <w:t xml:space="preserve">периодичность проведения выездных проверок, которая должна составлять не реже одного раза в три года;</w:t>
      </w:r>
    </w:p>
    <w:p>
      <w:pPr>
        <w:pStyle w:val="0"/>
        <w:spacing w:before="240" w:lineRule="auto"/>
        <w:ind w:firstLine="540"/>
        <w:jc w:val="both"/>
      </w:pPr>
      <w:r>
        <w:rPr>
          <w:sz w:val="24"/>
        </w:rPr>
        <w:t xml:space="preserve">информацию о планируемых (проводимых) органами государственного финансового контроля идентичных проверках в целях исключения их дублирования;</w:t>
      </w:r>
    </w:p>
    <w:p>
      <w:pPr>
        <w:pStyle w:val="0"/>
        <w:spacing w:before="240" w:lineRule="auto"/>
        <w:ind w:firstLine="540"/>
        <w:jc w:val="both"/>
      </w:pPr>
      <w:r>
        <w:rPr>
          <w:sz w:val="24"/>
        </w:rPr>
        <w:t xml:space="preserve">количество Получателей субсидий.</w:t>
      </w:r>
    </w:p>
    <w:p>
      <w:pPr>
        <w:pStyle w:val="0"/>
        <w:spacing w:before="240" w:lineRule="auto"/>
        <w:ind w:firstLine="540"/>
        <w:jc w:val="both"/>
      </w:pPr>
      <w:r>
        <w:rPr>
          <w:sz w:val="24"/>
        </w:rPr>
        <w:t xml:space="preserve">4.9. Должностные лица Департамента, осуществляющие выездную проверку, имеют право:</w:t>
      </w:r>
    </w:p>
    <w:p>
      <w:pPr>
        <w:pStyle w:val="0"/>
        <w:spacing w:before="240" w:lineRule="auto"/>
        <w:ind w:firstLine="540"/>
        <w:jc w:val="both"/>
      </w:pPr>
      <w:r>
        <w:rPr>
          <w:sz w:val="24"/>
        </w:rPr>
        <w:t xml:space="preserve">при проведении выездных проверок беспрепятственно по предъявлении копии приказа о проведении выездной проверки посещать территорию и помещения, которые занимают Получатели субсидий, в отношении которых осуществляется проверка, требовать предъявления поставленных товарно-материальных ценностей, результатов выполненных работ, услуг, по факту приобретения (получения) которых были возмещены затраты управляющей компании индустриальных (промышленных) парков из средств областного бюджета согласно настоящему Порядку;</w:t>
      </w:r>
    </w:p>
    <w:p>
      <w:pPr>
        <w:pStyle w:val="0"/>
        <w:spacing w:before="240" w:lineRule="auto"/>
        <w:ind w:firstLine="540"/>
        <w:jc w:val="both"/>
      </w:pPr>
      <w:r>
        <w:rPr>
          <w:sz w:val="24"/>
        </w:rPr>
        <w:t xml:space="preserve">знакомиться с документами и материалами (как на бумажном носителе, так и хранящимися в электронной форме в базах данных Получателя субсидии), относящимися к предмету проверки;</w:t>
      </w:r>
    </w:p>
    <w:p>
      <w:pPr>
        <w:pStyle w:val="0"/>
        <w:spacing w:before="240" w:lineRule="auto"/>
        <w:ind w:firstLine="540"/>
        <w:jc w:val="both"/>
      </w:pPr>
      <w:r>
        <w:rPr>
          <w:sz w:val="24"/>
        </w:rPr>
        <w:t xml:space="preserve">в пределах своей компетенции запрашивать от руководителей и других должностных лиц Получателя субсидии представления письменных объяснений по фактам нарушений, выявленных при проведении проверки;</w:t>
      </w:r>
    </w:p>
    <w:p>
      <w:pPr>
        <w:pStyle w:val="0"/>
        <w:spacing w:before="240" w:lineRule="auto"/>
        <w:ind w:firstLine="540"/>
        <w:jc w:val="both"/>
      </w:pPr>
      <w:r>
        <w:rPr>
          <w:sz w:val="24"/>
        </w:rPr>
        <w:t xml:space="preserve">направлять письменные запросы в соответствующие государственные органы, органы местного самоуправления и организации в случаях выявления противоречий по содержанию между документами, в том числе по обстоятельствам и фактам, указанным в текстах документов (сведениях, цифровых данных и показателях по деятельности).</w:t>
      </w:r>
    </w:p>
    <w:p>
      <w:pPr>
        <w:pStyle w:val="0"/>
        <w:spacing w:before="240" w:lineRule="auto"/>
        <w:ind w:firstLine="540"/>
        <w:jc w:val="both"/>
      </w:pPr>
      <w:r>
        <w:rPr>
          <w:sz w:val="24"/>
        </w:rPr>
        <w:t xml:space="preserve">Должностные лица Департамента обязаны:</w:t>
      </w:r>
    </w:p>
    <w:p>
      <w:pPr>
        <w:pStyle w:val="0"/>
        <w:spacing w:before="240" w:lineRule="auto"/>
        <w:ind w:firstLine="540"/>
        <w:jc w:val="both"/>
      </w:pPr>
      <w:r>
        <w:rPr>
          <w:sz w:val="24"/>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pPr>
        <w:pStyle w:val="0"/>
        <w:spacing w:before="240" w:lineRule="auto"/>
        <w:ind w:firstLine="540"/>
        <w:jc w:val="both"/>
      </w:pPr>
      <w:r>
        <w:rPr>
          <w:sz w:val="24"/>
        </w:rPr>
        <w:t xml:space="preserve">соблюдать требования нормативных правовых актов в установленной сфере деятельности;</w:t>
      </w:r>
    </w:p>
    <w:p>
      <w:pPr>
        <w:pStyle w:val="0"/>
        <w:spacing w:before="240" w:lineRule="auto"/>
        <w:ind w:firstLine="540"/>
        <w:jc w:val="both"/>
      </w:pPr>
      <w:r>
        <w:rPr>
          <w:sz w:val="24"/>
        </w:rPr>
        <w:t xml:space="preserve">уведомлять руководителя или уполномоченное должностное лицо управляющей компании индустриальных (промышленных) парков - Получателя субсидии о проведении контрольного мероприятия, а также направлять (вручать) результаты контрольных мероприятий (акты, заключения);</w:t>
      </w:r>
    </w:p>
    <w:p>
      <w:pPr>
        <w:pStyle w:val="0"/>
        <w:spacing w:before="240" w:lineRule="auto"/>
        <w:ind w:firstLine="540"/>
        <w:jc w:val="both"/>
      </w:pPr>
      <w:r>
        <w:rPr>
          <w:sz w:val="24"/>
        </w:rPr>
        <w:t xml:space="preserve">сохранять государственную, служебную, коммерческую и иную охраняемую законом тайну, ставшую им известной при проведении контрольных мероприятий;</w:t>
      </w:r>
    </w:p>
    <w:p>
      <w:pPr>
        <w:pStyle w:val="0"/>
        <w:spacing w:before="240" w:lineRule="auto"/>
        <w:ind w:firstLine="540"/>
        <w:jc w:val="both"/>
      </w:pPr>
      <w:r>
        <w:rPr>
          <w:sz w:val="24"/>
        </w:rPr>
        <w:t xml:space="preserve">проводить контрольные мероприятия объективно и достоверно отражать их результаты в соответствующих актах и заключениях.</w:t>
      </w:r>
    </w:p>
    <w:p>
      <w:pPr>
        <w:pStyle w:val="0"/>
        <w:spacing w:before="240" w:lineRule="auto"/>
        <w:ind w:firstLine="540"/>
        <w:jc w:val="both"/>
      </w:pPr>
      <w:r>
        <w:rPr>
          <w:sz w:val="24"/>
        </w:rPr>
        <w:t xml:space="preserve">Должностные лица, осуществляющие проверки,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Должностные лица, осуществляющие проверки, не вправе вмешиваться в оперативно-хозяйственную деятельность проверяемых Получателей субсидий, а также разглашать информацию, полученную при проведении проверок, предавать гласности свои выводы до завершения проверок и составления соответствующих актов и заключений.</w:t>
      </w:r>
    </w:p>
    <w:bookmarkStart w:id="1304" w:name="P1304"/>
    <w:bookmarkEnd w:id="1304"/>
    <w:p>
      <w:pPr>
        <w:pStyle w:val="0"/>
        <w:spacing w:before="240" w:lineRule="auto"/>
        <w:ind w:firstLine="540"/>
        <w:jc w:val="both"/>
      </w:pPr>
      <w:r>
        <w:rPr>
          <w:sz w:val="24"/>
        </w:rPr>
        <w:t xml:space="preserve">4.10. Меры ответственности за нарушение условий и порядка предоставления субсидий:</w:t>
      </w:r>
    </w:p>
    <w:bookmarkStart w:id="1305" w:name="P1305"/>
    <w:bookmarkEnd w:id="1305"/>
    <w:p>
      <w:pPr>
        <w:pStyle w:val="0"/>
        <w:spacing w:before="240" w:lineRule="auto"/>
        <w:ind w:firstLine="540"/>
        <w:jc w:val="both"/>
      </w:pPr>
      <w:r>
        <w:rPr>
          <w:sz w:val="24"/>
        </w:rPr>
        <w:t xml:space="preserve">4.10.1. В случае нарушения условий предоставления субсидий, установленных </w:t>
      </w:r>
      <w:hyperlink w:history="0" w:anchor="P1202" w:tooltip="3.7. При предоставлении субсидий устанавливаются следующие условия:">
        <w:r>
          <w:rPr>
            <w:sz w:val="24"/>
            <w:color w:val="0000ff"/>
          </w:rPr>
          <w:t xml:space="preserve">пунктом 3.7</w:t>
        </w:r>
      </w:hyperlink>
      <w:r>
        <w:rPr>
          <w:sz w:val="24"/>
        </w:rPr>
        <w:t xml:space="preserve"> настоящего Порядка и Соглашением (за исключением обязательства Получателя субсидии по достижению значений результата предоставления субсидии), Департамент не позднее 10 рабочих дней со дня составления заключения или акта проверки, по результатам которой выявлены нарушения:</w:t>
      </w:r>
    </w:p>
    <w:bookmarkStart w:id="1306" w:name="P1306"/>
    <w:bookmarkEnd w:id="1306"/>
    <w:p>
      <w:pPr>
        <w:pStyle w:val="0"/>
        <w:spacing w:before="240" w:lineRule="auto"/>
        <w:ind w:firstLine="540"/>
        <w:jc w:val="both"/>
      </w:pPr>
      <w:r>
        <w:rPr>
          <w:sz w:val="24"/>
        </w:rPr>
        <w:t xml:space="preserve">- прекращает оказание поддержки по договору, в отношении которого выявлены нарушения условий предоставления субсидий, установленных </w:t>
      </w:r>
      <w:hyperlink w:history="0" w:anchor="P1202" w:tooltip="3.7. При предоставлении субсидий устанавливаются следующие условия:">
        <w:r>
          <w:rPr>
            <w:sz w:val="24"/>
            <w:color w:val="0000ff"/>
          </w:rPr>
          <w:t xml:space="preserve">пунктом 3.7</w:t>
        </w:r>
      </w:hyperlink>
      <w:r>
        <w:rPr>
          <w:sz w:val="24"/>
        </w:rPr>
        <w:t xml:space="preserve"> настоящего Порядка и Соглашением, и направляет Получателю субсидии уведомление о возврате средств субсидии, полученных на финансовое обеспечение или возмещение затрат по данному договору заказным письмом с уведомлением о вручении;</w:t>
      </w:r>
    </w:p>
    <w:bookmarkStart w:id="1307" w:name="P1307"/>
    <w:bookmarkEnd w:id="1307"/>
    <w:p>
      <w:pPr>
        <w:pStyle w:val="0"/>
        <w:spacing w:before="240" w:lineRule="auto"/>
        <w:ind w:firstLine="540"/>
        <w:jc w:val="both"/>
      </w:pPr>
      <w:r>
        <w:rPr>
          <w:sz w:val="24"/>
        </w:rPr>
        <w:t xml:space="preserve">- прекращает оказание поддержки в части средств, в отношении которых выявлены нарушения условий, и направляет Получателю субсидии уведомление о возврате средств субсидии в объеме выявленных нарушений заказным письмом с уведомлением о вручении в случае выявления нарушения условий предоставления субсидий, установленных </w:t>
      </w:r>
      <w:hyperlink w:history="0" w:anchor="P1205" w:tooltip="3.7.3. Соответствие затрат, на финансовое обеспечение (возмещение) которых представляется субсидия, требованиям, установленным пунктом 1.5 настоящего Порядка.">
        <w:r>
          <w:rPr>
            <w:sz w:val="24"/>
            <w:color w:val="0000ff"/>
          </w:rPr>
          <w:t xml:space="preserve">подпунктами 3.7.3</w:t>
        </w:r>
      </w:hyperlink>
      <w:r>
        <w:rPr>
          <w:sz w:val="24"/>
        </w:rPr>
        <w:t xml:space="preserve">, </w:t>
      </w:r>
      <w:hyperlink w:history="0" w:anchor="P1210" w:tooltip="3.7.8. В случае предоставления субсидии на финансовое обеспечение затрат Получателям субсидий, а также иным юридическими лицам, получающими средства на основании договоров, заключенных с Получателями субсидий, за счет полученных из областного бюджета средств запрещается приобретать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w:r>
          <w:rPr>
            <w:sz w:val="24"/>
            <w:color w:val="0000ff"/>
          </w:rPr>
          <w:t xml:space="preserve">3.7.8 пункта 3.7</w:t>
        </w:r>
      </w:hyperlink>
      <w:r>
        <w:rPr>
          <w:sz w:val="24"/>
        </w:rPr>
        <w:t xml:space="preserve"> настоящего Порядка;</w:t>
      </w:r>
    </w:p>
    <w:p>
      <w:pPr>
        <w:pStyle w:val="0"/>
        <w:spacing w:before="240" w:lineRule="auto"/>
        <w:ind w:firstLine="540"/>
        <w:jc w:val="both"/>
      </w:pPr>
      <w:r>
        <w:rPr>
          <w:sz w:val="24"/>
        </w:rPr>
        <w:t xml:space="preserve">- прекращает оказание поддержки и направляет Получателю субсидии уведомление о возврате средств субсидии в полном объеме заказным письмом с уведомлением о вручении в иных случаях, не предусмотренных в </w:t>
      </w:r>
      <w:hyperlink w:history="0" w:anchor="P1306" w:tooltip="- прекращает оказание поддержки по договору, в отношении которого выявлены нарушения условий предоставления субсидий, установленных пунктом 3.7 настоящего Порядка и Соглашением, и направляет Получателю субсидии уведомление о возврате средств субсидии, полученных на финансовое обеспечение или возмещение затрат по данному договору заказным письмом с уведомлением о вручении;">
        <w:r>
          <w:rPr>
            <w:sz w:val="24"/>
            <w:color w:val="0000ff"/>
          </w:rPr>
          <w:t xml:space="preserve">абзацах втором</w:t>
        </w:r>
      </w:hyperlink>
      <w:r>
        <w:rPr>
          <w:sz w:val="24"/>
        </w:rPr>
        <w:t xml:space="preserve"> и </w:t>
      </w:r>
      <w:hyperlink w:history="0" w:anchor="P1307" w:tooltip="- прекращает оказание поддержки в части средств, в отношении которых выявлены нарушения условий, и направляет Получателю субсидии уведомление о возврате средств субсидии в объеме выявленных нарушений заказным письмом с уведомлением о вручении в случае выявления нарушения условий предоставления субсидий, установленных подпунктами 3.7.3, 3.7.8 пункта 3.7 настоящего Порядка;">
        <w:r>
          <w:rPr>
            <w:sz w:val="24"/>
            <w:color w:val="0000ff"/>
          </w:rPr>
          <w:t xml:space="preserve">третьем</w:t>
        </w:r>
      </w:hyperlink>
      <w:r>
        <w:rPr>
          <w:sz w:val="24"/>
        </w:rPr>
        <w:t xml:space="preserve"> настоящего подпункта и </w:t>
      </w:r>
      <w:hyperlink w:history="0" w:anchor="P1310" w:tooltip="4.10.2. В случае недостижения значений результата предоставления субсидии, предусмотренного пунктом 3.17 настоящего Порядка, при одновременном выполнении условий, установленных подпунктами 3.7.3, 3.7.8 пункта 3.7 настоящего Порядка и Соглашением, Департамент не позднее 10 рабочих дней со дня выявления недостижения значений результата, прекращает предоставление субсидии и направляет управляющей компании индустриальных (промышленных) парков уведомление о возврате средств субсидии в размере, предусмотренном...">
        <w:r>
          <w:rPr>
            <w:sz w:val="24"/>
            <w:color w:val="0000ff"/>
          </w:rPr>
          <w:t xml:space="preserve">подпункте 4.10.2 пункта 4.10</w:t>
        </w:r>
      </w:hyperlink>
      <w:r>
        <w:rPr>
          <w:sz w:val="24"/>
        </w:rPr>
        <w:t xml:space="preserve"> настоящего Порядка.</w:t>
      </w:r>
    </w:p>
    <w:p>
      <w:pPr>
        <w:pStyle w:val="0"/>
        <w:jc w:val="both"/>
      </w:pPr>
      <w:r>
        <w:rPr>
          <w:sz w:val="24"/>
        </w:rPr>
        <w:t xml:space="preserve">(в ред. </w:t>
      </w:r>
      <w:hyperlink w:history="0" r:id="rId235"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bookmarkStart w:id="1310" w:name="P1310"/>
    <w:bookmarkEnd w:id="1310"/>
    <w:p>
      <w:pPr>
        <w:pStyle w:val="0"/>
        <w:spacing w:before="240" w:lineRule="auto"/>
        <w:ind w:firstLine="540"/>
        <w:jc w:val="both"/>
      </w:pPr>
      <w:r>
        <w:rPr>
          <w:sz w:val="24"/>
        </w:rPr>
        <w:t xml:space="preserve">4.10.2. В случае недостижения значений результата предоставления субсидии, предусмотренного </w:t>
      </w:r>
      <w:hyperlink w:history="0" w:anchor="P1240" w:tooltip="3.17. Результатом предоставления субсидии является наличие резидентов индустриального (промышленного) парка на отчетную дату (последний день второго календарного года, следующего за годом, в котором заключено Соглашение).">
        <w:r>
          <w:rPr>
            <w:sz w:val="24"/>
            <w:color w:val="0000ff"/>
          </w:rPr>
          <w:t xml:space="preserve">пунктом 3.17</w:t>
        </w:r>
      </w:hyperlink>
      <w:r>
        <w:rPr>
          <w:sz w:val="24"/>
        </w:rPr>
        <w:t xml:space="preserve"> настоящего Порядка, при одновременном выполнении условий, установленных </w:t>
      </w:r>
      <w:hyperlink w:history="0" w:anchor="P1205" w:tooltip="3.7.3. Соответствие затрат, на финансовое обеспечение (возмещение) которых представляется субсидия, требованиям, установленным пунктом 1.5 настоящего Порядка.">
        <w:r>
          <w:rPr>
            <w:sz w:val="24"/>
            <w:color w:val="0000ff"/>
          </w:rPr>
          <w:t xml:space="preserve">подпунктами 3.7.3</w:t>
        </w:r>
      </w:hyperlink>
      <w:r>
        <w:rPr>
          <w:sz w:val="24"/>
        </w:rPr>
        <w:t xml:space="preserve">, </w:t>
      </w:r>
      <w:hyperlink w:history="0" w:anchor="P1210" w:tooltip="3.7.8. В случае предоставления субсидии на финансовое обеспечение затрат Получателям субсидий, а также иным юридическими лицам, получающими средства на основании договоров, заключенных с Получателями субсидий, за счет полученных из областного бюджета средств запрещается приобретать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w:r>
          <w:rPr>
            <w:sz w:val="24"/>
            <w:color w:val="0000ff"/>
          </w:rPr>
          <w:t xml:space="preserve">3.7.8 пункта 3.7</w:t>
        </w:r>
      </w:hyperlink>
      <w:r>
        <w:rPr>
          <w:sz w:val="24"/>
        </w:rPr>
        <w:t xml:space="preserve"> настоящего Порядка и Соглашением, Департамент не позднее 10 рабочих дней со дня выявления недостижения значений результата, прекращает предоставление субсидии и направляет управляющей компании индустриальных (промышленных) парков уведомление о возврате средств субсидии в размере, предусмотренном </w:t>
      </w:r>
      <w:hyperlink w:history="0" w:anchor="P1315" w:tooltip="4.10.4. Размер (VВОЗВРАТА) возврата средств субсидии в областной бюджет в случае недостижения значений результата, предусмотренного пунктом 3.17 настоящего Порядка, рассчитывается по формуле:">
        <w:r>
          <w:rPr>
            <w:sz w:val="24"/>
            <w:color w:val="0000ff"/>
          </w:rPr>
          <w:t xml:space="preserve">подпунктом 4.10.4 пункта 4.10</w:t>
        </w:r>
      </w:hyperlink>
      <w:r>
        <w:rPr>
          <w:sz w:val="24"/>
        </w:rPr>
        <w:t xml:space="preserve"> настоящего Порядка, заказным письмом с уведомлением о вручении.</w:t>
      </w:r>
    </w:p>
    <w:bookmarkStart w:id="1311" w:name="P1311"/>
    <w:bookmarkEnd w:id="1311"/>
    <w:p>
      <w:pPr>
        <w:pStyle w:val="0"/>
        <w:spacing w:before="240" w:lineRule="auto"/>
        <w:ind w:firstLine="540"/>
        <w:jc w:val="both"/>
      </w:pPr>
      <w:r>
        <w:rPr>
          <w:sz w:val="24"/>
        </w:rPr>
        <w:t xml:space="preserve">4.10.3. Получатель субсидии в течение 14 календарных дней со дня получения уведомления, предусмотренного </w:t>
      </w:r>
      <w:hyperlink w:history="0" w:anchor="P1305" w:tooltip="4.10.1. В случае нарушения условий предоставления субсидий, установленных пунктом 3.7 настоящего Порядка и Соглашением (за исключением обязательства Получателя субсидии по достижению значений результата предоставления субсидии), Департамент не позднее 10 рабочих дней со дня составления заключения или акта проверки, по результатам которой выявлены нарушения:">
        <w:r>
          <w:rPr>
            <w:sz w:val="24"/>
            <w:color w:val="0000ff"/>
          </w:rPr>
          <w:t xml:space="preserve">подпунктами 4.10.1</w:t>
        </w:r>
      </w:hyperlink>
      <w:r>
        <w:rPr>
          <w:sz w:val="24"/>
        </w:rPr>
        <w:t xml:space="preserve">, </w:t>
      </w:r>
      <w:hyperlink w:history="0" w:anchor="P1310" w:tooltip="4.10.2. В случае недостижения значений результата предоставления субсидии, предусмотренного пунктом 3.17 настоящего Порядка, при одновременном выполнении условий, установленных подпунктами 3.7.3, 3.7.8 пункта 3.7 настоящего Порядка и Соглашением, Департамент не позднее 10 рабочих дней со дня выявления недостижения значений результата, прекращает предоставление субсидии и направляет управляющей компании индустриальных (промышленных) парков уведомление о возврате средств субсидии в размере, предусмотренном...">
        <w:r>
          <w:rPr>
            <w:sz w:val="24"/>
            <w:color w:val="0000ff"/>
          </w:rPr>
          <w:t xml:space="preserve">4.10.2 пункта 4.10</w:t>
        </w:r>
      </w:hyperlink>
      <w:r>
        <w:rPr>
          <w:sz w:val="24"/>
        </w:rPr>
        <w:t xml:space="preserve"> настоящего Порядка, производит возврат средств субсидии в областной бюджет в размере и по платежным реквизитам, указанным в уведомлении о возврате средств субсидии.</w:t>
      </w:r>
    </w:p>
    <w:p>
      <w:pPr>
        <w:pStyle w:val="0"/>
        <w:jc w:val="both"/>
      </w:pPr>
      <w:r>
        <w:rPr>
          <w:sz w:val="24"/>
        </w:rPr>
        <w:t xml:space="preserve">(в ред. </w:t>
      </w:r>
      <w:hyperlink w:history="0" r:id="rId236"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p>
      <w:pPr>
        <w:pStyle w:val="0"/>
        <w:spacing w:before="240" w:lineRule="auto"/>
        <w:ind w:firstLine="540"/>
        <w:jc w:val="both"/>
      </w:pPr>
      <w:r>
        <w:rPr>
          <w:sz w:val="24"/>
        </w:rPr>
        <w:t xml:space="preserve">В случае невозврата субсидии взыскание средств производится в судебном порядке в соответствии с законодательством Российской Федерации, а управляющая компания индустриального (промышленного) парка теряет право на получение субсидий с даты вступления в законную силу судебного акта об удовлетворении требований Департамента по возврату средств субсидии. С даты истечения срока указанного в </w:t>
      </w:r>
      <w:hyperlink w:history="0" w:anchor="P1311" w:tooltip="4.10.3. Получатель субсидии в течение 14 календарных дней со дня получения уведомления, предусмотренного подпунктами 4.10.1, 4.10.2 пункта 4.10 настоящего Порядка, производит возврат средств субсидии в областной бюджет в размере и по платежным реквизитам, указанным в уведомлении о возврате средств субсидии.">
        <w:r>
          <w:rPr>
            <w:sz w:val="24"/>
            <w:color w:val="0000ff"/>
          </w:rPr>
          <w:t xml:space="preserve">абзаце первом</w:t>
        </w:r>
      </w:hyperlink>
      <w:r>
        <w:rPr>
          <w:sz w:val="24"/>
        </w:rPr>
        <w:t xml:space="preserve"> настоящего пункта до даты вступления в законную силу судебного акта субсидии управляющей компании индустриального (промышленного) парка субсидии не предоставляются.</w:t>
      </w:r>
    </w:p>
    <w:p>
      <w:pPr>
        <w:pStyle w:val="0"/>
        <w:jc w:val="both"/>
      </w:pPr>
      <w:r>
        <w:rPr>
          <w:sz w:val="24"/>
        </w:rPr>
        <w:t xml:space="preserve">(в ред. </w:t>
      </w:r>
      <w:hyperlink w:history="0" r:id="rId237"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bookmarkStart w:id="1315" w:name="P1315"/>
    <w:bookmarkEnd w:id="1315"/>
    <w:p>
      <w:pPr>
        <w:pStyle w:val="0"/>
        <w:spacing w:before="240" w:lineRule="auto"/>
        <w:ind w:firstLine="540"/>
        <w:jc w:val="both"/>
      </w:pPr>
      <w:r>
        <w:rPr>
          <w:sz w:val="24"/>
        </w:rPr>
        <w:t xml:space="preserve">4.10.4. Размер (VВОЗВРАТА) возврата средств субсидии в областной бюджет в случае недостижения значений результата, предусмотренного </w:t>
      </w:r>
      <w:hyperlink w:history="0" w:anchor="P1240" w:tooltip="3.17. Результатом предоставления субсидии является наличие резидентов индустриального (промышленного) парка на отчетную дату (последний день второго календарного года, следующего за годом, в котором заключено Соглашение).">
        <w:r>
          <w:rPr>
            <w:sz w:val="24"/>
            <w:color w:val="0000ff"/>
          </w:rPr>
          <w:t xml:space="preserve">пунктом 3.17</w:t>
        </w:r>
      </w:hyperlink>
      <w:r>
        <w:rPr>
          <w:sz w:val="24"/>
        </w:rPr>
        <w:t xml:space="preserve"> настоящего Порядка, рассчитывается по формуле:</w:t>
      </w:r>
    </w:p>
    <w:p>
      <w:pPr>
        <w:pStyle w:val="0"/>
        <w:jc w:val="both"/>
      </w:pPr>
      <w:r>
        <w:rPr>
          <w:sz w:val="24"/>
        </w:rPr>
        <w:t xml:space="preserve">(в ред. </w:t>
      </w:r>
      <w:hyperlink w:history="0" r:id="rId238"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p>
      <w:pPr>
        <w:pStyle w:val="0"/>
        <w:jc w:val="both"/>
      </w:pPr>
      <w:r>
        <w:rPr>
          <w:sz w:val="24"/>
        </w:rPr>
      </w:r>
    </w:p>
    <w:p>
      <w:pPr>
        <w:pStyle w:val="0"/>
        <w:ind w:firstLine="540"/>
        <w:jc w:val="both"/>
      </w:pPr>
      <w:r>
        <w:rPr>
          <w:sz w:val="24"/>
        </w:rPr>
        <w:t xml:space="preserve">VВОЗВРАТА = С * (1 - (Рi / Рi-1)), где:</w:t>
      </w:r>
    </w:p>
    <w:p>
      <w:pPr>
        <w:pStyle w:val="0"/>
        <w:jc w:val="both"/>
      </w:pPr>
      <w:r>
        <w:rPr>
          <w:sz w:val="24"/>
        </w:rPr>
      </w:r>
    </w:p>
    <w:p>
      <w:pPr>
        <w:pStyle w:val="0"/>
        <w:ind w:firstLine="540"/>
        <w:jc w:val="both"/>
      </w:pPr>
      <w:r>
        <w:rPr>
          <w:sz w:val="24"/>
        </w:rPr>
        <w:t xml:space="preserve">С - Размер субсидии на финансовое обеспечение (возмещение) затрат, представленной в отчетном финансовом году, руб. (за минусом суммы, возврат которой осуществлен и (или) подлежащей возврату, согласно </w:t>
      </w:r>
      <w:hyperlink w:history="0" w:anchor="P1311" w:tooltip="4.10.3. Получатель субсидии в течение 14 календарных дней со дня получения уведомления, предусмотренного подпунктами 4.10.1, 4.10.2 пункта 4.10 настоящего Порядка, производит возврат средств субсидии в областной бюджет в размере и по платежным реквизитам, указанным в уведомлении о возврате средств субсидии.">
        <w:r>
          <w:rPr>
            <w:sz w:val="24"/>
            <w:color w:val="0000ff"/>
          </w:rPr>
          <w:t xml:space="preserve">подпункту 4.10.3 пункта 4.10</w:t>
        </w:r>
      </w:hyperlink>
      <w:r>
        <w:rPr>
          <w:sz w:val="24"/>
        </w:rPr>
        <w:t xml:space="preserve"> настоящего Порядка);</w:t>
      </w:r>
    </w:p>
    <w:p>
      <w:pPr>
        <w:pStyle w:val="0"/>
        <w:spacing w:before="240" w:lineRule="auto"/>
        <w:ind w:firstLine="540"/>
        <w:jc w:val="both"/>
      </w:pPr>
      <w:r>
        <w:rPr>
          <w:sz w:val="24"/>
        </w:rPr>
        <w:t xml:space="preserve">Рi - Количество резидентов индустриального (промышленного) парка на отчетную дату, ед.;</w:t>
      </w:r>
    </w:p>
    <w:p>
      <w:pPr>
        <w:pStyle w:val="0"/>
        <w:spacing w:before="240" w:lineRule="auto"/>
        <w:ind w:firstLine="540"/>
        <w:jc w:val="both"/>
      </w:pPr>
      <w:r>
        <w:rPr>
          <w:sz w:val="24"/>
        </w:rPr>
        <w:t xml:space="preserve">Рi-1 - Количество резидентов индустриального (промышленного) парка на последний день календарного года, в котором заключен договор о предоставлении субсидии, ед.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 поддержки</w:t>
      </w:r>
    </w:p>
    <w:p>
      <w:pPr>
        <w:pStyle w:val="0"/>
        <w:jc w:val="right"/>
      </w:pPr>
      <w:r>
        <w:rPr>
          <w:sz w:val="24"/>
        </w:rPr>
        <w:t xml:space="preserve">управляющим компаниям</w:t>
      </w:r>
    </w:p>
    <w:p>
      <w:pPr>
        <w:pStyle w:val="0"/>
        <w:jc w:val="right"/>
      </w:pPr>
      <w:r>
        <w:rPr>
          <w:sz w:val="24"/>
        </w:rPr>
        <w:t xml:space="preserve">индустриальных (промышленных) парков</w:t>
      </w:r>
    </w:p>
    <w:p>
      <w:pPr>
        <w:pStyle w:val="0"/>
        <w:jc w:val="both"/>
      </w:pPr>
      <w:r>
        <w:rPr>
          <w:sz w:val="24"/>
        </w:rPr>
      </w:r>
    </w:p>
    <w:bookmarkStart w:id="1333" w:name="P1333"/>
    <w:bookmarkEnd w:id="1333"/>
    <w:p>
      <w:pPr>
        <w:pStyle w:val="0"/>
        <w:jc w:val="center"/>
      </w:pPr>
      <w:r>
        <w:rPr>
          <w:sz w:val="24"/>
        </w:rPr>
        <w:t xml:space="preserve">ЗАЯВКА</w:t>
      </w:r>
    </w:p>
    <w:p>
      <w:pPr>
        <w:pStyle w:val="0"/>
        <w:jc w:val="center"/>
      </w:pPr>
      <w:r>
        <w:rPr>
          <w:sz w:val="24"/>
        </w:rPr>
        <w:t xml:space="preserve">на предоставление поддержки управляющим компаниям</w:t>
      </w:r>
    </w:p>
    <w:p>
      <w:pPr>
        <w:pStyle w:val="0"/>
        <w:jc w:val="center"/>
      </w:pPr>
      <w:r>
        <w:rPr>
          <w:sz w:val="24"/>
        </w:rPr>
        <w:t xml:space="preserve">индустриальных (промышленных) парков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22"/>
        <w:gridCol w:w="4195"/>
      </w:tblGrid>
      <w:tr>
        <w:tc>
          <w:tcPr>
            <w:tcW w:w="4822" w:type="dxa"/>
          </w:tcPr>
          <w:p>
            <w:pPr>
              <w:pStyle w:val="0"/>
              <w:jc w:val="center"/>
            </w:pPr>
            <w:r>
              <w:rPr>
                <w:sz w:val="24"/>
              </w:rPr>
              <w:t xml:space="preserve">Наименование сведений</w:t>
            </w:r>
          </w:p>
        </w:tc>
        <w:tc>
          <w:tcPr>
            <w:tcW w:w="4195" w:type="dxa"/>
          </w:tcPr>
          <w:p>
            <w:pPr>
              <w:pStyle w:val="0"/>
            </w:pPr>
            <w:r>
              <w:rPr>
                <w:sz w:val="24"/>
              </w:rPr>
            </w:r>
          </w:p>
        </w:tc>
      </w:tr>
      <w:tr>
        <w:tc>
          <w:tcPr>
            <w:tcW w:w="4822" w:type="dxa"/>
          </w:tcPr>
          <w:p>
            <w:pPr>
              <w:pStyle w:val="0"/>
            </w:pPr>
            <w:r>
              <w:rPr>
                <w:sz w:val="24"/>
              </w:rPr>
              <w:t xml:space="preserve">Полное название организации</w:t>
            </w:r>
          </w:p>
        </w:tc>
        <w:tc>
          <w:tcPr>
            <w:tcW w:w="4195" w:type="dxa"/>
          </w:tcPr>
          <w:p>
            <w:pPr>
              <w:pStyle w:val="0"/>
            </w:pPr>
            <w:r>
              <w:rPr>
                <w:sz w:val="24"/>
              </w:rPr>
            </w:r>
          </w:p>
        </w:tc>
      </w:tr>
      <w:tr>
        <w:tc>
          <w:tcPr>
            <w:tcW w:w="4822" w:type="dxa"/>
          </w:tcPr>
          <w:p>
            <w:pPr>
              <w:pStyle w:val="0"/>
            </w:pPr>
            <w:r>
              <w:rPr>
                <w:sz w:val="24"/>
              </w:rPr>
              <w:t xml:space="preserve">Сокращенное название</w:t>
            </w:r>
          </w:p>
        </w:tc>
        <w:tc>
          <w:tcPr>
            <w:tcW w:w="4195" w:type="dxa"/>
          </w:tcPr>
          <w:p>
            <w:pPr>
              <w:pStyle w:val="0"/>
            </w:pPr>
            <w:r>
              <w:rPr>
                <w:sz w:val="24"/>
              </w:rPr>
            </w:r>
          </w:p>
        </w:tc>
      </w:tr>
      <w:tr>
        <w:tc>
          <w:tcPr>
            <w:tcW w:w="4822" w:type="dxa"/>
          </w:tcPr>
          <w:p>
            <w:pPr>
              <w:pStyle w:val="0"/>
            </w:pPr>
            <w:r>
              <w:rPr>
                <w:sz w:val="24"/>
              </w:rPr>
              <w:t xml:space="preserve">Организационно-правовая форма</w:t>
            </w:r>
          </w:p>
        </w:tc>
        <w:tc>
          <w:tcPr>
            <w:tcW w:w="4195" w:type="dxa"/>
          </w:tcPr>
          <w:p>
            <w:pPr>
              <w:pStyle w:val="0"/>
            </w:pPr>
            <w:r>
              <w:rPr>
                <w:sz w:val="24"/>
              </w:rPr>
            </w:r>
          </w:p>
        </w:tc>
      </w:tr>
      <w:tr>
        <w:tc>
          <w:tcPr>
            <w:tcW w:w="4822" w:type="dxa"/>
          </w:tcPr>
          <w:p>
            <w:pPr>
              <w:pStyle w:val="0"/>
            </w:pPr>
            <w:r>
              <w:rPr>
                <w:sz w:val="24"/>
              </w:rPr>
              <w:t xml:space="preserve">Индивидуальный номер налогоплательщика</w:t>
            </w:r>
          </w:p>
        </w:tc>
        <w:tc>
          <w:tcPr>
            <w:tcW w:w="4195" w:type="dxa"/>
          </w:tcPr>
          <w:p>
            <w:pPr>
              <w:pStyle w:val="0"/>
            </w:pPr>
            <w:r>
              <w:rPr>
                <w:sz w:val="24"/>
              </w:rPr>
            </w:r>
          </w:p>
        </w:tc>
      </w:tr>
      <w:tr>
        <w:tc>
          <w:tcPr>
            <w:tcW w:w="4822" w:type="dxa"/>
          </w:tcPr>
          <w:p>
            <w:pPr>
              <w:pStyle w:val="0"/>
            </w:pPr>
            <w:r>
              <w:rPr>
                <w:sz w:val="24"/>
              </w:rPr>
              <w:t xml:space="preserve">ОГРН</w:t>
            </w:r>
          </w:p>
        </w:tc>
        <w:tc>
          <w:tcPr>
            <w:tcW w:w="4195" w:type="dxa"/>
          </w:tcPr>
          <w:p>
            <w:pPr>
              <w:pStyle w:val="0"/>
            </w:pPr>
            <w:r>
              <w:rPr>
                <w:sz w:val="24"/>
              </w:rPr>
            </w:r>
          </w:p>
        </w:tc>
      </w:tr>
      <w:tr>
        <w:tc>
          <w:tcPr>
            <w:tcW w:w="4822" w:type="dxa"/>
          </w:tcPr>
          <w:p>
            <w:pPr>
              <w:pStyle w:val="0"/>
            </w:pPr>
            <w:r>
              <w:rPr>
                <w:sz w:val="24"/>
              </w:rPr>
              <w:t xml:space="preserve">Банковские реквизиты</w:t>
            </w:r>
          </w:p>
        </w:tc>
        <w:tc>
          <w:tcPr>
            <w:tcW w:w="4195" w:type="dxa"/>
          </w:tcPr>
          <w:p>
            <w:pPr>
              <w:pStyle w:val="0"/>
            </w:pPr>
            <w:r>
              <w:rPr>
                <w:sz w:val="24"/>
              </w:rPr>
            </w:r>
          </w:p>
        </w:tc>
      </w:tr>
      <w:tr>
        <w:tc>
          <w:tcPr>
            <w:tcW w:w="4822" w:type="dxa"/>
          </w:tcPr>
          <w:p>
            <w:pPr>
              <w:pStyle w:val="0"/>
            </w:pPr>
            <w:r>
              <w:rPr>
                <w:sz w:val="24"/>
              </w:rPr>
              <w:t xml:space="preserve">Юридический адрес</w:t>
            </w:r>
          </w:p>
        </w:tc>
        <w:tc>
          <w:tcPr>
            <w:tcW w:w="4195" w:type="dxa"/>
          </w:tcPr>
          <w:p>
            <w:pPr>
              <w:pStyle w:val="0"/>
            </w:pPr>
            <w:r>
              <w:rPr>
                <w:sz w:val="24"/>
              </w:rPr>
            </w:r>
          </w:p>
        </w:tc>
      </w:tr>
      <w:tr>
        <w:tc>
          <w:tcPr>
            <w:tcW w:w="4822" w:type="dxa"/>
          </w:tcPr>
          <w:p>
            <w:pPr>
              <w:pStyle w:val="0"/>
            </w:pPr>
            <w:r>
              <w:rPr>
                <w:sz w:val="24"/>
              </w:rPr>
              <w:t xml:space="preserve">Номер телефона, факса</w:t>
            </w:r>
          </w:p>
        </w:tc>
        <w:tc>
          <w:tcPr>
            <w:tcW w:w="4195" w:type="dxa"/>
          </w:tcPr>
          <w:p>
            <w:pPr>
              <w:pStyle w:val="0"/>
            </w:pPr>
            <w:r>
              <w:rPr>
                <w:sz w:val="24"/>
              </w:rPr>
            </w:r>
          </w:p>
        </w:tc>
      </w:tr>
      <w:tr>
        <w:tc>
          <w:tcPr>
            <w:tcW w:w="4822" w:type="dxa"/>
          </w:tcPr>
          <w:p>
            <w:pPr>
              <w:pStyle w:val="0"/>
            </w:pPr>
            <w:r>
              <w:rPr>
                <w:sz w:val="24"/>
              </w:rPr>
              <w:t xml:space="preserve">Электронный адрес</w:t>
            </w:r>
          </w:p>
        </w:tc>
        <w:tc>
          <w:tcPr>
            <w:tcW w:w="4195" w:type="dxa"/>
          </w:tcPr>
          <w:p>
            <w:pPr>
              <w:pStyle w:val="0"/>
            </w:pPr>
            <w:r>
              <w:rPr>
                <w:sz w:val="24"/>
              </w:rPr>
            </w:r>
          </w:p>
        </w:tc>
      </w:tr>
      <w:tr>
        <w:tc>
          <w:tcPr>
            <w:tcW w:w="4822" w:type="dxa"/>
          </w:tcPr>
          <w:p>
            <w:pPr>
              <w:pStyle w:val="0"/>
            </w:pPr>
            <w:r>
              <w:rPr>
                <w:sz w:val="24"/>
              </w:rPr>
              <w:t xml:space="preserve">Руководитель</w:t>
            </w:r>
          </w:p>
        </w:tc>
        <w:tc>
          <w:tcPr>
            <w:tcW w:w="4195" w:type="dxa"/>
          </w:tcPr>
          <w:p>
            <w:pPr>
              <w:pStyle w:val="0"/>
            </w:pPr>
            <w:r>
              <w:rPr>
                <w:sz w:val="24"/>
              </w:rPr>
              <w:t xml:space="preserve">Указываются Ф.И.О., должность, телефон</w:t>
            </w:r>
          </w:p>
        </w:tc>
      </w:tr>
      <w:tr>
        <w:tc>
          <w:tcPr>
            <w:tcW w:w="4822" w:type="dxa"/>
          </w:tcPr>
          <w:p>
            <w:pPr>
              <w:pStyle w:val="0"/>
            </w:pPr>
            <w:r>
              <w:rPr>
                <w:sz w:val="24"/>
              </w:rPr>
              <w:t xml:space="preserve">Финансовый директор или главный бухгалтер</w:t>
            </w:r>
          </w:p>
        </w:tc>
        <w:tc>
          <w:tcPr>
            <w:tcW w:w="4195" w:type="dxa"/>
          </w:tcPr>
          <w:p>
            <w:pPr>
              <w:pStyle w:val="0"/>
            </w:pPr>
            <w:r>
              <w:rPr>
                <w:sz w:val="24"/>
              </w:rPr>
              <w:t xml:space="preserve">Указываются Ф.И.О., телефон</w:t>
            </w:r>
          </w:p>
        </w:tc>
      </w:tr>
      <w:tr>
        <w:tc>
          <w:tcPr>
            <w:tcW w:w="4822" w:type="dxa"/>
          </w:tcPr>
          <w:p>
            <w:pPr>
              <w:pStyle w:val="0"/>
            </w:pPr>
            <w:r>
              <w:rPr>
                <w:sz w:val="24"/>
              </w:rPr>
              <w:t xml:space="preserve">Наименование и место нахождения индустриального (промышленного) парка (город, муниципальный район)</w:t>
            </w:r>
          </w:p>
        </w:tc>
        <w:tc>
          <w:tcPr>
            <w:tcW w:w="4195" w:type="dxa"/>
          </w:tcPr>
          <w:p>
            <w:pPr>
              <w:pStyle w:val="0"/>
            </w:pPr>
            <w:r>
              <w:rPr>
                <w:sz w:val="24"/>
              </w:rPr>
            </w:r>
          </w:p>
        </w:tc>
      </w:tr>
      <w:tr>
        <w:tc>
          <w:tcPr>
            <w:tcW w:w="4822" w:type="dxa"/>
          </w:tcPr>
          <w:p>
            <w:pPr>
              <w:pStyle w:val="0"/>
            </w:pPr>
            <w:r>
              <w:rPr>
                <w:sz w:val="24"/>
              </w:rPr>
              <w:t xml:space="preserve">Виды деятельности, осуществляемые в индустриальном (промышленном) парке</w:t>
            </w:r>
          </w:p>
        </w:tc>
        <w:tc>
          <w:tcPr>
            <w:tcW w:w="4195" w:type="dxa"/>
          </w:tcPr>
          <w:p>
            <w:pPr>
              <w:pStyle w:val="0"/>
            </w:pPr>
            <w:r>
              <w:rPr>
                <w:sz w:val="24"/>
              </w:rPr>
            </w:r>
          </w:p>
        </w:tc>
      </w:tr>
      <w:tr>
        <w:tc>
          <w:tcPr>
            <w:tcW w:w="4822" w:type="dxa"/>
          </w:tcPr>
          <w:p>
            <w:pPr>
              <w:pStyle w:val="0"/>
            </w:pPr>
            <w:r>
              <w:rPr>
                <w:sz w:val="24"/>
              </w:rPr>
              <w:t xml:space="preserve">Кадастровый (или условный) номер земельного участка, предназначенного для размещения индустриального (промышленного) парка</w:t>
            </w:r>
          </w:p>
        </w:tc>
        <w:tc>
          <w:tcPr>
            <w:tcW w:w="4195" w:type="dxa"/>
          </w:tcPr>
          <w:p>
            <w:pPr>
              <w:pStyle w:val="0"/>
            </w:pPr>
            <w:r>
              <w:rPr>
                <w:sz w:val="24"/>
              </w:rPr>
            </w:r>
          </w:p>
        </w:tc>
      </w:tr>
      <w:tr>
        <w:tc>
          <w:tcPr>
            <w:tcW w:w="4822" w:type="dxa"/>
          </w:tcPr>
          <w:p>
            <w:pPr>
              <w:pStyle w:val="0"/>
            </w:pPr>
            <w:r>
              <w:rPr>
                <w:sz w:val="24"/>
              </w:rPr>
              <w:t xml:space="preserve">Площадь индустриального (промышленного) парка, га</w:t>
            </w:r>
          </w:p>
        </w:tc>
        <w:tc>
          <w:tcPr>
            <w:tcW w:w="4195" w:type="dxa"/>
          </w:tcPr>
          <w:p>
            <w:pPr>
              <w:pStyle w:val="0"/>
            </w:pPr>
            <w:r>
              <w:rPr>
                <w:sz w:val="24"/>
              </w:rPr>
            </w:r>
          </w:p>
        </w:tc>
      </w:tr>
      <w:tr>
        <w:tc>
          <w:tcPr>
            <w:tcW w:w="4822" w:type="dxa"/>
          </w:tcPr>
          <w:p>
            <w:pPr>
              <w:pStyle w:val="0"/>
            </w:pPr>
            <w:r>
              <w:rPr>
                <w:sz w:val="24"/>
              </w:rPr>
              <w:t xml:space="preserve">Резиденты индустриального (промышленного) парка (в случае наличия)</w:t>
            </w:r>
          </w:p>
        </w:tc>
        <w:tc>
          <w:tcPr>
            <w:tcW w:w="4195" w:type="dxa"/>
          </w:tcPr>
          <w:p>
            <w:pPr>
              <w:pStyle w:val="0"/>
            </w:pPr>
            <w:r>
              <w:rPr>
                <w:sz w:val="24"/>
              </w:rPr>
            </w:r>
          </w:p>
        </w:tc>
      </w:tr>
      <w:tr>
        <w:tc>
          <w:tcPr>
            <w:tcW w:w="4822" w:type="dxa"/>
          </w:tcPr>
          <w:p>
            <w:pPr>
              <w:pStyle w:val="0"/>
            </w:pPr>
            <w:r>
              <w:rPr>
                <w:sz w:val="24"/>
              </w:rPr>
              <w:t xml:space="preserve">Согласие на публикацию (размещение) информации об участнике отбора, о подаваемой им настоящей заявки для участия в отборе, иной информации о нем, связанной с этим отбором, в информационно-телекоммуникационной сети "Интернет"</w:t>
            </w:r>
          </w:p>
        </w:tc>
        <w:tc>
          <w:tcPr>
            <w:tcW w:w="4195" w:type="dxa"/>
          </w:tcPr>
          <w:p>
            <w:pPr>
              <w:pStyle w:val="0"/>
            </w:pPr>
            <w:r>
              <w:rPr>
                <w:sz w:val="24"/>
              </w:rPr>
            </w:r>
          </w:p>
        </w:tc>
      </w:tr>
      <w:tr>
        <w:tc>
          <w:tcPr>
            <w:gridSpan w:val="2"/>
            <w:tcW w:w="9017" w:type="dxa"/>
          </w:tcPr>
          <w:p>
            <w:pPr>
              <w:pStyle w:val="0"/>
              <w:jc w:val="both"/>
            </w:pPr>
            <w:r>
              <w:rPr>
                <w:sz w:val="24"/>
              </w:rPr>
              <w:t xml:space="preserve">Настоящим управляющая компания индустриальных (промышленных) парков подтверждает, что соответствует требованиям, предусмотренным Порядком предоставления субсидий субъектам деятельности в сфере промышленности, к участникам отбора</w:t>
            </w:r>
          </w:p>
        </w:tc>
      </w:tr>
      <w:tr>
        <w:tc>
          <w:tcPr>
            <w:gridSpan w:val="2"/>
            <w:tcW w:w="9017" w:type="dxa"/>
          </w:tcPr>
          <w:p>
            <w:pPr>
              <w:pStyle w:val="0"/>
              <w:jc w:val="both"/>
            </w:pPr>
            <w:r>
              <w:rPr>
                <w:sz w:val="24"/>
              </w:rPr>
              <w:t xml:space="preserve">Уведомление о принятом решении прошу направить следующим способом (заполнить нужное):</w:t>
            </w:r>
          </w:p>
          <w:p>
            <w:pPr>
              <w:pStyle w:val="0"/>
              <w:jc w:val="both"/>
            </w:pPr>
            <w:r>
              <w:rPr>
                <w:sz w:val="24"/>
              </w:rPr>
              <w:t xml:space="preserve">1) на адрес электронной почты: _____________________________;</w:t>
            </w:r>
          </w:p>
          <w:p>
            <w:pPr>
              <w:pStyle w:val="0"/>
              <w:jc w:val="both"/>
            </w:pPr>
            <w:r>
              <w:rPr>
                <w:sz w:val="24"/>
              </w:rPr>
              <w:t xml:space="preserve">2) заказным письмом с уведомлением о вручении на следующий адрес: ____________________________________________________________;</w:t>
            </w:r>
          </w:p>
          <w:p>
            <w:pPr>
              <w:pStyle w:val="0"/>
              <w:jc w:val="both"/>
            </w:pPr>
            <w:r>
              <w:rPr>
                <w:sz w:val="24"/>
              </w:rPr>
              <w:t xml:space="preserve">3) путем вручения лично представителю участника отбора (указать должность, Ф.И.О., номер телефона) _________________________________.</w:t>
            </w:r>
          </w:p>
        </w:tc>
      </w:tr>
      <w:tr>
        <w:tc>
          <w:tcPr>
            <w:tcW w:w="4822" w:type="dxa"/>
          </w:tcPr>
          <w:p>
            <w:pPr>
              <w:pStyle w:val="0"/>
            </w:pPr>
            <w:r>
              <w:rPr>
                <w:sz w:val="24"/>
              </w:rPr>
              <w:t xml:space="preserve">Дата создания заявки</w:t>
            </w:r>
          </w:p>
        </w:tc>
        <w:tc>
          <w:tcPr>
            <w:tcW w:w="4195" w:type="dxa"/>
          </w:tcPr>
          <w:p>
            <w:pPr>
              <w:pStyle w:val="0"/>
            </w:pPr>
            <w:r>
              <w:rPr>
                <w:sz w:val="24"/>
              </w:rPr>
            </w:r>
          </w:p>
        </w:tc>
      </w:tr>
    </w:tbl>
    <w:p>
      <w:pPr>
        <w:pStyle w:val="0"/>
        <w:jc w:val="both"/>
      </w:pPr>
      <w:r>
        <w:rPr>
          <w:sz w:val="24"/>
        </w:rPr>
      </w:r>
    </w:p>
    <w:p>
      <w:pPr>
        <w:pStyle w:val="0"/>
        <w:jc w:val="both"/>
      </w:pPr>
      <w:r>
        <w:rPr>
          <w:sz w:val="24"/>
        </w:rPr>
        <w:t xml:space="preserve">Руководитель организации (либо иное лицо при наличии соответствующей доверенности)</w:t>
      </w:r>
    </w:p>
    <w:p>
      <w:pPr>
        <w:pStyle w:val="0"/>
        <w:spacing w:before="240" w:lineRule="auto"/>
        <w:jc w:val="both"/>
      </w:pPr>
      <w:r>
        <w:rPr>
          <w:sz w:val="24"/>
        </w:rPr>
        <w:t xml:space="preserve">__________________________________________________</w:t>
      </w:r>
    </w:p>
    <w:p>
      <w:pPr>
        <w:pStyle w:val="0"/>
        <w:spacing w:before="240" w:lineRule="auto"/>
        <w:jc w:val="both"/>
      </w:pPr>
      <w:r>
        <w:rPr>
          <w:sz w:val="24"/>
        </w:rPr>
        <w:t xml:space="preserve">М.П. (при наличии печати) (подпись, Ф.И.О.)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 поддержки</w:t>
      </w:r>
    </w:p>
    <w:p>
      <w:pPr>
        <w:pStyle w:val="0"/>
        <w:jc w:val="right"/>
      </w:pPr>
      <w:r>
        <w:rPr>
          <w:sz w:val="24"/>
        </w:rPr>
        <w:t xml:space="preserve">управляющим компаниям</w:t>
      </w:r>
    </w:p>
    <w:p>
      <w:pPr>
        <w:pStyle w:val="0"/>
        <w:jc w:val="right"/>
      </w:pPr>
      <w:r>
        <w:rPr>
          <w:sz w:val="24"/>
        </w:rPr>
        <w:t xml:space="preserve">индустриальных (промышленных) парков</w:t>
      </w:r>
    </w:p>
    <w:p>
      <w:pPr>
        <w:pStyle w:val="0"/>
        <w:jc w:val="both"/>
      </w:pPr>
      <w:r>
        <w:rPr>
          <w:sz w:val="24"/>
        </w:rPr>
      </w:r>
    </w:p>
    <w:bookmarkStart w:id="1394" w:name="P1394"/>
    <w:bookmarkEnd w:id="1394"/>
    <w:p>
      <w:pPr>
        <w:pStyle w:val="0"/>
        <w:jc w:val="center"/>
      </w:pPr>
      <w:r>
        <w:rPr>
          <w:sz w:val="24"/>
        </w:rPr>
        <w:t xml:space="preserve">Дополнительная отчетность</w:t>
      </w:r>
    </w:p>
    <w:p>
      <w:pPr>
        <w:pStyle w:val="0"/>
        <w:jc w:val="center"/>
      </w:pPr>
      <w:r>
        <w:rPr>
          <w:sz w:val="24"/>
        </w:rPr>
        <w:t xml:space="preserve">о деятельности индустриального парка</w:t>
      </w:r>
    </w:p>
    <w:p>
      <w:pPr>
        <w:pStyle w:val="0"/>
        <w:jc w:val="both"/>
      </w:pPr>
      <w:r>
        <w:rPr>
          <w:sz w:val="24"/>
        </w:rPr>
      </w:r>
    </w:p>
    <w:p>
      <w:pPr>
        <w:pStyle w:val="0"/>
        <w:jc w:val="right"/>
      </w:pPr>
      <w:r>
        <w:rPr>
          <w:sz w:val="24"/>
        </w:rPr>
        <w:t xml:space="preserve">В действующих ценах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1955"/>
        <w:gridCol w:w="1954"/>
        <w:gridCol w:w="1954"/>
        <w:gridCol w:w="1955"/>
      </w:tblGrid>
      <w:tr>
        <w:tc>
          <w:tcPr>
            <w:tcW w:w="1928" w:type="dxa"/>
          </w:tcPr>
          <w:p>
            <w:pPr>
              <w:pStyle w:val="0"/>
            </w:pPr>
            <w:r>
              <w:rPr>
                <w:sz w:val="24"/>
              </w:rPr>
            </w:r>
          </w:p>
        </w:tc>
        <w:tc>
          <w:tcPr>
            <w:tcW w:w="1955" w:type="dxa"/>
          </w:tcPr>
          <w:p>
            <w:pPr>
              <w:pStyle w:val="0"/>
              <w:jc w:val="center"/>
            </w:pPr>
            <w:r>
              <w:rPr>
                <w:sz w:val="24"/>
              </w:rPr>
              <w:t xml:space="preserve">Объем капитальных вложений резидентов индустриального (промышленного) парка (тыс. руб.)</w:t>
            </w:r>
          </w:p>
        </w:tc>
        <w:tc>
          <w:tcPr>
            <w:tcW w:w="1954" w:type="dxa"/>
          </w:tcPr>
          <w:p>
            <w:pPr>
              <w:pStyle w:val="0"/>
              <w:jc w:val="center"/>
            </w:pPr>
            <w:r>
              <w:rPr>
                <w:sz w:val="24"/>
              </w:rPr>
              <w:t xml:space="preserve">Объем продукции, произведенной резидентами индустриального (промышленного) парка (тыс. руб.)</w:t>
            </w:r>
          </w:p>
        </w:tc>
        <w:tc>
          <w:tcPr>
            <w:tcW w:w="1954" w:type="dxa"/>
          </w:tcPr>
          <w:p>
            <w:pPr>
              <w:pStyle w:val="0"/>
              <w:jc w:val="center"/>
            </w:pPr>
            <w:r>
              <w:rPr>
                <w:sz w:val="24"/>
              </w:rPr>
              <w:t xml:space="preserve">Количество рабочих мест, созданных резидентами индустриального (промышленного) парка</w:t>
            </w:r>
          </w:p>
        </w:tc>
        <w:tc>
          <w:tcPr>
            <w:tcW w:w="1955" w:type="dxa"/>
          </w:tcPr>
          <w:p>
            <w:pPr>
              <w:pStyle w:val="0"/>
              <w:jc w:val="center"/>
            </w:pPr>
            <w:r>
              <w:rPr>
                <w:sz w:val="24"/>
              </w:rPr>
              <w:t xml:space="preserve">Среднемесячная номинальная начисленная заработная плата резидентов индустриального (промышленного) парка (руб.)</w:t>
            </w:r>
          </w:p>
        </w:tc>
      </w:tr>
      <w:tr>
        <w:tc>
          <w:tcPr>
            <w:tcW w:w="1928" w:type="dxa"/>
          </w:tcPr>
          <w:p>
            <w:pPr>
              <w:pStyle w:val="0"/>
            </w:pPr>
            <w:r>
              <w:rPr>
                <w:sz w:val="24"/>
              </w:rPr>
              <w:t xml:space="preserve">Отчетный период текущего года</w:t>
            </w:r>
          </w:p>
        </w:tc>
        <w:tc>
          <w:tcPr>
            <w:tcW w:w="1955" w:type="dxa"/>
          </w:tcPr>
          <w:p>
            <w:pPr>
              <w:pStyle w:val="0"/>
            </w:pPr>
            <w:r>
              <w:rPr>
                <w:sz w:val="24"/>
              </w:rPr>
            </w:r>
          </w:p>
        </w:tc>
        <w:tc>
          <w:tcPr>
            <w:tcW w:w="1954" w:type="dxa"/>
          </w:tcPr>
          <w:p>
            <w:pPr>
              <w:pStyle w:val="0"/>
            </w:pPr>
            <w:r>
              <w:rPr>
                <w:sz w:val="24"/>
              </w:rPr>
            </w:r>
          </w:p>
        </w:tc>
        <w:tc>
          <w:tcPr>
            <w:tcW w:w="1954" w:type="dxa"/>
          </w:tcPr>
          <w:p>
            <w:pPr>
              <w:pStyle w:val="0"/>
            </w:pPr>
            <w:r>
              <w:rPr>
                <w:sz w:val="24"/>
              </w:rPr>
            </w:r>
          </w:p>
        </w:tc>
        <w:tc>
          <w:tcPr>
            <w:tcW w:w="1955" w:type="dxa"/>
          </w:tcPr>
          <w:p>
            <w:pPr>
              <w:pStyle w:val="0"/>
            </w:pPr>
            <w:r>
              <w:rPr>
                <w:sz w:val="24"/>
              </w:rPr>
            </w:r>
          </w:p>
        </w:tc>
      </w:tr>
      <w:tr>
        <w:tc>
          <w:tcPr>
            <w:tcW w:w="1928" w:type="dxa"/>
          </w:tcPr>
          <w:p>
            <w:pPr>
              <w:pStyle w:val="0"/>
            </w:pPr>
            <w:r>
              <w:rPr>
                <w:sz w:val="24"/>
              </w:rPr>
              <w:t xml:space="preserve">Отчетный период предыдущего года</w:t>
            </w:r>
          </w:p>
        </w:tc>
        <w:tc>
          <w:tcPr>
            <w:tcW w:w="1955" w:type="dxa"/>
          </w:tcPr>
          <w:p>
            <w:pPr>
              <w:pStyle w:val="0"/>
            </w:pPr>
            <w:r>
              <w:rPr>
                <w:sz w:val="24"/>
              </w:rPr>
            </w:r>
          </w:p>
        </w:tc>
        <w:tc>
          <w:tcPr>
            <w:tcW w:w="1954" w:type="dxa"/>
          </w:tcPr>
          <w:p>
            <w:pPr>
              <w:pStyle w:val="0"/>
            </w:pPr>
            <w:r>
              <w:rPr>
                <w:sz w:val="24"/>
              </w:rPr>
            </w:r>
          </w:p>
        </w:tc>
        <w:tc>
          <w:tcPr>
            <w:tcW w:w="1954" w:type="dxa"/>
          </w:tcPr>
          <w:p>
            <w:pPr>
              <w:pStyle w:val="0"/>
            </w:pPr>
            <w:r>
              <w:rPr>
                <w:sz w:val="24"/>
              </w:rPr>
            </w:r>
          </w:p>
        </w:tc>
        <w:tc>
          <w:tcPr>
            <w:tcW w:w="1955" w:type="dxa"/>
          </w:tcPr>
          <w:p>
            <w:pPr>
              <w:pStyle w:val="0"/>
            </w:pPr>
            <w:r>
              <w:rPr>
                <w:sz w:val="24"/>
              </w:rPr>
            </w:r>
          </w:p>
        </w:tc>
      </w:tr>
    </w:tbl>
    <w:p>
      <w:pPr>
        <w:pStyle w:val="0"/>
        <w:jc w:val="both"/>
      </w:pPr>
      <w:r>
        <w:rPr>
          <w:sz w:val="24"/>
        </w:rPr>
      </w:r>
    </w:p>
    <w:p>
      <w:pPr>
        <w:pStyle w:val="1"/>
        <w:jc w:val="both"/>
      </w:pPr>
      <w:r>
        <w:rPr>
          <w:sz w:val="20"/>
        </w:rPr>
        <w:t xml:space="preserve">    Примечание. Данные заполняются с нарастающим итогом.</w:t>
      </w:r>
    </w:p>
    <w:p>
      <w:pPr>
        <w:pStyle w:val="1"/>
        <w:jc w:val="both"/>
      </w:pPr>
      <w:r>
        <w:rPr>
          <w:sz w:val="20"/>
        </w:rPr>
      </w:r>
    </w:p>
    <w:p>
      <w:pPr>
        <w:pStyle w:val="1"/>
        <w:jc w:val="both"/>
      </w:pPr>
      <w:r>
        <w:rPr>
          <w:sz w:val="20"/>
        </w:rPr>
        <w:t xml:space="preserve">Проблемы и вопросы, в решении которых необходимо содействие Департамента: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Руководитель управляющей компании</w:t>
      </w:r>
    </w:p>
    <w:p>
      <w:pPr>
        <w:pStyle w:val="1"/>
        <w:jc w:val="both"/>
      </w:pPr>
      <w:r>
        <w:rPr>
          <w:sz w:val="20"/>
        </w:rPr>
        <w:t xml:space="preserve">индустриального (промышленного) парка</w:t>
      </w:r>
    </w:p>
    <w:p>
      <w:pPr>
        <w:pStyle w:val="1"/>
        <w:jc w:val="both"/>
      </w:pPr>
      <w:r>
        <w:rPr>
          <w:sz w:val="20"/>
        </w:rPr>
        <w:t xml:space="preserve">(либо иное лицо при наличии соответствующей доверенности)</w:t>
      </w:r>
    </w:p>
    <w:p>
      <w:pPr>
        <w:pStyle w:val="1"/>
        <w:jc w:val="both"/>
      </w:pPr>
      <w:r>
        <w:rPr>
          <w:sz w:val="20"/>
        </w:rPr>
        <w:t xml:space="preserve">___________/_________________________</w:t>
      </w:r>
    </w:p>
    <w:p>
      <w:pPr>
        <w:pStyle w:val="1"/>
        <w:jc w:val="both"/>
      </w:pPr>
      <w:r>
        <w:rPr>
          <w:sz w:val="20"/>
        </w:rPr>
        <w:t xml:space="preserve"> (подпись)        (Ф.И.О.)</w:t>
      </w:r>
    </w:p>
    <w:p>
      <w:pPr>
        <w:pStyle w:val="1"/>
        <w:jc w:val="both"/>
      </w:pPr>
      <w:r>
        <w:rPr>
          <w:sz w:val="20"/>
        </w:rPr>
        <w:t xml:space="preserve">М.П. (при наличии печати)</w:t>
      </w:r>
    </w:p>
    <w:p>
      <w:pPr>
        <w:pStyle w:val="1"/>
        <w:jc w:val="both"/>
      </w:pPr>
      <w:r>
        <w:rPr>
          <w:sz w:val="20"/>
        </w:rPr>
        <w:t xml:space="preserve">"___" _____________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постановлению Правительства</w:t>
      </w:r>
    </w:p>
    <w:p>
      <w:pPr>
        <w:pStyle w:val="0"/>
        <w:jc w:val="right"/>
      </w:pPr>
      <w:r>
        <w:rPr>
          <w:sz w:val="24"/>
        </w:rPr>
        <w:t xml:space="preserve">Тюменской области</w:t>
      </w:r>
    </w:p>
    <w:p>
      <w:pPr>
        <w:pStyle w:val="0"/>
        <w:jc w:val="right"/>
      </w:pPr>
      <w:r>
        <w:rPr>
          <w:sz w:val="24"/>
        </w:rPr>
        <w:t xml:space="preserve">от 7 мая 2007 г. N 105-п</w:t>
      </w:r>
    </w:p>
    <w:p>
      <w:pPr>
        <w:pStyle w:val="0"/>
        <w:jc w:val="both"/>
      </w:pPr>
      <w:r>
        <w:rPr>
          <w:sz w:val="24"/>
        </w:rPr>
      </w:r>
    </w:p>
    <w:bookmarkStart w:id="1438" w:name="P1438"/>
    <w:bookmarkEnd w:id="1438"/>
    <w:p>
      <w:pPr>
        <w:pStyle w:val="2"/>
        <w:jc w:val="center"/>
      </w:pPr>
      <w:r>
        <w:rPr>
          <w:sz w:val="24"/>
        </w:rPr>
        <w:t xml:space="preserve">ПОРЯДОК</w:t>
      </w:r>
    </w:p>
    <w:p>
      <w:pPr>
        <w:pStyle w:val="2"/>
        <w:jc w:val="center"/>
      </w:pPr>
      <w:r>
        <w:rPr>
          <w:sz w:val="24"/>
        </w:rPr>
        <w:t xml:space="preserve">ОТБОРА СУБЪЕКТОВ ДЕЯТЕЛЬНОСТИ В СФЕРЕ ПРОМЫШЛЕННОСТИ</w:t>
      </w:r>
    </w:p>
    <w:p>
      <w:pPr>
        <w:pStyle w:val="2"/>
        <w:jc w:val="center"/>
      </w:pPr>
      <w:r>
        <w:rPr>
          <w:sz w:val="24"/>
        </w:rPr>
        <w:t xml:space="preserve">НА ПОЛУЧЕНИЕ ПОДДЕРЖКИ В ФОРМЕ СУБСИДИИ НА ВЫПОЛНЕНИЕ</w:t>
      </w:r>
    </w:p>
    <w:p>
      <w:pPr>
        <w:pStyle w:val="2"/>
        <w:jc w:val="center"/>
      </w:pPr>
      <w:r>
        <w:rPr>
          <w:sz w:val="24"/>
        </w:rPr>
        <w:t xml:space="preserve">НАУЧНО-ИССЛЕДОВАТЕЛЬСКИХ РАБОТ, ОПЫТНО-КОНСТРУКТОРСКИХ</w:t>
      </w:r>
    </w:p>
    <w:p>
      <w:pPr>
        <w:pStyle w:val="2"/>
        <w:jc w:val="center"/>
      </w:pPr>
      <w:r>
        <w:rPr>
          <w:sz w:val="24"/>
        </w:rPr>
        <w:t xml:space="preserve">И ТЕХНОЛОГИЧЕСКИХ РАБОТ ДЛЯ РЕАЛИЗАЦИИ КОМПЛЕКСНЫХ</w:t>
      </w:r>
    </w:p>
    <w:p>
      <w:pPr>
        <w:pStyle w:val="2"/>
        <w:jc w:val="center"/>
      </w:pPr>
      <w:r>
        <w:rPr>
          <w:sz w:val="24"/>
        </w:rPr>
        <w:t xml:space="preserve">ПРОЕКТОВ ПО СОЗДАНИЮ ВЫСОКОТЕХНОЛОГИЧНОГО ПРОИЗВОДСТВА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 от 15.10.2025 </w:t>
            </w:r>
            <w:hyperlink w:history="0" r:id="rId239" w:tooltip="Постановление Правительства Тюменской области от 15.10.2025 N 659-п &quot;О внесении изменений в постановление от 07.05.2007 N 105-п&quot; (вместе с &quot;Порядком предоставления субсидий субъектам деятельности в сфере промышленности&quot;, &quot;Порядком предоставления поддержки управляющим компаниям индустриальных (промышленных) парков&quot;, &quot;Порядком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КонсультантПлюс}">
              <w:r>
                <w:rPr>
                  <w:sz w:val="24"/>
                  <w:color w:val="0000ff"/>
                </w:rPr>
                <w:t xml:space="preserve">N 659-п</w:t>
              </w:r>
            </w:hyperlink>
            <w:r>
              <w:rPr>
                <w:sz w:val="24"/>
                <w:color w:val="392c69"/>
              </w:rPr>
              <w:t xml:space="preserve">,</w:t>
            </w:r>
          </w:p>
          <w:p>
            <w:pPr>
              <w:pStyle w:val="0"/>
              <w:jc w:val="center"/>
            </w:pPr>
            <w:r>
              <w:rPr>
                <w:sz w:val="24"/>
                <w:color w:val="392c69"/>
              </w:rPr>
              <w:t xml:space="preserve">от 29.12.2025 </w:t>
            </w:r>
            <w:hyperlink w:history="0" r:id="rId240"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N 881-п</w:t>
              </w:r>
            </w:hyperlink>
            <w:r>
              <w:rPr>
                <w:sz w:val="24"/>
                <w:color w:val="392c69"/>
              </w:rPr>
              <w:t xml:space="preserve">, от 16.02.2026 </w:t>
            </w:r>
            <w:hyperlink w:history="0" r:id="rId241"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N 55-п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Настоящий Порядок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для реализации комплексных проектов по созданию высокотехнологичного производства (далее - Порядок) определяет цель, условия, порядок предоставления государственной поддержки в форме субсидии в рамках государственной </w:t>
      </w:r>
      <w:hyperlink w:history="0" r:id="rId242" w:tooltip="Постановление Правительства Тюменской области от 03.12.2018 N 458-п (ред. от 19.12.2025) &quot;Об утверждении государственной программы Тюменской области &quot;Развитие промышленности и инвестиционной деятельности&quot; и признании утратившими силу некоторых нормативных правовых актов&quot; (с изм. и доп., вступающими в силу с 01.01.2026) {КонсультантПлюс}">
        <w:r>
          <w:rPr>
            <w:sz w:val="24"/>
            <w:color w:val="0000ff"/>
          </w:rPr>
          <w:t xml:space="preserve">программы</w:t>
        </w:r>
      </w:hyperlink>
      <w:r>
        <w:rPr>
          <w:sz w:val="24"/>
        </w:rPr>
        <w:t xml:space="preserve"> Тюменской области "Развитие промышленности и инвестиционной деятельности" (далее - Государственная программа), а также порядок возврата средств субсидий в случае нарушения условий, установленных при их предоставлении.</w:t>
      </w:r>
    </w:p>
    <w:p>
      <w:pPr>
        <w:pStyle w:val="0"/>
        <w:jc w:val="both"/>
      </w:pPr>
      <w:r>
        <w:rPr>
          <w:sz w:val="24"/>
        </w:rPr>
        <w:t xml:space="preserve">(в ред. </w:t>
      </w:r>
      <w:hyperlink w:history="0" r:id="rId243"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p>
      <w:pPr>
        <w:pStyle w:val="0"/>
        <w:spacing w:before="240" w:lineRule="auto"/>
        <w:ind w:firstLine="540"/>
        <w:jc w:val="both"/>
      </w:pPr>
      <w:r>
        <w:rPr>
          <w:sz w:val="24"/>
        </w:rPr>
        <w:t xml:space="preserve">1.2. В настоящем Порядке используются следующие понятия и сокращения:</w:t>
      </w:r>
    </w:p>
    <w:p>
      <w:pPr>
        <w:pStyle w:val="0"/>
        <w:spacing w:before="240" w:lineRule="auto"/>
        <w:ind w:firstLine="540"/>
        <w:jc w:val="both"/>
      </w:pPr>
      <w:r>
        <w:rPr>
          <w:sz w:val="24"/>
        </w:rPr>
        <w:t xml:space="preserve">- НИОКТР - научно-исследовательские, опытно-конструкторские и технологические работы, являющиеся частью комплексного проекта;</w:t>
      </w:r>
    </w:p>
    <w:p>
      <w:pPr>
        <w:pStyle w:val="0"/>
        <w:spacing w:before="240" w:lineRule="auto"/>
        <w:ind w:firstLine="540"/>
        <w:jc w:val="both"/>
      </w:pPr>
      <w:r>
        <w:rPr>
          <w:sz w:val="24"/>
        </w:rPr>
        <w:t xml:space="preserve">- Комплексный проект - комплексный проект создания в Тюменской области высокотехнологичного производства новой (усовершенствованной) продукции/высокой технологии, освоение выпуска продукции (товаров, работ, услуг) в кооперации Участника отбора/Получателя субсидии с Вузом с использованием результатов НИОКТР, возмещение расходов на выполнение которых осуществляется за счет Субсидии;</w:t>
      </w:r>
    </w:p>
    <w:p>
      <w:pPr>
        <w:pStyle w:val="0"/>
        <w:spacing w:before="240" w:lineRule="auto"/>
        <w:ind w:firstLine="540"/>
        <w:jc w:val="both"/>
      </w:pPr>
      <w:r>
        <w:rPr>
          <w:sz w:val="24"/>
        </w:rPr>
        <w:t xml:space="preserve">- Вуз - российская образовательная организация высшего образования, зарегистрированная в Тюменской области;</w:t>
      </w:r>
    </w:p>
    <w:p>
      <w:pPr>
        <w:pStyle w:val="0"/>
        <w:spacing w:before="240" w:lineRule="auto"/>
        <w:ind w:firstLine="540"/>
        <w:jc w:val="both"/>
      </w:pPr>
      <w:r>
        <w:rPr>
          <w:sz w:val="24"/>
        </w:rPr>
        <w:t xml:space="preserve">- Средства софинансирования Участника отбора/Получателя субсидии - собственные средства Участника отбора/Получателя субсидии и (или) привлеченные им средства (заемные и кредитные средства, средства спонсоров и другие средства, полученные из иных источников), расходуемые в рамках Комплексного проекта, в том числе в связи с организацией производства и проведением НИОКТР, и не подлежащие возмещению за счет средств Субсидии.</w:t>
      </w:r>
    </w:p>
    <w:bookmarkStart w:id="1457" w:name="P1457"/>
    <w:bookmarkEnd w:id="1457"/>
    <w:p>
      <w:pPr>
        <w:pStyle w:val="0"/>
        <w:spacing w:before="240" w:lineRule="auto"/>
        <w:ind w:firstLine="540"/>
        <w:jc w:val="both"/>
      </w:pPr>
      <w:r>
        <w:rPr>
          <w:sz w:val="24"/>
        </w:rPr>
        <w:t xml:space="preserve">1.3. Субсидия предоставляется в целях реализации комплексных проектов по созданию высокотехнологичного производства в рамках Государственной программы и достижения результатов предоставления субсидии, установленных </w:t>
      </w:r>
      <w:hyperlink w:history="0" w:anchor="P1828" w:tooltip="3.19. Результатом, в целях достижения которого предоставляется субсидия, является реализация Получателем субсидии проекта внедрения новой технологии.">
        <w:r>
          <w:rPr>
            <w:sz w:val="24"/>
            <w:color w:val="0000ff"/>
          </w:rPr>
          <w:t xml:space="preserve">пунктом 3.19</w:t>
        </w:r>
      </w:hyperlink>
      <w:r>
        <w:rPr>
          <w:sz w:val="24"/>
        </w:rPr>
        <w:t xml:space="preserve"> настоящего Порядка.</w:t>
      </w:r>
    </w:p>
    <w:p>
      <w:pPr>
        <w:pStyle w:val="0"/>
        <w:spacing w:before="240" w:lineRule="auto"/>
        <w:ind w:firstLine="540"/>
        <w:jc w:val="both"/>
      </w:pPr>
      <w:r>
        <w:rPr>
          <w:sz w:val="24"/>
        </w:rPr>
        <w:t xml:space="preserve">1.4.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Департамент инвестиционной политики и государственной поддержки предпринимательства Тюменской области (далее - Департамент, Главный распорядитель бюджетных средств).</w:t>
      </w:r>
    </w:p>
    <w:bookmarkStart w:id="1459" w:name="P1459"/>
    <w:bookmarkEnd w:id="1459"/>
    <w:p>
      <w:pPr>
        <w:pStyle w:val="0"/>
        <w:spacing w:before="240" w:lineRule="auto"/>
        <w:ind w:firstLine="540"/>
        <w:jc w:val="both"/>
      </w:pPr>
      <w:r>
        <w:rPr>
          <w:sz w:val="24"/>
        </w:rPr>
        <w:t xml:space="preserve">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Государственной программы.</w:t>
      </w:r>
    </w:p>
    <w:p>
      <w:pPr>
        <w:pStyle w:val="0"/>
        <w:jc w:val="both"/>
      </w:pPr>
      <w:r>
        <w:rPr>
          <w:sz w:val="24"/>
        </w:rPr>
        <w:t xml:space="preserve">(в ред. </w:t>
      </w:r>
      <w:hyperlink w:history="0" r:id="rId244"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bookmarkStart w:id="1461" w:name="P1461"/>
    <w:bookmarkEnd w:id="1461"/>
    <w:p>
      <w:pPr>
        <w:pStyle w:val="0"/>
        <w:spacing w:before="240" w:lineRule="auto"/>
        <w:ind w:firstLine="540"/>
        <w:jc w:val="both"/>
      </w:pPr>
      <w:r>
        <w:rPr>
          <w:sz w:val="24"/>
        </w:rPr>
        <w:t xml:space="preserve">1.6. Субсидии предоставляются на возмещение затрат, связанных с реализацией мероприятий, указанных в </w:t>
      </w:r>
      <w:hyperlink w:history="0" w:anchor="P1457" w:tooltip="1.3. Субсидия предоставляется в целях реализации комплексных проектов по созданию высокотехнологичного производства в рамках Государственной программы и достижения результатов предоставления субсидии, установленных пунктом 3.19 настоящего Порядка.">
        <w:r>
          <w:rPr>
            <w:sz w:val="24"/>
            <w:color w:val="0000ff"/>
          </w:rPr>
          <w:t xml:space="preserve">пункте 1.3</w:t>
        </w:r>
      </w:hyperlink>
      <w:r>
        <w:rPr>
          <w:sz w:val="24"/>
        </w:rPr>
        <w:t xml:space="preserve"> настоящего Порядка, по следующему направлению: выполнение НИОКТР для реализации заявленного Комплексного проекта по созданию высокотехнологичного производства новой (усовершенствованной) продукции/высокой технологии в кооперации Участника отбора с Вузом.</w:t>
      </w:r>
    </w:p>
    <w:p>
      <w:pPr>
        <w:pStyle w:val="0"/>
        <w:spacing w:before="240" w:lineRule="auto"/>
        <w:ind w:firstLine="540"/>
        <w:jc w:val="both"/>
      </w:pPr>
      <w:r>
        <w:rPr>
          <w:sz w:val="24"/>
        </w:rPr>
        <w:t xml:space="preserve">1.7. Настоящий Порядок, а также информация о Департаменте размещаются на Официальном портале органов государственной власти Тюменской области в информационно-телекоммуникационной сети "Интернет" (</w:t>
      </w:r>
      <w:hyperlink w:history="0" r:id="rId245">
        <w:r>
          <w:rPr>
            <w:sz w:val="24"/>
            <w:color w:val="0000ff"/>
          </w:rPr>
          <w:t xml:space="preserve">https://admtyumen.ru</w:t>
        </w:r>
      </w:hyperlink>
      <w:r>
        <w:rPr>
          <w:sz w:val="24"/>
        </w:rPr>
        <w:t xml:space="preserve">) (далее - Официальный портал) в разделе "Исполнительные органы власти", подразделы "Департамент инвестиционной политики и государственной поддержки предпринимательства Тюменской области", "Нормативные правовые и ненормативные правовые акты".</w:t>
      </w:r>
    </w:p>
    <w:p>
      <w:pPr>
        <w:pStyle w:val="0"/>
        <w:spacing w:before="240" w:lineRule="auto"/>
        <w:ind w:firstLine="540"/>
        <w:jc w:val="both"/>
      </w:pPr>
      <w:r>
        <w:rPr>
          <w:sz w:val="24"/>
        </w:rPr>
        <w:t xml:space="preserve">1.8. Информация о субсидиях,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w:t>
      </w:r>
      <w:hyperlink w:history="0" r:id="rId246">
        <w:r>
          <w:rPr>
            <w:sz w:val="24"/>
            <w:color w:val="0000ff"/>
          </w:rPr>
          <w:t xml:space="preserve">http://budget.gov.ru</w:t>
        </w:r>
      </w:hyperlink>
      <w:r>
        <w:rPr>
          <w:sz w:val="24"/>
        </w:rPr>
        <w:t xml:space="preserve"> (далее - единый портал)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pPr>
        <w:pStyle w:val="0"/>
        <w:jc w:val="both"/>
      </w:pPr>
      <w:r>
        <w:rPr>
          <w:sz w:val="24"/>
        </w:rPr>
        <w:t xml:space="preserve">(в ред. </w:t>
      </w:r>
      <w:hyperlink w:history="0" r:id="rId247"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p>
      <w:pPr>
        <w:pStyle w:val="0"/>
        <w:spacing w:before="240" w:lineRule="auto"/>
        <w:ind w:firstLine="540"/>
        <w:jc w:val="both"/>
      </w:pPr>
      <w:r>
        <w:rPr>
          <w:sz w:val="24"/>
        </w:rPr>
        <w:t xml:space="preserve">Информация о субсидиях включается в размещаемый на едином портале реестр субсидий, формирование и ведение которого осуществляется Министерством финансов Российской Федерации в установленном им порядке.</w:t>
      </w:r>
    </w:p>
    <w:p>
      <w:pPr>
        <w:pStyle w:val="0"/>
        <w:spacing w:before="240" w:lineRule="auto"/>
        <w:ind w:firstLine="540"/>
        <w:jc w:val="both"/>
      </w:pPr>
      <w:r>
        <w:rPr>
          <w:sz w:val="24"/>
        </w:rPr>
        <w:t xml:space="preserve">В случае если информация о субсидиях и (или) получателях субсидий, в том числе о заключенных с получателями субсидий соглашениях о предоставлении субсидий, является информацией ограниченного доступа или содержит сведения, составляющие государственную тайну, указанная информация не размещается на едином портале и в государственной информационной системе.</w:t>
      </w:r>
    </w:p>
    <w:p>
      <w:pPr>
        <w:pStyle w:val="0"/>
        <w:jc w:val="both"/>
      </w:pPr>
      <w:r>
        <w:rPr>
          <w:sz w:val="24"/>
        </w:rPr>
      </w:r>
    </w:p>
    <w:p>
      <w:pPr>
        <w:pStyle w:val="2"/>
        <w:outlineLvl w:val="1"/>
        <w:jc w:val="center"/>
      </w:pPr>
      <w:r>
        <w:rPr>
          <w:sz w:val="24"/>
        </w:rPr>
        <w:t xml:space="preserve">2. Порядок проведения отбора для предоставления субсидий</w:t>
      </w:r>
    </w:p>
    <w:p>
      <w:pPr>
        <w:pStyle w:val="0"/>
        <w:jc w:val="both"/>
      </w:pPr>
      <w:r>
        <w:rPr>
          <w:sz w:val="24"/>
        </w:rPr>
      </w:r>
    </w:p>
    <w:p>
      <w:pPr>
        <w:pStyle w:val="0"/>
        <w:ind w:firstLine="540"/>
        <w:jc w:val="both"/>
      </w:pPr>
      <w:r>
        <w:rPr>
          <w:sz w:val="24"/>
        </w:rPr>
        <w:t xml:space="preserve">2.1. Отбор Получателей субсидий для предоставления субсидий из областного бюджета проводится в государственной информационной системе "Портал конкурсов на получение субсидий Тюменской области" (</w:t>
      </w:r>
      <w:hyperlink w:history="0" r:id="rId248">
        <w:r>
          <w:rPr>
            <w:sz w:val="24"/>
            <w:color w:val="0000ff"/>
          </w:rPr>
          <w:t xml:space="preserve">https://тюменьгранты.72to.ru</w:t>
        </w:r>
      </w:hyperlink>
      <w:r>
        <w:rPr>
          <w:sz w:val="24"/>
        </w:rPr>
        <w:t xml:space="preserve">) (далее - государственная информационная система) при наличии в текущем финансовом году лимитов бюджетных обязательств, предусмотренных на реализацию мероприятия, указанного в </w:t>
      </w:r>
      <w:hyperlink w:history="0" w:anchor="P1457" w:tooltip="1.3. Субсидия предоставляется в целях реализации комплексных проектов по созданию высокотехнологичного производства в рамках Государственной программы и достижения результатов предоставления субсидии, установленных пунктом 3.19 настоящего Порядка.">
        <w:r>
          <w:rPr>
            <w:sz w:val="24"/>
            <w:color w:val="0000ff"/>
          </w:rPr>
          <w:t xml:space="preserve">пункте 1.3</w:t>
        </w:r>
      </w:hyperlink>
      <w:r>
        <w:rPr>
          <w:sz w:val="24"/>
        </w:rPr>
        <w:t xml:space="preserve"> настоящего Порядка, с указанием на едином портале информации о странице государственной информационной системы, в которой размещается объявление о проведении отбора, о его отмене, информация о ходе и результатах отбора.</w:t>
      </w:r>
    </w:p>
    <w:p>
      <w:pPr>
        <w:pStyle w:val="0"/>
        <w:spacing w:before="240" w:lineRule="auto"/>
        <w:ind w:firstLine="540"/>
        <w:jc w:val="both"/>
      </w:pPr>
      <w:r>
        <w:rPr>
          <w:sz w:val="24"/>
        </w:rPr>
        <w:t xml:space="preserve">Решение о проведении отбора принимается Главным распорядителем бюджетных средств и оформляется приказом.</w:t>
      </w:r>
    </w:p>
    <w:p>
      <w:pPr>
        <w:pStyle w:val="0"/>
        <w:spacing w:before="240" w:lineRule="auto"/>
        <w:ind w:firstLine="540"/>
        <w:jc w:val="both"/>
      </w:pPr>
      <w:r>
        <w:rPr>
          <w:sz w:val="24"/>
        </w:rPr>
        <w:t xml:space="preserve">2.2. Порядок взаимодействия лиц, заинтересованных в участии в отборе для предоставления субсидии (далее - Участники отбора), Главного распорядителя бюджетных средств, а также комиссии по отбору претендентов на получение государственной поддержки в форме субсидии в сфере научной, научно-технической и инновационной деятельности (далее - Комиссия):</w:t>
      </w:r>
    </w:p>
    <w:p>
      <w:pPr>
        <w:pStyle w:val="0"/>
        <w:spacing w:before="240" w:lineRule="auto"/>
        <w:ind w:firstLine="540"/>
        <w:jc w:val="both"/>
      </w:pPr>
      <w:r>
        <w:rPr>
          <w:sz w:val="24"/>
        </w:rPr>
        <w:t xml:space="preserve">2.2.1. Взаимодействие Главного распорядителя бюджетных средств с Участниками отбора осуществляется с использованием документов в электронной форме в государственной информационной системе, а также с использованием документов на бумажном носителе, преобразованных Участником отбора в электронную форму путем сканирования (далее электронный документ, форма электронного документа) и их последующего размещения в государственной информационной системе, за исключением особенностей, определенных </w:t>
      </w:r>
      <w:hyperlink w:history="0" w:anchor="P1488" w:tooltip="2.2.3.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адрес Главного распорядителя бюджетных средств с использованием оригиналов и (или) копий документов, определенных пунктом 2.8 настоящего Порядка.">
        <w:r>
          <w:rPr>
            <w:sz w:val="24"/>
            <w:color w:val="0000ff"/>
          </w:rPr>
          <w:t xml:space="preserve">подпунктом 2.2.3 пункта 2.2</w:t>
        </w:r>
      </w:hyperlink>
      <w:r>
        <w:rPr>
          <w:sz w:val="24"/>
        </w:rPr>
        <w:t xml:space="preserve"> настоящего Порядка;</w:t>
      </w:r>
    </w:p>
    <w:p>
      <w:pPr>
        <w:pStyle w:val="0"/>
        <w:spacing w:before="240" w:lineRule="auto"/>
        <w:ind w:firstLine="540"/>
        <w:jc w:val="both"/>
      </w:pPr>
      <w:r>
        <w:rPr>
          <w:sz w:val="24"/>
        </w:rPr>
        <w:t xml:space="preserve">2.2.2. Предоставление субсидий в рамках настоящего Порядка производится Главным распорядителем бюджетных средств с учетом рекомендации Комиссии.</w:t>
      </w:r>
    </w:p>
    <w:p>
      <w:pPr>
        <w:pStyle w:val="0"/>
        <w:spacing w:before="240" w:lineRule="auto"/>
        <w:ind w:firstLine="540"/>
        <w:jc w:val="both"/>
      </w:pPr>
      <w:r>
        <w:rPr>
          <w:sz w:val="24"/>
        </w:rPr>
        <w:t xml:space="preserve">Состав Комиссии формируется в составе председателя Комиссии, заместителя председателя Комиссии, секретаря и членов Комиссии из представителей органов исполнительной власти, объектов инновационной инфраструктуры, образовательных организаций высшего образования, отраслевых организаций, утверждается заместителем Губернатора Тюменской области, координирующим и контролирующим деятельность Главного распорядителя бюджетных средств. Председатель Комиссии, заместитель председателя Комиссии и секретарь также являются членами Комиссии.</w:t>
      </w:r>
    </w:p>
    <w:p>
      <w:pPr>
        <w:pStyle w:val="0"/>
        <w:spacing w:before="240" w:lineRule="auto"/>
        <w:ind w:firstLine="540"/>
        <w:jc w:val="both"/>
      </w:pPr>
      <w:r>
        <w:rPr>
          <w:sz w:val="24"/>
        </w:rPr>
        <w:t xml:space="preserve">Персональный состав Комиссии утверждается протоколом заседания Комиссии. Руководит деятельностью Комиссии председатель Комиссии. В отсутствие председателя Комиссии его функции исполняет заместитель председателя Комиссии.</w:t>
      </w:r>
    </w:p>
    <w:p>
      <w:pPr>
        <w:pStyle w:val="0"/>
        <w:spacing w:before="240" w:lineRule="auto"/>
        <w:ind w:firstLine="540"/>
        <w:jc w:val="both"/>
      </w:pPr>
      <w:r>
        <w:rPr>
          <w:sz w:val="24"/>
        </w:rPr>
        <w:t xml:space="preserve">В своей деятельности Комиссия руководствуется Федеральным </w:t>
      </w:r>
      <w:hyperlink w:history="0" r:id="rId249" w:tooltip="Федеральный закон от 23.08.1996 N 127-ФЗ (ред. от 31.07.2025)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23.08.1996 N 127-ФЗ "О науке и государственной научно-технической политике", </w:t>
      </w:r>
      <w:hyperlink w:history="0" r:id="rId250" w:tooltip="Закон Тюменской области от 21.02.2007 N 544 (ред. от 05.12.2024) &quot;О научной, научно-технической и инновационной деятельности в Тюменской области&quot; (принят Тюменской областной Думой 15.02.2007) {КонсультантПлюс}">
        <w:r>
          <w:rPr>
            <w:sz w:val="24"/>
            <w:color w:val="0000ff"/>
          </w:rPr>
          <w:t xml:space="preserve">Законом</w:t>
        </w:r>
      </w:hyperlink>
      <w:r>
        <w:rPr>
          <w:sz w:val="24"/>
        </w:rPr>
        <w:t xml:space="preserve"> Тюменской области от 21.02.2007 N 544 "О научной, научно-технической и инновационной деятельности в Тюменской области", настоящим Порядком, Положением о Комиссии по отбору претендентов на получение государственной поддержки в форме субсидии в сфере научной, научно-технической и инновационной деятельности, утвержденным заместителем Губернатора Тюменской области, координирующим и контролирующим деятельность Департамента, иными нормативными правовыми актами Российской Федерации и Тюменской области.</w:t>
      </w:r>
    </w:p>
    <w:p>
      <w:pPr>
        <w:pStyle w:val="0"/>
        <w:spacing w:before="240" w:lineRule="auto"/>
        <w:ind w:firstLine="540"/>
        <w:jc w:val="both"/>
      </w:pPr>
      <w:r>
        <w:rPr>
          <w:sz w:val="24"/>
        </w:rPr>
        <w:t xml:space="preserve">Полномочия Комиссии:</w:t>
      </w:r>
    </w:p>
    <w:p>
      <w:pPr>
        <w:pStyle w:val="0"/>
        <w:spacing w:before="240" w:lineRule="auto"/>
        <w:ind w:firstLine="540"/>
        <w:jc w:val="both"/>
      </w:pPr>
      <w:r>
        <w:rPr>
          <w:sz w:val="24"/>
        </w:rPr>
        <w:t xml:space="preserve">рассмотрение документов, осмотр опытных образцов, результатов НИОКТР, проверка отчетов претендентов на получение государственной поддержки в форме субсидии и Получателей субсидий согласно требованиям соответствующих нормативных правовых актов, регулирующих предоставление государственной поддержки;</w:t>
      </w:r>
    </w:p>
    <w:p>
      <w:pPr>
        <w:pStyle w:val="0"/>
        <w:spacing w:before="240" w:lineRule="auto"/>
        <w:ind w:firstLine="540"/>
        <w:jc w:val="both"/>
      </w:pPr>
      <w:r>
        <w:rPr>
          <w:sz w:val="24"/>
        </w:rPr>
        <w:t xml:space="preserve">экспертная оценка технологических инноваций Участников отбора согласно требованиям соответствующих нормативных правовых актов, регулирующих предоставление государственной поддержки;</w:t>
      </w:r>
    </w:p>
    <w:p>
      <w:pPr>
        <w:pStyle w:val="0"/>
        <w:spacing w:before="240" w:lineRule="auto"/>
        <w:ind w:firstLine="540"/>
        <w:jc w:val="both"/>
      </w:pPr>
      <w:r>
        <w:rPr>
          <w:sz w:val="24"/>
        </w:rPr>
        <w:t xml:space="preserve">принятие рекомендательных решений для рассмотрения Главным распорядителем бюджетных средств вопроса о предложении Участникам отбора государственной поддержки в форме субсидии (или об отклонении заявок), решений о принятии (либо об отказе в принятии) отчетов Получателей субсидий в соответствии с требованиями нормативных правовых актов, регулирующих предоставление государственной поддержки, иных решений в сфере деятельности Комиссии;</w:t>
      </w:r>
    </w:p>
    <w:p>
      <w:pPr>
        <w:pStyle w:val="0"/>
        <w:spacing w:before="240" w:lineRule="auto"/>
        <w:ind w:firstLine="540"/>
        <w:jc w:val="both"/>
      </w:pPr>
      <w:r>
        <w:rPr>
          <w:sz w:val="24"/>
        </w:rPr>
        <w:t xml:space="preserve">осуществление запросов и получение в установленном порядке необходимой информации от органов законодательной и исполнительной власти, органов местного самоуправления, научных организаций, образовательных организаций, инновационно активных предприятий, а также организаций, способствующих осуществлению инновационной деятельности;</w:t>
      </w:r>
    </w:p>
    <w:p>
      <w:pPr>
        <w:pStyle w:val="0"/>
        <w:spacing w:before="240" w:lineRule="auto"/>
        <w:ind w:firstLine="540"/>
        <w:jc w:val="both"/>
      </w:pPr>
      <w:r>
        <w:rPr>
          <w:sz w:val="24"/>
        </w:rPr>
        <w:t xml:space="preserve">привлечение на заседания Комиссии экспертов и специалистов учреждений и организаций отраслей экономики и социальной сферы, представителей общественных объединений и иных организаций.</w:t>
      </w:r>
    </w:p>
    <w:p>
      <w:pPr>
        <w:pStyle w:val="0"/>
        <w:spacing w:before="240" w:lineRule="auto"/>
        <w:ind w:firstLine="540"/>
        <w:jc w:val="both"/>
      </w:pPr>
      <w:r>
        <w:rPr>
          <w:sz w:val="24"/>
        </w:rPr>
        <w:t xml:space="preserve">Заседания Комиссии проводятся по инициативе Главного распорядителя бюджетных средств в течение 10 рабочих дней со дня окончания рассмотрения документов Участников отбора Главным распорядителем бюджетных средств в закрытой форме посредством очного, заочного или очно-заочного формата, в том числе посредством онлайн-сервисов видео-конференц-связи. Заседание Комиссии считается правомочным при участии не менее половины состава Комиссии. Участник отбора вправе присутствовать и презентовать свой проект на заседании Комиссии. Каждый Участник отбора представляет свой проект не более 10 (десяти) минут с параллельной демонстрацией презентации инновационного проекта членам Комиссии, экспертам, специалистам учреждений и организаций отраслей экономики и социальной сферы, представителям общественных объединений и иных организаций, способствующих осуществлению инновационной деятельности.</w:t>
      </w:r>
    </w:p>
    <w:p>
      <w:pPr>
        <w:pStyle w:val="0"/>
        <w:spacing w:before="240" w:lineRule="auto"/>
        <w:ind w:firstLine="540"/>
        <w:jc w:val="both"/>
      </w:pPr>
      <w:r>
        <w:rPr>
          <w:sz w:val="24"/>
        </w:rPr>
        <w:t xml:space="preserve">Решения Комиссии принимаются простым большинством голосов членов Комиссии, участвующих в голосовании, за исключением рекомендательного решения Комиссии для рассмотрения Главным распорядителем бюджетных средств вопроса о предложении субсидии (или об отклонении заявки) Участнику отбора, которое принимается на основании экспертной оценки проектов Участников отбора согласно требованиям </w:t>
      </w:r>
      <w:hyperlink w:history="0" w:anchor="P1701" w:tooltip="2.14.2.1. осуществляют рассмотрение, обсуждение представленных на заседание Комиссии проектов и оценивают эти проекты в соответствии с формой расчета среднего балла экспертной оценки Комплексного проекта Участника отбора, представленной в приложении N 6 к настоящему Порядку (далее - Форма).">
        <w:r>
          <w:rPr>
            <w:sz w:val="24"/>
            <w:color w:val="0000ff"/>
          </w:rPr>
          <w:t xml:space="preserve">подпунктов 2.14.2.1</w:t>
        </w:r>
      </w:hyperlink>
      <w:r>
        <w:rPr>
          <w:sz w:val="24"/>
        </w:rPr>
        <w:t xml:space="preserve">, </w:t>
      </w:r>
      <w:hyperlink w:history="0" w:anchor="P1706" w:tooltip="2.14.2.2. результаты рассмотрения и оценки членами Комиссии представленных проектов оформляется протоколом заседания Комиссии (далее - Протокол Комиссии) в день ее заседания, подписывается председателем и секретарем Комиссии и направляется в адрес Главного распорядителя бюджетных средств.">
        <w:r>
          <w:rPr>
            <w:sz w:val="24"/>
            <w:color w:val="0000ff"/>
          </w:rPr>
          <w:t xml:space="preserve">2.14.2.2 пункта 2.14.2</w:t>
        </w:r>
      </w:hyperlink>
      <w:r>
        <w:rPr>
          <w:sz w:val="24"/>
        </w:rPr>
        <w:t xml:space="preserve"> настоящего Порядка. В случае равенства голосов решающим является голос председательствующего на заседании Комиссии.</w:t>
      </w:r>
    </w:p>
    <w:p>
      <w:pPr>
        <w:pStyle w:val="0"/>
        <w:spacing w:before="240" w:lineRule="auto"/>
        <w:ind w:firstLine="540"/>
        <w:jc w:val="both"/>
      </w:pPr>
      <w:r>
        <w:rPr>
          <w:sz w:val="24"/>
        </w:rPr>
        <w:t xml:space="preserve">На заседании Комиссии по оценке проектов Участников отбора на получение субсидии, а также при принятии отчетов Получателей субсидий, представители организаций, работники которых представляют проект, в оценке такого проекта и в голосовании по вопросам, связанным с проверкой отчетов по такому проекту, не участвуют.</w:t>
      </w:r>
    </w:p>
    <w:p>
      <w:pPr>
        <w:pStyle w:val="0"/>
        <w:spacing w:before="240" w:lineRule="auto"/>
        <w:ind w:firstLine="540"/>
        <w:jc w:val="both"/>
      </w:pPr>
      <w:r>
        <w:rPr>
          <w:sz w:val="24"/>
        </w:rPr>
        <w:t xml:space="preserve">Обеспечение доступа Участников отборов к государственной информационной системе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1488" w:name="P1488"/>
    <w:bookmarkEnd w:id="1488"/>
    <w:p>
      <w:pPr>
        <w:pStyle w:val="0"/>
        <w:spacing w:before="240" w:lineRule="auto"/>
        <w:ind w:firstLine="540"/>
        <w:jc w:val="both"/>
      </w:pPr>
      <w:r>
        <w:rPr>
          <w:sz w:val="24"/>
        </w:rPr>
        <w:t xml:space="preserve">2.2.3. В случаях отсутствия технической возможности обеспечения проведения процедуры отбора (этапов отбора), предусмотренных государственной информационной системой, взаимодействие Главного распорядителя бюджетных средств с Участниками отбора может осуществляться путем личного обращения в адрес Главного распорядителя бюджетных средств с использованием оригиналов и (или) копий документов, определенных </w:t>
      </w:r>
      <w:hyperlink w:history="0" w:anchor="P1560" w:tooltip="2.8. Участник отбора в срок, установленный в объявлении о проведении отбора, представляет в адрес Главного распорядителя бюджетных средств следующие документы:">
        <w:r>
          <w:rPr>
            <w:sz w:val="24"/>
            <w:color w:val="0000ff"/>
          </w:rPr>
          <w:t xml:space="preserve">пунктом 2.8</w:t>
        </w:r>
      </w:hyperlink>
      <w:r>
        <w:rPr>
          <w:sz w:val="24"/>
        </w:rPr>
        <w:t xml:space="preserve"> настоящего Порядка.</w:t>
      </w:r>
    </w:p>
    <w:p>
      <w:pPr>
        <w:pStyle w:val="0"/>
        <w:spacing w:before="240" w:lineRule="auto"/>
        <w:ind w:firstLine="540"/>
        <w:jc w:val="both"/>
      </w:pPr>
      <w:r>
        <w:rPr>
          <w:sz w:val="24"/>
        </w:rPr>
        <w:t xml:space="preserve">2.2.4. Главный распорядитель бюджетных средств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в </w:t>
      </w:r>
      <w:hyperlink w:history="0" w:anchor="P1514" w:tooltip="2.6. По состоянию на дату не ранее 30 календарных дней до дня подачи заявки Участник отбора должен соответствовать требованиям, указанным в подпунктах &quot;а&quot; - &quot;с&quot; настоящего пункта, и по состоянию на дату представления Участником отбора заявки - требованиям, указанным в подпунктах &quot;т&quot;, &quot;у&quot; настоящего пункта:">
        <w:r>
          <w:rPr>
            <w:sz w:val="24"/>
            <w:color w:val="0000ff"/>
          </w:rPr>
          <w:t xml:space="preserve">пункте 2.6</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pPr>
        <w:pStyle w:val="0"/>
        <w:spacing w:before="240" w:lineRule="auto"/>
        <w:ind w:firstLine="540"/>
        <w:jc w:val="both"/>
      </w:pPr>
      <w:r>
        <w:rPr>
          <w:sz w:val="24"/>
        </w:rPr>
        <w:t xml:space="preserve">2.2.5. Проверка соответствия Участника отбора требованиям, определенным </w:t>
      </w:r>
      <w:hyperlink w:history="0" w:anchor="P1514" w:tooltip="2.6. По состоянию на дату не ранее 30 календарных дней до дня подачи заявки Участник отбора должен соответствовать требованиям, указанным в подпунктах &quot;а&quot; - &quot;с&quot; настоящего пункта, и по состоянию на дату представления Участником отбора заявки - требованиям, указанным в подпунктах &quot;т&quot;, &quot;у&quot; настоящего пункта:">
        <w:r>
          <w:rPr>
            <w:sz w:val="24"/>
            <w:color w:val="0000ff"/>
          </w:rPr>
          <w:t xml:space="preserve">пунктом 2.6</w:t>
        </w:r>
      </w:hyperlink>
      <w:r>
        <w:rPr>
          <w:sz w:val="24"/>
        </w:rPr>
        <w:t xml:space="preserve"> настоящего Порядка, осуществляется Главным распорядителем бюджетных средств в соответствии с </w:t>
      </w:r>
      <w:hyperlink w:history="0" w:anchor="P1538" w:tooltip="2.7. Проверка соответствия Участника отбора требованиям, установленным пунктом 2.6 настоящего Порядка, осуществляется Главным распорядителем бюджетных средств в срок, определенный абзацем первым подпункта 2.14.3 пункта 2.14 настоящего Порядка:">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2.3. Способом проведения отбора для предоставления субсидии является конкурс, включающий в себя определение Получателя субсидии на основании заявок и документов, направленных Участниками отбора для участия в отборе в государственной информационной системе, исходя из наилучших условий достижения результатов, в целях достижения которых предоставляется субсидия.</w:t>
      </w:r>
    </w:p>
    <w:p>
      <w:pPr>
        <w:pStyle w:val="0"/>
        <w:spacing w:before="240" w:lineRule="auto"/>
        <w:ind w:firstLine="540"/>
        <w:jc w:val="both"/>
      </w:pPr>
      <w:r>
        <w:rPr>
          <w:sz w:val="24"/>
        </w:rPr>
        <w:t xml:space="preserve">2.4. В целях проведения отбора Главный распорядитель бюджетных средств не ранее размещения информации о субсидии в соответствии с </w:t>
      </w:r>
      <w:hyperlink w:history="0" r:id="rId251" w:tooltip="&quot;Бюджетный кодекс Российской Федерации&quot; от 31.07.1998 N 145-ФЗ (ред. от 28.12.2025) {КонсультантПлюс}">
        <w:r>
          <w:rPr>
            <w:sz w:val="24"/>
            <w:color w:val="0000ff"/>
          </w:rPr>
          <w:t xml:space="preserve">пунктом 1 статьи 78.5</w:t>
        </w:r>
      </w:hyperlink>
      <w:r>
        <w:rPr>
          <w:sz w:val="24"/>
        </w:rPr>
        <w:t xml:space="preserve"> Бюджетного кодекса Российской Федерации на едином портале и не позднее чем за один рабочий день до даты начала срока приема заявок для участия в отборе размещает в государственной информационной системе объявление о проведении отбора, сформированное в электронной форме посредством заполнения соответствующих экранных форм веб-интерфейса государственной информационной системы, с указанием:</w:t>
      </w:r>
    </w:p>
    <w:p>
      <w:pPr>
        <w:pStyle w:val="0"/>
        <w:spacing w:before="240" w:lineRule="auto"/>
        <w:ind w:firstLine="540"/>
        <w:jc w:val="both"/>
      </w:pPr>
      <w:r>
        <w:rPr>
          <w:sz w:val="24"/>
        </w:rPr>
        <w:t xml:space="preserve">а) даты размещения объявления о проведении отбора в государственной информационной системе (с размещением указателя страницы государственной информационной системы на едином портале);</w:t>
      </w:r>
    </w:p>
    <w:p>
      <w:pPr>
        <w:pStyle w:val="0"/>
        <w:spacing w:before="240" w:lineRule="auto"/>
        <w:ind w:firstLine="540"/>
        <w:jc w:val="both"/>
      </w:pPr>
      <w:r>
        <w:rPr>
          <w:sz w:val="24"/>
        </w:rPr>
        <w:t xml:space="preserve">б) сроков проведения отбора;</w:t>
      </w:r>
    </w:p>
    <w:p>
      <w:pPr>
        <w:pStyle w:val="0"/>
        <w:spacing w:before="240" w:lineRule="auto"/>
        <w:ind w:firstLine="540"/>
        <w:jc w:val="both"/>
      </w:pPr>
      <w:r>
        <w:rPr>
          <w:sz w:val="24"/>
        </w:rPr>
        <w:t xml:space="preserve">в) даты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 в государственной информационной системе;</w:t>
      </w:r>
    </w:p>
    <w:p>
      <w:pPr>
        <w:pStyle w:val="0"/>
        <w:spacing w:before="240" w:lineRule="auto"/>
        <w:ind w:firstLine="540"/>
        <w:jc w:val="both"/>
      </w:pPr>
      <w:r>
        <w:rPr>
          <w:sz w:val="24"/>
        </w:rPr>
        <w:t xml:space="preserve">г) наименования, места нахождения, почтового адреса, адреса электронной почты Главного распорядителя бюджетных средств;</w:t>
      </w:r>
    </w:p>
    <w:p>
      <w:pPr>
        <w:pStyle w:val="0"/>
        <w:spacing w:before="240" w:lineRule="auto"/>
        <w:ind w:firstLine="540"/>
        <w:jc w:val="both"/>
      </w:pPr>
      <w:r>
        <w:rPr>
          <w:sz w:val="24"/>
        </w:rPr>
        <w:t xml:space="preserve">д) результата предоставления субсидии в соответствии с </w:t>
      </w:r>
      <w:hyperlink w:history="0" w:anchor="P1828" w:tooltip="3.19. Результатом, в целях достижения которого предоставляется субсидия, является реализация Получателем субсидии проекта внедрения новой технологии.">
        <w:r>
          <w:rPr>
            <w:sz w:val="24"/>
            <w:color w:val="0000ff"/>
          </w:rPr>
          <w:t xml:space="preserve">пунктом 3.19</w:t>
        </w:r>
      </w:hyperlink>
      <w:r>
        <w:rPr>
          <w:sz w:val="24"/>
        </w:rPr>
        <w:t xml:space="preserve"> настоящего Порядка, а также характеристику результата;</w:t>
      </w:r>
    </w:p>
    <w:p>
      <w:pPr>
        <w:pStyle w:val="0"/>
        <w:spacing w:before="240" w:lineRule="auto"/>
        <w:ind w:firstLine="540"/>
        <w:jc w:val="both"/>
      </w:pPr>
      <w:r>
        <w:rPr>
          <w:sz w:val="24"/>
        </w:rPr>
        <w:t xml:space="preserve">е)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ж) требований к Участникам отбора, определенных </w:t>
      </w:r>
      <w:hyperlink w:history="0" w:anchor="P1514" w:tooltip="2.6. По состоянию на дату не ранее 30 календарных дней до дня подачи заявки Участник отбора должен соответствовать требованиям, указанным в подпунктах &quot;а&quot; - &quot;с&quot; настоящего пункта, и по состоянию на дату представления Участником отбора заявки - требованиям, указанным в подпунктах &quot;т&quot;, &quot;у&quot; настоящего пункта:">
        <w:r>
          <w:rPr>
            <w:sz w:val="24"/>
            <w:color w:val="0000ff"/>
          </w:rPr>
          <w:t xml:space="preserve">пунктом 2.6</w:t>
        </w:r>
      </w:hyperlink>
      <w:r>
        <w:rPr>
          <w:sz w:val="24"/>
        </w:rPr>
        <w:t xml:space="preserve"> настоящего Порядка, которым должен соответствовать Участник отбора, и к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з) категории Получателей субсидии, установленной </w:t>
      </w:r>
      <w:hyperlink w:history="0" w:anchor="P1586" w:tooltip="2.11. К категории Получателей субсидий, согласно данному Порядку, относятся юридические лица (в том числе отнесенные к субъектам малого и среднего предпринимательства в соответствии с требованиями Федерального закона от 24.07.2007 N 209-ФЗ &quot;О развитии малого и среднего предпринимательства в Российской Федерации&quot;, сведения о которых внесены в Единый реестр субъектов малого и среднего предпринимательства), зарегистрированные в установленном законом порядке не менее 1 года до даты подачи заявки, заключившие...">
        <w:r>
          <w:rPr>
            <w:sz w:val="24"/>
            <w:color w:val="0000ff"/>
          </w:rPr>
          <w:t xml:space="preserve">пунктом 2.11</w:t>
        </w:r>
      </w:hyperlink>
      <w:r>
        <w:rPr>
          <w:sz w:val="24"/>
        </w:rPr>
        <w:t xml:space="preserve"> настоящего Порядка;</w:t>
      </w:r>
    </w:p>
    <w:p>
      <w:pPr>
        <w:pStyle w:val="0"/>
        <w:spacing w:before="240" w:lineRule="auto"/>
        <w:ind w:firstLine="540"/>
        <w:jc w:val="both"/>
      </w:pPr>
      <w:r>
        <w:rPr>
          <w:sz w:val="24"/>
        </w:rPr>
        <w:t xml:space="preserve">и) порядка подачи Участниками отбора заявок, установленного </w:t>
      </w:r>
      <w:hyperlink w:history="0" w:anchor="P1678" w:tooltip="2.13.1. Заявка по форме согласно приложению N 1 к настоящему Порядку и прилагаемые к ней документы, указанные в подпунктах 2.8.2 - 2.8.12 пункта 2.8, в соответствии с пунктом 2.9 настоящего Порядка, представляются Участником отбора в адрес Главного распорядителя бюджетных средств посредством государственной информационной системы в форме электронных документов, а также посредством заполнения соответствующих экранных форм веб-интерфейса государственной информационной системы.">
        <w:r>
          <w:rPr>
            <w:sz w:val="24"/>
            <w:color w:val="0000ff"/>
          </w:rPr>
          <w:t xml:space="preserve">подпунктами 2.13.1</w:t>
        </w:r>
      </w:hyperlink>
      <w:r>
        <w:rPr>
          <w:sz w:val="24"/>
        </w:rPr>
        <w:t xml:space="preserve"> - </w:t>
      </w:r>
      <w:hyperlink w:history="0" w:anchor="P1682" w:tooltip="2.13.3. Участник отбора несет ответственность за полноту и достоверность представляемой информации и документов, содержащихся в Заявке, а также за своевременность их представления в соответствии с действующим законодательством Российской Федерации. Под недостоверной информацией понимается наличие в содержании представленных для получения субсидии документов сведений, не соответствующих действительности.">
        <w:r>
          <w:rPr>
            <w:sz w:val="24"/>
            <w:color w:val="0000ff"/>
          </w:rPr>
          <w:t xml:space="preserve">2.13.3 пункта 2.13</w:t>
        </w:r>
      </w:hyperlink>
      <w:r>
        <w:rPr>
          <w:sz w:val="24"/>
        </w:rPr>
        <w:t xml:space="preserve"> настоящего Порядка, в том числе требований, предъявляемых к форме и содержанию заявок;</w:t>
      </w:r>
    </w:p>
    <w:p>
      <w:pPr>
        <w:pStyle w:val="0"/>
        <w:spacing w:before="240" w:lineRule="auto"/>
        <w:ind w:firstLine="540"/>
        <w:jc w:val="both"/>
      </w:pPr>
      <w:r>
        <w:rPr>
          <w:sz w:val="24"/>
        </w:rPr>
        <w:t xml:space="preserve">к) порядка отзыва заявок, порядка их возврата, определяющего в том числе основания для возврата заявок, порядка внесения изменений в заявки, установленного </w:t>
      </w:r>
      <w:hyperlink w:history="0" w:anchor="P1683" w:tooltip="2.13.4. Участник отбора вправе по собственной инициативе отозвать свою заявку в любой рабочий день до заключения с ним Соглашения по данной заявке путем подачи Главному распорядителю бюджетных средств соответствующего письменного обращения.">
        <w:r>
          <w:rPr>
            <w:sz w:val="24"/>
            <w:color w:val="0000ff"/>
          </w:rPr>
          <w:t xml:space="preserve">подпунктами 2.13.4</w:t>
        </w:r>
      </w:hyperlink>
      <w:r>
        <w:rPr>
          <w:sz w:val="24"/>
        </w:rPr>
        <w:t xml:space="preserve"> - </w:t>
      </w:r>
      <w:hyperlink w:history="0" w:anchor="P1693" w:tooltip="2.13.7. Изменения (за исключением изменений в части уменьшения запрашиваемой суммы Субсидии) в Заявку и прилагаемые к ней документы (в том числе в их содержание и состав) Участник отбора вправе вносить путем внесения исправлений, заверенных подписью лица, подписавшего заявку, либо лица, действующего на основании доверенности (представителю Участника отбора), до регистрации Заявки Главным распорядителем бюджетных средств.">
        <w:r>
          <w:rPr>
            <w:sz w:val="24"/>
            <w:color w:val="0000ff"/>
          </w:rPr>
          <w:t xml:space="preserve">2.13.7 пункта 2.13</w:t>
        </w:r>
      </w:hyperlink>
      <w:r>
        <w:rPr>
          <w:sz w:val="24"/>
        </w:rPr>
        <w:t xml:space="preserve"> настоящего Порядка;</w:t>
      </w:r>
    </w:p>
    <w:p>
      <w:pPr>
        <w:pStyle w:val="0"/>
        <w:spacing w:before="240" w:lineRule="auto"/>
        <w:ind w:firstLine="540"/>
        <w:jc w:val="both"/>
      </w:pPr>
      <w:r>
        <w:rPr>
          <w:sz w:val="24"/>
        </w:rPr>
        <w:t xml:space="preserve">л) порядка рассмотрения и оценки заявок Участников отбора в соответствии с </w:t>
      </w:r>
      <w:hyperlink w:history="0" w:anchor="P1696" w:tooltip="2.14. Рассмотрение и оценка Заявок Участников отбора, поступивших Главному распорядителю бюджетных средств в государственной информационной системе, проводится Главным распорядителем бюджетных средств и Комиссией в срок, не превышающий 30 рабочих дней со дня, следующего за днем окончания срока приема документов, установленного в объявлении о проведении отбора. В целях рассмотрения и оценки Заявки Участника отбора:">
        <w:r>
          <w:rPr>
            <w:sz w:val="24"/>
            <w:color w:val="0000ff"/>
          </w:rPr>
          <w:t xml:space="preserve">пунктом 2.14</w:t>
        </w:r>
      </w:hyperlink>
      <w:r>
        <w:rPr>
          <w:sz w:val="24"/>
        </w:rPr>
        <w:t xml:space="preserve"> настоящего Порядка;</w:t>
      </w:r>
    </w:p>
    <w:p>
      <w:pPr>
        <w:pStyle w:val="0"/>
        <w:spacing w:before="240" w:lineRule="auto"/>
        <w:ind w:firstLine="540"/>
        <w:jc w:val="both"/>
      </w:pPr>
      <w:r>
        <w:rPr>
          <w:sz w:val="24"/>
        </w:rPr>
        <w:t xml:space="preserve">м) порядка возврата заявок на доработку;</w:t>
      </w:r>
    </w:p>
    <w:p>
      <w:pPr>
        <w:pStyle w:val="0"/>
        <w:spacing w:before="240" w:lineRule="auto"/>
        <w:ind w:firstLine="540"/>
        <w:jc w:val="both"/>
      </w:pPr>
      <w:r>
        <w:rPr>
          <w:sz w:val="24"/>
        </w:rPr>
        <w:t xml:space="preserve">н) порядка отклонения заявок, а также информации об основаниях их отклонения;</w:t>
      </w:r>
    </w:p>
    <w:p>
      <w:pPr>
        <w:pStyle w:val="0"/>
        <w:spacing w:before="240" w:lineRule="auto"/>
        <w:ind w:firstLine="540"/>
        <w:jc w:val="both"/>
      </w:pPr>
      <w:r>
        <w:rPr>
          <w:sz w:val="24"/>
        </w:rPr>
        <w:t xml:space="preserve">о) порядка оценки заявок, включающего критерии оценки, показателей критериев оценки (при необходимости), и их весового значения в общей оценке, необходимой для представления Участником отбора информации по каждому критерию оценки, показателю критерия оценки (при необходимости), сведений, документов и материалов, подтверждающих такую информацию, минимального проходного балла, который необходимо набрать по результатам оценки заявок Участникам отбора для признания их победителями отбора (при необходимости), сроков оценки заявок, а также информации об участии или неучастии комиссии и экспертов (экспертных организаций) в оценке заявок;</w:t>
      </w:r>
    </w:p>
    <w:p>
      <w:pPr>
        <w:pStyle w:val="0"/>
        <w:spacing w:before="240" w:lineRule="auto"/>
        <w:ind w:firstLine="540"/>
        <w:jc w:val="both"/>
      </w:pPr>
      <w:r>
        <w:rPr>
          <w:sz w:val="24"/>
        </w:rPr>
        <w:t xml:space="preserve">п) объема распределяемой субсидии в рамках отбора, порядка расчета размера субсидии, установленного </w:t>
      </w:r>
      <w:hyperlink w:history="0" w:anchor="P1763" w:tooltip="3.5. Расчет размера субсидии:">
        <w:r>
          <w:rPr>
            <w:sz w:val="24"/>
            <w:color w:val="0000ff"/>
          </w:rPr>
          <w:t xml:space="preserve">пунктом 3.5</w:t>
        </w:r>
      </w:hyperlink>
      <w:r>
        <w:rPr>
          <w:sz w:val="24"/>
        </w:rPr>
        <w:t xml:space="preserve"> настоящего Порядка, и правил распределения субсидии по результатам отбора, установленных </w:t>
      </w:r>
      <w:hyperlink w:history="0" w:anchor="P1762" w:tooltip="3.4. Распределение субсидии производится в соответствии с информацией о принятом на основании результатов оценки заявок решении о присвоении заявкам порядковых номеров (мест в рейтинге проектов), указанной в Протоколе подведения итогов отбора, предусмотренном подпунктом 2.14.3 пункта 2.14 настоящего Порядка, на основе заявок Получателей субсидии, на финансирование которых достаточно средств (в полном объеме) в пределах лимитов бюджетных обязательств, предусмотренных пунктом 1.5 настоящего Порядка, в даль...">
        <w:r>
          <w:rPr>
            <w:sz w:val="24"/>
            <w:color w:val="0000ff"/>
          </w:rPr>
          <w:t xml:space="preserve">пунктом 3.4</w:t>
        </w:r>
      </w:hyperlink>
      <w:r>
        <w:rPr>
          <w:sz w:val="24"/>
        </w:rPr>
        <w:t xml:space="preserve"> настоящего Порядка;</w:t>
      </w:r>
    </w:p>
    <w:p>
      <w:pPr>
        <w:pStyle w:val="0"/>
        <w:spacing w:before="240" w:lineRule="auto"/>
        <w:ind w:firstLine="540"/>
        <w:jc w:val="both"/>
      </w:pPr>
      <w:r>
        <w:rPr>
          <w:sz w:val="24"/>
        </w:rPr>
        <w:t xml:space="preserve">р)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с) срока, в течение которого победитель (победители) отбора должен подписать соглашение о предоставлении субсидии (далее - Соглашение);</w:t>
      </w:r>
    </w:p>
    <w:p>
      <w:pPr>
        <w:pStyle w:val="0"/>
        <w:spacing w:before="240" w:lineRule="auto"/>
        <w:ind w:firstLine="540"/>
        <w:jc w:val="both"/>
      </w:pPr>
      <w:r>
        <w:rPr>
          <w:sz w:val="24"/>
        </w:rPr>
        <w:t xml:space="preserve">т) условия признания победителя (победителей) отбора уклонившимся от заключения Соглашения;</w:t>
      </w:r>
    </w:p>
    <w:p>
      <w:pPr>
        <w:pStyle w:val="0"/>
        <w:spacing w:before="240" w:lineRule="auto"/>
        <w:ind w:firstLine="540"/>
        <w:jc w:val="both"/>
      </w:pPr>
      <w:r>
        <w:rPr>
          <w:sz w:val="24"/>
        </w:rPr>
        <w:t xml:space="preserve">у) срока размещения протокола подведения итогов отбора (документа об итогах проведения отбора) в государственной информационной системе (с размещением указателя страницы государственной информационной системы на едином портале), который не может быть позднее 14-го календарного дня, следующего за днем определения победителя отбора.</w:t>
      </w:r>
    </w:p>
    <w:p>
      <w:pPr>
        <w:pStyle w:val="0"/>
        <w:spacing w:before="240" w:lineRule="auto"/>
        <w:ind w:firstLine="540"/>
        <w:jc w:val="both"/>
      </w:pPr>
      <w:r>
        <w:rPr>
          <w:sz w:val="24"/>
        </w:rPr>
        <w:t xml:space="preserve">2.5. Любой Участник отбора со дня размещения объявления о проведении отбора в государственной информационной системе и не позднее третьего рабочего дня до даты окончания срока приема заявок вправе направить Главному распорядителю бюджетных средств запрос о разъяснении положений объявления о проведении отбора.</w:t>
      </w:r>
    </w:p>
    <w:p>
      <w:pPr>
        <w:pStyle w:val="0"/>
        <w:spacing w:before="240" w:lineRule="auto"/>
        <w:ind w:firstLine="540"/>
        <w:jc w:val="both"/>
      </w:pPr>
      <w:r>
        <w:rPr>
          <w:sz w:val="24"/>
        </w:rPr>
        <w:t xml:space="preserve">Главный распорядитель бюджетных средств, не позднее пятого рабочего дня со дня, следующего за днем поступления указанного запроса, но не позднее даты окончания срока приема заявок для участия в отборе, направляет участнику отбора соответствующие разъяснения.</w:t>
      </w:r>
    </w:p>
    <w:bookmarkStart w:id="1514" w:name="P1514"/>
    <w:bookmarkEnd w:id="1514"/>
    <w:p>
      <w:pPr>
        <w:pStyle w:val="0"/>
        <w:spacing w:before="240" w:lineRule="auto"/>
        <w:ind w:firstLine="540"/>
        <w:jc w:val="both"/>
      </w:pPr>
      <w:r>
        <w:rPr>
          <w:sz w:val="24"/>
        </w:rPr>
        <w:t xml:space="preserve">2.6. По состоянию на дату не ранее 30 календарных дней до дня подачи заявки Участник отбора должен соответствовать требованиям, указанным в </w:t>
      </w:r>
      <w:hyperlink w:history="0" w:anchor="P1516" w:tooltip="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
        <w:r>
          <w:rPr>
            <w:sz w:val="24"/>
            <w:color w:val="0000ff"/>
          </w:rPr>
          <w:t xml:space="preserve">подпунктах "а"</w:t>
        </w:r>
      </w:hyperlink>
      <w:r>
        <w:rPr>
          <w:sz w:val="24"/>
        </w:rPr>
        <w:t xml:space="preserve"> - </w:t>
      </w:r>
      <w:hyperlink w:history="0" w:anchor="P1532" w:tooltip="с) в течение трех предшествующих лет, в отношении Участника отбора, отнесенного к субъектам малого и среднего предпринимательства в соответствии с требованиями Федерального закона от 24.07.2007 N 209-ФЗ &quot;О развитии малого и среднего предпринимательства в Российской Федерации&quot;, в Реестре субъектов малого и среднего предпринимательства - получателей поддержки не содержится информация о нарушении порядка и условий предоставления поддержки, в том числе о нецелевом использовании средств поддержки в течение тр...">
        <w:r>
          <w:rPr>
            <w:sz w:val="24"/>
            <w:color w:val="0000ff"/>
          </w:rPr>
          <w:t xml:space="preserve">"с"</w:t>
        </w:r>
      </w:hyperlink>
      <w:r>
        <w:rPr>
          <w:sz w:val="24"/>
        </w:rPr>
        <w:t xml:space="preserve"> настоящего пункта, и по состоянию на дату представления Участником отбора заявки - требованиям, указанным в </w:t>
      </w:r>
      <w:hyperlink w:history="0" w:anchor="P1534" w:tooltip="т) Участник отбора должен иметь среднесписочную численность работников за предшествующий календарный год 1 и более человек;">
        <w:r>
          <w:rPr>
            <w:sz w:val="24"/>
            <w:color w:val="0000ff"/>
          </w:rPr>
          <w:t xml:space="preserve">подпунктах "т"</w:t>
        </w:r>
      </w:hyperlink>
      <w:r>
        <w:rPr>
          <w:sz w:val="24"/>
        </w:rPr>
        <w:t xml:space="preserve">, </w:t>
      </w:r>
      <w:hyperlink w:history="0" w:anchor="P1536" w:tooltip="у) размер среднемесячной заработной платы работников Участника отбора по итогам года, предшествующего году подачи заявки, должен быть не ниже 1,5-кратного минимального размера оплаты труда, установленного на 01 января года, предшествующего году подачи заявки (для субъектов малого предпринимательства); размер среднемесячной заработной платы работников Участника отбора по итогам года, предшествующего году подачи заявки, должен быть не ниже 3-кратного минимального размера оплаты труда, установленного на 01 ...">
        <w:r>
          <w:rPr>
            <w:sz w:val="24"/>
            <w:color w:val="0000ff"/>
          </w:rPr>
          <w:t xml:space="preserve">"у"</w:t>
        </w:r>
      </w:hyperlink>
      <w:r>
        <w:rPr>
          <w:sz w:val="24"/>
        </w:rPr>
        <w:t xml:space="preserve"> настоящего пункта:</w:t>
      </w:r>
    </w:p>
    <w:p>
      <w:pPr>
        <w:pStyle w:val="0"/>
        <w:jc w:val="both"/>
      </w:pPr>
      <w:r>
        <w:rPr>
          <w:sz w:val="24"/>
        </w:rPr>
        <w:t xml:space="preserve">(в ред. </w:t>
      </w:r>
      <w:hyperlink w:history="0" r:id="rId252"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bookmarkStart w:id="1516" w:name="P1516"/>
    <w:bookmarkEnd w:id="1516"/>
    <w:p>
      <w:pPr>
        <w:pStyle w:val="0"/>
        <w:spacing w:before="240" w:lineRule="auto"/>
        <w:ind w:firstLine="540"/>
        <w:jc w:val="both"/>
      </w:pPr>
      <w:r>
        <w:rPr>
          <w:sz w:val="24"/>
        </w:rPr>
        <w:t xml:space="preserve">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Участник отбора не находится в составляемых в рамках реализации полномочий, предусмотренных </w:t>
      </w:r>
      <w:hyperlink w:history="0" r:id="rId25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Участник отбора не получает средства из областного бюджета на основании иных нормативных правовых актов Тюменской области на цели, указанные в </w:t>
      </w:r>
      <w:hyperlink w:history="0" w:anchor="P1457" w:tooltip="1.3. Субсидия предоставляется в целях реализации комплексных проектов по созданию высокотехнологичного производства в рамках Государственной программы и достижения результатов предоставления субсидии, установленных пунктом 3.19 настоящего Порядка.">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д) Участник отбора не является иностранным агентом в соответствии с Федеральным </w:t>
      </w:r>
      <w:hyperlink w:history="0" r:id="rId25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на едином налоговом счете отсутствует или не превышает размер, определенный </w:t>
      </w:r>
      <w:hyperlink w:history="0" r:id="rId255"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ж)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Тюменской областью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bookmarkStart w:id="1523" w:name="P1523"/>
    <w:bookmarkEnd w:id="1523"/>
    <w:p>
      <w:pPr>
        <w:pStyle w:val="0"/>
        <w:spacing w:before="240" w:lineRule="auto"/>
        <w:ind w:firstLine="540"/>
        <w:jc w:val="both"/>
      </w:pPr>
      <w:r>
        <w:rPr>
          <w:sz w:val="24"/>
        </w:rPr>
        <w:t xml:space="preserve">з)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bookmarkStart w:id="1524" w:name="P1524"/>
    <w:bookmarkEnd w:id="1524"/>
    <w:p>
      <w:pPr>
        <w:pStyle w:val="0"/>
        <w:spacing w:before="240" w:lineRule="auto"/>
        <w:ind w:firstLine="540"/>
        <w:jc w:val="both"/>
      </w:pPr>
      <w:r>
        <w:rPr>
          <w:sz w:val="24"/>
        </w:rPr>
        <w:t xml:space="preserve">и) Участник отбора соответствует категории Получателей субсидии, установленной </w:t>
      </w:r>
      <w:hyperlink w:history="0" w:anchor="P1586" w:tooltip="2.11. К категории Получателей субсидий, согласно данному Порядку, относятся юридические лица (в том числе отнесенные к субъектам малого и среднего предпринимательства в соответствии с требованиями Федерального закона от 24.07.2007 N 209-ФЗ &quot;О развитии малого и среднего предпринимательства в Российской Федерации&quot;, сведения о которых внесены в Единый реестр субъектов малого и среднего предпринимательства), зарегистрированные в установленном законом порядке не менее 1 года до даты подачи заявки, заключившие...">
        <w:r>
          <w:rPr>
            <w:sz w:val="24"/>
            <w:color w:val="0000ff"/>
          </w:rPr>
          <w:t xml:space="preserve">пунктом 2.11</w:t>
        </w:r>
      </w:hyperlink>
      <w:r>
        <w:rPr>
          <w:sz w:val="24"/>
        </w:rPr>
        <w:t xml:space="preserve"> настоящего Порядка;</w:t>
      </w:r>
    </w:p>
    <w:bookmarkStart w:id="1525" w:name="P1525"/>
    <w:bookmarkEnd w:id="1525"/>
    <w:p>
      <w:pPr>
        <w:pStyle w:val="0"/>
        <w:spacing w:before="240" w:lineRule="auto"/>
        <w:ind w:firstLine="540"/>
        <w:jc w:val="both"/>
      </w:pPr>
      <w:r>
        <w:rPr>
          <w:sz w:val="24"/>
        </w:rPr>
        <w:t xml:space="preserve">к) Участник отбора должен быть зарегистрирован в соответствии с действующим законодательством в Тюменской области либо иметь в Тюменской области обособленные подразделения, осуществляющие деятельность в сфере промышленности и состоящие на налоговом учете в Тюменской области;</w:t>
      </w:r>
    </w:p>
    <w:bookmarkStart w:id="1526" w:name="P1526"/>
    <w:bookmarkEnd w:id="1526"/>
    <w:p>
      <w:pPr>
        <w:pStyle w:val="0"/>
        <w:spacing w:before="240" w:lineRule="auto"/>
        <w:ind w:firstLine="540"/>
        <w:jc w:val="both"/>
      </w:pPr>
      <w:r>
        <w:rPr>
          <w:sz w:val="24"/>
        </w:rPr>
        <w:t xml:space="preserve">л) Участник отбора не осуществляет производство и (или) реализацию подакцизных товаров;</w:t>
      </w:r>
    </w:p>
    <w:p>
      <w:pPr>
        <w:pStyle w:val="0"/>
        <w:spacing w:before="240" w:lineRule="auto"/>
        <w:ind w:firstLine="540"/>
        <w:jc w:val="both"/>
      </w:pPr>
      <w:r>
        <w:rPr>
          <w:sz w:val="24"/>
        </w:rPr>
        <w:t xml:space="preserve">м) объем промышленной продукции собственного производства Участника отбора составляет не менее 50% от общего объема отгруженных товаров собственного производства, выполненных работ и услуг собственными силами. Данное требование не распространяется на Участников отбора, производящих строительные материалы для осуществления строительства собственными силами, на Участников отбора, производственные мощности которых находятся в стадии строительства или реконструкции;</w:t>
      </w:r>
    </w:p>
    <w:p>
      <w:pPr>
        <w:pStyle w:val="0"/>
        <w:spacing w:before="240" w:lineRule="auto"/>
        <w:ind w:firstLine="540"/>
        <w:jc w:val="both"/>
      </w:pPr>
      <w:r>
        <w:rPr>
          <w:sz w:val="24"/>
        </w:rPr>
        <w:t xml:space="preserve">н) Участник отбора 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w:t>
      </w:r>
    </w:p>
    <w:bookmarkStart w:id="1529" w:name="P1529"/>
    <w:bookmarkEnd w:id="1529"/>
    <w:p>
      <w:pPr>
        <w:pStyle w:val="0"/>
        <w:spacing w:before="240" w:lineRule="auto"/>
        <w:ind w:firstLine="540"/>
        <w:jc w:val="both"/>
      </w:pPr>
      <w:r>
        <w:rPr>
          <w:sz w:val="24"/>
        </w:rPr>
        <w:t xml:space="preserve">о) Участник отбора не является Участником соглашения о разделе продукции;</w:t>
      </w:r>
    </w:p>
    <w:p>
      <w:pPr>
        <w:pStyle w:val="0"/>
        <w:spacing w:before="240" w:lineRule="auto"/>
        <w:ind w:firstLine="540"/>
        <w:jc w:val="both"/>
      </w:pPr>
      <w:r>
        <w:rPr>
          <w:sz w:val="24"/>
        </w:rPr>
        <w:t xml:space="preserve">п) Участник отбора не осуществляет предпринимательскую деятельность в сфере игорного бизнеса;</w:t>
      </w:r>
    </w:p>
    <w:p>
      <w:pPr>
        <w:pStyle w:val="0"/>
        <w:spacing w:before="240" w:lineRule="auto"/>
        <w:ind w:firstLine="540"/>
        <w:jc w:val="both"/>
      </w:pPr>
      <w:r>
        <w:rPr>
          <w:sz w:val="24"/>
        </w:rPr>
        <w:t xml:space="preserve">р) Участник отбора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w:t>
      </w:r>
    </w:p>
    <w:bookmarkStart w:id="1532" w:name="P1532"/>
    <w:bookmarkEnd w:id="1532"/>
    <w:p>
      <w:pPr>
        <w:pStyle w:val="0"/>
        <w:spacing w:before="240" w:lineRule="auto"/>
        <w:ind w:firstLine="540"/>
        <w:jc w:val="both"/>
      </w:pPr>
      <w:r>
        <w:rPr>
          <w:sz w:val="24"/>
        </w:rPr>
        <w:t xml:space="preserve">с) в течение трех предшествующих лет, в отношении Участника отбора, отнесенного к субъектам малого и среднего предпринимательства в соответствии с требованиями Федерального </w:t>
      </w:r>
      <w:hyperlink w:history="0" r:id="rId256"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24.07.2007 N 209-ФЗ "О развитии малого и среднего предпринимательства в Российской Федерации", в Реестре субъектов малого и среднего предпринимательства - получателей поддержки не содержится информация о нарушении порядка и условий предоставления поддержки, в том числе о нецелевом использовании средств поддержки в течение трех лет со дня признания;</w:t>
      </w:r>
    </w:p>
    <w:p>
      <w:pPr>
        <w:pStyle w:val="0"/>
        <w:jc w:val="both"/>
      </w:pPr>
      <w:r>
        <w:rPr>
          <w:sz w:val="24"/>
        </w:rPr>
        <w:t xml:space="preserve">(в ред. </w:t>
      </w:r>
      <w:hyperlink w:history="0" r:id="rId257"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bookmarkStart w:id="1534" w:name="P1534"/>
    <w:bookmarkEnd w:id="1534"/>
    <w:p>
      <w:pPr>
        <w:pStyle w:val="0"/>
        <w:spacing w:before="240" w:lineRule="auto"/>
        <w:ind w:firstLine="540"/>
        <w:jc w:val="both"/>
      </w:pPr>
      <w:r>
        <w:rPr>
          <w:sz w:val="24"/>
        </w:rPr>
        <w:t xml:space="preserve">т) Участник отбора должен иметь среднесписочную численность работников за предшествующий календарный год 1 и более человек;</w:t>
      </w:r>
    </w:p>
    <w:p>
      <w:pPr>
        <w:pStyle w:val="0"/>
        <w:jc w:val="both"/>
      </w:pPr>
      <w:r>
        <w:rPr>
          <w:sz w:val="24"/>
        </w:rPr>
        <w:t xml:space="preserve">(пп. "т" введен </w:t>
      </w:r>
      <w:hyperlink w:history="0" r:id="rId258"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постановлением</w:t>
        </w:r>
      </w:hyperlink>
      <w:r>
        <w:rPr>
          <w:sz w:val="24"/>
        </w:rPr>
        <w:t xml:space="preserve"> Правительства Тюменской области от 29.12.2025 N 881-п)</w:t>
      </w:r>
    </w:p>
    <w:bookmarkStart w:id="1536" w:name="P1536"/>
    <w:bookmarkEnd w:id="1536"/>
    <w:p>
      <w:pPr>
        <w:pStyle w:val="0"/>
        <w:spacing w:before="240" w:lineRule="auto"/>
        <w:ind w:firstLine="540"/>
        <w:jc w:val="both"/>
      </w:pPr>
      <w:r>
        <w:rPr>
          <w:sz w:val="24"/>
        </w:rPr>
        <w:t xml:space="preserve">у) размер среднемесячной заработной платы работников Участника отбора по итогам года, предшествующего году подачи заявки, должен быть не ниже 1,5-кратного минимального размера оплаты труда, установленного на 01 января года, предшествующего году подачи заявки (для субъектов малого предпринимательства); размер среднемесячной заработной платы работников Участника отбора по итогам года, предшествующего году подачи заявки, должен быть не ниже 3-кратного минимального размера оплаты труда, установленного на 01 января года, предшествующего году подачи заявки (для хозяйствующих субъектов, не являющихся субъектами малого предпринимательства).</w:t>
      </w:r>
    </w:p>
    <w:p>
      <w:pPr>
        <w:pStyle w:val="0"/>
        <w:jc w:val="both"/>
      </w:pPr>
      <w:r>
        <w:rPr>
          <w:sz w:val="24"/>
        </w:rPr>
        <w:t xml:space="preserve">(пп. "у" введен </w:t>
      </w:r>
      <w:hyperlink w:history="0" r:id="rId259"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постановлением</w:t>
        </w:r>
      </w:hyperlink>
      <w:r>
        <w:rPr>
          <w:sz w:val="24"/>
        </w:rPr>
        <w:t xml:space="preserve"> Правительства Тюменской области от 29.12.2025 N 881-п)</w:t>
      </w:r>
    </w:p>
    <w:bookmarkStart w:id="1538" w:name="P1538"/>
    <w:bookmarkEnd w:id="1538"/>
    <w:p>
      <w:pPr>
        <w:pStyle w:val="0"/>
        <w:spacing w:before="240" w:lineRule="auto"/>
        <w:ind w:firstLine="540"/>
        <w:jc w:val="both"/>
      </w:pPr>
      <w:r>
        <w:rPr>
          <w:sz w:val="24"/>
        </w:rPr>
        <w:t xml:space="preserve">2.7. Проверка соответствия Участника отбора требованиям, установленным </w:t>
      </w:r>
      <w:hyperlink w:history="0" w:anchor="P1514" w:tooltip="2.6. По состоянию на дату не ранее 30 календарных дней до дня подачи заявки Участник отбора должен соответствовать требованиям, указанным в подпунктах &quot;а&quot; - &quot;с&quot; настоящего пункта, и по состоянию на дату представления Участником отбора заявки - требованиям, указанным в подпунктах &quot;т&quot;, &quot;у&quot; настоящего пункта:">
        <w:r>
          <w:rPr>
            <w:sz w:val="24"/>
            <w:color w:val="0000ff"/>
          </w:rPr>
          <w:t xml:space="preserve">пунктом 2.6</w:t>
        </w:r>
      </w:hyperlink>
      <w:r>
        <w:rPr>
          <w:sz w:val="24"/>
        </w:rPr>
        <w:t xml:space="preserve"> настоящего Порядка, осуществляется Главным распорядителем бюджетных средств в срок, определенный </w:t>
      </w:r>
      <w:hyperlink w:history="0" w:anchor="P1708" w:tooltip="2.14.3. Главный распорядитель бюджетных средств в течение 10 рабочих дней со дня получения протокола заседания Комиссии принимает решение об итогах проведения отбора в форме протокола (далее - Протокол подведения итогов отбора), содержащего информацию:">
        <w:r>
          <w:rPr>
            <w:sz w:val="24"/>
            <w:color w:val="0000ff"/>
          </w:rPr>
          <w:t xml:space="preserve">абзацем первым подпункта 2.14.3 пункта 2.14</w:t>
        </w:r>
      </w:hyperlink>
      <w:r>
        <w:rPr>
          <w:sz w:val="24"/>
        </w:rPr>
        <w:t xml:space="preserve"> настоящего Порядка:</w:t>
      </w:r>
    </w:p>
    <w:p>
      <w:pPr>
        <w:pStyle w:val="0"/>
        <w:spacing w:before="240" w:lineRule="auto"/>
        <w:ind w:firstLine="540"/>
        <w:jc w:val="both"/>
      </w:pPr>
      <w:r>
        <w:rPr>
          <w:sz w:val="24"/>
        </w:rPr>
        <w:t xml:space="preserve">2.7.1. при наличии технической возможности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2.7.2. в случае отсутствия технической возможности проверка осуществляется Главным распорядителем бюджетных средств:</w:t>
      </w:r>
    </w:p>
    <w:p>
      <w:pPr>
        <w:pStyle w:val="0"/>
        <w:spacing w:before="240" w:lineRule="auto"/>
        <w:ind w:firstLine="540"/>
        <w:jc w:val="both"/>
      </w:pPr>
      <w:r>
        <w:rPr>
          <w:sz w:val="24"/>
        </w:rPr>
        <w:t xml:space="preserve">а) посредством официального сайта Федеральной службы по финансовому мониторингу в информационно-телекоммуникационной сети "Интернет" (</w:t>
      </w:r>
      <w:hyperlink w:history="0" r:id="rId260">
        <w:r>
          <w:rPr>
            <w:sz w:val="24"/>
            <w:color w:val="0000ff"/>
          </w:rPr>
          <w:t xml:space="preserve">https://www.fedsfm.ru</w:t>
        </w:r>
      </w:hyperlink>
      <w:r>
        <w:rPr>
          <w:sz w:val="24"/>
        </w:rPr>
        <w:t xml:space="preserve">):</w:t>
      </w:r>
    </w:p>
    <w:p>
      <w:pPr>
        <w:pStyle w:val="0"/>
        <w:spacing w:before="240" w:lineRule="auto"/>
        <w:ind w:firstLine="540"/>
        <w:jc w:val="both"/>
      </w:pPr>
      <w:r>
        <w:rPr>
          <w:sz w:val="24"/>
        </w:rPr>
        <w:t xml:space="preserve">- в разделе "Перечень организаций и физических лиц, в отношении которых имеются сведения об их причастности к экстремистской деятельности или терроризму" информации из перечня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в разделе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информации об организациях и физических лицах, включенных в составляемые в соответствии с решениями Совета Безопасности ООН перечни организаций и физических лиц, связанных с терроризмом или с распространением оружия массового уничтожения;</w:t>
      </w:r>
    </w:p>
    <w:p>
      <w:pPr>
        <w:pStyle w:val="0"/>
        <w:spacing w:before="240" w:lineRule="auto"/>
        <w:ind w:firstLine="540"/>
        <w:jc w:val="both"/>
      </w:pPr>
      <w:r>
        <w:rPr>
          <w:sz w:val="24"/>
        </w:rPr>
        <w:t xml:space="preserve">б) посредством запроса у главных администраторов доходов областного бюджета - органов государственной власти (государственных органов) Тюменской области:</w:t>
      </w:r>
    </w:p>
    <w:p>
      <w:pPr>
        <w:pStyle w:val="0"/>
        <w:spacing w:before="240" w:lineRule="auto"/>
        <w:ind w:firstLine="540"/>
        <w:jc w:val="both"/>
      </w:pPr>
      <w:r>
        <w:rPr>
          <w:sz w:val="24"/>
        </w:rPr>
        <w:t xml:space="preserve">- информации о том, что Участник отбора не получает средства из областного бюджета на основании иных нормативных правовых актов Тюменской области на цели, указанные в </w:t>
      </w:r>
      <w:hyperlink w:history="0" w:anchor="P1457" w:tooltip="1.3. Субсидия предоставляется в целях реализации комплексных проектов по созданию высокотехнологичного производства в рамках Государственной программы и достижения результатов предоставления субсидии, установленных пунктом 3.19 настоящего Порядка.">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 информации об отсутствии у Участника отбора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Тюменской областью.</w:t>
      </w:r>
    </w:p>
    <w:p>
      <w:pPr>
        <w:pStyle w:val="0"/>
        <w:spacing w:before="240" w:lineRule="auto"/>
        <w:ind w:firstLine="540"/>
        <w:jc w:val="both"/>
      </w:pPr>
      <w:r>
        <w:rPr>
          <w:sz w:val="24"/>
        </w:rPr>
        <w:t xml:space="preserve">При наличии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Тюменской областью, при наличии информации о том, что Участник отбора получает средства из областного бюджета, из которого планируется предоставление субсидии в соответствии с настоящим Порядком, с иными региональными нормативными правовыми актами на цели, указанные в </w:t>
      </w:r>
      <w:hyperlink w:history="0" w:anchor="P1457" w:tooltip="1.3. Субсидия предоставляется в целях реализации комплексных проектов по созданию высокотехнологичного производства в рамках Государственной программы и достижения результатов предоставления субсидии, установленных пунктом 3.19 настоящего Порядка.">
        <w:r>
          <w:rPr>
            <w:sz w:val="24"/>
            <w:color w:val="0000ff"/>
          </w:rPr>
          <w:t xml:space="preserve">пункте 1.3</w:t>
        </w:r>
      </w:hyperlink>
      <w:r>
        <w:rPr>
          <w:sz w:val="24"/>
        </w:rPr>
        <w:t xml:space="preserve"> настоящего Порядка, главные администраторы доходов областного бюджета - органы государственной власти (государственные органы) Тюменской области в течение 5 рабочих дней со дня, следующего за днем получения запроса, если в запросе не указан иной срок, направляют указанную информацию Главному распорядителю бюджетных средств, в ином случае информация не направляется, что является основанием для подтверждения отсутствия задолженности;</w:t>
      </w:r>
    </w:p>
    <w:p>
      <w:pPr>
        <w:pStyle w:val="0"/>
        <w:spacing w:before="240" w:lineRule="auto"/>
        <w:ind w:firstLine="540"/>
        <w:jc w:val="both"/>
      </w:pPr>
      <w:r>
        <w:rPr>
          <w:sz w:val="24"/>
        </w:rPr>
        <w:t xml:space="preserve">в) посредством официального сайта Министерства юстиции Российской Федерации в информационно-телекоммуникационной сети "Интернет" (</w:t>
      </w:r>
      <w:hyperlink w:history="0" r:id="rId261">
        <w:r>
          <w:rPr>
            <w:sz w:val="24"/>
            <w:color w:val="0000ff"/>
          </w:rPr>
          <w:t xml:space="preserve">http://minjust.gov.ru</w:t>
        </w:r>
      </w:hyperlink>
      <w:r>
        <w:rPr>
          <w:sz w:val="24"/>
        </w:rPr>
        <w:t xml:space="preserve">) в разделе "Деятельность в сфере иностранных агентов", подразделе "Реестр иностранных агентов" сведений о том, что Участник отбора не является иностранным агентом в соответствии с Федеральным </w:t>
      </w:r>
      <w:hyperlink w:history="0" r:id="rId26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г) на официальном сайте Федеральной налоговой службы в информационно-телекоммуникационной сети "Интернет" (</w:t>
      </w:r>
      <w:hyperlink w:history="0" r:id="rId263">
        <w:r>
          <w:rPr>
            <w:sz w:val="24"/>
            <w:color w:val="0000ff"/>
          </w:rPr>
          <w:t xml:space="preserve">https://www.nalog.ru</w:t>
        </w:r>
      </w:hyperlink>
      <w:r>
        <w:rPr>
          <w:sz w:val="24"/>
        </w:rPr>
        <w:t xml:space="preserve">)</w:t>
      </w:r>
    </w:p>
    <w:p>
      <w:pPr>
        <w:pStyle w:val="0"/>
        <w:spacing w:before="240" w:lineRule="auto"/>
        <w:ind w:firstLine="540"/>
        <w:jc w:val="both"/>
      </w:pPr>
      <w:r>
        <w:rPr>
          <w:sz w:val="24"/>
        </w:rPr>
        <w:t xml:space="preserve">- посредством электронного сервиса "Предоставление сведений из ЕГРЮЛ/ЕГРИП в электронном виде" (</w:t>
      </w:r>
      <w:hyperlink w:history="0" r:id="rId264">
        <w:r>
          <w:rPr>
            <w:sz w:val="24"/>
            <w:color w:val="0000ff"/>
          </w:rPr>
          <w:t xml:space="preserve">https://egrul.nalog.ru/index.html</w:t>
        </w:r>
      </w:hyperlink>
      <w:r>
        <w:rPr>
          <w:sz w:val="24"/>
        </w:rPr>
        <w:t xml:space="preserve">) выписки из Единого государственного реестра юридических лиц на текущую дату для подтверждения соответствия требованиям, установленным </w:t>
      </w:r>
      <w:hyperlink w:history="0" w:anchor="P1516" w:tooltip="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
        <w:r>
          <w:rPr>
            <w:sz w:val="24"/>
            <w:color w:val="0000ff"/>
          </w:rPr>
          <w:t xml:space="preserve">подпунктами "а"</w:t>
        </w:r>
      </w:hyperlink>
      <w:r>
        <w:rPr>
          <w:sz w:val="24"/>
        </w:rPr>
        <w:t xml:space="preserve">, </w:t>
      </w:r>
      <w:hyperlink w:history="0" w:anchor="P1523" w:tooltip="з)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
        <w:r>
          <w:rPr>
            <w:sz w:val="24"/>
            <w:color w:val="0000ff"/>
          </w:rPr>
          <w:t xml:space="preserve">"з"</w:t>
        </w:r>
      </w:hyperlink>
      <w:r>
        <w:rPr>
          <w:sz w:val="24"/>
        </w:rPr>
        <w:t xml:space="preserve">, </w:t>
      </w:r>
      <w:hyperlink w:history="0" w:anchor="P1524" w:tooltip="и) Участник отбора соответствует категории Получателей субсидии, установленной пунктом 2.11 настоящего Порядка;">
        <w:r>
          <w:rPr>
            <w:sz w:val="24"/>
            <w:color w:val="0000ff"/>
          </w:rPr>
          <w:t xml:space="preserve">"и"</w:t>
        </w:r>
      </w:hyperlink>
      <w:r>
        <w:rPr>
          <w:sz w:val="24"/>
        </w:rPr>
        <w:t xml:space="preserve">, </w:t>
      </w:r>
      <w:hyperlink w:history="0" w:anchor="P1525" w:tooltip="к) Участник отбора должен быть зарегистрирован в соответствии с действующим законодательством в Тюменской области либо иметь в Тюменской области обособленные подразделения, осуществляющие деятельность в сфере промышленности и состоящие на налоговом учете в Тюменской области;">
        <w:r>
          <w:rPr>
            <w:sz w:val="24"/>
            <w:color w:val="0000ff"/>
          </w:rPr>
          <w:t xml:space="preserve">"к"</w:t>
        </w:r>
      </w:hyperlink>
      <w:r>
        <w:rPr>
          <w:sz w:val="24"/>
        </w:rPr>
        <w:t xml:space="preserve">, </w:t>
      </w:r>
      <w:hyperlink w:history="0" w:anchor="P1526" w:tooltip="л) Участник отбора не осуществляет производство и (или) реализацию подакцизных товаров;">
        <w:r>
          <w:rPr>
            <w:sz w:val="24"/>
            <w:color w:val="0000ff"/>
          </w:rPr>
          <w:t xml:space="preserve">"л" пункта 2.6</w:t>
        </w:r>
      </w:hyperlink>
      <w:r>
        <w:rPr>
          <w:sz w:val="24"/>
        </w:rPr>
        <w:t xml:space="preserve"> настоящего Порядка;</w:t>
      </w:r>
    </w:p>
    <w:p>
      <w:pPr>
        <w:pStyle w:val="0"/>
        <w:spacing w:before="240" w:lineRule="auto"/>
        <w:ind w:firstLine="540"/>
        <w:jc w:val="both"/>
      </w:pPr>
      <w:r>
        <w:rPr>
          <w:sz w:val="24"/>
        </w:rPr>
        <w:t xml:space="preserve">- посредством электронного сервиса "Единый реестр субъектов малого и среднего предпринимательства - получателей поддержки" (</w:t>
      </w:r>
      <w:hyperlink w:history="0" r:id="rId265">
        <w:r>
          <w:rPr>
            <w:sz w:val="24"/>
            <w:color w:val="0000ff"/>
          </w:rPr>
          <w:t xml:space="preserve">https://rmsp.nalog.ru/</w:t>
        </w:r>
      </w:hyperlink>
      <w:r>
        <w:rPr>
          <w:sz w:val="24"/>
        </w:rPr>
        <w:t xml:space="preserve">) сведений об отсутствии фактов нарушения порядка и условий предоставления поддержки, в том числе о нецелевом использовании средств поддержки;</w:t>
      </w:r>
    </w:p>
    <w:p>
      <w:pPr>
        <w:pStyle w:val="0"/>
        <w:spacing w:before="240" w:lineRule="auto"/>
        <w:ind w:firstLine="540"/>
        <w:jc w:val="both"/>
      </w:pPr>
      <w:r>
        <w:rPr>
          <w:sz w:val="24"/>
        </w:rPr>
        <w:t xml:space="preserve">- посредством электронного сервиса "Государственный реестр аккредитованных филиалов, представительств иностранных юридических лиц" (</w:t>
      </w:r>
      <w:hyperlink w:history="0" r:id="rId266">
        <w:r>
          <w:rPr>
            <w:sz w:val="24"/>
            <w:color w:val="0000ff"/>
          </w:rPr>
          <w:t xml:space="preserve">https://service.nalog.ru/rafp/</w:t>
        </w:r>
      </w:hyperlink>
      <w:r>
        <w:rPr>
          <w:sz w:val="24"/>
        </w:rPr>
        <w:t xml:space="preserve">) сведений о резидентстве/нерезидентстве Участника отбора;</w:t>
      </w:r>
    </w:p>
    <w:p>
      <w:pPr>
        <w:pStyle w:val="0"/>
        <w:spacing w:before="240" w:lineRule="auto"/>
        <w:ind w:firstLine="540"/>
        <w:jc w:val="both"/>
      </w:pPr>
      <w:r>
        <w:rPr>
          <w:sz w:val="24"/>
        </w:rPr>
        <w:t xml:space="preserve">- посредством электронного сервиса "Прозрачный бизнес" (</w:t>
      </w:r>
      <w:hyperlink w:history="0" r:id="rId267">
        <w:r>
          <w:rPr>
            <w:sz w:val="24"/>
            <w:color w:val="0000ff"/>
          </w:rPr>
          <w:t xml:space="preserve">https://pb.nalog.ru/</w:t>
        </w:r>
      </w:hyperlink>
      <w:r>
        <w:rPr>
          <w:sz w:val="24"/>
        </w:rPr>
        <w:t xml:space="preserve">) сведений об участии Участника отбора в соглашении о разделе продукции для подтверждения соответствия Участника отбора требованию, установленному </w:t>
      </w:r>
      <w:hyperlink w:history="0" w:anchor="P1529" w:tooltip="о) Участник отбора не является Участником соглашения о разделе продукции;">
        <w:r>
          <w:rPr>
            <w:sz w:val="24"/>
            <w:color w:val="0000ff"/>
          </w:rPr>
          <w:t xml:space="preserve">подпунктом "о" пункта 2.6</w:t>
        </w:r>
      </w:hyperlink>
      <w:r>
        <w:rPr>
          <w:sz w:val="24"/>
        </w:rPr>
        <w:t xml:space="preserve"> настоящего Порядка;</w:t>
      </w:r>
    </w:p>
    <w:p>
      <w:pPr>
        <w:pStyle w:val="0"/>
        <w:jc w:val="both"/>
      </w:pPr>
      <w:r>
        <w:rPr>
          <w:sz w:val="24"/>
        </w:rPr>
        <w:t xml:space="preserve">(в ред. </w:t>
      </w:r>
      <w:hyperlink w:history="0" r:id="rId268"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p>
      <w:pPr>
        <w:pStyle w:val="0"/>
        <w:spacing w:before="240" w:lineRule="auto"/>
        <w:ind w:firstLine="540"/>
        <w:jc w:val="both"/>
      </w:pPr>
      <w:r>
        <w:rPr>
          <w:sz w:val="24"/>
        </w:rPr>
        <w:t xml:space="preserve">д) в Федеральной налоговой службе с использованием единой системы межведомственного электронного взаимодействия (иным доступным способом (по электронной почте, по факсу, путем непосредственного обращения в орган с соответствующим запросом)) информации:</w:t>
      </w:r>
    </w:p>
    <w:p>
      <w:pPr>
        <w:pStyle w:val="0"/>
        <w:spacing w:before="240" w:lineRule="auto"/>
        <w:ind w:firstLine="540"/>
        <w:jc w:val="both"/>
      </w:pPr>
      <w:r>
        <w:rPr>
          <w:sz w:val="24"/>
        </w:rPr>
        <w:t xml:space="preserve">- сведений об исполнении Участником отбора обязанности по уплате налогов, сборов, пеней, штрафов, процентов, подлежащих уплате в соответствии с законодательством Российской Федерации;</w:t>
      </w:r>
    </w:p>
    <w:p>
      <w:pPr>
        <w:pStyle w:val="0"/>
        <w:spacing w:before="240" w:lineRule="auto"/>
        <w:ind w:firstLine="540"/>
        <w:jc w:val="both"/>
      </w:pPr>
      <w:r>
        <w:rPr>
          <w:sz w:val="24"/>
        </w:rPr>
        <w:t xml:space="preserve">е) посредством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(Федресурс), размещенного в информационно-телекоммуникационной сети "Интернет", в разделе "Банкротство" (</w:t>
      </w:r>
      <w:hyperlink w:history="0" r:id="rId269">
        <w:r>
          <w:rPr>
            <w:sz w:val="24"/>
            <w:color w:val="0000ff"/>
          </w:rPr>
          <w:t xml:space="preserve">https://bankrot.fedresurs.ru/</w:t>
        </w:r>
      </w:hyperlink>
      <w:r>
        <w:rPr>
          <w:sz w:val="24"/>
        </w:rPr>
        <w:t xml:space="preserve">) сведений о том, что в отношении Участника отбора не введена процедура банкротства;</w:t>
      </w:r>
    </w:p>
    <w:p>
      <w:pPr>
        <w:pStyle w:val="0"/>
        <w:spacing w:before="240" w:lineRule="auto"/>
        <w:ind w:firstLine="540"/>
        <w:jc w:val="both"/>
      </w:pPr>
      <w:r>
        <w:rPr>
          <w:sz w:val="24"/>
        </w:rPr>
        <w:t xml:space="preserve">ж) посредством официального сайта Центрального банка Российской Федерации в информационно-телекоммуникационной сети "Интернет" в разделе "Проверить участника финансового рынка" (</w:t>
      </w:r>
      <w:hyperlink w:history="0" r:id="rId270">
        <w:r>
          <w:rPr>
            <w:sz w:val="24"/>
            <w:color w:val="0000ff"/>
          </w:rPr>
          <w:t xml:space="preserve">https://cbr.ru/</w:t>
        </w:r>
      </w:hyperlink>
      <w:r>
        <w:rPr>
          <w:sz w:val="24"/>
        </w:rPr>
        <w:t xml:space="preserve">) сведений о том, что Участник отбора 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w:t>
      </w:r>
    </w:p>
    <w:p>
      <w:pPr>
        <w:pStyle w:val="0"/>
        <w:spacing w:before="240" w:lineRule="auto"/>
        <w:ind w:firstLine="540"/>
        <w:jc w:val="both"/>
      </w:pPr>
      <w:r>
        <w:rPr>
          <w:sz w:val="24"/>
        </w:rPr>
        <w:t xml:space="preserve">з) путем изучения сведений, содержащихся в разделе "Сопровождаемые проекты" реестра инвестиционных проектов Тюменской области, формируемого в соответствии с </w:t>
      </w:r>
      <w:hyperlink w:history="0" r:id="rId271" w:tooltip="Распоряжение Правительства Тюменской области от 03.05.2007 N 304-рп (ред. от 04.03.2022) &quot;Об утверждении порядка формирования реестров инвестиционных проектов и инфраструктурных площадок в Тюменской области&quot; {КонсультантПлюс}">
        <w:r>
          <w:rPr>
            <w:sz w:val="24"/>
            <w:color w:val="0000ff"/>
          </w:rPr>
          <w:t xml:space="preserve">распоряжением</w:t>
        </w:r>
      </w:hyperlink>
      <w:r>
        <w:rPr>
          <w:sz w:val="24"/>
        </w:rPr>
        <w:t xml:space="preserve"> Правительства Тюменской области от 03.05.2007 N 304-рп "Об утверждении порядка формирования реестров инвестиционных проектов и инфраструктурных площадок в Тюменской области", содержащихся в реестре инновационных проектов в Тюменской области, формируемый в соответствии с распоряжением Правительства Тюменской области от 21.11.2016 N 1355-рп "Об утверждении порядка формирования реестра инновационных проектов в Тюменской области", содержащихся в </w:t>
      </w:r>
      <w:hyperlink w:history="0" r:id="rId272" w:tooltip="Распоряжение Правительства Тюменской области от 30.12.2014 N 2434-рп (ред. от 17.11.2025) &quot;О плане содействия импортозамещению в Тюменской области&quot; {КонсультантПлюс}">
        <w:r>
          <w:rPr>
            <w:sz w:val="24"/>
            <w:color w:val="0000ff"/>
          </w:rPr>
          <w:t xml:space="preserve">перечне</w:t>
        </w:r>
      </w:hyperlink>
      <w:r>
        <w:rPr>
          <w:sz w:val="24"/>
        </w:rPr>
        <w:t xml:space="preserve"> предприятий Тюменской области, участвующих в реализации федеральных планов импортозамещения, утвержденном распоряжением Правительства Тюменской области от 30.12.2014 N 2434-рп "О плане содействия импортозамещению в Тюменской области", содержащихся в иных документах, имеющихся в распоряжении Главного распорядителя бюджетных средств либо запрошенных в АНО "Агентство инноваций", Фонде "Инвестиционное агентство Тюменской области" для подтверждения Участника отбора категории отбора.</w:t>
      </w:r>
    </w:p>
    <w:bookmarkStart w:id="1560" w:name="P1560"/>
    <w:bookmarkEnd w:id="1560"/>
    <w:p>
      <w:pPr>
        <w:pStyle w:val="0"/>
        <w:spacing w:before="240" w:lineRule="auto"/>
        <w:ind w:firstLine="540"/>
        <w:jc w:val="both"/>
      </w:pPr>
      <w:r>
        <w:rPr>
          <w:sz w:val="24"/>
        </w:rPr>
        <w:t xml:space="preserve">2.8. Участник отбора в срок, установленный в объявлении о проведении отбора, представляет в адрес Главного распорядителя бюджетных средств следующие документы:</w:t>
      </w:r>
    </w:p>
    <w:bookmarkStart w:id="1561" w:name="P1561"/>
    <w:bookmarkEnd w:id="1561"/>
    <w:p>
      <w:pPr>
        <w:pStyle w:val="0"/>
        <w:spacing w:before="240" w:lineRule="auto"/>
        <w:ind w:firstLine="540"/>
        <w:jc w:val="both"/>
      </w:pPr>
      <w:r>
        <w:rPr>
          <w:sz w:val="24"/>
        </w:rPr>
        <w:t xml:space="preserve">2.8.1. </w:t>
      </w:r>
      <w:hyperlink w:history="0" w:anchor="P1940" w:tooltip="ЗАЯВКА">
        <w:r>
          <w:rPr>
            <w:sz w:val="24"/>
            <w:color w:val="0000ff"/>
          </w:rPr>
          <w:t xml:space="preserve">заявку</w:t>
        </w:r>
      </w:hyperlink>
      <w:r>
        <w:rPr>
          <w:sz w:val="24"/>
        </w:rPr>
        <w:t xml:space="preserve"> на предоставление субсидии по форме согласно приложению N 1 к настоящему Порядку;</w:t>
      </w:r>
    </w:p>
    <w:bookmarkStart w:id="1562" w:name="P1562"/>
    <w:bookmarkEnd w:id="1562"/>
    <w:p>
      <w:pPr>
        <w:pStyle w:val="0"/>
        <w:spacing w:before="240" w:lineRule="auto"/>
        <w:ind w:firstLine="540"/>
        <w:jc w:val="both"/>
      </w:pPr>
      <w:r>
        <w:rPr>
          <w:sz w:val="24"/>
        </w:rPr>
        <w:t xml:space="preserve">2.8.2. справку по форме N П-1 "Сведения о производстве и отгрузке товаров и услуг" по состоянию на дату не ранее 30 календарных дней до дня подачи заявки с отметкой органа государственной статистики - для Участников отбора, средняя численность работников которых превышает 15 человек, включая работающих по совместительству и договорам гражданско-правового характера (для Участников отбора, не отнесенных к субъектам малого и среднего предпринимательства в соответствии с требованиями Федерального </w:t>
      </w:r>
      <w:hyperlink w:history="0" r:id="rId273"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24.07.2007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2.8.3. справку, подтверждающую, что по состоянию на дату не ранее 30 календарных дней до дня подачи заявки объем промышленной продукции собственного производства составляет не менее 50% от общего объема отгруженных товаров собственного производства, выполненных работ и услуг собственными силами, подписанную руководителем Участника отбора и главным бухгалтером (либо уполномоченным на это лицом), заверенную печатью (при наличии печати) (для Участников отбора, отнесенных к субъектам малого и среднего предпринимательства в соответствии с требованиями Федерального </w:t>
      </w:r>
      <w:hyperlink w:history="0" r:id="rId274"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24.07.2007 N 209-ФЗ "О развитии малого и среднего предпринимательства в Российской Федерации", а также для Участников отбора, средняя численность работников которых, не превышает 15 человек, включая работающих по совместительству и договорам гражданско-правового характера);</w:t>
      </w:r>
    </w:p>
    <w:p>
      <w:pPr>
        <w:pStyle w:val="0"/>
        <w:spacing w:before="240" w:lineRule="auto"/>
        <w:ind w:firstLine="540"/>
        <w:jc w:val="both"/>
      </w:pPr>
      <w:r>
        <w:rPr>
          <w:sz w:val="24"/>
        </w:rPr>
        <w:t xml:space="preserve">2.8.4. </w:t>
      </w:r>
      <w:hyperlink w:history="0" w:anchor="P2544" w:tooltip="                                 Заявление">
        <w:r>
          <w:rPr>
            <w:sz w:val="24"/>
            <w:color w:val="0000ff"/>
          </w:rPr>
          <w:t xml:space="preserve">заявление</w:t>
        </w:r>
      </w:hyperlink>
      <w:r>
        <w:rPr>
          <w:sz w:val="24"/>
        </w:rPr>
        <w:t xml:space="preserve"> о соответствии условиям отнесения к субъектам малого и среднего предпринимательства, установленным Федерального </w:t>
      </w:r>
      <w:hyperlink w:history="0" r:id="rId275"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24.07.2007 N 209-ФЗ "О развитии малого и среднего предпринимательства в Российской Федерации", согласно приложению N 7 к настоящему Порядку (для Участников отбора, отнесенных к субъектам малого и среднего предпринимательства в соответствии с требованиями Федерального </w:t>
      </w:r>
      <w:hyperlink w:history="0" r:id="rId276"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24.07.2007 N 209-ФЗ "О развитии малого и среднего предпринимательства в Российской Федерации" и являющихся вновь созданными юридическими лицами - созданными в период с 1 августа текущего календарного года по 31 июля года, следующего за текущим календарным годом);</w:t>
      </w:r>
    </w:p>
    <w:bookmarkStart w:id="1565" w:name="P1565"/>
    <w:bookmarkEnd w:id="1565"/>
    <w:p>
      <w:pPr>
        <w:pStyle w:val="0"/>
        <w:spacing w:before="240" w:lineRule="auto"/>
        <w:ind w:firstLine="540"/>
        <w:jc w:val="both"/>
      </w:pPr>
      <w:r>
        <w:rPr>
          <w:sz w:val="24"/>
        </w:rPr>
        <w:t xml:space="preserve">2.8.5. технико-экономическое </w:t>
      </w:r>
      <w:hyperlink w:history="0" w:anchor="P2060" w:tooltip="ТЕХНИКО-ЭКОНОМИЧЕСКОЕ ОБОСНОВАНИЕ">
        <w:r>
          <w:rPr>
            <w:sz w:val="24"/>
            <w:color w:val="0000ff"/>
          </w:rPr>
          <w:t xml:space="preserve">обоснование</w:t>
        </w:r>
      </w:hyperlink>
      <w:r>
        <w:rPr>
          <w:sz w:val="24"/>
        </w:rPr>
        <w:t xml:space="preserve"> Комплексного проекта в соответствии с </w:t>
      </w:r>
      <w:hyperlink w:history="0" w:anchor="P2226" w:tooltip="ТРЕБОВАНИЯ">
        <w:r>
          <w:rPr>
            <w:sz w:val="24"/>
            <w:color w:val="0000ff"/>
          </w:rPr>
          <w:t xml:space="preserve">требованиями</w:t>
        </w:r>
      </w:hyperlink>
      <w:r>
        <w:rPr>
          <w:sz w:val="24"/>
        </w:rPr>
        <w:t xml:space="preserve">, указанными в приложениях N 2, 3 к настоящему Порядку;</w:t>
      </w:r>
    </w:p>
    <w:bookmarkStart w:id="1566" w:name="P1566"/>
    <w:bookmarkEnd w:id="1566"/>
    <w:p>
      <w:pPr>
        <w:pStyle w:val="0"/>
        <w:spacing w:before="240" w:lineRule="auto"/>
        <w:ind w:firstLine="540"/>
        <w:jc w:val="both"/>
      </w:pPr>
      <w:r>
        <w:rPr>
          <w:sz w:val="24"/>
        </w:rPr>
        <w:t xml:space="preserve">2.8.6. презентацию Комплексного проекта, выполненную в соответствии с </w:t>
      </w:r>
      <w:hyperlink w:history="0" w:anchor="P2226" w:tooltip="ТРЕБОВАНИЯ">
        <w:r>
          <w:rPr>
            <w:sz w:val="24"/>
            <w:color w:val="0000ff"/>
          </w:rPr>
          <w:t xml:space="preserve">требованиями</w:t>
        </w:r>
      </w:hyperlink>
      <w:r>
        <w:rPr>
          <w:sz w:val="24"/>
        </w:rPr>
        <w:t xml:space="preserve">, указанными в приложении N 3 к настоящему Порядку;</w:t>
      </w:r>
    </w:p>
    <w:bookmarkStart w:id="1567" w:name="P1567"/>
    <w:bookmarkEnd w:id="1567"/>
    <w:p>
      <w:pPr>
        <w:pStyle w:val="0"/>
        <w:spacing w:before="240" w:lineRule="auto"/>
        <w:ind w:firstLine="540"/>
        <w:jc w:val="both"/>
      </w:pPr>
      <w:r>
        <w:rPr>
          <w:sz w:val="24"/>
        </w:rPr>
        <w:t xml:space="preserve">2.8.7. заверенную руководителем Участника отбора копию (и оригинал для обозрения) заключенного не ранее 6 месяцев до дня подачи заявки на получение субсидии договора Участника отбора с Вузом на выполнение НИОКТР в рамках Комплексного проекта, на возмещение фактических затрат по которому подается заявка, либо оферты (предложение заключить такой договор с приложением проекта договора) от Вуза.</w:t>
      </w:r>
    </w:p>
    <w:p>
      <w:pPr>
        <w:pStyle w:val="0"/>
        <w:spacing w:before="240" w:lineRule="auto"/>
        <w:ind w:firstLine="540"/>
        <w:jc w:val="both"/>
      </w:pPr>
      <w:r>
        <w:rPr>
          <w:sz w:val="24"/>
        </w:rPr>
        <w:t xml:space="preserve">Договор (либо оферта) должен содержать техническое задание, календарный план и смету расходов. В смету расходов на выполнение НИОКТР включаются затраты по направлениям, указанным в </w:t>
      </w:r>
      <w:hyperlink w:history="0" w:anchor="P1461" w:tooltip="1.6. Субсидии предоставляются на возмещение затрат, связанных с реализацией мероприятий, указанных в пункте 1.3 настоящего Порядка, по следующему направлению: выполнение НИОКТР для реализации заявленного Комплексного проекта по созданию высокотехнологичного производства новой (усовершенствованной) продукции/высокой технологии в кооперации Участника отбора с Вузом.">
        <w:r>
          <w:rPr>
            <w:sz w:val="24"/>
            <w:color w:val="0000ff"/>
          </w:rPr>
          <w:t xml:space="preserve">пункте 1.6</w:t>
        </w:r>
      </w:hyperlink>
      <w:r>
        <w:rPr>
          <w:sz w:val="24"/>
        </w:rPr>
        <w:t xml:space="preserve"> настоящего Порядка. </w:t>
      </w:r>
      <w:hyperlink w:history="0" w:anchor="P2255" w:tooltip="СМЕТА НА ВЫПОЛНЕНИЕ НИОКТР,">
        <w:r>
          <w:rPr>
            <w:sz w:val="24"/>
            <w:color w:val="0000ff"/>
          </w:rPr>
          <w:t xml:space="preserve">Форма</w:t>
        </w:r>
      </w:hyperlink>
      <w:r>
        <w:rPr>
          <w:sz w:val="24"/>
        </w:rPr>
        <w:t xml:space="preserve"> составления сметы расходов представлена в приложении N 4 настоящего Порядка. Предварительный срок выполнения НИОКТР по указанному договору не должен превышать трех лет;</w:t>
      </w:r>
    </w:p>
    <w:bookmarkStart w:id="1569" w:name="P1569"/>
    <w:bookmarkEnd w:id="1569"/>
    <w:p>
      <w:pPr>
        <w:pStyle w:val="0"/>
        <w:spacing w:before="240" w:lineRule="auto"/>
        <w:ind w:firstLine="540"/>
        <w:jc w:val="both"/>
      </w:pPr>
      <w:r>
        <w:rPr>
          <w:sz w:val="24"/>
        </w:rPr>
        <w:t xml:space="preserve">2.8.8. </w:t>
      </w:r>
      <w:hyperlink w:history="0" w:anchor="P2309" w:tooltip="ПЛАН-ГРАФИК">
        <w:r>
          <w:rPr>
            <w:sz w:val="24"/>
            <w:color w:val="0000ff"/>
          </w:rPr>
          <w:t xml:space="preserve">план-график</w:t>
        </w:r>
      </w:hyperlink>
      <w:r>
        <w:rPr>
          <w:sz w:val="24"/>
        </w:rPr>
        <w:t xml:space="preserve"> работ в составе Комплексного проекта в соответствии с приложением N 5 к настоящему Порядку. Стоимость НИОКТР, затраты на которые подлежат возмещению за счет средств Субсидии, без учета налога на добавленную стоимость (далее - НДС) согласно указанному Плану-графику не может превышать 50 млн рублей в год;</w:t>
      </w:r>
    </w:p>
    <w:bookmarkStart w:id="1570" w:name="P1570"/>
    <w:bookmarkEnd w:id="1570"/>
    <w:p>
      <w:pPr>
        <w:pStyle w:val="0"/>
        <w:spacing w:before="240" w:lineRule="auto"/>
        <w:ind w:firstLine="540"/>
        <w:jc w:val="both"/>
      </w:pPr>
      <w:r>
        <w:rPr>
          <w:sz w:val="24"/>
        </w:rPr>
        <w:t xml:space="preserve">2.8.9. заверенную лицензированным регистратором информацию (выписку из реестра акционеров, справку, иной документ) о том, что в уставном (складочном) капитале Участника отбора доля прямого или косвенного (через третьих лиц) участия офшорных компаний в совокупности не превышает 25 процентов (если иное не предусмотрено законодательством Российской Федерации) (для Участников отбора - акционерных обществ), на дату не ранее 30 календарных дней до дня подачи заявки.</w:t>
      </w:r>
    </w:p>
    <w:p>
      <w:pPr>
        <w:pStyle w:val="0"/>
        <w:spacing w:before="240" w:lineRule="auto"/>
        <w:ind w:firstLine="540"/>
        <w:jc w:val="both"/>
      </w:pPr>
      <w:r>
        <w:rPr>
          <w:sz w:val="24"/>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на дату не ранее 30 календарных дней до дня подачи Заявки;</w:t>
      </w:r>
    </w:p>
    <w:bookmarkStart w:id="1572" w:name="P1572"/>
    <w:bookmarkEnd w:id="1572"/>
    <w:p>
      <w:pPr>
        <w:pStyle w:val="0"/>
        <w:spacing w:before="240" w:lineRule="auto"/>
        <w:ind w:firstLine="540"/>
        <w:jc w:val="both"/>
      </w:pPr>
      <w:r>
        <w:rPr>
          <w:sz w:val="24"/>
        </w:rPr>
        <w:t xml:space="preserve">2.8.10. выписку из Единого государственного реестра юридических лиц с датой ее формирования не ранее 30 календарных дней до дня подачи заявки, выданную и заверенную в установленном порядке территориальным органом Федеральной налоговой службы;</w:t>
      </w:r>
    </w:p>
    <w:bookmarkStart w:id="1573" w:name="P1573"/>
    <w:bookmarkEnd w:id="1573"/>
    <w:p>
      <w:pPr>
        <w:pStyle w:val="0"/>
        <w:spacing w:before="240" w:lineRule="auto"/>
        <w:ind w:firstLine="540"/>
        <w:jc w:val="both"/>
      </w:pPr>
      <w:r>
        <w:rPr>
          <w:sz w:val="24"/>
        </w:rPr>
        <w:t xml:space="preserve">2.8.11. справку об исполнении обязанности по уплате налогов, сборов, пеней, штрафов, процентов, выданную налоговым органом по состоянию на дату не ранее 30 календарных дней до даты подачи заявки (при отсутствии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p>
    <w:bookmarkStart w:id="1574" w:name="P1574"/>
    <w:bookmarkEnd w:id="1574"/>
    <w:p>
      <w:pPr>
        <w:pStyle w:val="0"/>
        <w:spacing w:before="240" w:lineRule="auto"/>
        <w:ind w:firstLine="540"/>
        <w:jc w:val="both"/>
      </w:pPr>
      <w:r>
        <w:rPr>
          <w:sz w:val="24"/>
        </w:rPr>
        <w:t xml:space="preserve">справку о наличии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по состоянию на дату не ранее 30 календарных дней до даты подачи заявки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p>
    <w:p>
      <w:pPr>
        <w:pStyle w:val="0"/>
        <w:jc w:val="both"/>
      </w:pPr>
      <w:r>
        <w:rPr>
          <w:sz w:val="24"/>
        </w:rPr>
        <w:t xml:space="preserve">(в ред. </w:t>
      </w:r>
      <w:hyperlink w:history="0" r:id="rId277"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bookmarkStart w:id="1576" w:name="P1576"/>
    <w:bookmarkEnd w:id="1576"/>
    <w:p>
      <w:pPr>
        <w:pStyle w:val="0"/>
        <w:spacing w:before="240" w:lineRule="auto"/>
        <w:ind w:firstLine="540"/>
        <w:jc w:val="both"/>
      </w:pPr>
      <w:r>
        <w:rPr>
          <w:sz w:val="24"/>
        </w:rPr>
        <w:t xml:space="preserve">2.8.12. копию </w:t>
      </w:r>
      <w:hyperlink w:history="0" r:id="rId278"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4"/>
            <w:color w:val="0000ff"/>
          </w:rPr>
          <w:t xml:space="preserve">расчета</w:t>
        </w:r>
      </w:hyperlink>
      <w:r>
        <w:rPr>
          <w:sz w:val="24"/>
        </w:rPr>
        <w:t xml:space="preserve"> сумм налога на доходы физических лиц, исчисленных и удержанных налоговым агентом (форма 6-НДФЛ) по форме, утвержденной приказом Федеральной налоговой службы России от 19.09.2023 N ЕД-7-11/649@ "Об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 (без приложения N 1), за предшествующий календарный год с отметкой налогового органа о принятии, заверенную руководителем Участника отбора.</w:t>
      </w:r>
    </w:p>
    <w:p>
      <w:pPr>
        <w:pStyle w:val="0"/>
        <w:jc w:val="both"/>
      </w:pPr>
      <w:r>
        <w:rPr>
          <w:sz w:val="24"/>
        </w:rPr>
        <w:t xml:space="preserve">(пп. 2.8.12 введен </w:t>
      </w:r>
      <w:hyperlink w:history="0" r:id="rId279"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постановлением</w:t>
        </w:r>
      </w:hyperlink>
      <w:r>
        <w:rPr>
          <w:sz w:val="24"/>
        </w:rPr>
        <w:t xml:space="preserve"> Правительства Тюменской области от 29.12.2025 N 881-п)</w:t>
      </w:r>
    </w:p>
    <w:bookmarkStart w:id="1578" w:name="P1578"/>
    <w:bookmarkEnd w:id="1578"/>
    <w:p>
      <w:pPr>
        <w:pStyle w:val="0"/>
        <w:spacing w:before="240" w:lineRule="auto"/>
        <w:ind w:firstLine="540"/>
        <w:jc w:val="both"/>
      </w:pPr>
      <w:r>
        <w:rPr>
          <w:sz w:val="24"/>
        </w:rPr>
        <w:t xml:space="preserve">2.9. Документы, указанные в </w:t>
      </w:r>
      <w:hyperlink w:history="0" w:anchor="P1561" w:tooltip="2.8.1. заявку на предоставление субсидии по форме согласно приложению N 1 к настоящему Порядку;">
        <w:r>
          <w:rPr>
            <w:sz w:val="24"/>
            <w:color w:val="0000ff"/>
          </w:rPr>
          <w:t xml:space="preserve">подпунктах 2.8.1</w:t>
        </w:r>
      </w:hyperlink>
      <w:r>
        <w:rPr>
          <w:sz w:val="24"/>
        </w:rPr>
        <w:t xml:space="preserve"> - </w:t>
      </w:r>
      <w:hyperlink w:history="0" w:anchor="P1570" w:tooltip="2.8.9. заверенную лицензированным регистратором информацию (выписку из реестра акционеров, справку, иной документ) о том, что в уставном (складочном) капитале Участника отбора доля прямого или косвенного (через третьих лиц) участия офшорных компаний в совокупности не превышает 25 процентов (если иное не предусмотрено законодательством Российской Федерации) (для Участников отбора - акционерных обществ), на дату не ранее 30 календарных дней до дня подачи заявки.">
        <w:r>
          <w:rPr>
            <w:sz w:val="24"/>
            <w:color w:val="0000ff"/>
          </w:rPr>
          <w:t xml:space="preserve">2.8.9</w:t>
        </w:r>
      </w:hyperlink>
      <w:r>
        <w:rPr>
          <w:sz w:val="24"/>
        </w:rPr>
        <w:t xml:space="preserve">, в </w:t>
      </w:r>
      <w:hyperlink w:history="0" w:anchor="P1574" w:tooltip="справку о наличии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по состоянию на дату не ранее 30 календарных дней до даты подачи заявки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w:r>
          <w:rPr>
            <w:sz w:val="24"/>
            <w:color w:val="0000ff"/>
          </w:rPr>
          <w:t xml:space="preserve">абзаце втором подпункта 2.8.11</w:t>
        </w:r>
      </w:hyperlink>
      <w:r>
        <w:rPr>
          <w:sz w:val="24"/>
        </w:rPr>
        <w:t xml:space="preserve">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w:t>
      </w:r>
      <w:hyperlink w:history="0" w:anchor="P1576" w:tooltip="2.8.12. копию расчета сумм налога на доходы физических лиц, исчисленных и удержанных налоговым агентом (форма 6-НДФЛ) по форме, утвержденной приказом Федеральной налоговой службы России от 19.09.2023 N ЕД-7-11/649@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
        <w:r>
          <w:rPr>
            <w:sz w:val="24"/>
            <w:color w:val="0000ff"/>
          </w:rPr>
          <w:t xml:space="preserve">подпункте 2.8.12 пункта 2.8</w:t>
        </w:r>
      </w:hyperlink>
      <w:r>
        <w:rPr>
          <w:sz w:val="24"/>
        </w:rPr>
        <w:t xml:space="preserve"> настоящего Порядка, являются обязательными для направления Участником отбора.</w:t>
      </w:r>
    </w:p>
    <w:p>
      <w:pPr>
        <w:pStyle w:val="0"/>
        <w:jc w:val="both"/>
      </w:pPr>
      <w:r>
        <w:rPr>
          <w:sz w:val="24"/>
        </w:rPr>
        <w:t xml:space="preserve">(в ред. </w:t>
      </w:r>
      <w:hyperlink w:history="0" r:id="rId280"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p>
      <w:pPr>
        <w:pStyle w:val="0"/>
        <w:spacing w:before="240" w:lineRule="auto"/>
        <w:ind w:firstLine="540"/>
        <w:jc w:val="both"/>
      </w:pPr>
      <w:r>
        <w:rPr>
          <w:sz w:val="24"/>
        </w:rPr>
        <w:t xml:space="preserve">Документы, указанные в </w:t>
      </w:r>
      <w:hyperlink w:history="0" w:anchor="P1572" w:tooltip="2.8.10. выписку из Единого государственного реестра юридических лиц с датой ее формирования не ранее 30 календарных дней до дня подачи заявки, выданную и заверенную в установленном порядке территориальным органом Федеральной налоговой службы;">
        <w:r>
          <w:rPr>
            <w:sz w:val="24"/>
            <w:color w:val="0000ff"/>
          </w:rPr>
          <w:t xml:space="preserve">подпунктах 2.8.10</w:t>
        </w:r>
      </w:hyperlink>
      <w:r>
        <w:rPr>
          <w:sz w:val="24"/>
        </w:rPr>
        <w:t xml:space="preserve">, в </w:t>
      </w:r>
      <w:hyperlink w:history="0" w:anchor="P1573" w:tooltip="2.8.11. справку об исполнении обязанности по уплате налогов, сборов, пеней, штрафов, процентов, выданную налоговым органом по состоянию на дату не ранее 30 календарных дней до даты подачи заявки (при отсутств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w:r>
          <w:rPr>
            <w:sz w:val="24"/>
            <w:color w:val="0000ff"/>
          </w:rPr>
          <w:t xml:space="preserve">абзаце первом подпункта 2.8.11</w:t>
        </w:r>
      </w:hyperlink>
      <w:r>
        <w:rPr>
          <w:sz w:val="24"/>
        </w:rPr>
        <w:t xml:space="preserve"> (при отсутствии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w:t>
      </w:r>
      <w:hyperlink w:history="0" w:anchor="P1560" w:tooltip="2.8. Участник отбора в срок, установленный в объявлении о проведении отбора, представляет в адрес Главного распорядителя бюджетных средств следующие документы:">
        <w:r>
          <w:rPr>
            <w:sz w:val="24"/>
            <w:color w:val="0000ff"/>
          </w:rPr>
          <w:t xml:space="preserve">пункта 2.8</w:t>
        </w:r>
      </w:hyperlink>
      <w:r>
        <w:rPr>
          <w:sz w:val="24"/>
        </w:rPr>
        <w:t xml:space="preserve"> настоящего Порядка, направляются по желанию Участника отбора, при их отсутствии Главный распорядитель бюджетных средств в течение 10 рабочих дней со дня регистрации им документов, полученных от Участника отбора, запрашивает необходимую информацию согласно </w:t>
      </w:r>
      <w:hyperlink w:history="0" w:anchor="P1538" w:tooltip="2.7. Проверка соответствия Участника отбора требованиям, установленным пунктом 2.6 настоящего Порядка, осуществляется Главным распорядителем бюджетных средств в срок, определенный абзацем первым подпункта 2.14.3 пункта 2.14 настоящего Порядка:">
        <w:r>
          <w:rPr>
            <w:sz w:val="24"/>
            <w:color w:val="0000ff"/>
          </w:rPr>
          <w:t xml:space="preserve">пункту 2.7</w:t>
        </w:r>
      </w:hyperlink>
      <w:r>
        <w:rPr>
          <w:sz w:val="24"/>
        </w:rPr>
        <w:t xml:space="preserve"> настоящего Порядка.</w:t>
      </w:r>
    </w:p>
    <w:p>
      <w:pPr>
        <w:pStyle w:val="0"/>
        <w:spacing w:before="240" w:lineRule="auto"/>
        <w:ind w:firstLine="540"/>
        <w:jc w:val="both"/>
      </w:pPr>
      <w:r>
        <w:rPr>
          <w:sz w:val="24"/>
        </w:rPr>
        <w:t xml:space="preserve">В случае повторного обращения за получением субсидии в соответствии с </w:t>
      </w:r>
      <w:hyperlink w:history="0" w:anchor="P1686" w:tooltip="2.13.5. Заявки, поступившие Главному распорядителю бюджетных средств до срока начала приема документов, установленного в объявлении о проведении отбора, отклоняются по основанию, предусмотренному подпунктом &quot;д&quot; пункта 2.16 настоящего Порядка.">
        <w:r>
          <w:rPr>
            <w:sz w:val="24"/>
            <w:color w:val="0000ff"/>
          </w:rPr>
          <w:t xml:space="preserve">подпунктом 2.13.5 пункта 2.13</w:t>
        </w:r>
      </w:hyperlink>
      <w:r>
        <w:rPr>
          <w:sz w:val="24"/>
        </w:rPr>
        <w:t xml:space="preserve"> настоящего Порядка непосредственно в адрес Главного распорядителя бюджетных средств Участник отбора вправе не представлять ранее представленные им в адрес Главного распорядителя бюджетных средств документы, если они соответствуют требованиям настоящего Порядка на дату повторного обращения.</w:t>
      </w:r>
    </w:p>
    <w:bookmarkStart w:id="1582" w:name="P1582"/>
    <w:bookmarkEnd w:id="1582"/>
    <w:p>
      <w:pPr>
        <w:pStyle w:val="0"/>
        <w:spacing w:before="240" w:lineRule="auto"/>
        <w:ind w:firstLine="540"/>
        <w:jc w:val="both"/>
      </w:pPr>
      <w:r>
        <w:rPr>
          <w:sz w:val="24"/>
        </w:rPr>
        <w:t xml:space="preserve">2.10. К документам, указанным в </w:t>
      </w:r>
      <w:hyperlink w:history="0" w:anchor="P1561" w:tooltip="2.8.1. заявку на предоставление субсидии по форме согласно приложению N 1 к настоящему Порядку;">
        <w:r>
          <w:rPr>
            <w:sz w:val="24"/>
            <w:color w:val="0000ff"/>
          </w:rPr>
          <w:t xml:space="preserve">подпунктах 2.8.1</w:t>
        </w:r>
      </w:hyperlink>
      <w:r>
        <w:rPr>
          <w:sz w:val="24"/>
        </w:rPr>
        <w:t xml:space="preserve"> - </w:t>
      </w:r>
      <w:hyperlink w:history="0" w:anchor="P1576" w:tooltip="2.8.12. копию расчета сумм налога на доходы физических лиц, исчисленных и удержанных налоговым агентом (форма 6-НДФЛ) по форме, утвержденной приказом Федеральной налоговой службы России от 19.09.2023 N ЕД-7-11/649@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
        <w:r>
          <w:rPr>
            <w:sz w:val="24"/>
            <w:color w:val="0000ff"/>
          </w:rPr>
          <w:t xml:space="preserve">2.8.12 пункта 2.8</w:t>
        </w:r>
      </w:hyperlink>
      <w:r>
        <w:rPr>
          <w:sz w:val="24"/>
        </w:rPr>
        <w:t xml:space="preserve"> настоящего Порядка, предъявляются следующие требования: документы не должны иметь подчисток либо приписок, зачеркнутых слов по тексту, а также повреждения бумаги, которые не позволяют читать текст и определить его полное или частичное смысловое содержание (отсутствие части слов, цифр или предложений).</w:t>
      </w:r>
    </w:p>
    <w:p>
      <w:pPr>
        <w:pStyle w:val="0"/>
        <w:jc w:val="both"/>
      </w:pPr>
      <w:r>
        <w:rPr>
          <w:sz w:val="24"/>
        </w:rPr>
        <w:t xml:space="preserve">(в ред. </w:t>
      </w:r>
      <w:hyperlink w:history="0" r:id="rId281"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p>
      <w:pPr>
        <w:pStyle w:val="0"/>
        <w:spacing w:before="240" w:lineRule="auto"/>
        <w:ind w:firstLine="540"/>
        <w:jc w:val="both"/>
      </w:pPr>
      <w:r>
        <w:rPr>
          <w:sz w:val="24"/>
        </w:rPr>
        <w:t xml:space="preserve">Документы, предоставление которых требуется в виде копий, допускаются к предоставлению и в виде оригиналов таких документов. Документы, предоставление которых требуется в виде оригиналов или копий с предоставлением оригиналов для обозрения, допускаются к предоставлению по желанию Участника отбора и в виде нотариально заверенных копий таких документов.</w:t>
      </w:r>
    </w:p>
    <w:p>
      <w:pPr>
        <w:pStyle w:val="0"/>
        <w:spacing w:before="240" w:lineRule="auto"/>
        <w:ind w:firstLine="540"/>
        <w:jc w:val="both"/>
      </w:pPr>
      <w:r>
        <w:rPr>
          <w:sz w:val="24"/>
        </w:rPr>
        <w:t xml:space="preserve">В случае направления заявки и документов посредством почтовой связи документы, предоставление которых требуется в виде оригиналов или заверенных копий с предоставлением оригиналов для обозрения, направляются в виде оригиналов либо нотариально заверенных копий таких документов. на почтовый адрес Главного распорядителя бюджетных средств, указанный в объявлении о Конкурсе, с указанием обратного адреса Участника отбора.</w:t>
      </w:r>
    </w:p>
    <w:bookmarkStart w:id="1586" w:name="P1586"/>
    <w:bookmarkEnd w:id="1586"/>
    <w:p>
      <w:pPr>
        <w:pStyle w:val="0"/>
        <w:spacing w:before="240" w:lineRule="auto"/>
        <w:ind w:firstLine="540"/>
        <w:jc w:val="both"/>
      </w:pPr>
      <w:r>
        <w:rPr>
          <w:sz w:val="24"/>
        </w:rPr>
        <w:t xml:space="preserve">2.11. К категории Получателей субсидий, согласно данному Порядку, относятся юридические лица (в том числе отнесенные к субъектам малого и среднего предпринимательства в соответствии с требованиями Федерального </w:t>
      </w:r>
      <w:hyperlink w:history="0" r:id="rId282"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24.07.2007 N 209-ФЗ "О развитии малого и среднего предпринимательства в Российской Федерации", сведения о которых внесены в Единый реестр субъектов малого и среднего предпринимательства), зарегистрированные в установленном законом порядке не менее 1 года до даты подачи заявки, заключившие не ранее 6 месяцев до дня подачи заявки на предоставление субсидии договор на выполнение НИКОТР с Вузом, либо имеющий оферту (предложение заключить такой договор с приложением проекта договора), отвечающие одному из следующих условий:</w:t>
      </w:r>
    </w:p>
    <w:p>
      <w:pPr>
        <w:pStyle w:val="0"/>
        <w:jc w:val="both"/>
      </w:pPr>
      <w:r>
        <w:rPr>
          <w:sz w:val="24"/>
        </w:rPr>
        <w:t xml:space="preserve">(в ред. </w:t>
      </w:r>
      <w:hyperlink w:history="0" r:id="rId283"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p>
      <w:pPr>
        <w:pStyle w:val="0"/>
        <w:spacing w:before="240" w:lineRule="auto"/>
        <w:ind w:firstLine="540"/>
        <w:jc w:val="both"/>
      </w:pPr>
      <w:r>
        <w:rPr>
          <w:sz w:val="24"/>
        </w:rPr>
        <w:t xml:space="preserve">Комплексный проект юридического лица должен быть включен в раздел "Сопровождаемые проекты" реестра инвестиционных проектов Тюменской области, формируемого в соответствии с </w:t>
      </w:r>
      <w:hyperlink w:history="0" r:id="rId284" w:tooltip="Распоряжение Правительства Тюменской области от 03.05.2007 N 304-рп (ред. от 04.03.2022) &quot;Об утверждении порядка формирования реестров инвестиционных проектов и инфраструктурных площадок в Тюменской области&quot; {КонсультантПлюс}">
        <w:r>
          <w:rPr>
            <w:sz w:val="24"/>
            <w:color w:val="0000ff"/>
          </w:rPr>
          <w:t xml:space="preserve">распоряжением</w:t>
        </w:r>
      </w:hyperlink>
      <w:r>
        <w:rPr>
          <w:sz w:val="24"/>
        </w:rPr>
        <w:t xml:space="preserve"> Правительства Тюменской области от 03.05.2007 N 304-рп "Об утверждении порядка формирования реестров инвестиционных проектов и инфраструктурных площадок в Тюменской области";</w:t>
      </w:r>
    </w:p>
    <w:p>
      <w:pPr>
        <w:pStyle w:val="0"/>
        <w:spacing w:before="240" w:lineRule="auto"/>
        <w:ind w:firstLine="540"/>
        <w:jc w:val="both"/>
      </w:pPr>
      <w:r>
        <w:rPr>
          <w:sz w:val="24"/>
        </w:rPr>
        <w:t xml:space="preserve">Комплексный проект (продукт, технология) юридического лица должен быть включен в реестр инновационных проектов в Тюменской области, формируемый в соответствии с распоряжением Правительства Тюменской области от 21.11.2016 N 1355-рп "Об утверждении порядка формирования реестра инновационных проектов в Тюменской области";</w:t>
      </w:r>
    </w:p>
    <w:p>
      <w:pPr>
        <w:pStyle w:val="0"/>
        <w:spacing w:before="240" w:lineRule="auto"/>
        <w:ind w:firstLine="540"/>
        <w:jc w:val="both"/>
      </w:pPr>
      <w:r>
        <w:rPr>
          <w:sz w:val="24"/>
        </w:rPr>
        <w:t xml:space="preserve">юридическое лицо включено в </w:t>
      </w:r>
      <w:hyperlink w:history="0" r:id="rId285" w:tooltip="Распоряжение Правительства Тюменской области от 30.12.2014 N 2434-рп (ред. от 17.11.2025) &quot;О плане содействия импортозамещению в Тюменской области&quot; {КонсультантПлюс}">
        <w:r>
          <w:rPr>
            <w:sz w:val="24"/>
            <w:color w:val="0000ff"/>
          </w:rPr>
          <w:t xml:space="preserve">перечень</w:t>
        </w:r>
      </w:hyperlink>
      <w:r>
        <w:rPr>
          <w:sz w:val="24"/>
        </w:rPr>
        <w:t xml:space="preserve"> предприятий Тюменской области, участвующих в реализации федеральных планов импортозамещения, утвержденный распоряжением Правительства Тюменской области от 30.12.2014 N 2434-рп "О плане содействия импортозамещению в Тюменской области";</w:t>
      </w:r>
    </w:p>
    <w:p>
      <w:pPr>
        <w:pStyle w:val="0"/>
        <w:spacing w:before="240" w:lineRule="auto"/>
        <w:ind w:firstLine="540"/>
        <w:jc w:val="both"/>
      </w:pPr>
      <w:r>
        <w:rPr>
          <w:sz w:val="24"/>
        </w:rPr>
        <w:t xml:space="preserve">юридическое лицо осуществляет один или несколько из следующих видов промышленной (экономической) деятельности:</w:t>
      </w:r>
    </w:p>
    <w:p>
      <w:pPr>
        <w:pStyle w:val="0"/>
        <w:spacing w:before="240" w:lineRule="auto"/>
        <w:ind w:firstLine="540"/>
        <w:jc w:val="both"/>
      </w:pPr>
      <w:r>
        <w:rPr>
          <w:sz w:val="24"/>
        </w:rPr>
        <w:t xml:space="preserve">производство машин и оборудования, не включенных в другие группировки;</w:t>
      </w:r>
    </w:p>
    <w:p>
      <w:pPr>
        <w:pStyle w:val="0"/>
        <w:spacing w:before="240" w:lineRule="auto"/>
        <w:ind w:firstLine="540"/>
        <w:jc w:val="both"/>
      </w:pPr>
      <w:r>
        <w:rPr>
          <w:sz w:val="24"/>
        </w:rPr>
        <w:t xml:space="preserve">производство компьютеров, электронных и оптических изделий;</w:t>
      </w:r>
    </w:p>
    <w:p>
      <w:pPr>
        <w:pStyle w:val="0"/>
        <w:spacing w:before="240" w:lineRule="auto"/>
        <w:ind w:firstLine="540"/>
        <w:jc w:val="both"/>
      </w:pPr>
      <w:r>
        <w:rPr>
          <w:sz w:val="24"/>
        </w:rPr>
        <w:t xml:space="preserve">производство электрического оборудования;</w:t>
      </w:r>
    </w:p>
    <w:p>
      <w:pPr>
        <w:pStyle w:val="0"/>
        <w:spacing w:before="240" w:lineRule="auto"/>
        <w:ind w:firstLine="540"/>
        <w:jc w:val="both"/>
      </w:pPr>
      <w:r>
        <w:rPr>
          <w:sz w:val="24"/>
        </w:rPr>
        <w:t xml:space="preserve">производство автотранспортных средств, прицепов и полуприцепов;</w:t>
      </w:r>
    </w:p>
    <w:p>
      <w:pPr>
        <w:pStyle w:val="0"/>
        <w:spacing w:before="240" w:lineRule="auto"/>
        <w:ind w:firstLine="540"/>
        <w:jc w:val="both"/>
      </w:pPr>
      <w:r>
        <w:rPr>
          <w:sz w:val="24"/>
        </w:rPr>
        <w:t xml:space="preserve">производство прочих транспортных средств и оборудования;</w:t>
      </w:r>
    </w:p>
    <w:p>
      <w:pPr>
        <w:pStyle w:val="0"/>
        <w:spacing w:before="240" w:lineRule="auto"/>
        <w:ind w:firstLine="540"/>
        <w:jc w:val="both"/>
      </w:pPr>
      <w:r>
        <w:rPr>
          <w:sz w:val="24"/>
        </w:rPr>
        <w:t xml:space="preserve">производство металлургическое;</w:t>
      </w:r>
    </w:p>
    <w:p>
      <w:pPr>
        <w:pStyle w:val="0"/>
        <w:spacing w:before="240" w:lineRule="auto"/>
        <w:ind w:firstLine="540"/>
        <w:jc w:val="both"/>
      </w:pPr>
      <w:r>
        <w:rPr>
          <w:sz w:val="24"/>
        </w:rPr>
        <w:t xml:space="preserve">производство готовых металлических изделий, кроме машин и оборудования;</w:t>
      </w:r>
    </w:p>
    <w:p>
      <w:pPr>
        <w:pStyle w:val="0"/>
        <w:spacing w:before="240" w:lineRule="auto"/>
        <w:ind w:firstLine="540"/>
        <w:jc w:val="both"/>
      </w:pPr>
      <w:r>
        <w:rPr>
          <w:sz w:val="24"/>
        </w:rPr>
        <w:t xml:space="preserve">производство резиновых и пластмассовых изделий;</w:t>
      </w:r>
    </w:p>
    <w:p>
      <w:pPr>
        <w:pStyle w:val="0"/>
        <w:spacing w:before="240" w:lineRule="auto"/>
        <w:ind w:firstLine="540"/>
        <w:jc w:val="both"/>
      </w:pPr>
      <w:r>
        <w:rPr>
          <w:sz w:val="24"/>
        </w:rPr>
        <w:t xml:space="preserve">производство химических веществ и химических продуктов;</w:t>
      </w:r>
    </w:p>
    <w:p>
      <w:pPr>
        <w:pStyle w:val="0"/>
        <w:spacing w:before="240" w:lineRule="auto"/>
        <w:ind w:firstLine="540"/>
        <w:jc w:val="both"/>
      </w:pPr>
      <w:r>
        <w:rPr>
          <w:sz w:val="24"/>
        </w:rPr>
        <w:t xml:space="preserve">производство прочей неметаллической минеральной продукции;</w:t>
      </w:r>
    </w:p>
    <w:p>
      <w:pPr>
        <w:pStyle w:val="0"/>
        <w:spacing w:before="240" w:lineRule="auto"/>
        <w:ind w:firstLine="540"/>
        <w:jc w:val="both"/>
      </w:pPr>
      <w:r>
        <w:rPr>
          <w:sz w:val="24"/>
        </w:rPr>
        <w:t xml:space="preserve">обработка древесины и производство изделий из дерева и пробки, кроме мебели, производство изделий из соломки и материалов для плетения;</w:t>
      </w:r>
    </w:p>
    <w:p>
      <w:pPr>
        <w:pStyle w:val="0"/>
        <w:spacing w:before="240" w:lineRule="auto"/>
        <w:ind w:firstLine="540"/>
        <w:jc w:val="both"/>
      </w:pPr>
      <w:r>
        <w:rPr>
          <w:sz w:val="24"/>
        </w:rPr>
        <w:t xml:space="preserve">лесозаготовка;</w:t>
      </w:r>
    </w:p>
    <w:p>
      <w:pPr>
        <w:pStyle w:val="0"/>
        <w:spacing w:before="240" w:lineRule="auto"/>
        <w:ind w:firstLine="540"/>
        <w:jc w:val="both"/>
      </w:pPr>
      <w:r>
        <w:rPr>
          <w:sz w:val="24"/>
        </w:rPr>
        <w:t xml:space="preserve">производство мебели;</w:t>
      </w:r>
    </w:p>
    <w:p>
      <w:pPr>
        <w:pStyle w:val="0"/>
        <w:spacing w:before="240" w:lineRule="auto"/>
        <w:ind w:firstLine="540"/>
        <w:jc w:val="both"/>
      </w:pPr>
      <w:r>
        <w:rPr>
          <w:sz w:val="24"/>
        </w:rPr>
        <w:t xml:space="preserve">производство текстильных изделий;</w:t>
      </w:r>
    </w:p>
    <w:p>
      <w:pPr>
        <w:pStyle w:val="0"/>
        <w:spacing w:before="240" w:lineRule="auto"/>
        <w:ind w:firstLine="540"/>
        <w:jc w:val="both"/>
      </w:pPr>
      <w:r>
        <w:rPr>
          <w:sz w:val="24"/>
        </w:rPr>
        <w:t xml:space="preserve">производство одежды;</w:t>
      </w:r>
    </w:p>
    <w:p>
      <w:pPr>
        <w:pStyle w:val="0"/>
        <w:spacing w:before="240" w:lineRule="auto"/>
        <w:ind w:firstLine="540"/>
        <w:jc w:val="both"/>
      </w:pPr>
      <w:r>
        <w:rPr>
          <w:sz w:val="24"/>
        </w:rPr>
        <w:t xml:space="preserve">производство кожи и изделий из кожи;</w:t>
      </w:r>
    </w:p>
    <w:p>
      <w:pPr>
        <w:pStyle w:val="0"/>
        <w:spacing w:before="240" w:lineRule="auto"/>
        <w:ind w:firstLine="540"/>
        <w:jc w:val="both"/>
      </w:pPr>
      <w:r>
        <w:rPr>
          <w:sz w:val="24"/>
        </w:rPr>
        <w:t xml:space="preserve">производство бумаги и бумажных изделий;</w:t>
      </w:r>
    </w:p>
    <w:p>
      <w:pPr>
        <w:pStyle w:val="0"/>
        <w:spacing w:before="240" w:lineRule="auto"/>
        <w:ind w:firstLine="540"/>
        <w:jc w:val="both"/>
      </w:pPr>
      <w:r>
        <w:rPr>
          <w:sz w:val="24"/>
        </w:rPr>
        <w:t xml:space="preserve">деятельность полиграфическая и копирование носителей информации;</w:t>
      </w:r>
    </w:p>
    <w:p>
      <w:pPr>
        <w:pStyle w:val="0"/>
        <w:spacing w:before="240" w:lineRule="auto"/>
        <w:ind w:firstLine="540"/>
        <w:jc w:val="both"/>
      </w:pPr>
      <w:r>
        <w:rPr>
          <w:sz w:val="24"/>
        </w:rPr>
        <w:t xml:space="preserve">производство безалкогольных напитков;</w:t>
      </w:r>
    </w:p>
    <w:p>
      <w:pPr>
        <w:pStyle w:val="0"/>
        <w:spacing w:before="240" w:lineRule="auto"/>
        <w:ind w:firstLine="540"/>
        <w:jc w:val="both"/>
      </w:pPr>
      <w:r>
        <w:rPr>
          <w:sz w:val="24"/>
        </w:rPr>
        <w:t xml:space="preserve">производство пищевых продуктов;</w:t>
      </w:r>
    </w:p>
    <w:p>
      <w:pPr>
        <w:pStyle w:val="0"/>
        <w:spacing w:before="240" w:lineRule="auto"/>
        <w:ind w:firstLine="540"/>
        <w:jc w:val="both"/>
      </w:pPr>
      <w:r>
        <w:rPr>
          <w:sz w:val="24"/>
        </w:rPr>
        <w:t xml:space="preserve">обеспечение электрической энергией, газом и паром; кондиционирование воздуха;</w:t>
      </w:r>
    </w:p>
    <w:p>
      <w:pPr>
        <w:pStyle w:val="0"/>
        <w:spacing w:before="240" w:lineRule="auto"/>
        <w:ind w:firstLine="540"/>
        <w:jc w:val="both"/>
      </w:pPr>
      <w:r>
        <w:rPr>
          <w:sz w:val="24"/>
        </w:rPr>
        <w:t xml:space="preserve">водоснабжение;</w:t>
      </w:r>
    </w:p>
    <w:p>
      <w:pPr>
        <w:pStyle w:val="0"/>
        <w:spacing w:before="240" w:lineRule="auto"/>
        <w:ind w:firstLine="540"/>
        <w:jc w:val="both"/>
      </w:pPr>
      <w:r>
        <w:rPr>
          <w:sz w:val="24"/>
        </w:rPr>
        <w:t xml:space="preserve">водоотведение, организация сбора и утилизации отходов, деятельность по ликвидации загрязнений.</w:t>
      </w:r>
    </w:p>
    <w:p>
      <w:pPr>
        <w:pStyle w:val="0"/>
        <w:spacing w:before="240" w:lineRule="auto"/>
        <w:ind w:firstLine="540"/>
        <w:jc w:val="both"/>
      </w:pPr>
      <w:r>
        <w:rPr>
          <w:sz w:val="24"/>
        </w:rPr>
        <w:t xml:space="preserve">2.12. Критериями отбора для предоставления субсидии являются: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9"/>
        <w:gridCol w:w="3016"/>
        <w:gridCol w:w="1470"/>
        <w:gridCol w:w="4139"/>
      </w:tblGrid>
      <w:tr>
        <w:tc>
          <w:tcPr>
            <w:tcW w:w="449" w:type="dxa"/>
          </w:tcPr>
          <w:p>
            <w:pPr>
              <w:pStyle w:val="0"/>
              <w:jc w:val="center"/>
            </w:pPr>
            <w:r>
              <w:rPr>
                <w:sz w:val="24"/>
              </w:rPr>
              <w:t xml:space="preserve">N</w:t>
            </w:r>
          </w:p>
        </w:tc>
        <w:tc>
          <w:tcPr>
            <w:tcW w:w="3016" w:type="dxa"/>
          </w:tcPr>
          <w:p>
            <w:pPr>
              <w:pStyle w:val="0"/>
              <w:jc w:val="center"/>
            </w:pPr>
            <w:r>
              <w:rPr>
                <w:sz w:val="24"/>
              </w:rPr>
              <w:t xml:space="preserve">Критерии отбора проекта</w:t>
            </w:r>
          </w:p>
        </w:tc>
        <w:tc>
          <w:tcPr>
            <w:tcW w:w="1470" w:type="dxa"/>
          </w:tcPr>
          <w:p>
            <w:pPr>
              <w:pStyle w:val="0"/>
              <w:jc w:val="center"/>
            </w:pPr>
            <w:r>
              <w:rPr>
                <w:sz w:val="24"/>
              </w:rPr>
              <w:t xml:space="preserve">Величина значимости критерия</w:t>
            </w:r>
          </w:p>
        </w:tc>
        <w:tc>
          <w:tcPr>
            <w:tcW w:w="4139" w:type="dxa"/>
          </w:tcPr>
          <w:p>
            <w:pPr>
              <w:pStyle w:val="0"/>
              <w:jc w:val="center"/>
            </w:pPr>
            <w:r>
              <w:rPr>
                <w:sz w:val="24"/>
              </w:rPr>
              <w:t xml:space="preserve">Показатели и оценочные баллы</w:t>
            </w:r>
          </w:p>
        </w:tc>
      </w:tr>
      <w:tr>
        <w:tc>
          <w:tcPr>
            <w:tcW w:w="449" w:type="dxa"/>
          </w:tcPr>
          <w:p>
            <w:pPr>
              <w:pStyle w:val="0"/>
              <w:jc w:val="center"/>
            </w:pPr>
            <w:r>
              <w:rPr>
                <w:sz w:val="24"/>
              </w:rPr>
              <w:t xml:space="preserve">1</w:t>
            </w:r>
          </w:p>
        </w:tc>
        <w:tc>
          <w:tcPr>
            <w:tcW w:w="3016" w:type="dxa"/>
          </w:tcPr>
          <w:p>
            <w:pPr>
              <w:pStyle w:val="0"/>
            </w:pPr>
            <w:r>
              <w:rPr>
                <w:sz w:val="24"/>
              </w:rPr>
              <w:t xml:space="preserve">Степень обоснованности Комплексного проекта и проработки плана его реализации</w:t>
            </w:r>
          </w:p>
        </w:tc>
        <w:tc>
          <w:tcPr>
            <w:tcW w:w="1470" w:type="dxa"/>
          </w:tcPr>
          <w:p>
            <w:pPr>
              <w:pStyle w:val="0"/>
              <w:jc w:val="center"/>
            </w:pPr>
            <w:r>
              <w:rPr>
                <w:sz w:val="24"/>
              </w:rPr>
              <w:t xml:space="preserve">0,125</w:t>
            </w:r>
          </w:p>
        </w:tc>
        <w:tc>
          <w:tcPr>
            <w:tcW w:w="4139" w:type="dxa"/>
          </w:tcPr>
          <w:p>
            <w:pPr>
              <w:pStyle w:val="0"/>
            </w:pPr>
            <w:r>
              <w:rPr>
                <w:sz w:val="24"/>
              </w:rPr>
              <w:t xml:space="preserve">60 - представлено обоснование проекта с ожидаемыми результатами и характеристиками, составлен подробный план реализации проекта;</w:t>
            </w:r>
          </w:p>
          <w:p>
            <w:pPr>
              <w:pStyle w:val="0"/>
            </w:pPr>
            <w:r>
              <w:rPr>
                <w:sz w:val="24"/>
              </w:rPr>
              <w:t xml:space="preserve">40 - обоснование и план реализации проекта требуют уточнения;</w:t>
            </w:r>
          </w:p>
          <w:p>
            <w:pPr>
              <w:pStyle w:val="0"/>
            </w:pPr>
            <w:r>
              <w:rPr>
                <w:sz w:val="24"/>
              </w:rPr>
              <w:t xml:space="preserve">0 - обоснование и план не соответствуют целям проекта, требуют доработки</w:t>
            </w:r>
          </w:p>
        </w:tc>
      </w:tr>
      <w:tr>
        <w:tc>
          <w:tcPr>
            <w:tcW w:w="449" w:type="dxa"/>
          </w:tcPr>
          <w:p>
            <w:pPr>
              <w:pStyle w:val="0"/>
              <w:jc w:val="center"/>
            </w:pPr>
            <w:r>
              <w:rPr>
                <w:sz w:val="24"/>
              </w:rPr>
              <w:t xml:space="preserve">2</w:t>
            </w:r>
          </w:p>
        </w:tc>
        <w:tc>
          <w:tcPr>
            <w:tcW w:w="3016" w:type="dxa"/>
          </w:tcPr>
          <w:p>
            <w:pPr>
              <w:pStyle w:val="0"/>
            </w:pPr>
            <w:r>
              <w:rPr>
                <w:sz w:val="24"/>
              </w:rPr>
              <w:t xml:space="preserve">Уникальность создаваемой продукции/технологии, сопоставимость с конкурентами</w:t>
            </w:r>
          </w:p>
        </w:tc>
        <w:tc>
          <w:tcPr>
            <w:tcW w:w="1470" w:type="dxa"/>
          </w:tcPr>
          <w:p>
            <w:pPr>
              <w:pStyle w:val="0"/>
              <w:jc w:val="center"/>
            </w:pPr>
            <w:r>
              <w:rPr>
                <w:sz w:val="24"/>
              </w:rPr>
              <w:t xml:space="preserve">0,125</w:t>
            </w:r>
          </w:p>
        </w:tc>
        <w:tc>
          <w:tcPr>
            <w:tcW w:w="4139" w:type="dxa"/>
          </w:tcPr>
          <w:p>
            <w:pPr>
              <w:pStyle w:val="0"/>
            </w:pPr>
            <w:r>
              <w:rPr>
                <w:sz w:val="24"/>
              </w:rPr>
              <w:t xml:space="preserve">60 - создаваемая продукция/технология превосходит аналоги, либо аналоги отсутствуют;</w:t>
            </w:r>
          </w:p>
          <w:p>
            <w:pPr>
              <w:pStyle w:val="0"/>
            </w:pPr>
            <w:r>
              <w:rPr>
                <w:sz w:val="24"/>
              </w:rPr>
              <w:t xml:space="preserve">40 - продукция/технология сопоставима с аналогами;</w:t>
            </w:r>
          </w:p>
          <w:p>
            <w:pPr>
              <w:pStyle w:val="0"/>
            </w:pPr>
            <w:r>
              <w:rPr>
                <w:sz w:val="24"/>
              </w:rPr>
              <w:t xml:space="preserve">0 - уступает существующим зарубежным и (или) российским аналогам</w:t>
            </w:r>
          </w:p>
        </w:tc>
      </w:tr>
      <w:tr>
        <w:tc>
          <w:tcPr>
            <w:tcW w:w="449" w:type="dxa"/>
          </w:tcPr>
          <w:p>
            <w:pPr>
              <w:pStyle w:val="0"/>
              <w:jc w:val="center"/>
            </w:pPr>
            <w:r>
              <w:rPr>
                <w:sz w:val="24"/>
              </w:rPr>
              <w:t xml:space="preserve">3</w:t>
            </w:r>
          </w:p>
        </w:tc>
        <w:tc>
          <w:tcPr>
            <w:tcW w:w="3016" w:type="dxa"/>
          </w:tcPr>
          <w:p>
            <w:pPr>
              <w:pStyle w:val="0"/>
            </w:pPr>
            <w:r>
              <w:rPr>
                <w:sz w:val="24"/>
              </w:rPr>
              <w:t xml:space="preserve">Обоснованность затрат на реализацию Комплексного проекта</w:t>
            </w:r>
          </w:p>
        </w:tc>
        <w:tc>
          <w:tcPr>
            <w:tcW w:w="1470" w:type="dxa"/>
          </w:tcPr>
          <w:p>
            <w:pPr>
              <w:pStyle w:val="0"/>
              <w:jc w:val="center"/>
            </w:pPr>
            <w:r>
              <w:rPr>
                <w:sz w:val="24"/>
              </w:rPr>
              <w:t xml:space="preserve">0,125</w:t>
            </w:r>
          </w:p>
        </w:tc>
        <w:tc>
          <w:tcPr>
            <w:tcW w:w="4139" w:type="dxa"/>
          </w:tcPr>
          <w:p>
            <w:pPr>
              <w:pStyle w:val="0"/>
            </w:pPr>
            <w:r>
              <w:rPr>
                <w:sz w:val="24"/>
              </w:rPr>
              <w:t xml:space="preserve">60 - расходы обоснованы, соответствуют целям проекта, имеется подробная расшифровка предстоящих затрат;</w:t>
            </w:r>
          </w:p>
          <w:p>
            <w:pPr>
              <w:pStyle w:val="0"/>
            </w:pPr>
            <w:r>
              <w:rPr>
                <w:sz w:val="24"/>
              </w:rPr>
              <w:t xml:space="preserve">40 - обоснованы укрупненные направления и виды расходов;</w:t>
            </w:r>
          </w:p>
          <w:p>
            <w:pPr>
              <w:pStyle w:val="0"/>
            </w:pPr>
            <w:r>
              <w:rPr>
                <w:sz w:val="24"/>
              </w:rPr>
              <w:t xml:space="preserve">0 - затраты обоснованы поверхностно, общими фразами</w:t>
            </w:r>
          </w:p>
        </w:tc>
      </w:tr>
      <w:tr>
        <w:tc>
          <w:tcPr>
            <w:tcW w:w="449" w:type="dxa"/>
          </w:tcPr>
          <w:p>
            <w:pPr>
              <w:pStyle w:val="0"/>
              <w:jc w:val="center"/>
            </w:pPr>
            <w:r>
              <w:rPr>
                <w:sz w:val="24"/>
              </w:rPr>
              <w:t xml:space="preserve">4</w:t>
            </w:r>
          </w:p>
        </w:tc>
        <w:tc>
          <w:tcPr>
            <w:tcW w:w="3016" w:type="dxa"/>
          </w:tcPr>
          <w:p>
            <w:pPr>
              <w:pStyle w:val="0"/>
            </w:pPr>
            <w:r>
              <w:rPr>
                <w:sz w:val="24"/>
              </w:rPr>
              <w:t xml:space="preserve">Потенциал импортозамещения в результате реализации Комплексного проекта</w:t>
            </w:r>
          </w:p>
        </w:tc>
        <w:tc>
          <w:tcPr>
            <w:tcW w:w="1470" w:type="dxa"/>
          </w:tcPr>
          <w:p>
            <w:pPr>
              <w:pStyle w:val="0"/>
              <w:jc w:val="center"/>
            </w:pPr>
            <w:r>
              <w:rPr>
                <w:sz w:val="24"/>
              </w:rPr>
              <w:t xml:space="preserve">0,125</w:t>
            </w:r>
          </w:p>
        </w:tc>
        <w:tc>
          <w:tcPr>
            <w:tcW w:w="4139" w:type="dxa"/>
          </w:tcPr>
          <w:p>
            <w:pPr>
              <w:pStyle w:val="0"/>
            </w:pPr>
            <w:r>
              <w:rPr>
                <w:sz w:val="24"/>
              </w:rPr>
              <w:t xml:space="preserve">100 - дает эффект импортозамещения;</w:t>
            </w:r>
          </w:p>
          <w:p>
            <w:pPr>
              <w:pStyle w:val="0"/>
            </w:pPr>
            <w:r>
              <w:rPr>
                <w:sz w:val="24"/>
              </w:rPr>
              <w:t xml:space="preserve">0 - не дает эффекта импортозамещения</w:t>
            </w:r>
          </w:p>
        </w:tc>
      </w:tr>
      <w:tr>
        <w:tc>
          <w:tcPr>
            <w:tcW w:w="449" w:type="dxa"/>
          </w:tcPr>
          <w:p>
            <w:pPr>
              <w:pStyle w:val="0"/>
              <w:jc w:val="center"/>
            </w:pPr>
            <w:r>
              <w:rPr>
                <w:sz w:val="24"/>
              </w:rPr>
              <w:t xml:space="preserve">5</w:t>
            </w:r>
          </w:p>
        </w:tc>
        <w:tc>
          <w:tcPr>
            <w:tcW w:w="3016" w:type="dxa"/>
          </w:tcPr>
          <w:p>
            <w:pPr>
              <w:pStyle w:val="0"/>
            </w:pPr>
            <w:r>
              <w:rPr>
                <w:sz w:val="24"/>
              </w:rPr>
              <w:t xml:space="preserve">Перспективность реализации Комплексного проекта на территории Тюменской области</w:t>
            </w:r>
          </w:p>
        </w:tc>
        <w:tc>
          <w:tcPr>
            <w:tcW w:w="1470" w:type="dxa"/>
          </w:tcPr>
          <w:p>
            <w:pPr>
              <w:pStyle w:val="0"/>
              <w:jc w:val="center"/>
            </w:pPr>
            <w:r>
              <w:rPr>
                <w:sz w:val="24"/>
              </w:rPr>
              <w:t xml:space="preserve">0,125</w:t>
            </w:r>
          </w:p>
        </w:tc>
        <w:tc>
          <w:tcPr>
            <w:tcW w:w="4139" w:type="dxa"/>
          </w:tcPr>
          <w:p>
            <w:pPr>
              <w:pStyle w:val="0"/>
            </w:pPr>
            <w:r>
              <w:rPr>
                <w:sz w:val="24"/>
              </w:rPr>
              <w:t xml:space="preserve">100 - реализация Комплексного проекта на территории Тюменской области возможна и востребована с учетом современного состояния отрасли;</w:t>
            </w:r>
          </w:p>
          <w:p>
            <w:pPr>
              <w:pStyle w:val="0"/>
            </w:pPr>
            <w:r>
              <w:rPr>
                <w:sz w:val="24"/>
              </w:rPr>
              <w:t xml:space="preserve">0 - реализация Комплексного проекта на территории Тюменской области невозможна или не востребована с учетом современного состояния отрасли</w:t>
            </w:r>
          </w:p>
        </w:tc>
      </w:tr>
      <w:tr>
        <w:tc>
          <w:tcPr>
            <w:tcW w:w="449" w:type="dxa"/>
          </w:tcPr>
          <w:p>
            <w:pPr>
              <w:pStyle w:val="0"/>
              <w:jc w:val="center"/>
            </w:pPr>
            <w:r>
              <w:rPr>
                <w:sz w:val="24"/>
              </w:rPr>
              <w:t xml:space="preserve">6</w:t>
            </w:r>
          </w:p>
        </w:tc>
        <w:tc>
          <w:tcPr>
            <w:tcW w:w="3016" w:type="dxa"/>
          </w:tcPr>
          <w:p>
            <w:pPr>
              <w:pStyle w:val="0"/>
            </w:pPr>
            <w:r>
              <w:rPr>
                <w:sz w:val="24"/>
              </w:rPr>
              <w:t xml:space="preserve">Предполагаемый спрос на создаваемую продукцию/технологию</w:t>
            </w:r>
          </w:p>
        </w:tc>
        <w:tc>
          <w:tcPr>
            <w:tcW w:w="1470" w:type="dxa"/>
          </w:tcPr>
          <w:p>
            <w:pPr>
              <w:pStyle w:val="0"/>
              <w:jc w:val="center"/>
            </w:pPr>
            <w:r>
              <w:rPr>
                <w:sz w:val="24"/>
              </w:rPr>
              <w:t xml:space="preserve">0,125</w:t>
            </w:r>
          </w:p>
        </w:tc>
        <w:tc>
          <w:tcPr>
            <w:tcW w:w="4139" w:type="dxa"/>
          </w:tcPr>
          <w:p>
            <w:pPr>
              <w:pStyle w:val="0"/>
            </w:pPr>
            <w:r>
              <w:rPr>
                <w:sz w:val="24"/>
              </w:rPr>
              <w:t xml:space="preserve">45 - спрос на продукцию/технологию на российском и зарубежном рынке;</w:t>
            </w:r>
          </w:p>
          <w:p>
            <w:pPr>
              <w:pStyle w:val="0"/>
            </w:pPr>
            <w:r>
              <w:rPr>
                <w:sz w:val="24"/>
              </w:rPr>
              <w:t xml:space="preserve">35 - спрос на продукцию/технологию на российском рынке (национальный рынок);</w:t>
            </w:r>
          </w:p>
          <w:p>
            <w:pPr>
              <w:pStyle w:val="0"/>
            </w:pPr>
            <w:r>
              <w:rPr>
                <w:sz w:val="24"/>
              </w:rPr>
              <w:t xml:space="preserve">20 - спрос на продукцию/технологию на региональном/локально ограниченном рынке;</w:t>
            </w:r>
          </w:p>
          <w:p>
            <w:pPr>
              <w:pStyle w:val="0"/>
            </w:pPr>
            <w:r>
              <w:rPr>
                <w:sz w:val="24"/>
              </w:rPr>
              <w:t xml:space="preserve">0 - рынок отсутствует (не определен)</w:t>
            </w:r>
          </w:p>
        </w:tc>
      </w:tr>
      <w:tr>
        <w:tc>
          <w:tcPr>
            <w:tcW w:w="449" w:type="dxa"/>
          </w:tcPr>
          <w:p>
            <w:pPr>
              <w:pStyle w:val="0"/>
              <w:jc w:val="center"/>
            </w:pPr>
            <w:r>
              <w:rPr>
                <w:sz w:val="24"/>
              </w:rPr>
              <w:t xml:space="preserve">7</w:t>
            </w:r>
          </w:p>
        </w:tc>
        <w:tc>
          <w:tcPr>
            <w:tcW w:w="3016" w:type="dxa"/>
          </w:tcPr>
          <w:p>
            <w:pPr>
              <w:pStyle w:val="0"/>
            </w:pPr>
            <w:r>
              <w:rPr>
                <w:sz w:val="24"/>
              </w:rPr>
              <w:t xml:space="preserve">Наличие ресурсной базы для развития проекта</w:t>
            </w:r>
          </w:p>
        </w:tc>
        <w:tc>
          <w:tcPr>
            <w:tcW w:w="1470" w:type="dxa"/>
          </w:tcPr>
          <w:p>
            <w:pPr>
              <w:pStyle w:val="0"/>
              <w:jc w:val="center"/>
            </w:pPr>
            <w:r>
              <w:rPr>
                <w:sz w:val="24"/>
              </w:rPr>
              <w:t xml:space="preserve">0,125</w:t>
            </w:r>
          </w:p>
        </w:tc>
        <w:tc>
          <w:tcPr>
            <w:tcW w:w="4139" w:type="dxa"/>
          </w:tcPr>
          <w:p>
            <w:pPr>
              <w:pStyle w:val="0"/>
            </w:pPr>
            <w:r>
              <w:rPr>
                <w:sz w:val="24"/>
              </w:rPr>
              <w:t xml:space="preserve">60 - имеется ресурсная база, необходимая для реализации и развития проекта;</w:t>
            </w:r>
          </w:p>
          <w:p>
            <w:pPr>
              <w:pStyle w:val="0"/>
            </w:pPr>
            <w:r>
              <w:rPr>
                <w:sz w:val="24"/>
              </w:rPr>
              <w:t xml:space="preserve">40 - имеется минимальная ресурсная база, для реализации проекта могут потребоваться дополнительные ресурсы;</w:t>
            </w:r>
          </w:p>
          <w:p>
            <w:pPr>
              <w:pStyle w:val="0"/>
            </w:pPr>
            <w:r>
              <w:rPr>
                <w:sz w:val="24"/>
              </w:rPr>
              <w:t xml:space="preserve">0 - отсутствует ресурсная база</w:t>
            </w:r>
          </w:p>
        </w:tc>
      </w:tr>
      <w:tr>
        <w:tc>
          <w:tcPr>
            <w:tcW w:w="449" w:type="dxa"/>
          </w:tcPr>
          <w:p>
            <w:pPr>
              <w:pStyle w:val="0"/>
              <w:jc w:val="center"/>
            </w:pPr>
            <w:r>
              <w:rPr>
                <w:sz w:val="24"/>
              </w:rPr>
              <w:t xml:space="preserve">8</w:t>
            </w:r>
          </w:p>
        </w:tc>
        <w:tc>
          <w:tcPr>
            <w:tcW w:w="3016" w:type="dxa"/>
          </w:tcPr>
          <w:p>
            <w:pPr>
              <w:pStyle w:val="0"/>
            </w:pPr>
            <w:r>
              <w:rPr>
                <w:sz w:val="24"/>
              </w:rPr>
              <w:t xml:space="preserve">Наличие команды для реализации проекта</w:t>
            </w:r>
          </w:p>
        </w:tc>
        <w:tc>
          <w:tcPr>
            <w:tcW w:w="1470" w:type="dxa"/>
          </w:tcPr>
          <w:p>
            <w:pPr>
              <w:pStyle w:val="0"/>
              <w:jc w:val="center"/>
            </w:pPr>
            <w:r>
              <w:rPr>
                <w:sz w:val="24"/>
              </w:rPr>
              <w:t xml:space="preserve">0,125</w:t>
            </w:r>
          </w:p>
        </w:tc>
        <w:tc>
          <w:tcPr>
            <w:tcW w:w="4139" w:type="dxa"/>
          </w:tcPr>
          <w:p>
            <w:pPr>
              <w:pStyle w:val="0"/>
            </w:pPr>
            <w:r>
              <w:rPr>
                <w:sz w:val="24"/>
              </w:rPr>
              <w:t xml:space="preserve">60 - собрана квалифицированная команда исполнителей по реализации проекта для выполнения НИОКТР и организации производства;</w:t>
            </w:r>
          </w:p>
          <w:p>
            <w:pPr>
              <w:pStyle w:val="0"/>
            </w:pPr>
            <w:r>
              <w:rPr>
                <w:sz w:val="24"/>
              </w:rPr>
              <w:t xml:space="preserve">40 - квалифицированная команда для реализации проекта собрана на Предприятии или в Вузе, состав исполнителей со второй стороны кооперации требует усиления;</w:t>
            </w:r>
          </w:p>
          <w:p>
            <w:pPr>
              <w:pStyle w:val="0"/>
            </w:pPr>
            <w:r>
              <w:rPr>
                <w:sz w:val="24"/>
              </w:rPr>
              <w:t xml:space="preserve">0 - состав исполнителей по реализации проекта требует усиления с обеих сторон кооперации</w:t>
            </w:r>
          </w:p>
        </w:tc>
      </w:tr>
    </w:tbl>
    <w:p>
      <w:pPr>
        <w:pStyle w:val="0"/>
        <w:jc w:val="both"/>
      </w:pPr>
      <w:r>
        <w:rPr>
          <w:sz w:val="24"/>
        </w:rPr>
      </w:r>
    </w:p>
    <w:p>
      <w:pPr>
        <w:pStyle w:val="0"/>
        <w:ind w:firstLine="540"/>
        <w:jc w:val="both"/>
      </w:pPr>
      <w:r>
        <w:rPr>
          <w:sz w:val="24"/>
        </w:rPr>
        <w:t xml:space="preserve">Количество баллов Участника отбора (Rn) рассчитывается по формуле:</w:t>
      </w:r>
    </w:p>
    <w:p>
      <w:pPr>
        <w:pStyle w:val="0"/>
        <w:jc w:val="both"/>
      </w:pPr>
      <w:r>
        <w:rPr>
          <w:sz w:val="24"/>
        </w:rPr>
      </w:r>
    </w:p>
    <w:p>
      <w:pPr>
        <w:pStyle w:val="0"/>
        <w:ind w:firstLine="540"/>
        <w:jc w:val="both"/>
      </w:pPr>
      <w:r>
        <w:rPr>
          <w:position w:val="-12"/>
        </w:rPr>
        <w:drawing>
          <wp:inline distT="0" distB="0" distL="0" distR="0">
            <wp:extent cx="12230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a:extLst>
                        <a:ext uri="{28A0092B-C50C-407E-A947-70E740481C1C}">
                          <a14:useLocalDpi xmlns:a14="http://schemas.microsoft.com/office/drawing/2010/main" val="0"/>
                        </a:ext>
                      </a:extLst>
                    </a:blip>
                    <a:srcRect/>
                    <a:stretch>
                      <a:fillRect/>
                    </a:stretch>
                  </pic:blipFill>
                  <pic:spPr bwMode="auto">
                    <a:xfrm>
                      <a:off x="0" y="0"/>
                      <a:ext cx="122301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Qi - величина значимости i-го критерия;</w:t>
      </w:r>
    </w:p>
    <w:p>
      <w:pPr>
        <w:pStyle w:val="0"/>
        <w:spacing w:before="240" w:lineRule="auto"/>
        <w:ind w:firstLine="540"/>
        <w:jc w:val="both"/>
      </w:pPr>
      <w:r>
        <w:rPr>
          <w:sz w:val="24"/>
        </w:rPr>
        <w:t xml:space="preserve">Fin - количество баллов, присвоенных n-му Участнику отбора по i-му критерию.</w:t>
      </w:r>
    </w:p>
    <w:p>
      <w:pPr>
        <w:pStyle w:val="0"/>
        <w:spacing w:before="240" w:lineRule="auto"/>
        <w:ind w:firstLine="540"/>
        <w:jc w:val="both"/>
      </w:pPr>
      <w:r>
        <w:rPr>
          <w:sz w:val="24"/>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pPr>
        <w:pStyle w:val="0"/>
        <w:spacing w:before="240" w:lineRule="auto"/>
        <w:ind w:firstLine="540"/>
        <w:jc w:val="both"/>
      </w:pPr>
      <w:r>
        <w:rPr>
          <w:sz w:val="24"/>
        </w:rPr>
        <w:t xml:space="preserve">2.13. Порядок формирования и подачи Участниками отбора заявок, внесения в них изменений:</w:t>
      </w:r>
    </w:p>
    <w:bookmarkStart w:id="1678" w:name="P1678"/>
    <w:bookmarkEnd w:id="1678"/>
    <w:p>
      <w:pPr>
        <w:pStyle w:val="0"/>
        <w:spacing w:before="240" w:lineRule="auto"/>
        <w:ind w:firstLine="540"/>
        <w:jc w:val="both"/>
      </w:pPr>
      <w:r>
        <w:rPr>
          <w:sz w:val="24"/>
        </w:rPr>
        <w:t xml:space="preserve">2.13.1. </w:t>
      </w:r>
      <w:hyperlink w:history="0" w:anchor="P1940" w:tooltip="ЗАЯВКА">
        <w:r>
          <w:rPr>
            <w:sz w:val="24"/>
            <w:color w:val="0000ff"/>
          </w:rPr>
          <w:t xml:space="preserve">Заявка</w:t>
        </w:r>
      </w:hyperlink>
      <w:r>
        <w:rPr>
          <w:sz w:val="24"/>
        </w:rPr>
        <w:t xml:space="preserve"> по форме согласно приложению N 1 к настоящему Порядку и прилагаемые к ней документы, указанные в </w:t>
      </w:r>
      <w:hyperlink w:history="0" w:anchor="P1562" w:tooltip="2.8.2. справку по форме N П-1 &quot;Сведения о производстве и отгрузке товаров и услуг&quot; по состоянию на дату не ранее 30 календарных дней до дня подачи заявки с отметкой органа государственной статистики - для Участников отбора, средняя численность работников которых превышает 15 человек, включая работающих по совместительству и договорам гражданско-правового характера (для Участников отбора, не отнесенных к субъектам малого и среднего предпринимательства в соответствии с требованиями Федерального закона от 2...">
        <w:r>
          <w:rPr>
            <w:sz w:val="24"/>
            <w:color w:val="0000ff"/>
          </w:rPr>
          <w:t xml:space="preserve">подпунктах 2.8.2</w:t>
        </w:r>
      </w:hyperlink>
      <w:r>
        <w:rPr>
          <w:sz w:val="24"/>
        </w:rPr>
        <w:t xml:space="preserve"> - </w:t>
      </w:r>
      <w:hyperlink w:history="0" w:anchor="P1576" w:tooltip="2.8.12. копию расчета сумм налога на доходы физических лиц, исчисленных и удержанных налоговым агентом (форма 6-НДФЛ) по форме, утвержденной приказом Федеральной налоговой службы России от 19.09.2023 N ЕД-7-11/649@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
        <w:r>
          <w:rPr>
            <w:sz w:val="24"/>
            <w:color w:val="0000ff"/>
          </w:rPr>
          <w:t xml:space="preserve">2.8.12 пункта 2.8</w:t>
        </w:r>
      </w:hyperlink>
      <w:r>
        <w:rPr>
          <w:sz w:val="24"/>
        </w:rPr>
        <w:t xml:space="preserve">, в соответствии с </w:t>
      </w:r>
      <w:hyperlink w:history="0" w:anchor="P1578" w:tooltip="2.9. Документы, указанные в подпунктах 2.8.1 - 2.8.9, в абзаце втором подпункта 2.8.11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е 2.8.12 пункта 2.8 настоящего Порядка, являются обязательными для направления Участником отбора.">
        <w:r>
          <w:rPr>
            <w:sz w:val="24"/>
            <w:color w:val="0000ff"/>
          </w:rPr>
          <w:t xml:space="preserve">пунктом 2.9</w:t>
        </w:r>
      </w:hyperlink>
      <w:r>
        <w:rPr>
          <w:sz w:val="24"/>
        </w:rPr>
        <w:t xml:space="preserve"> настоящего Порядка, представляются Участником отбора в адрес Главного распорядителя бюджетных средств посредством государственной информационной системы в форме электронных документов, а также посредством заполнения соответствующих экранных форм веб-интерфейса государственной информационной системы.</w:t>
      </w:r>
    </w:p>
    <w:p>
      <w:pPr>
        <w:pStyle w:val="0"/>
        <w:jc w:val="both"/>
      </w:pPr>
      <w:r>
        <w:rPr>
          <w:sz w:val="24"/>
        </w:rPr>
        <w:t xml:space="preserve">(в ред. </w:t>
      </w:r>
      <w:hyperlink w:history="0" r:id="rId287" w:tooltip="Постановление Правительства Тюменской области от 29.12.2025 N 881-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29.12.2025 N 881-п)</w:t>
      </w:r>
    </w:p>
    <w:p>
      <w:pPr>
        <w:pStyle w:val="0"/>
        <w:spacing w:before="240" w:lineRule="auto"/>
        <w:ind w:firstLine="540"/>
        <w:jc w:val="both"/>
      </w:pPr>
      <w:r>
        <w:rPr>
          <w:sz w:val="24"/>
        </w:rPr>
        <w:t xml:space="preserve">Дополнительно документы, указанные в </w:t>
      </w:r>
      <w:hyperlink w:history="0" w:anchor="P1565" w:tooltip="2.8.5. технико-экономическое обоснование Комплексного проекта в соответствии с требованиями, указанными в приложениях N 2, 3 к настоящему Порядку;">
        <w:r>
          <w:rPr>
            <w:sz w:val="24"/>
            <w:color w:val="0000ff"/>
          </w:rPr>
          <w:t xml:space="preserve">подпунктах 2.8.5</w:t>
        </w:r>
      </w:hyperlink>
      <w:r>
        <w:rPr>
          <w:sz w:val="24"/>
        </w:rPr>
        <w:t xml:space="preserve"> - </w:t>
      </w:r>
      <w:hyperlink w:history="0" w:anchor="P1569" w:tooltip="2.8.8. план-график работ в составе Комплексного проекта в соответствии с приложением N 5 к настоящему Порядку. Стоимость НИОКТР, затраты на которые подлежат возмещению за счет средств Субсидии, без учета налога на добавленную стоимость (далее - НДС) согласно указанному Плану-графику не может превышать 50 млн рублей в год;">
        <w:r>
          <w:rPr>
            <w:sz w:val="24"/>
            <w:color w:val="0000ff"/>
          </w:rPr>
          <w:t xml:space="preserve">2.8.8 пункта 2.8</w:t>
        </w:r>
      </w:hyperlink>
      <w:r>
        <w:rPr>
          <w:sz w:val="24"/>
        </w:rPr>
        <w:t xml:space="preserve"> настоящего Порядка, и при наличии видеоматериалы предоставляются посредством государственной информационной системы либо на электронном носителе при личном обращении уполномоченного должностного лица Участника отбора, имеющего право действовать от имени Участника отбора без доверенности, либо иного лица, действующего на основании доверенности (представителя Участника отбора), в срок, установленный в объявлении о проведении отбора.</w:t>
      </w:r>
    </w:p>
    <w:p>
      <w:pPr>
        <w:pStyle w:val="0"/>
        <w:spacing w:before="240" w:lineRule="auto"/>
        <w:ind w:firstLine="540"/>
        <w:jc w:val="both"/>
      </w:pPr>
      <w:r>
        <w:rPr>
          <w:sz w:val="24"/>
        </w:rPr>
        <w:t xml:space="preserve">2.13.2. Датой и временем представления Участником отбора заявки и прилагаемых к ней документов в государственной информационной системе считается дата и время поступления заявки в адрес Главного распорядителя бюджетных средств. Заявка подлежит регистрации Главным распорядителем бюджетных средств в день ее поступления в адрес Главного распределителя бюджетных средств.</w:t>
      </w:r>
    </w:p>
    <w:bookmarkStart w:id="1682" w:name="P1682"/>
    <w:bookmarkEnd w:id="1682"/>
    <w:p>
      <w:pPr>
        <w:pStyle w:val="0"/>
        <w:spacing w:before="240" w:lineRule="auto"/>
        <w:ind w:firstLine="540"/>
        <w:jc w:val="both"/>
      </w:pPr>
      <w:r>
        <w:rPr>
          <w:sz w:val="24"/>
        </w:rPr>
        <w:t xml:space="preserve">2.13.3. Участник отбора несет ответственность за полноту и достоверность представляемой информации и документов, содержащихся в Заявке, а также за своевременность их представления в соответствии с действующим законодательством Российской Федерации. Под недостоверной информацией понимается наличие в содержании представленных для получения субсидии документов сведений, не соответствующих действительности.</w:t>
      </w:r>
    </w:p>
    <w:bookmarkStart w:id="1683" w:name="P1683"/>
    <w:bookmarkEnd w:id="1683"/>
    <w:p>
      <w:pPr>
        <w:pStyle w:val="0"/>
        <w:spacing w:before="240" w:lineRule="auto"/>
        <w:ind w:firstLine="540"/>
        <w:jc w:val="both"/>
      </w:pPr>
      <w:r>
        <w:rPr>
          <w:sz w:val="24"/>
        </w:rPr>
        <w:t xml:space="preserve">2.13.4. Участник отбора вправе по собственной инициативе отозвать свою заявку в любой рабочий день до заключения с ним Соглашения по данной заявке путем подачи Главному распорядителю бюджетных средств соответствующего письменного обращения.</w:t>
      </w:r>
    </w:p>
    <w:p>
      <w:pPr>
        <w:pStyle w:val="0"/>
        <w:spacing w:before="240" w:lineRule="auto"/>
        <w:ind w:firstLine="540"/>
        <w:jc w:val="both"/>
      </w:pPr>
      <w:r>
        <w:rPr>
          <w:sz w:val="24"/>
        </w:rPr>
        <w:t xml:space="preserve">В случае отзыва заявки до окончания ее рассмотрения (проверки) Главным распорядителем бюджетных средств в соответствии с </w:t>
      </w:r>
      <w:hyperlink w:history="0" w:anchor="P1538" w:tooltip="2.7. Проверка соответствия Участника отбора требованиям, установленным пунктом 2.6 настоящего Порядка, осуществляется Главным распорядителем бюджетных средств в срок, определенный абзацем первым подпункта 2.14.3 пункта 2.14 настоящего Порядка:">
        <w:r>
          <w:rPr>
            <w:sz w:val="24"/>
            <w:color w:val="0000ff"/>
          </w:rPr>
          <w:t xml:space="preserve">пунктом 2.7</w:t>
        </w:r>
      </w:hyperlink>
      <w:r>
        <w:rPr>
          <w:sz w:val="24"/>
        </w:rPr>
        <w:t xml:space="preserve"> настоящего Порядка Участнику отбора возвращается заявка и все прилагаемые к ней документы без рассмотрения. В случае отзыва заявки после ее рассмотрения (проверки) Главным распорядителем бюджетных средств в соответствии с </w:t>
      </w:r>
      <w:hyperlink w:history="0" w:anchor="P1538" w:tooltip="2.7. Проверка соответствия Участника отбора требованиям, установленным пунктом 2.6 настоящего Порядка, осуществляется Главным распорядителем бюджетных средств в срок, определенный абзацем первым подпункта 2.14.3 пункта 2.14 настоящего Порядка:">
        <w:r>
          <w:rPr>
            <w:sz w:val="24"/>
            <w:color w:val="0000ff"/>
          </w:rPr>
          <w:t xml:space="preserve">пунктом 2.7</w:t>
        </w:r>
      </w:hyperlink>
      <w:r>
        <w:rPr>
          <w:sz w:val="24"/>
        </w:rPr>
        <w:t xml:space="preserve"> настоящего Порядка, Участник отбора имеет право на возврат тех документов, которые были поданы им с заявкой в виде оригиналов и нотариально заверенных копий.</w:t>
      </w:r>
    </w:p>
    <w:p>
      <w:pPr>
        <w:pStyle w:val="0"/>
        <w:spacing w:before="240" w:lineRule="auto"/>
        <w:ind w:firstLine="540"/>
        <w:jc w:val="both"/>
      </w:pPr>
      <w:r>
        <w:rPr>
          <w:sz w:val="24"/>
        </w:rPr>
        <w:t xml:space="preserve">Возврат документов, отозванных Участником отбора, осуществляется Главным распорядителем бюджетных средств до истечения календарного года, следующего за годом, в котором поданы документы, в срок не позднее 5 рабочих дней со дня получения письменного обращения Участника отбора, содержащего требование о возврате документов, лично уполномоченному должностному лицу Участника отбора, подписавшему заявку, либо иному лицу, имеющему право действовать от имени Участника отбора без доверенности, либо иному лицу, действующему на основании доверенности (представителю Участника отбора). При этом Главным распорядителем бюджетных средств составляется акт приема-передачи, который подписывается лицом, получившим документы, и сотрудником Главного распорядителя бюджетных средств, выдавшим документы. В случае если Участником отбора, получающим документы, акт приема-передачи будет подписан позднее 5 рабочих дней, то возврат осуществляется в день подписания им акта.</w:t>
      </w:r>
    </w:p>
    <w:bookmarkStart w:id="1686" w:name="P1686"/>
    <w:bookmarkEnd w:id="1686"/>
    <w:p>
      <w:pPr>
        <w:pStyle w:val="0"/>
        <w:spacing w:before="240" w:lineRule="auto"/>
        <w:ind w:firstLine="540"/>
        <w:jc w:val="both"/>
      </w:pPr>
      <w:r>
        <w:rPr>
          <w:sz w:val="24"/>
        </w:rPr>
        <w:t xml:space="preserve">2.13.5. Заявки, поступившие Главному распорядителю бюджетных средств до срока начала приема документов, установленного в объявлении о проведении отбора, отклоняются по основанию, предусмотренному </w:t>
      </w:r>
      <w:hyperlink w:history="0" w:anchor="P1725" w:tooltip="д) подача Участником отбора заявки до даты и (или) времени, определенных для подачи заявок;">
        <w:r>
          <w:rPr>
            <w:sz w:val="24"/>
            <w:color w:val="0000ff"/>
          </w:rPr>
          <w:t xml:space="preserve">подпунктом "д" пункта 2.16</w:t>
        </w:r>
      </w:hyperlink>
      <w:r>
        <w:rPr>
          <w:sz w:val="24"/>
        </w:rPr>
        <w:t xml:space="preserve"> настоящего Порядка.</w:t>
      </w:r>
    </w:p>
    <w:p>
      <w:pPr>
        <w:pStyle w:val="0"/>
        <w:spacing w:before="240" w:lineRule="auto"/>
        <w:ind w:firstLine="540"/>
        <w:jc w:val="both"/>
      </w:pPr>
      <w:r>
        <w:rPr>
          <w:sz w:val="24"/>
        </w:rPr>
        <w:t xml:space="preserve">Заявки, поступившие Главному распорядителю бюджетных средств после срока окончания приема документов, установленного в объявлении о проведении отбора, отклоняются по основанию, предусмотренному </w:t>
      </w:r>
      <w:hyperlink w:history="0" w:anchor="P1726" w:tooltip="е) подача Участником отбора заявки после даты и (или) времени, определенных для подачи заявок;">
        <w:r>
          <w:rPr>
            <w:sz w:val="24"/>
            <w:color w:val="0000ff"/>
          </w:rPr>
          <w:t xml:space="preserve">подпунктом "е" пункта 2.16</w:t>
        </w:r>
      </w:hyperlink>
      <w:r>
        <w:rPr>
          <w:sz w:val="24"/>
        </w:rPr>
        <w:t xml:space="preserve"> настоящего Порядка.</w:t>
      </w:r>
    </w:p>
    <w:p>
      <w:pPr>
        <w:pStyle w:val="0"/>
        <w:spacing w:before="240" w:lineRule="auto"/>
        <w:ind w:firstLine="540"/>
        <w:jc w:val="both"/>
      </w:pPr>
      <w:r>
        <w:rPr>
          <w:sz w:val="24"/>
        </w:rPr>
        <w:t xml:space="preserve">Заявки, поступившие Главному распорядителю бюджетных средств, не соответствующие комплектности документов для получения субсидии, предусмотренной </w:t>
      </w:r>
      <w:hyperlink w:history="0" w:anchor="P1578" w:tooltip="2.9. Документы, указанные в подпунктах 2.8.1 - 2.8.9, в абзаце втором подпункта 2.8.11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е 2.8.12 пункта 2.8 настоящего Порядка, являются обязательными для направления Участником отбора.">
        <w:r>
          <w:rPr>
            <w:sz w:val="24"/>
            <w:color w:val="0000ff"/>
          </w:rPr>
          <w:t xml:space="preserve">пунктом 2.9</w:t>
        </w:r>
      </w:hyperlink>
      <w:r>
        <w:rPr>
          <w:sz w:val="24"/>
        </w:rPr>
        <w:t xml:space="preserve"> настоящего Порядка, отклоняются по основанию, предусмотренному </w:t>
      </w:r>
      <w:hyperlink w:history="0" w:anchor="P1722" w:tooltip="б) непредставление (представление не в полном объеме) Участником отбора обязательных для представления документов, указанных в объявлении о проведении отбора, предусмотренных пунктом 2.9 настоящего Порядка;">
        <w:r>
          <w:rPr>
            <w:sz w:val="24"/>
            <w:color w:val="0000ff"/>
          </w:rPr>
          <w:t xml:space="preserve">подпунктом "б" пункта 2.16</w:t>
        </w:r>
      </w:hyperlink>
      <w:r>
        <w:rPr>
          <w:sz w:val="24"/>
        </w:rPr>
        <w:t xml:space="preserve"> настоящего Порядка.</w:t>
      </w:r>
    </w:p>
    <w:bookmarkStart w:id="1689" w:name="P1689"/>
    <w:bookmarkEnd w:id="1689"/>
    <w:p>
      <w:pPr>
        <w:pStyle w:val="0"/>
        <w:spacing w:before="240" w:lineRule="auto"/>
        <w:ind w:firstLine="540"/>
        <w:jc w:val="both"/>
      </w:pPr>
      <w:r>
        <w:rPr>
          <w:sz w:val="24"/>
        </w:rPr>
        <w:t xml:space="preserve">В случае несоответствия копий документов оригиналам, представленным для обозрения, приложенным к заявкам, такие заявки подлежат отклонению в соответствии с </w:t>
      </w:r>
      <w:hyperlink w:history="0" w:anchor="P1727" w:tooltip="ж) несоответствие представленных Участником отбора копий документов оригиналам, представленным для обозрения;">
        <w:r>
          <w:rPr>
            <w:sz w:val="24"/>
            <w:color w:val="0000ff"/>
          </w:rPr>
          <w:t xml:space="preserve">"ж" пункта 2.16</w:t>
        </w:r>
      </w:hyperlink>
      <w:r>
        <w:rPr>
          <w:sz w:val="24"/>
        </w:rPr>
        <w:t xml:space="preserve"> настоящего Порядка.</w:t>
      </w:r>
    </w:p>
    <w:p>
      <w:pPr>
        <w:pStyle w:val="0"/>
        <w:spacing w:before="240" w:lineRule="auto"/>
        <w:ind w:firstLine="540"/>
        <w:jc w:val="both"/>
      </w:pPr>
      <w:r>
        <w:rPr>
          <w:sz w:val="24"/>
        </w:rPr>
        <w:t xml:space="preserve">Возврат документов, указанных в </w:t>
      </w:r>
      <w:hyperlink w:history="0" w:anchor="P1686" w:tooltip="2.13.5. Заявки, поступившие Главному распорядителю бюджетных средств до срока начала приема документов, установленного в объявлении о проведении отбора, отклоняются по основанию, предусмотренному подпунктом &quot;д&quot; пункта 2.16 настоящего Порядка.">
        <w:r>
          <w:rPr>
            <w:sz w:val="24"/>
            <w:color w:val="0000ff"/>
          </w:rPr>
          <w:t xml:space="preserve">абзацах первом</w:t>
        </w:r>
      </w:hyperlink>
      <w:r>
        <w:rPr>
          <w:sz w:val="24"/>
        </w:rPr>
        <w:t xml:space="preserve"> - </w:t>
      </w:r>
      <w:hyperlink w:history="0" w:anchor="P1689" w:tooltip="В случае несоответствия копий документов оригиналам, представленным для обозрения, приложенным к заявкам, такие заявки подлежат отклонению в соответствии с &quot;ж&quot; пункта 2.16 настоящего Порядка.">
        <w:r>
          <w:rPr>
            <w:sz w:val="24"/>
            <w:color w:val="0000ff"/>
          </w:rPr>
          <w:t xml:space="preserve">четвертом</w:t>
        </w:r>
      </w:hyperlink>
      <w:r>
        <w:rPr>
          <w:sz w:val="24"/>
        </w:rPr>
        <w:t xml:space="preserve"> настоящего пункта, осуществляется Главным распорядителем бюджетных средств в срок не позднее 5 рабочих дней со дня принятия решения, указанного в </w:t>
      </w:r>
      <w:hyperlink w:history="0" w:anchor="P1713" w:tooltip="- об Участниках отбора, заявки которых были отклонены, с указанием причин их отклонения, указанных в пункте 2.16 настоящего Порядка, и положений объявления о проведении отбора, которым они не соответствуют.">
        <w:r>
          <w:rPr>
            <w:sz w:val="24"/>
            <w:color w:val="0000ff"/>
          </w:rPr>
          <w:t xml:space="preserve">абзаце шестом подпункта 2.14.3 пункта 2.14</w:t>
        </w:r>
      </w:hyperlink>
      <w:r>
        <w:rPr>
          <w:sz w:val="24"/>
        </w:rPr>
        <w:t xml:space="preserve"> настоящего Порядка, лично уполномоченному должностному лицу Участника отбора, подписавшему заявку, либо иному лицу, имеющему право действовать от имени Участника отбора без доверенности, либо иному лицу, действующему на основании доверенности (представителю Участника отбора). При этом Главным распорядителем бюджетных средств составляется акт приема-передачи, который подписывается лицом Участника отбора, получившим документы, и сотрудником Главного распорядителя бюджетных средств, выдавшим документы, в котором указываются причины, препятствующие их рассмотрению.</w:t>
      </w:r>
    </w:p>
    <w:p>
      <w:pPr>
        <w:pStyle w:val="0"/>
        <w:spacing w:before="240" w:lineRule="auto"/>
        <w:ind w:firstLine="540"/>
        <w:jc w:val="both"/>
      </w:pPr>
      <w:r>
        <w:rPr>
          <w:sz w:val="24"/>
        </w:rPr>
        <w:t xml:space="preserve">Отклонение заявки с приложенными к ней документами не является препятствием для повторной подачи документов для получения субсидии. В случае устранения причин отклонения заявки с приложенными к ней документами Участник вправе повторно подать заявку на получение субсидии до окончания сроков, установленных для принятия заявок, указанных в объявлении о проведении отбора.</w:t>
      </w:r>
    </w:p>
    <w:bookmarkStart w:id="1692" w:name="P1692"/>
    <w:bookmarkEnd w:id="1692"/>
    <w:p>
      <w:pPr>
        <w:pStyle w:val="0"/>
        <w:spacing w:before="240" w:lineRule="auto"/>
        <w:ind w:firstLine="540"/>
        <w:jc w:val="both"/>
      </w:pPr>
      <w:r>
        <w:rPr>
          <w:sz w:val="24"/>
        </w:rPr>
        <w:t xml:space="preserve">2.13.6. В случае отклонения заявки Участника отбора по основаниям, указанным в </w:t>
      </w:r>
      <w:hyperlink w:history="0" w:anchor="P1721" w:tooltip="а) несоответствие Участника отбора требованиям, установленным пунктом 2.6 настоящего Порядка;">
        <w:r>
          <w:rPr>
            <w:sz w:val="24"/>
            <w:color w:val="0000ff"/>
          </w:rPr>
          <w:t xml:space="preserve">подпунктах "а"</w:t>
        </w:r>
      </w:hyperlink>
      <w:r>
        <w:rPr>
          <w:sz w:val="24"/>
        </w:rPr>
        <w:t xml:space="preserve">, </w:t>
      </w:r>
      <w:hyperlink w:history="0" w:anchor="P1723" w:tooltip="в) несоответствие представленных Участником отбора заявки и (или) документов, являющихся обязательными для представления в соответствии с пунктом 2.9 настоящего Порядка, требованиям, установленным в объявлении о проведении отбора, предусмотренным пунктами 2.8, 2.10 настоящего Порядка;">
        <w:r>
          <w:rPr>
            <w:sz w:val="24"/>
            <w:color w:val="0000ff"/>
          </w:rPr>
          <w:t xml:space="preserve">"в"</w:t>
        </w:r>
      </w:hyperlink>
      <w:r>
        <w:rPr>
          <w:sz w:val="24"/>
        </w:rPr>
        <w:t xml:space="preserve">, </w:t>
      </w:r>
      <w:hyperlink w:history="0" w:anchor="P1724" w:tooltip="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пунктом 2.6 настоящего Порядка. Под недостоверной информацией понимается наличие в содержании представленных документов сведений, не соответствующих действительности;">
        <w:r>
          <w:rPr>
            <w:sz w:val="24"/>
            <w:color w:val="0000ff"/>
          </w:rPr>
          <w:t xml:space="preserve">"г"</w:t>
        </w:r>
      </w:hyperlink>
      <w:r>
        <w:rPr>
          <w:sz w:val="24"/>
        </w:rPr>
        <w:t xml:space="preserve">, </w:t>
      </w:r>
      <w:hyperlink w:history="0" w:anchor="P1728" w:tooltip="з) несоблюдение Участником отбора условий предоставления субсидии, предусмотренных пунктом 3.6 настоящего Порядка;">
        <w:r>
          <w:rPr>
            <w:sz w:val="24"/>
            <w:color w:val="0000ff"/>
          </w:rPr>
          <w:t xml:space="preserve">"з"</w:t>
        </w:r>
      </w:hyperlink>
      <w:r>
        <w:rPr>
          <w:sz w:val="24"/>
        </w:rPr>
        <w:t xml:space="preserve"> - </w:t>
      </w:r>
      <w:hyperlink w:history="0" w:anchor="P1732" w:tooltip="м) отзыв заявки Участником отбора в соответствии с подпунктом 2.13.4 пункта 2.13 настоящего Порядка.">
        <w:r>
          <w:rPr>
            <w:sz w:val="24"/>
            <w:color w:val="0000ff"/>
          </w:rPr>
          <w:t xml:space="preserve">"м" пункта 2.16</w:t>
        </w:r>
      </w:hyperlink>
      <w:r>
        <w:rPr>
          <w:sz w:val="24"/>
        </w:rPr>
        <w:t xml:space="preserve"> настоящего Порядка, возврат такой Заявки и приложенных к ней документов осуществляется Главным распорядителем бюджетных средств в срок не позднее 5 рабочих дней со дня принятия решения, указанного в </w:t>
      </w:r>
      <w:hyperlink w:history="0" w:anchor="P1713" w:tooltip="- об Участниках отбора, заявки которых были отклонены, с указанием причин их отклонения, указанных в пункте 2.16 настоящего Порядка, и положений объявления о проведении отбора, которым они не соответствуют.">
        <w:r>
          <w:rPr>
            <w:sz w:val="24"/>
            <w:color w:val="0000ff"/>
          </w:rPr>
          <w:t xml:space="preserve">абзаце шестом подпункта 2.14.3 пункта 2.14</w:t>
        </w:r>
      </w:hyperlink>
      <w:r>
        <w:rPr>
          <w:sz w:val="24"/>
        </w:rPr>
        <w:t xml:space="preserve"> настоящего Порядка, лично уполномоченному должностному лицу Участника отбора, подписавшему заявку, либо иному лицу, имеющему право действовать от имени Участника отбора без доверенности, либо иному лицу, действующему на основании доверенности (представителю Участника отбора). При этом Главным распорядителем бюджетных средств составляется акт приема-передачи, который подписывается лицом, получившим документы, и сотрудником Главного распорядителя бюджетных средств, выдавшим документы.</w:t>
      </w:r>
    </w:p>
    <w:bookmarkStart w:id="1693" w:name="P1693"/>
    <w:bookmarkEnd w:id="1693"/>
    <w:p>
      <w:pPr>
        <w:pStyle w:val="0"/>
        <w:spacing w:before="240" w:lineRule="auto"/>
        <w:ind w:firstLine="540"/>
        <w:jc w:val="both"/>
      </w:pPr>
      <w:r>
        <w:rPr>
          <w:sz w:val="24"/>
        </w:rPr>
        <w:t xml:space="preserve">2.13.7. Изменения (за исключением изменений в части уменьшения запрашиваемой суммы Субсидии) в Заявку и прилагаемые к ней документы (в том числе в их содержание и состав) Участник отбора вправе вносить путем внесения исправлений, заверенных подписью лица, подписавшего заявку, либо лица, действующего на основании доверенности (представителю Участника отбора), до регистрации Заявки Главным распорядителем бюджетных средств.</w:t>
      </w:r>
    </w:p>
    <w:p>
      <w:pPr>
        <w:pStyle w:val="0"/>
        <w:spacing w:before="240" w:lineRule="auto"/>
        <w:ind w:firstLine="540"/>
        <w:jc w:val="both"/>
      </w:pPr>
      <w:r>
        <w:rPr>
          <w:sz w:val="24"/>
        </w:rPr>
        <w:t xml:space="preserve">Внесение изменений в заявку и прилагаемые к ней документы (в том числе в их содержание и состав, за исключением случаев, предусмотренных </w:t>
      </w:r>
      <w:hyperlink w:history="0" w:anchor="P1695" w:tooltip="Изменения в Заявку и прилагаемые к ней документы в части уменьшения запрашиваемой суммы Субсидии Участник отбора вправе вносить путем соответствующего письменного обращения в адрес Главного распорядителя бюджетных средств до заключения Соглашения.">
        <w:r>
          <w:rPr>
            <w:sz w:val="24"/>
            <w:color w:val="0000ff"/>
          </w:rPr>
          <w:t xml:space="preserve">абзацем третьим</w:t>
        </w:r>
      </w:hyperlink>
      <w:r>
        <w:rPr>
          <w:sz w:val="24"/>
        </w:rPr>
        <w:t xml:space="preserve"> настоящего пункта и </w:t>
      </w:r>
      <w:hyperlink w:history="0" w:anchor="P1716" w:tooltip="2.15. Порядок возврата заявки на доработку:">
        <w:r>
          <w:rPr>
            <w:sz w:val="24"/>
            <w:color w:val="0000ff"/>
          </w:rPr>
          <w:t xml:space="preserve">пунктом 2.15</w:t>
        </w:r>
      </w:hyperlink>
      <w:r>
        <w:rPr>
          <w:sz w:val="24"/>
        </w:rPr>
        <w:t xml:space="preserve"> настоящего Порядка) после регистрации заявки Главным распорядителем бюджетных средств не допускается.</w:t>
      </w:r>
    </w:p>
    <w:bookmarkStart w:id="1695" w:name="P1695"/>
    <w:bookmarkEnd w:id="1695"/>
    <w:p>
      <w:pPr>
        <w:pStyle w:val="0"/>
        <w:spacing w:before="240" w:lineRule="auto"/>
        <w:ind w:firstLine="540"/>
        <w:jc w:val="both"/>
      </w:pPr>
      <w:r>
        <w:rPr>
          <w:sz w:val="24"/>
        </w:rPr>
        <w:t xml:space="preserve">Изменения в Заявку и прилагаемые к ней документы в части уменьшения запрашиваемой суммы Субсидии Участник отбора вправе вносить путем соответствующего письменного обращения в адрес Главного распорядителя бюджетных средств до заключения Соглашения.</w:t>
      </w:r>
    </w:p>
    <w:bookmarkStart w:id="1696" w:name="P1696"/>
    <w:bookmarkEnd w:id="1696"/>
    <w:p>
      <w:pPr>
        <w:pStyle w:val="0"/>
        <w:spacing w:before="240" w:lineRule="auto"/>
        <w:ind w:firstLine="540"/>
        <w:jc w:val="both"/>
      </w:pPr>
      <w:r>
        <w:rPr>
          <w:sz w:val="24"/>
        </w:rPr>
        <w:t xml:space="preserve">2.14. Рассмотрение и оценка Заявок Участников отбора, поступивших Главному распорядителю бюджетных средств в государственной информационной системе, проводится Главным распорядителем бюджетных средств и Комиссией в срок, не превышающий 30 рабочих дней со дня, следующего за днем окончания срока приема документов, установленного в объявлении о проведении отбора. В целях рассмотрения и оценки Заявки Участника отбора:</w:t>
      </w:r>
    </w:p>
    <w:p>
      <w:pPr>
        <w:pStyle w:val="0"/>
        <w:spacing w:before="240" w:lineRule="auto"/>
        <w:ind w:firstLine="540"/>
        <w:jc w:val="both"/>
      </w:pPr>
      <w:r>
        <w:rPr>
          <w:sz w:val="24"/>
        </w:rPr>
        <w:t xml:space="preserve">2.14.1. Главный распорядитель бюджетных средств в течение 10 рабочих дней с даты поступления Заявки:</w:t>
      </w:r>
    </w:p>
    <w:p>
      <w:pPr>
        <w:pStyle w:val="0"/>
        <w:spacing w:before="240" w:lineRule="auto"/>
        <w:ind w:firstLine="540"/>
        <w:jc w:val="both"/>
      </w:pPr>
      <w:r>
        <w:rPr>
          <w:sz w:val="24"/>
        </w:rPr>
        <w:t xml:space="preserve">2.14.1.1. рассматривает документы, представленные Участником отбора. Результаты рассмотрения документов Участника отбора оформляются заключением, содержащим информацию об Участниках отбора, в отношении которых отсутствуют или имеются основания для отклонения Заявки, предусмотренные </w:t>
      </w:r>
      <w:hyperlink w:history="0" w:anchor="P1720" w:tooltip="2.16. Основаниями для отклонения заявки Участника отбора на стадии рассмотрения заявок являются:">
        <w:r>
          <w:rPr>
            <w:sz w:val="24"/>
            <w:color w:val="0000ff"/>
          </w:rPr>
          <w:t xml:space="preserve">пунктом 2.16</w:t>
        </w:r>
      </w:hyperlink>
      <w:r>
        <w:rPr>
          <w:sz w:val="24"/>
        </w:rPr>
        <w:t xml:space="preserve"> настоящего Порядка, которое подписывается должностным лицом Главного распорядителя бюджетных средств, рассмотревшим документы Участника отбора и руководителем Главного распорядителя бюджетных средств (уполномоченного им лица). Днем окончания рассмотрения документов Участника отбора является день оформления и подписания заключения;</w:t>
      </w:r>
    </w:p>
    <w:bookmarkStart w:id="1699" w:name="P1699"/>
    <w:bookmarkEnd w:id="1699"/>
    <w:p>
      <w:pPr>
        <w:pStyle w:val="0"/>
        <w:spacing w:before="240" w:lineRule="auto"/>
        <w:ind w:firstLine="540"/>
        <w:jc w:val="both"/>
      </w:pPr>
      <w:r>
        <w:rPr>
          <w:sz w:val="24"/>
        </w:rPr>
        <w:t xml:space="preserve">2.14.1.2. по результатам рассмотрения документов, представленных Участником отбора, Главный распорядитель бюджетных средств организует заседание Комиссии и направляет Комиссии свое заключение с приложением копий Заявок, технико-экономических обоснований, презентаций, технических требований к результатам, планов-графиков Комплексных проектов, договоров (и/или оферт) с Вузами на выполнение НИОКТР Участников отбора, в отношении которых отсутствуют основания для отклонения Заявки, указанные в </w:t>
      </w:r>
      <w:hyperlink w:history="0" w:anchor="P1720" w:tooltip="2.16. Основаниями для отклонения заявки Участника отбора на стадии рассмотрения заявок являются:">
        <w:r>
          <w:rPr>
            <w:sz w:val="24"/>
            <w:color w:val="0000ff"/>
          </w:rPr>
          <w:t xml:space="preserve">пункте 2.16</w:t>
        </w:r>
      </w:hyperlink>
      <w:r>
        <w:rPr>
          <w:sz w:val="24"/>
        </w:rPr>
        <w:t xml:space="preserve"> настоящего Порядка.</w:t>
      </w:r>
    </w:p>
    <w:p>
      <w:pPr>
        <w:pStyle w:val="0"/>
        <w:spacing w:before="240" w:lineRule="auto"/>
        <w:ind w:firstLine="540"/>
        <w:jc w:val="both"/>
      </w:pPr>
      <w:r>
        <w:rPr>
          <w:sz w:val="24"/>
        </w:rPr>
        <w:t xml:space="preserve">2.14.2. Члены Комиссии в течение 10 рабочих дней со дня окончания рассмотрения документов Участника отбора Главным распорядителем бюджетных средств и получения документов, указанных в </w:t>
      </w:r>
      <w:hyperlink w:history="0" w:anchor="P1699" w:tooltip="2.14.1.2. по результатам рассмотрения документов, представленных Участником отбора, Главный распорядитель бюджетных средств организует заседание Комиссии и направляет Комиссии свое заключение с приложением копий Заявок, технико-экономических обоснований, презентаций, технических требований к результатам, планов-графиков Комплексных проектов, договоров (и/или оферт) с Вузами на выполнение НИОКТР Участников отбора, в отношении которых отсутствуют основания для отклонения Заявки, указанные в пункте 2.16 нас...">
        <w:r>
          <w:rPr>
            <w:sz w:val="24"/>
            <w:color w:val="0000ff"/>
          </w:rPr>
          <w:t xml:space="preserve">подпункте 2.14.1.2 пункта 2.14.1</w:t>
        </w:r>
      </w:hyperlink>
      <w:r>
        <w:rPr>
          <w:sz w:val="24"/>
        </w:rPr>
        <w:t xml:space="preserve"> настоящего Порядка:</w:t>
      </w:r>
    </w:p>
    <w:bookmarkStart w:id="1701" w:name="P1701"/>
    <w:bookmarkEnd w:id="1701"/>
    <w:p>
      <w:pPr>
        <w:pStyle w:val="0"/>
        <w:spacing w:before="240" w:lineRule="auto"/>
        <w:ind w:firstLine="540"/>
        <w:jc w:val="both"/>
      </w:pPr>
      <w:r>
        <w:rPr>
          <w:sz w:val="24"/>
        </w:rPr>
        <w:t xml:space="preserve">2.14.2.1. осуществляют рассмотрение, обсуждение представленных на заседание Комиссии проектов и оценивают эти проекты в соответствии с формой </w:t>
      </w:r>
      <w:hyperlink w:history="0" w:anchor="P2380" w:tooltip="РАСЧЕТ">
        <w:r>
          <w:rPr>
            <w:sz w:val="24"/>
            <w:color w:val="0000ff"/>
          </w:rPr>
          <w:t xml:space="preserve">расчета</w:t>
        </w:r>
      </w:hyperlink>
      <w:r>
        <w:rPr>
          <w:sz w:val="24"/>
        </w:rPr>
        <w:t xml:space="preserve"> среднего балла экспертной оценки Комплексного проекта Участника отбора, представленной в приложении N 6 к настоящему Порядку (далее - Форма).</w:t>
      </w:r>
    </w:p>
    <w:p>
      <w:pPr>
        <w:pStyle w:val="0"/>
        <w:spacing w:before="240" w:lineRule="auto"/>
        <w:ind w:firstLine="540"/>
        <w:jc w:val="both"/>
      </w:pPr>
      <w:r>
        <w:rPr>
          <w:sz w:val="24"/>
        </w:rPr>
        <w:t xml:space="preserve">Для расчета среднего балла экспертной оценки Комплексного проекта Участника отбора (далее - Средний балл) члены Комиссии, участвующие в оценке проекта, в Форме, в графе напротив своей фамилии, ставят оценку по каждому показателю экспертной оценки. Председатель Комиссии ставит оценку последним и подписывает заполненную всеми членами комиссии Форму.</w:t>
      </w:r>
    </w:p>
    <w:bookmarkStart w:id="1703" w:name="P1703"/>
    <w:bookmarkEnd w:id="1703"/>
    <w:p>
      <w:pPr>
        <w:pStyle w:val="0"/>
        <w:spacing w:before="240" w:lineRule="auto"/>
        <w:ind w:firstLine="540"/>
        <w:jc w:val="both"/>
      </w:pPr>
      <w:r>
        <w:rPr>
          <w:sz w:val="24"/>
        </w:rPr>
        <w:t xml:space="preserve">После подписания председателем Комиссии Форм всех представленных проектов Участников отбора производится расчет Среднего балла по методике, изложенной в Форме. По итогам расчета Комиссии выстраивается рейтинг проектов Участников отбора, Средний балл которых составил 65 процентов от максимально возможного количества баллов включительно и более. Проекты Участников отбора, Средний балл которых составил менее 65 процентов от максимально возможного количества баллов, в рейтинг не включаются.</w:t>
      </w:r>
    </w:p>
    <w:p>
      <w:pPr>
        <w:pStyle w:val="0"/>
        <w:spacing w:before="240" w:lineRule="auto"/>
        <w:ind w:firstLine="540"/>
        <w:jc w:val="both"/>
      </w:pPr>
      <w:r>
        <w:rPr>
          <w:sz w:val="24"/>
        </w:rPr>
        <w:t xml:space="preserve">Рейтинг составляется по следующему принципу: проекту с наивысшим Средним баллом присваивается первое место в рейтинге, проекту с наименьшим Средним баллом - последнее место в рейтинге.</w:t>
      </w:r>
    </w:p>
    <w:p>
      <w:pPr>
        <w:pStyle w:val="0"/>
        <w:spacing w:before="240" w:lineRule="auto"/>
        <w:ind w:firstLine="540"/>
        <w:jc w:val="both"/>
      </w:pPr>
      <w:r>
        <w:rPr>
          <w:sz w:val="24"/>
        </w:rPr>
        <w:t xml:space="preserve">В случае если у двух и более проектов Участников отбора совпадает Средний балл места таких проектов Участников отбора в рейтинге определяются членами Комиссии по принципу приоритета даты и времени подачи Участником отбора Заявки в государственной информационной системе (проекту по ранее поданной Заявке присваивается более высокое место в рейтинге);</w:t>
      </w:r>
    </w:p>
    <w:bookmarkStart w:id="1706" w:name="P1706"/>
    <w:bookmarkEnd w:id="1706"/>
    <w:p>
      <w:pPr>
        <w:pStyle w:val="0"/>
        <w:spacing w:before="240" w:lineRule="auto"/>
        <w:ind w:firstLine="540"/>
        <w:jc w:val="both"/>
      </w:pPr>
      <w:r>
        <w:rPr>
          <w:sz w:val="24"/>
        </w:rPr>
        <w:t xml:space="preserve">2.14.2.2. результаты рассмотрения и оценки членами Комиссии представленных проектов оформляется протоколом заседания Комиссии (далее - Протокол Комиссии) в день ее заседания, подписывается председателем и секретарем Комиссии и направляется в адрес Главного распорядителя бюджетных средств.</w:t>
      </w:r>
    </w:p>
    <w:p>
      <w:pPr>
        <w:pStyle w:val="0"/>
        <w:spacing w:before="240" w:lineRule="auto"/>
        <w:ind w:firstLine="540"/>
        <w:jc w:val="both"/>
      </w:pPr>
      <w:r>
        <w:rPr>
          <w:sz w:val="24"/>
        </w:rPr>
        <w:t xml:space="preserve">Протокол Комиссии содержит рекомендательное для Главного распорядителя бюджетных средств решение о рассмотрении Главным распорядителем бюджетных средств вопроса о предложении субсидии Участникам отбора, проекты которых включены в рейтинг и/или о рассмотрении Главным распорядителем бюджетных средств вопроса об отклонении заявок Участников отбора, проекты которых не включены в рейтинг.</w:t>
      </w:r>
    </w:p>
    <w:bookmarkStart w:id="1708" w:name="P1708"/>
    <w:bookmarkEnd w:id="1708"/>
    <w:p>
      <w:pPr>
        <w:pStyle w:val="0"/>
        <w:spacing w:before="240" w:lineRule="auto"/>
        <w:ind w:firstLine="540"/>
        <w:jc w:val="both"/>
      </w:pPr>
      <w:r>
        <w:rPr>
          <w:sz w:val="24"/>
        </w:rPr>
        <w:t xml:space="preserve">2.14.3. Главный распорядитель бюджетных средств в течение 10 рабочих дней со дня получения протокола заседания Комиссии принимает решение об итогах проведения отбора в форме протокола (далее - Протокол подведения итогов отбора), содержащего информацию:</w:t>
      </w:r>
    </w:p>
    <w:p>
      <w:pPr>
        <w:pStyle w:val="0"/>
        <w:spacing w:before="240" w:lineRule="auto"/>
        <w:ind w:firstLine="540"/>
        <w:jc w:val="both"/>
      </w:pPr>
      <w:r>
        <w:rPr>
          <w:sz w:val="24"/>
        </w:rPr>
        <w:t xml:space="preserve">- о дате, времени и месте рассмотрения заявок;</w:t>
      </w:r>
    </w:p>
    <w:p>
      <w:pPr>
        <w:pStyle w:val="0"/>
        <w:spacing w:before="240" w:lineRule="auto"/>
        <w:ind w:firstLine="540"/>
        <w:jc w:val="both"/>
      </w:pPr>
      <w:r>
        <w:rPr>
          <w:sz w:val="24"/>
        </w:rPr>
        <w:t xml:space="preserve">- об Участниках отбора, заявки которых были рассмотрены;</w:t>
      </w:r>
    </w:p>
    <w:bookmarkStart w:id="1711" w:name="P1711"/>
    <w:bookmarkEnd w:id="1711"/>
    <w:p>
      <w:pPr>
        <w:pStyle w:val="0"/>
        <w:spacing w:before="240" w:lineRule="auto"/>
        <w:ind w:firstLine="540"/>
        <w:jc w:val="both"/>
      </w:pPr>
      <w:r>
        <w:rPr>
          <w:sz w:val="24"/>
        </w:rPr>
        <w:t xml:space="preserve">- об Участниках отбора, в отношении которых отсутствуют основания для отклонения заявки на стадии рассмотрения, предусмотренные </w:t>
      </w:r>
      <w:hyperlink w:history="0" w:anchor="P1720" w:tooltip="2.16. Основаниями для отклонения заявки Участника отбора на стадии рассмотрения заявок являются:">
        <w:r>
          <w:rPr>
            <w:sz w:val="24"/>
            <w:color w:val="0000ff"/>
          </w:rPr>
          <w:t xml:space="preserve">пунктом 2.16</w:t>
        </w:r>
      </w:hyperlink>
      <w:r>
        <w:rPr>
          <w:sz w:val="24"/>
        </w:rPr>
        <w:t xml:space="preserve"> настоящего Порядка, на финансирование заявок которых достаточно (в полном объеме) средств в пределах лимитов бюджетных обязательств, предусмотренных </w:t>
      </w:r>
      <w:hyperlink w:history="0" w:anchor="P1459"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Государственной программы.">
        <w:r>
          <w:rPr>
            <w:sz w:val="24"/>
            <w:color w:val="0000ff"/>
          </w:rPr>
          <w:t xml:space="preserve">пунктом 1.5</w:t>
        </w:r>
      </w:hyperlink>
      <w:r>
        <w:rPr>
          <w:sz w:val="24"/>
        </w:rPr>
        <w:t xml:space="preserve"> настоящего Порядка, в соответствии с порядковым номером, присвоенным заявке, исходя из рейтинга, составленного Комиссией (от Участника отбора, занявшего первое место и далее в порядке снижения места в рейтинге);</w:t>
      </w:r>
    </w:p>
    <w:bookmarkStart w:id="1712" w:name="P1712"/>
    <w:bookmarkEnd w:id="1712"/>
    <w:p>
      <w:pPr>
        <w:pStyle w:val="0"/>
        <w:spacing w:before="240" w:lineRule="auto"/>
        <w:ind w:firstLine="540"/>
        <w:jc w:val="both"/>
      </w:pPr>
      <w:r>
        <w:rPr>
          <w:sz w:val="24"/>
        </w:rPr>
        <w:t xml:space="preserve">- об Участниках отбора, в отношении которых отсутствуют основания для отклонения заявки на стадии рассмотрения, предусмотренные </w:t>
      </w:r>
      <w:hyperlink w:history="0" w:anchor="P1720" w:tooltip="2.16. Основаниями для отклонения заявки Участника отбора на стадии рассмотрения заявок являются:">
        <w:r>
          <w:rPr>
            <w:sz w:val="24"/>
            <w:color w:val="0000ff"/>
          </w:rPr>
          <w:t xml:space="preserve">пунктом 2.16</w:t>
        </w:r>
      </w:hyperlink>
      <w:r>
        <w:rPr>
          <w:sz w:val="24"/>
        </w:rPr>
        <w:t xml:space="preserve"> настоящего Порядка, на финансирование заявок которых не достаточно (в полном объеме) средств в пределах лимитов бюджетных обязательств, предусмотренных </w:t>
      </w:r>
      <w:hyperlink w:history="0" w:anchor="P1459"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Государственной программы.">
        <w:r>
          <w:rPr>
            <w:sz w:val="24"/>
            <w:color w:val="0000ff"/>
          </w:rPr>
          <w:t xml:space="preserve">пунктом 1.5</w:t>
        </w:r>
      </w:hyperlink>
      <w:r>
        <w:rPr>
          <w:sz w:val="24"/>
        </w:rPr>
        <w:t xml:space="preserve"> настоящего Порядка, в соответствии с порядковым номером, присвоенным заявке, исходя из рейтинга, составленного Комиссией (очередные Участники отбора, занявшие места в рейтинге ниже Участника отбора, по которому достаточно (в полном объеме) средств в пределах лимитов бюджетных обязательств, предусмотренных </w:t>
      </w:r>
      <w:hyperlink w:history="0" w:anchor="P1459"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Государственной программы.">
        <w:r>
          <w:rPr>
            <w:sz w:val="24"/>
            <w:color w:val="0000ff"/>
          </w:rPr>
          <w:t xml:space="preserve">пунктом 1.5</w:t>
        </w:r>
      </w:hyperlink>
      <w:r>
        <w:rPr>
          <w:sz w:val="24"/>
        </w:rPr>
        <w:t xml:space="preserve"> настоящего Порядка, указанных в </w:t>
      </w:r>
      <w:hyperlink w:history="0" w:anchor="P1711" w:tooltip="- об Участниках отбора, в отношении которых отсутствуют основания для отклонения заявки на стадии рассмотрения, предусмотренные пунктом 2.16 настоящего Порядка, на финансирование заявок которых достаточно (в полном объеме) средств в пределах лимитов бюджетных обязательств, предусмотренных пунктом 1.5 настоящего Порядка, в соответствии с порядковым номером, присвоенным заявке, исходя из рейтинга, составленного Комиссией (от Участника отбора, занявшего первое место и далее в порядке снижения места в рейтин...">
        <w:r>
          <w:rPr>
            <w:sz w:val="24"/>
            <w:color w:val="0000ff"/>
          </w:rPr>
          <w:t xml:space="preserve">абзаце четвертом</w:t>
        </w:r>
      </w:hyperlink>
      <w:r>
        <w:rPr>
          <w:sz w:val="24"/>
        </w:rPr>
        <w:t xml:space="preserve"> настоящего пункта (при отсутствии такого Участника отбора - все Участники отбора, включенные в рейтинг Участников отбора));</w:t>
      </w:r>
    </w:p>
    <w:bookmarkStart w:id="1713" w:name="P1713"/>
    <w:bookmarkEnd w:id="1713"/>
    <w:p>
      <w:pPr>
        <w:pStyle w:val="0"/>
        <w:spacing w:before="240" w:lineRule="auto"/>
        <w:ind w:firstLine="540"/>
        <w:jc w:val="both"/>
      </w:pPr>
      <w:r>
        <w:rPr>
          <w:sz w:val="24"/>
        </w:rPr>
        <w:t xml:space="preserve">- об Участниках отбора, заявки которых были отклонены, с указанием причин их отклонения, указанных в </w:t>
      </w:r>
      <w:hyperlink w:history="0" w:anchor="P1720" w:tooltip="2.16. Основаниями для отклонения заявки Участника отбора на стадии рассмотрения заявок являются:">
        <w:r>
          <w:rPr>
            <w:sz w:val="24"/>
            <w:color w:val="0000ff"/>
          </w:rPr>
          <w:t xml:space="preserve">пункте 2.16</w:t>
        </w:r>
      </w:hyperlink>
      <w:r>
        <w:rPr>
          <w:sz w:val="24"/>
        </w:rPr>
        <w:t xml:space="preserve"> настоящего Порядка, и положений объявления о проведении отбора, которым они не соответствуют.</w:t>
      </w:r>
    </w:p>
    <w:p>
      <w:pPr>
        <w:pStyle w:val="0"/>
        <w:spacing w:before="240" w:lineRule="auto"/>
        <w:ind w:firstLine="540"/>
        <w:jc w:val="both"/>
      </w:pPr>
      <w:r>
        <w:rPr>
          <w:sz w:val="24"/>
        </w:rPr>
        <w:t xml:space="preserve">Участники отбора, указанные в </w:t>
      </w:r>
      <w:hyperlink w:history="0" w:anchor="P1711" w:tooltip="- об Участниках отбора, в отношении которых отсутствуют основания для отклонения заявки на стадии рассмотрения, предусмотренные пунктом 2.16 настоящего Порядка, на финансирование заявок которых достаточно (в полном объеме) средств в пределах лимитов бюджетных обязательств, предусмотренных пунктом 1.5 настоящего Порядка, в соответствии с порядковым номером, присвоенным заявке, исходя из рейтинга, составленного Комиссией (от Участника отбора, занявшего первое место и далее в порядке снижения места в рейтин...">
        <w:r>
          <w:rPr>
            <w:sz w:val="24"/>
            <w:color w:val="0000ff"/>
          </w:rPr>
          <w:t xml:space="preserve">абзацах четвертом</w:t>
        </w:r>
      </w:hyperlink>
      <w:r>
        <w:rPr>
          <w:sz w:val="24"/>
        </w:rPr>
        <w:t xml:space="preserve">, </w:t>
      </w:r>
      <w:hyperlink w:history="0" w:anchor="P1712" w:tooltip="- об Участниках отбора, в отношении которых отсутствуют основания для отклонения заявки на стадии рассмотрения, предусмотренные пунктом 2.16 настоящего Порядка, на финансирование заявок которых не достаточно (в полном объеме) средств в пределах лимитов бюджетных обязательств, предусмотренных пунктом 1.5 настоящего Порядка, в соответствии с порядковым номером, присвоенным заявке, исходя из рейтинга, составленного Комиссией (очередные Участники отбора, занявшие места в рейтинге ниже Участника отбора, по ко...">
        <w:r>
          <w:rPr>
            <w:sz w:val="24"/>
            <w:color w:val="0000ff"/>
          </w:rPr>
          <w:t xml:space="preserve">пятом</w:t>
        </w:r>
      </w:hyperlink>
      <w:r>
        <w:rPr>
          <w:sz w:val="24"/>
        </w:rPr>
        <w:t xml:space="preserve"> настоящего пункта, признаются победителями отбора в день направления им уведомления о необходимости заключения Соглашения согласно </w:t>
      </w:r>
      <w:hyperlink w:history="0" w:anchor="P1733" w:tooltip="2.17. Главный распорядитель бюджетных средств в течение 5 рабочих дней с даты принятия решения, предусмотренного абзацем первым подпункта 2.14.3 пункта 2.14 настоящего Порядка, по адресу электронной почты, указанному в заявке, направляет Участникам отбора, указанным в абзаце четвертом подпункта 2.14.3 пункта 2.14 настоящего Порядка, уведомление об итогах отбора.">
        <w:r>
          <w:rPr>
            <w:sz w:val="24"/>
            <w:color w:val="0000ff"/>
          </w:rPr>
          <w:t xml:space="preserve">пунктам 2.17</w:t>
        </w:r>
      </w:hyperlink>
      <w:r>
        <w:rPr>
          <w:sz w:val="24"/>
        </w:rPr>
        <w:t xml:space="preserve"> - </w:t>
      </w:r>
      <w:hyperlink w:history="0" w:anchor="P1738" w:tooltip="2.18. Главный распорядитель бюджетных средств в течение 5 рабочих дней с даты принятия решения, предусмотренного абзацем первым подпункта 2.14.3 пункта 2.14 настоящего Порядка, по адресу электронной почты, указанному в заявке, направляет Участникам отбора, указанным в абзаце пятом подпункта 2.14.3 пункта 2.14 настоящего Порядка, уведомление об итогах отбора;">
        <w:r>
          <w:rPr>
            <w:sz w:val="24"/>
            <w:color w:val="0000ff"/>
          </w:rPr>
          <w:t xml:space="preserve">2.18</w:t>
        </w:r>
      </w:hyperlink>
      <w:r>
        <w:rPr>
          <w:sz w:val="24"/>
        </w:rPr>
        <w:t xml:space="preserve"> настоящего Порядка.</w:t>
      </w:r>
    </w:p>
    <w:p>
      <w:pPr>
        <w:pStyle w:val="0"/>
        <w:spacing w:before="240" w:lineRule="auto"/>
        <w:ind w:firstLine="540"/>
        <w:jc w:val="both"/>
      </w:pPr>
      <w:r>
        <w:rPr>
          <w:sz w:val="24"/>
        </w:rPr>
        <w:t xml:space="preserve">Протокол подведения итогов отбора размещается в государственной информационной системе (с размещением указателя страницы государственной информационной системы на едином портале) не позднее 14-го календарного дня, следующего за днем определения победителя (победителей) отбора.</w:t>
      </w:r>
    </w:p>
    <w:bookmarkStart w:id="1716" w:name="P1716"/>
    <w:bookmarkEnd w:id="1716"/>
    <w:p>
      <w:pPr>
        <w:pStyle w:val="0"/>
        <w:spacing w:before="240" w:lineRule="auto"/>
        <w:ind w:firstLine="540"/>
        <w:jc w:val="both"/>
      </w:pPr>
      <w:r>
        <w:rPr>
          <w:sz w:val="24"/>
        </w:rPr>
        <w:t xml:space="preserve">2.15. Порядок возврата заявки на доработку:</w:t>
      </w:r>
    </w:p>
    <w:p>
      <w:pPr>
        <w:pStyle w:val="0"/>
        <w:spacing w:before="240" w:lineRule="auto"/>
        <w:ind w:firstLine="540"/>
        <w:jc w:val="both"/>
      </w:pPr>
      <w:r>
        <w:rPr>
          <w:sz w:val="24"/>
        </w:rPr>
        <w:t xml:space="preserve">Участник отбора в любое время начиная с даты начала приема заявок на участие в отборе и до окончания срока подачи заявок на участие в отборе вправе направить Главному распорядителю бюджетных средств уведомление об отзыве заявки в целях ее доработки.</w:t>
      </w:r>
    </w:p>
    <w:p>
      <w:pPr>
        <w:pStyle w:val="0"/>
        <w:spacing w:before="240" w:lineRule="auto"/>
        <w:ind w:firstLine="540"/>
        <w:jc w:val="both"/>
      </w:pPr>
      <w:r>
        <w:rPr>
          <w:sz w:val="24"/>
        </w:rPr>
        <w:t xml:space="preserve">Возврат заявки и документов осуществляется Главным распорядителем бюджетных средств в срок не позднее рабочего дня, следующего за днем получения от участника отбора соответствующего уведомления об отзыве заявки и дальнейшее рассмотрение отозванной заявки не осуществляется.</w:t>
      </w:r>
    </w:p>
    <w:p>
      <w:pPr>
        <w:pStyle w:val="0"/>
        <w:spacing w:before="240" w:lineRule="auto"/>
        <w:ind w:firstLine="540"/>
        <w:jc w:val="both"/>
      </w:pPr>
      <w:r>
        <w:rPr>
          <w:sz w:val="24"/>
        </w:rPr>
        <w:t xml:space="preserve">Участник отбора формирует доработанную заявку и направляет на рассмотрение Главному распорядителю бюджетных средств в течение срока, установленного для подачи заявок на участие в отборе, при этом датой представления участником отбора доработанной заявки считается день ее регистрации после доработки.</w:t>
      </w:r>
    </w:p>
    <w:bookmarkStart w:id="1720" w:name="P1720"/>
    <w:bookmarkEnd w:id="1720"/>
    <w:p>
      <w:pPr>
        <w:pStyle w:val="0"/>
        <w:spacing w:before="240" w:lineRule="auto"/>
        <w:ind w:firstLine="540"/>
        <w:jc w:val="both"/>
      </w:pPr>
      <w:r>
        <w:rPr>
          <w:sz w:val="24"/>
        </w:rPr>
        <w:t xml:space="preserve">2.16. Основаниями для отклонения заявки Участника отбора на стадии рассмотрения заявок являются:</w:t>
      </w:r>
    </w:p>
    <w:bookmarkStart w:id="1721" w:name="P1721"/>
    <w:bookmarkEnd w:id="1721"/>
    <w:p>
      <w:pPr>
        <w:pStyle w:val="0"/>
        <w:spacing w:before="240" w:lineRule="auto"/>
        <w:ind w:firstLine="540"/>
        <w:jc w:val="both"/>
      </w:pPr>
      <w:r>
        <w:rPr>
          <w:sz w:val="24"/>
        </w:rPr>
        <w:t xml:space="preserve">а) несоответствие Участника отбора требованиям, установленным </w:t>
      </w:r>
      <w:hyperlink w:history="0" w:anchor="P1514" w:tooltip="2.6. По состоянию на дату не ранее 30 календарных дней до дня подачи заявки Участник отбора должен соответствовать требованиям, указанным в подпунктах &quot;а&quot; - &quot;с&quot; настоящего пункта, и по состоянию на дату представления Участником отбора заявки - требованиям, указанным в подпунктах &quot;т&quot;, &quot;у&quot; настоящего пункта:">
        <w:r>
          <w:rPr>
            <w:sz w:val="24"/>
            <w:color w:val="0000ff"/>
          </w:rPr>
          <w:t xml:space="preserve">пунктом 2.6</w:t>
        </w:r>
      </w:hyperlink>
      <w:r>
        <w:rPr>
          <w:sz w:val="24"/>
        </w:rPr>
        <w:t xml:space="preserve"> настоящего Порядка;</w:t>
      </w:r>
    </w:p>
    <w:bookmarkStart w:id="1722" w:name="P1722"/>
    <w:bookmarkEnd w:id="1722"/>
    <w:p>
      <w:pPr>
        <w:pStyle w:val="0"/>
        <w:spacing w:before="240" w:lineRule="auto"/>
        <w:ind w:firstLine="540"/>
        <w:jc w:val="both"/>
      </w:pPr>
      <w:r>
        <w:rPr>
          <w:sz w:val="24"/>
        </w:rPr>
        <w:t xml:space="preserve">б) непредставление (представление не в полном объеме) Участником отбора обязательных для представления документов, указанных в объявлении о проведении отбора, предусмотренных </w:t>
      </w:r>
      <w:hyperlink w:history="0" w:anchor="P1578" w:tooltip="2.9. Документы, указанные в подпунктах 2.8.1 - 2.8.9, в абзаце втором подпункта 2.8.11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е 2.8.12 пункта 2.8 настоящего Порядка, являются обязательными для направления Участником отбора.">
        <w:r>
          <w:rPr>
            <w:sz w:val="24"/>
            <w:color w:val="0000ff"/>
          </w:rPr>
          <w:t xml:space="preserve">пунктом 2.9</w:t>
        </w:r>
      </w:hyperlink>
      <w:r>
        <w:rPr>
          <w:sz w:val="24"/>
        </w:rPr>
        <w:t xml:space="preserve"> настоящего Порядка;</w:t>
      </w:r>
    </w:p>
    <w:bookmarkStart w:id="1723" w:name="P1723"/>
    <w:bookmarkEnd w:id="1723"/>
    <w:p>
      <w:pPr>
        <w:pStyle w:val="0"/>
        <w:spacing w:before="240" w:lineRule="auto"/>
        <w:ind w:firstLine="540"/>
        <w:jc w:val="both"/>
      </w:pPr>
      <w:r>
        <w:rPr>
          <w:sz w:val="24"/>
        </w:rPr>
        <w:t xml:space="preserve">в) несоответствие представленных Участником отбора заявки и (или) документов, являющихся обязательными для представления в соответствии с </w:t>
      </w:r>
      <w:hyperlink w:history="0" w:anchor="P1578" w:tooltip="2.9. Документы, указанные в подпунктах 2.8.1 - 2.8.9, в абзаце втором подпункта 2.8.11 (при налич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в подпункте 2.8.12 пункта 2.8 настоящего Порядка, являются обязательными для направления Участником отбора.">
        <w:r>
          <w:rPr>
            <w:sz w:val="24"/>
            <w:color w:val="0000ff"/>
          </w:rPr>
          <w:t xml:space="preserve">пунктом 2.9</w:t>
        </w:r>
      </w:hyperlink>
      <w:r>
        <w:rPr>
          <w:sz w:val="24"/>
        </w:rPr>
        <w:t xml:space="preserve"> настоящего Порядка, требованиям, установленным в объявлении о проведении отбора, предусмотренным </w:t>
      </w:r>
      <w:hyperlink w:history="0" w:anchor="P1560" w:tooltip="2.8. Участник отбора в срок, установленный в объявлении о проведении отбора, представляет в адрес Главного распорядителя бюджетных средств следующие документы:">
        <w:r>
          <w:rPr>
            <w:sz w:val="24"/>
            <w:color w:val="0000ff"/>
          </w:rPr>
          <w:t xml:space="preserve">пунктами 2.8</w:t>
        </w:r>
      </w:hyperlink>
      <w:r>
        <w:rPr>
          <w:sz w:val="24"/>
        </w:rPr>
        <w:t xml:space="preserve">, </w:t>
      </w:r>
      <w:hyperlink w:history="0" w:anchor="P1582" w:tooltip="2.10. К документам, указанным в подпунктах 2.8.1 - 2.8.12 пункта 2.8 настоящего Порядка, предъявляются следующие требования: документы не должны иметь подчисток либо приписок, зачеркнутых слов по тексту, а также повреждения бумаги, которые не позволяют читать текст и определить его полное или частичное смысловое содержание (отсутствие части слов, цифр или предложений).">
        <w:r>
          <w:rPr>
            <w:sz w:val="24"/>
            <w:color w:val="0000ff"/>
          </w:rPr>
          <w:t xml:space="preserve">2.10</w:t>
        </w:r>
      </w:hyperlink>
      <w:r>
        <w:rPr>
          <w:sz w:val="24"/>
        </w:rPr>
        <w:t xml:space="preserve"> настоящего Порядка;</w:t>
      </w:r>
    </w:p>
    <w:bookmarkStart w:id="1724" w:name="P1724"/>
    <w:bookmarkEnd w:id="1724"/>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w:t>
      </w:r>
      <w:hyperlink w:history="0" w:anchor="P1514" w:tooltip="2.6. По состоянию на дату не ранее 30 календарных дней до дня подачи заявки Участник отбора должен соответствовать требованиям, указанным в подпунктах &quot;а&quot; - &quot;с&quot; настоящего пункта, и по состоянию на дату представления Участником отбора заявки - требованиям, указанным в подпунктах &quot;т&quot;, &quot;у&quot; настоящего пункта:">
        <w:r>
          <w:rPr>
            <w:sz w:val="24"/>
            <w:color w:val="0000ff"/>
          </w:rPr>
          <w:t xml:space="preserve">пунктом 2.6</w:t>
        </w:r>
      </w:hyperlink>
      <w:r>
        <w:rPr>
          <w:sz w:val="24"/>
        </w:rPr>
        <w:t xml:space="preserve"> настоящего Порядка. Под недостоверной информацией понимается наличие в содержании представленных документов сведений, не соответствующих действительности;</w:t>
      </w:r>
    </w:p>
    <w:bookmarkStart w:id="1725" w:name="P1725"/>
    <w:bookmarkEnd w:id="1725"/>
    <w:p>
      <w:pPr>
        <w:pStyle w:val="0"/>
        <w:spacing w:before="240" w:lineRule="auto"/>
        <w:ind w:firstLine="540"/>
        <w:jc w:val="both"/>
      </w:pPr>
      <w:r>
        <w:rPr>
          <w:sz w:val="24"/>
        </w:rPr>
        <w:t xml:space="preserve">д) подача Участником отбора заявки до даты и (или) времени, определенных для подачи заявок;</w:t>
      </w:r>
    </w:p>
    <w:bookmarkStart w:id="1726" w:name="P1726"/>
    <w:bookmarkEnd w:id="1726"/>
    <w:p>
      <w:pPr>
        <w:pStyle w:val="0"/>
        <w:spacing w:before="240" w:lineRule="auto"/>
        <w:ind w:firstLine="540"/>
        <w:jc w:val="both"/>
      </w:pPr>
      <w:r>
        <w:rPr>
          <w:sz w:val="24"/>
        </w:rPr>
        <w:t xml:space="preserve">е) подача Участником отбора заявки после даты и (или) времени, определенных для подачи заявок;</w:t>
      </w:r>
    </w:p>
    <w:bookmarkStart w:id="1727" w:name="P1727"/>
    <w:bookmarkEnd w:id="1727"/>
    <w:p>
      <w:pPr>
        <w:pStyle w:val="0"/>
        <w:spacing w:before="240" w:lineRule="auto"/>
        <w:ind w:firstLine="540"/>
        <w:jc w:val="both"/>
      </w:pPr>
      <w:r>
        <w:rPr>
          <w:sz w:val="24"/>
        </w:rPr>
        <w:t xml:space="preserve">ж) несоответствие представленных Участником отбора копий документов оригиналам, представленным для обозрения;</w:t>
      </w:r>
    </w:p>
    <w:bookmarkStart w:id="1728" w:name="P1728"/>
    <w:bookmarkEnd w:id="1728"/>
    <w:p>
      <w:pPr>
        <w:pStyle w:val="0"/>
        <w:spacing w:before="240" w:lineRule="auto"/>
        <w:ind w:firstLine="540"/>
        <w:jc w:val="both"/>
      </w:pPr>
      <w:r>
        <w:rPr>
          <w:sz w:val="24"/>
        </w:rPr>
        <w:t xml:space="preserve">з) несоблюдение Участником отбора условий предоставления субсидии, предусмотренных </w:t>
      </w:r>
      <w:hyperlink w:history="0" w:anchor="P1791" w:tooltip="3.6. При предоставлении субсидий устанавливаются следующие условия:">
        <w:r>
          <w:rPr>
            <w:sz w:val="24"/>
            <w:color w:val="0000ff"/>
          </w:rPr>
          <w:t xml:space="preserve">пунктом 3.6</w:t>
        </w:r>
      </w:hyperlink>
      <w:r>
        <w:rPr>
          <w:sz w:val="24"/>
        </w:rPr>
        <w:t xml:space="preserve"> настоящего Порядка;</w:t>
      </w:r>
    </w:p>
    <w:p>
      <w:pPr>
        <w:pStyle w:val="0"/>
        <w:spacing w:before="240" w:lineRule="auto"/>
        <w:ind w:firstLine="540"/>
        <w:jc w:val="both"/>
      </w:pPr>
      <w:r>
        <w:rPr>
          <w:sz w:val="24"/>
        </w:rPr>
        <w:t xml:space="preserve">и) Участник отбора не набрал по итогам заседания Комиссии минимальный балл, установленный </w:t>
      </w:r>
      <w:hyperlink w:history="0" w:anchor="P1703" w:tooltip="После подписания председателем Комиссии Форм всех представленных проектов Участников отбора производится расчет Среднего балла по методике, изложенной в Форме. По итогам расчета Комиссии выстраивается рейтинг проектов Участников отбора, Средний балл которых составил 65 процентов от максимально возможного количества баллов включительно и более. Проекты Участников отбора, Средний балл которых составил менее 65 процентов от максимально возможного количества баллов, в рейтинг не включаются.">
        <w:r>
          <w:rPr>
            <w:sz w:val="24"/>
            <w:color w:val="0000ff"/>
          </w:rPr>
          <w:t xml:space="preserve">абзацем третьим подпункта 2.14.2.1 пункта 2.14.2</w:t>
        </w:r>
      </w:hyperlink>
      <w:r>
        <w:rPr>
          <w:sz w:val="24"/>
        </w:rPr>
        <w:t xml:space="preserve"> настоящего Порядка;</w:t>
      </w:r>
    </w:p>
    <w:p>
      <w:pPr>
        <w:pStyle w:val="0"/>
        <w:spacing w:before="240" w:lineRule="auto"/>
        <w:ind w:firstLine="540"/>
        <w:jc w:val="both"/>
      </w:pPr>
      <w:r>
        <w:rPr>
          <w:sz w:val="24"/>
        </w:rPr>
        <w:t xml:space="preserve">к) несоответствие Участника отбора категории отбора, установленной в соответствии с </w:t>
      </w:r>
      <w:hyperlink w:history="0" w:anchor="P1586" w:tooltip="2.11. К категории Получателей субсидий, согласно данному Порядку, относятся юридические лица (в том числе отнесенные к субъектам малого и среднего предпринимательства в соответствии с требованиями Федерального закона от 24.07.2007 N 209-ФЗ &quot;О развитии малого и среднего предпринимательства в Российской Федерации&quot;, сведения о которых внесены в Единый реестр субъектов малого и среднего предпринимательства), зарегистрированные в установленном законом порядке не менее 1 года до даты подачи заявки, заключившие...">
        <w:r>
          <w:rPr>
            <w:sz w:val="24"/>
            <w:color w:val="0000ff"/>
          </w:rPr>
          <w:t xml:space="preserve">пунктом 2.11</w:t>
        </w:r>
      </w:hyperlink>
      <w:r>
        <w:rPr>
          <w:sz w:val="24"/>
        </w:rPr>
        <w:t xml:space="preserve"> настоящего Порядка;</w:t>
      </w:r>
    </w:p>
    <w:p>
      <w:pPr>
        <w:pStyle w:val="0"/>
        <w:spacing w:before="240" w:lineRule="auto"/>
        <w:ind w:firstLine="540"/>
        <w:jc w:val="both"/>
      </w:pPr>
      <w:r>
        <w:rPr>
          <w:sz w:val="24"/>
        </w:rPr>
        <w:t xml:space="preserve">л) подача Участником отбора заявки без отзыва ранее направленной заявки;</w:t>
      </w:r>
    </w:p>
    <w:bookmarkStart w:id="1732" w:name="P1732"/>
    <w:bookmarkEnd w:id="1732"/>
    <w:p>
      <w:pPr>
        <w:pStyle w:val="0"/>
        <w:spacing w:before="240" w:lineRule="auto"/>
        <w:ind w:firstLine="540"/>
        <w:jc w:val="both"/>
      </w:pPr>
      <w:r>
        <w:rPr>
          <w:sz w:val="24"/>
        </w:rPr>
        <w:t xml:space="preserve">м) отзыв заявки Участником отбора в соответствии с </w:t>
      </w:r>
      <w:hyperlink w:history="0" w:anchor="P1683" w:tooltip="2.13.4. Участник отбора вправе по собственной инициативе отозвать свою заявку в любой рабочий день до заключения с ним Соглашения по данной заявке путем подачи Главному распорядителю бюджетных средств соответствующего письменного обращения.">
        <w:r>
          <w:rPr>
            <w:sz w:val="24"/>
            <w:color w:val="0000ff"/>
          </w:rPr>
          <w:t xml:space="preserve">подпунктом 2.13.4 пункта 2.13</w:t>
        </w:r>
      </w:hyperlink>
      <w:r>
        <w:rPr>
          <w:sz w:val="24"/>
        </w:rPr>
        <w:t xml:space="preserve"> настоящего Порядка.</w:t>
      </w:r>
    </w:p>
    <w:bookmarkStart w:id="1733" w:name="P1733"/>
    <w:bookmarkEnd w:id="1733"/>
    <w:p>
      <w:pPr>
        <w:pStyle w:val="0"/>
        <w:spacing w:before="240" w:lineRule="auto"/>
        <w:ind w:firstLine="540"/>
        <w:jc w:val="both"/>
      </w:pPr>
      <w:r>
        <w:rPr>
          <w:sz w:val="24"/>
        </w:rPr>
        <w:t xml:space="preserve">2.17. Главный распорядитель бюджетных средств в течение 5 рабочих дней с даты принятия решения, предусмотренного </w:t>
      </w:r>
      <w:hyperlink w:history="0" w:anchor="P1708" w:tooltip="2.14.3. Главный распорядитель бюджетных средств в течение 10 рабочих дней со дня получения протокола заседания Комиссии принимает решение об итогах проведения отбора в форме протокола (далее - Протокол подведения итогов отбора), содержащего информацию:">
        <w:r>
          <w:rPr>
            <w:sz w:val="24"/>
            <w:color w:val="0000ff"/>
          </w:rPr>
          <w:t xml:space="preserve">абзацем первым подпункта 2.14.3 пункта 2.14</w:t>
        </w:r>
      </w:hyperlink>
      <w:r>
        <w:rPr>
          <w:sz w:val="24"/>
        </w:rPr>
        <w:t xml:space="preserve"> настоящего Порядка, по адресу электронной почты, указанному в заявке, направляет Участникам отбора, указанным в </w:t>
      </w:r>
      <w:hyperlink w:history="0" w:anchor="P1711" w:tooltip="- об Участниках отбора, в отношении которых отсутствуют основания для отклонения заявки на стадии рассмотрения, предусмотренные пунктом 2.16 настоящего Порядка, на финансирование заявок которых достаточно (в полном объеме) средств в пределах лимитов бюджетных обязательств, предусмотренных пунктом 1.5 настоящего Порядка, в соответствии с порядковым номером, присвоенным заявке, исходя из рейтинга, составленного Комиссией (от Участника отбора, занявшего первое место и далее в порядке снижения места в рейтин...">
        <w:r>
          <w:rPr>
            <w:sz w:val="24"/>
            <w:color w:val="0000ff"/>
          </w:rPr>
          <w:t xml:space="preserve">абзаце четвертом подпункта 2.14.3 пункта 2.14</w:t>
        </w:r>
      </w:hyperlink>
      <w:r>
        <w:rPr>
          <w:sz w:val="24"/>
        </w:rPr>
        <w:t xml:space="preserve"> настоящего Порядка, уведомление об итогах отбора.</w:t>
      </w:r>
    </w:p>
    <w:p>
      <w:pPr>
        <w:pStyle w:val="0"/>
        <w:spacing w:before="240" w:lineRule="auto"/>
        <w:ind w:firstLine="540"/>
        <w:jc w:val="both"/>
      </w:pPr>
      <w:r>
        <w:rPr>
          <w:sz w:val="24"/>
        </w:rPr>
        <w:t xml:space="preserve">2.17.1. В уведомлении об итогах отбора, направляемом Участникам отбора, указанным в </w:t>
      </w:r>
      <w:hyperlink w:history="0" w:anchor="P1711" w:tooltip="- об Участниках отбора, в отношении которых отсутствуют основания для отклонения заявки на стадии рассмотрения, предусмотренные пунктом 2.16 настоящего Порядка, на финансирование заявок которых достаточно (в полном объеме) средств в пределах лимитов бюджетных обязательств, предусмотренных пунктом 1.5 настоящего Порядка, в соответствии с порядковым номером, присвоенным заявке, исходя из рейтинга, составленного Комиссией (от Участника отбора, занявшего первое место и далее в порядке снижения места в рейтин...">
        <w:r>
          <w:rPr>
            <w:sz w:val="24"/>
            <w:color w:val="0000ff"/>
          </w:rPr>
          <w:t xml:space="preserve">абзаце четвертом подпункта 2.14.3 пункта 2.14</w:t>
        </w:r>
      </w:hyperlink>
      <w:r>
        <w:rPr>
          <w:sz w:val="24"/>
        </w:rPr>
        <w:t xml:space="preserve"> настоящего Порядка, представившим в адрес Главного распорядителя бюджетных средств вместе с заявкой копию договора, заключенного с Вузом на выполнение НИОКТР в рамках Комплексного проекта, предусмотренную </w:t>
      </w:r>
      <w:hyperlink w:history="0" w:anchor="P1569" w:tooltip="2.8.8. план-график работ в составе Комплексного проекта в соответствии с приложением N 5 к настоящему Порядку. Стоимость НИОКТР, затраты на которые подлежат возмещению за счет средств Субсидии, без учета налога на добавленную стоимость (далее - НДС) согласно указанному Плану-графику не может превышать 50 млн рублей в год;">
        <w:r>
          <w:rPr>
            <w:sz w:val="24"/>
            <w:color w:val="0000ff"/>
          </w:rPr>
          <w:t xml:space="preserve">подпунктом 2.8.8 пункта 2.8</w:t>
        </w:r>
      </w:hyperlink>
      <w:r>
        <w:rPr>
          <w:sz w:val="24"/>
        </w:rPr>
        <w:t xml:space="preserve"> настоящего Порядка, содержатся сведения о необходимости заключения Соглашения с приложением проекта Соглашения.</w:t>
      </w:r>
    </w:p>
    <w:bookmarkStart w:id="1735" w:name="P1735"/>
    <w:bookmarkEnd w:id="1735"/>
    <w:p>
      <w:pPr>
        <w:pStyle w:val="0"/>
        <w:spacing w:before="240" w:lineRule="auto"/>
        <w:ind w:firstLine="540"/>
        <w:jc w:val="both"/>
      </w:pPr>
      <w:r>
        <w:rPr>
          <w:sz w:val="24"/>
        </w:rPr>
        <w:t xml:space="preserve">2.17.2. Участники отбора, указанные в </w:t>
      </w:r>
      <w:hyperlink w:history="0" w:anchor="P1711" w:tooltip="- об Участниках отбора, в отношении которых отсутствуют основания для отклонения заявки на стадии рассмотрения, предусмотренные пунктом 2.16 настоящего Порядка, на финансирование заявок которых достаточно (в полном объеме) средств в пределах лимитов бюджетных обязательств, предусмотренных пунктом 1.5 настоящего Порядка, в соответствии с порядковым номером, присвоенным заявке, исходя из рейтинга, составленного Комиссией (от Участника отбора, занявшего первое место и далее в порядке снижения места в рейтин...">
        <w:r>
          <w:rPr>
            <w:sz w:val="24"/>
            <w:color w:val="0000ff"/>
          </w:rPr>
          <w:t xml:space="preserve">абзаце четвертом подпункта 2.14.3 пункта 2.14</w:t>
        </w:r>
      </w:hyperlink>
      <w:r>
        <w:rPr>
          <w:sz w:val="24"/>
        </w:rPr>
        <w:t xml:space="preserve"> настоящего Порядка, представившие в адрес Главного распорядителя бюджетных средств вместе с заявкой оферту от Вуза о заключении договора на выполнение НИОКТР в рамках Комплексного проекта с приложением проекта такого договора, предусмотренную </w:t>
      </w:r>
      <w:hyperlink w:history="0" w:anchor="P1567" w:tooltip="2.8.7. заверенную руководителем Участника отбора копию (и оригинал для обозрения) заключенного не ранее 6 месяцев до дня подачи заявки на получение субсидии договора Участника отбора с Вузом на выполнение НИОКТР в рамках Комплексного проекта, на возмещение фактических затрат по которому подается заявка, либо оферты (предложение заключить такой договор с приложением проекта договора) от Вуза.">
        <w:r>
          <w:rPr>
            <w:sz w:val="24"/>
            <w:color w:val="0000ff"/>
          </w:rPr>
          <w:t xml:space="preserve">подпунктом 2.8.7 пункта 2.8</w:t>
        </w:r>
      </w:hyperlink>
      <w:r>
        <w:rPr>
          <w:sz w:val="24"/>
        </w:rPr>
        <w:t xml:space="preserve"> настоящего Порядка, обязаны в срок до 10 рабочих дней с даты получения уведомления об итогах отбора заключить договор в соответствии с условиями оферты и представить в адрес Главного распорядителя бюджетных средств заверенную Участником отбора копию данного договора (и оригинал для обозрения).</w:t>
      </w:r>
    </w:p>
    <w:p>
      <w:pPr>
        <w:pStyle w:val="0"/>
        <w:spacing w:before="240" w:lineRule="auto"/>
        <w:ind w:firstLine="540"/>
        <w:jc w:val="both"/>
      </w:pPr>
      <w:r>
        <w:rPr>
          <w:sz w:val="24"/>
        </w:rPr>
        <w:t xml:space="preserve">Если согласно оферте Акцепт оферты совершается без заключения иного (кроме подписанной Участником отбора и Вузом оферты) договора, Участник отбора для получения субсидии обязан в срок до 10 рабочих дней с даты получения уведомления об итогах отбора письменно уведомить Вуз об Акцепте оферты и предоставить в адрес Главного распорядителя бюджетных средств с сопроводительным письмом копию такого уведомления с официальной отметкой Вуза.</w:t>
      </w:r>
    </w:p>
    <w:p>
      <w:pPr>
        <w:pStyle w:val="0"/>
        <w:spacing w:before="240" w:lineRule="auto"/>
        <w:ind w:firstLine="540"/>
        <w:jc w:val="both"/>
      </w:pPr>
      <w:r>
        <w:rPr>
          <w:sz w:val="24"/>
        </w:rPr>
        <w:t xml:space="preserve">Главный распорядитель бюджетных средств в течение 5 рабочих дней со дня предоставления Участником отбора данных документов направляет Участнику отбора на электронный адрес Участника отбора, указанный в заявке Участника отбора, и посредством государственной информационной системы, проект Соглашения. Если соответствующие документы Участником отбора в установленный срок не представлены, считается, что Участник отбора отказался от получения субсидии.</w:t>
      </w:r>
    </w:p>
    <w:bookmarkStart w:id="1738" w:name="P1738"/>
    <w:bookmarkEnd w:id="1738"/>
    <w:p>
      <w:pPr>
        <w:pStyle w:val="0"/>
        <w:spacing w:before="240" w:lineRule="auto"/>
        <w:ind w:firstLine="540"/>
        <w:jc w:val="both"/>
      </w:pPr>
      <w:r>
        <w:rPr>
          <w:sz w:val="24"/>
        </w:rPr>
        <w:t xml:space="preserve">2.18. Главный распорядитель бюджетных средств в течение 5 рабочих дней с даты принятия решения, предусмотренного </w:t>
      </w:r>
      <w:hyperlink w:history="0" w:anchor="P1708" w:tooltip="2.14.3. Главный распорядитель бюджетных средств в течение 10 рабочих дней со дня получения протокола заседания Комиссии принимает решение об итогах проведения отбора в форме протокола (далее - Протокол подведения итогов отбора), содержащего информацию:">
        <w:r>
          <w:rPr>
            <w:sz w:val="24"/>
            <w:color w:val="0000ff"/>
          </w:rPr>
          <w:t xml:space="preserve">абзацем первым подпункта 2.14.3 пункта 2.14</w:t>
        </w:r>
      </w:hyperlink>
      <w:r>
        <w:rPr>
          <w:sz w:val="24"/>
        </w:rPr>
        <w:t xml:space="preserve"> настоящего Порядка, по адресу электронной почты, указанному в заявке, направляет Участникам отбора, указанным в </w:t>
      </w:r>
      <w:hyperlink w:history="0" w:anchor="P1712" w:tooltip="- об Участниках отбора, в отношении которых отсутствуют основания для отклонения заявки на стадии рассмотрения, предусмотренные пунктом 2.16 настоящего Порядка, на финансирование заявок которых не достаточно (в полном объеме) средств в пределах лимитов бюджетных обязательств, предусмотренных пунктом 1.5 настоящего Порядка, в соответствии с порядковым номером, присвоенным заявке, исходя из рейтинга, составленного Комиссией (очередные Участники отбора, занявшие места в рейтинге ниже Участника отбора, по ко...">
        <w:r>
          <w:rPr>
            <w:sz w:val="24"/>
            <w:color w:val="0000ff"/>
          </w:rPr>
          <w:t xml:space="preserve">абзаце пятом подпункта 2.14.3 пункта 2.14</w:t>
        </w:r>
      </w:hyperlink>
      <w:r>
        <w:rPr>
          <w:sz w:val="24"/>
        </w:rPr>
        <w:t xml:space="preserve"> настоящего Порядка, уведомление об итогах отбора;</w:t>
      </w:r>
    </w:p>
    <w:bookmarkStart w:id="1739" w:name="P1739"/>
    <w:bookmarkEnd w:id="1739"/>
    <w:p>
      <w:pPr>
        <w:pStyle w:val="0"/>
        <w:spacing w:before="240" w:lineRule="auto"/>
        <w:ind w:firstLine="540"/>
        <w:jc w:val="both"/>
      </w:pPr>
      <w:r>
        <w:rPr>
          <w:sz w:val="24"/>
        </w:rPr>
        <w:t xml:space="preserve">2.18.1. Участники отбора, указанные в </w:t>
      </w:r>
      <w:hyperlink w:history="0" w:anchor="P1712" w:tooltip="- об Участниках отбора, в отношении которых отсутствуют основания для отклонения заявки на стадии рассмотрения, предусмотренные пунктом 2.16 настоящего Порядка, на финансирование заявок которых не достаточно (в полном объеме) средств в пределах лимитов бюджетных обязательств, предусмотренных пунктом 1.5 настоящего Порядка, в соответствии с порядковым номером, присвоенным заявке, исходя из рейтинга, составленного Комиссией (очередные Участники отбора, занявшие места в рейтинге ниже Участника отбора, по ко...">
        <w:r>
          <w:rPr>
            <w:sz w:val="24"/>
            <w:color w:val="0000ff"/>
          </w:rPr>
          <w:t xml:space="preserve">абзаце пятом подпункта 2.14.3 пункта 2.14</w:t>
        </w:r>
      </w:hyperlink>
      <w:r>
        <w:rPr>
          <w:sz w:val="24"/>
        </w:rPr>
        <w:t xml:space="preserve"> настоящего Порядка, в течение 5 рабочих дней со дня получения уведомления об итогах отбора вправе представить в адрес Главного распорядителя бюджетных средств в письменном виде согласие на получение субсидии в размере остатка лимитов бюджетных обязательств, предусмотренных </w:t>
      </w:r>
      <w:hyperlink w:history="0" w:anchor="P1459"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Государственной программы.">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К согласию на получение субсидии в размере остатка лимитов бюджетных обязательств, предусмотренных </w:t>
      </w:r>
      <w:hyperlink w:history="0" w:anchor="P1459"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Государственной программы.">
        <w:r>
          <w:rPr>
            <w:sz w:val="24"/>
            <w:color w:val="0000ff"/>
          </w:rPr>
          <w:t xml:space="preserve">пунктом 1.5</w:t>
        </w:r>
      </w:hyperlink>
      <w:r>
        <w:rPr>
          <w:sz w:val="24"/>
        </w:rPr>
        <w:t xml:space="preserve"> настоящего Порядка, Участник отбора прикладывает измененный План-график работ в составе Комплексного проекта и Смету (если первоначально заявленный Участником отбора размер субсидии превышает остаток лимитов бюджетных обязательств - изменение Участником отбора Плана-графика производится в части увеличения суммы расходов за счет средств софинансирования Участника отбора на недостающую сумму, необходимую для оплаты расходов по договору с Вузом в полном объеме). Если согласие, План-график и Смета не представлены, считается, что Участник отбора отказался от получения субсидии.</w:t>
      </w:r>
    </w:p>
    <w:p>
      <w:pPr>
        <w:pStyle w:val="0"/>
        <w:spacing w:before="240" w:lineRule="auto"/>
        <w:ind w:firstLine="540"/>
        <w:jc w:val="both"/>
      </w:pPr>
      <w:r>
        <w:rPr>
          <w:sz w:val="24"/>
        </w:rPr>
        <w:t xml:space="preserve">2.18.2. Главный распорядитель бюджетных средств в течение трех рабочих дней с даты получения от Участников отбора, указанных в </w:t>
      </w:r>
      <w:hyperlink w:history="0" w:anchor="P1712" w:tooltip="- об Участниках отбора, в отношении которых отсутствуют основания для отклонения заявки на стадии рассмотрения, предусмотренные пунктом 2.16 настоящего Порядка, на финансирование заявок которых не достаточно (в полном объеме) средств в пределах лимитов бюджетных обязательств, предусмотренных пунктом 1.5 настоящего Порядка, в соответствии с порядковым номером, присвоенным заявке, исходя из рейтинга, составленного Комиссией (очередные Участники отбора, занявшие места в рейтинге ниже Участника отбора, по ко...">
        <w:r>
          <w:rPr>
            <w:sz w:val="24"/>
            <w:color w:val="0000ff"/>
          </w:rPr>
          <w:t xml:space="preserve">абзаце пятом подпункта 2.14.3 пункта 2.14</w:t>
        </w:r>
      </w:hyperlink>
      <w:r>
        <w:rPr>
          <w:sz w:val="24"/>
        </w:rPr>
        <w:t xml:space="preserve"> настоящего Порядка, согласия на получение субсидии, направляет Участнику отбора заказным письмом на почтовый адрес и на электронный адрес, указанные в заявке Участника отбора, проект Соглашения.</w:t>
      </w:r>
    </w:p>
    <w:p>
      <w:pPr>
        <w:pStyle w:val="0"/>
        <w:spacing w:before="240" w:lineRule="auto"/>
        <w:ind w:firstLine="540"/>
        <w:jc w:val="both"/>
      </w:pPr>
      <w:r>
        <w:rPr>
          <w:sz w:val="24"/>
        </w:rPr>
        <w:t xml:space="preserve">2.19. Главный распорядитель бюджетных средств в течение 5 рабочих дней с даты принятия решения, предусмотренного </w:t>
      </w:r>
      <w:hyperlink w:history="0" w:anchor="P1708" w:tooltip="2.14.3. Главный распорядитель бюджетных средств в течение 10 рабочих дней со дня получения протокола заседания Комиссии принимает решение об итогах проведения отбора в форме протокола (далее - Протокол подведения итогов отбора), содержащего информацию:">
        <w:r>
          <w:rPr>
            <w:sz w:val="24"/>
            <w:color w:val="0000ff"/>
          </w:rPr>
          <w:t xml:space="preserve">абзацем первым подпункта 2.14.3 пункта 2.14</w:t>
        </w:r>
      </w:hyperlink>
      <w:r>
        <w:rPr>
          <w:sz w:val="24"/>
        </w:rPr>
        <w:t xml:space="preserve"> настоящего Порядка, по адресу электронной почты, указанному в заявке, направляет Участникам отбора, указанным в </w:t>
      </w:r>
      <w:hyperlink w:history="0" w:anchor="P1713" w:tooltip="- об Участниках отбора, заявки которых были отклонены, с указанием причин их отклонения, указанных в пункте 2.16 настоящего Порядка, и положений объявления о проведении отбора, которым они не соответствуют.">
        <w:r>
          <w:rPr>
            <w:sz w:val="24"/>
            <w:color w:val="0000ff"/>
          </w:rPr>
          <w:t xml:space="preserve">абзаце шестом подпункта 2.14.3 пункта 2.14</w:t>
        </w:r>
      </w:hyperlink>
      <w:r>
        <w:rPr>
          <w:sz w:val="24"/>
        </w:rPr>
        <w:t xml:space="preserve"> настоящего Порядка, уведомление об итогах отбора указанием оснований для отклонения заявки, предусмотренных в объявлении о проведении отбора в соответствии с </w:t>
      </w:r>
      <w:hyperlink w:history="0" w:anchor="P1720" w:tooltip="2.16. Основаниями для отклонения заявки Участника отбора на стадии рассмотрения заявок являются:">
        <w:r>
          <w:rPr>
            <w:sz w:val="24"/>
            <w:color w:val="0000ff"/>
          </w:rPr>
          <w:t xml:space="preserve">пунктом 2.16</w:t>
        </w:r>
      </w:hyperlink>
      <w:r>
        <w:rPr>
          <w:sz w:val="24"/>
        </w:rPr>
        <w:t xml:space="preserve"> настоящего Порядка.</w:t>
      </w:r>
    </w:p>
    <w:p>
      <w:pPr>
        <w:pStyle w:val="0"/>
        <w:spacing w:before="240" w:lineRule="auto"/>
        <w:ind w:firstLine="540"/>
        <w:jc w:val="both"/>
      </w:pPr>
      <w:r>
        <w:rPr>
          <w:sz w:val="24"/>
        </w:rPr>
        <w:t xml:space="preserve">2.20. Рассмотрение поступивших заявок осуществляется по мере уменьшения полученных баллов по итогам оценки заявок и очередности поступления в случае равенства количества полученных баллов. Участник отбора в рамках одного отбора может подать не более одной заявки. В случае если Участником отбора в рамках одного отбора подано более одной заявки, в отношении которых Главным распорядителем бюджетных средств не принято решение о результатах отбора, то рассмотрению подлежит заявка, имеющая более раннюю дату регистрации Главным распорядителем бюджетных средств, если от Участника отбора не поступило письменное обращение об отзыве данной заявки в соответствии с </w:t>
      </w:r>
      <w:hyperlink w:history="0" w:anchor="P1683" w:tooltip="2.13.4. Участник отбора вправе по собственной инициативе отозвать свою заявку в любой рабочий день до заключения с ним Соглашения по данной заявке путем подачи Главному распорядителю бюджетных средств соответствующего письменного обращения.">
        <w:r>
          <w:rPr>
            <w:sz w:val="24"/>
            <w:color w:val="0000ff"/>
          </w:rPr>
          <w:t xml:space="preserve">подпунктом 2.13.4 пункта 2.13</w:t>
        </w:r>
      </w:hyperlink>
      <w:r>
        <w:rPr>
          <w:sz w:val="24"/>
        </w:rPr>
        <w:t xml:space="preserve"> настоящего Порядка. Прочие заявки, поступившие позднее заявки, подлежащей рассмотрению, возвращаются Участнику отбора без рассмотрения в порядке, установленном </w:t>
      </w:r>
      <w:hyperlink w:history="0" w:anchor="P1692" w:tooltip="2.13.6. В случае отклонения заявки Участника отбора по основаниям, указанным в подпунктах &quot;а&quot;, &quot;в&quot;, &quot;г&quot;, &quot;з&quot; - &quot;м&quot; пункта 2.16 настоящего Порядка, возврат такой Заявки и приложенных к ней документов осуществляется Главным распорядителем бюджетных средств в срок не позднее 5 рабочих дней со дня принятия решения, указанного в абзаце шестом подпункта 2.14.3 пункта 2.14 настоящего Порядка, лично уполномоченному должностному лицу Участника отбора, подписавшему заявку, либо иному лицу, имеющему право действова...">
        <w:r>
          <w:rPr>
            <w:sz w:val="24"/>
            <w:color w:val="0000ff"/>
          </w:rPr>
          <w:t xml:space="preserve">подпунктом 2.13.6 пункта 2.13</w:t>
        </w:r>
      </w:hyperlink>
      <w:r>
        <w:rPr>
          <w:sz w:val="24"/>
        </w:rPr>
        <w:t xml:space="preserve"> настоящего Порядка.</w:t>
      </w:r>
    </w:p>
    <w:p>
      <w:pPr>
        <w:pStyle w:val="0"/>
        <w:spacing w:before="240" w:lineRule="auto"/>
        <w:ind w:firstLine="540"/>
        <w:jc w:val="both"/>
      </w:pPr>
      <w:r>
        <w:rPr>
          <w:sz w:val="24"/>
        </w:rPr>
        <w:t xml:space="preserve">В случае если по результатам рассмотрения заявок Главным распорядителем бюджетных средств признана соответствующей требованиям, установленным в объявлении о проведении отбора и настоящим Порядком, только одна заявка, Главный распорядитель бюджетных средств принимает решение о предоставлении субсидии Участнику отбора, подавшему такую заявку.</w:t>
      </w:r>
    </w:p>
    <w:p>
      <w:pPr>
        <w:pStyle w:val="0"/>
        <w:spacing w:before="240" w:lineRule="auto"/>
        <w:ind w:firstLine="540"/>
        <w:jc w:val="both"/>
      </w:pPr>
      <w:r>
        <w:rPr>
          <w:sz w:val="24"/>
        </w:rPr>
        <w:t xml:space="preserve">В случае если по окончании срока подачи заявок на участие в отборе не подано ни одной заявки, Главный распорядитель бюджетных средств в срок не позднее двух рабочих дней со дня окончания срока подачи заявок на участие в отборе размещает в государственной информационной системе информацию о признании отбора несостоявшимся.</w:t>
      </w:r>
    </w:p>
    <w:p>
      <w:pPr>
        <w:pStyle w:val="0"/>
        <w:spacing w:before="240" w:lineRule="auto"/>
        <w:ind w:firstLine="540"/>
        <w:jc w:val="both"/>
      </w:pPr>
      <w:r>
        <w:rPr>
          <w:sz w:val="24"/>
        </w:rPr>
        <w:t xml:space="preserve">Отмена отбора осуществляется в случае уменьшения Главному распорядителю бюджетных средств ранее доведенных лимитов бюджетных обязательств, указанных в </w:t>
      </w:r>
      <w:hyperlink w:history="0" w:anchor="P1459"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Государственной программы.">
        <w:r>
          <w:rPr>
            <w:sz w:val="24"/>
            <w:color w:val="0000ff"/>
          </w:rPr>
          <w:t xml:space="preserve">пункте 1.5</w:t>
        </w:r>
      </w:hyperlink>
      <w:r>
        <w:rPr>
          <w:sz w:val="24"/>
        </w:rPr>
        <w:t xml:space="preserve"> настоящего Порядка; при возникновении обстоятельств непреодолимой силы в соответствии с гражданским законодательством РФ.</w:t>
      </w:r>
    </w:p>
    <w:p>
      <w:pPr>
        <w:pStyle w:val="0"/>
        <w:spacing w:before="240" w:lineRule="auto"/>
        <w:ind w:firstLine="540"/>
        <w:jc w:val="both"/>
      </w:pPr>
      <w:r>
        <w:rPr>
          <w:sz w:val="24"/>
        </w:rPr>
        <w:t xml:space="preserve">Информация об отмене отбора размещается Главным распорядителем бюджетных средств в государственной информационной системе не позднее чем за 1 рабочий день до окончания срока приема заявок.</w:t>
      </w:r>
    </w:p>
    <w:p>
      <w:pPr>
        <w:pStyle w:val="0"/>
        <w:jc w:val="both"/>
      </w:pPr>
      <w:r>
        <w:rPr>
          <w:sz w:val="24"/>
        </w:rPr>
      </w:r>
    </w:p>
    <w:p>
      <w:pPr>
        <w:pStyle w:val="2"/>
        <w:outlineLvl w:val="1"/>
        <w:jc w:val="center"/>
      </w:pPr>
      <w:r>
        <w:rPr>
          <w:sz w:val="24"/>
        </w:rPr>
        <w:t xml:space="preserve">3. Условия и порядок предоставления субсидий</w:t>
      </w:r>
    </w:p>
    <w:p>
      <w:pPr>
        <w:pStyle w:val="0"/>
        <w:jc w:val="both"/>
      </w:pPr>
      <w:r>
        <w:rPr>
          <w:sz w:val="24"/>
        </w:rPr>
      </w:r>
    </w:p>
    <w:p>
      <w:pPr>
        <w:pStyle w:val="0"/>
        <w:ind w:firstLine="540"/>
        <w:jc w:val="both"/>
      </w:pPr>
      <w:r>
        <w:rPr>
          <w:sz w:val="24"/>
        </w:rPr>
        <w:t xml:space="preserve">3.1. Главный распорядитель бюджетных средств в течение 5 рабочих дней со дня получения подписанного Получателем субсидии Соглашения или со дня истечения сроков, предусмотренных </w:t>
      </w:r>
      <w:hyperlink w:history="0" w:anchor="P1806" w:tooltip="3.11. Получатели субсидии, указанные в абзаце четвертом, пятом подпункта 2.14.3 пункта 2.14 настоящего Порядка, в течение 10 рабочих дней со дня получения уведомления об итогах отбора, содержащего сведения о необходимости заключения Соглашения и проекта такого Соглашения в соответствии с пунктами 2.17, 2.18 настоящего Порядка, представляют Главному распорядителю бюджетных средств подписанное со своей стороны Соглашение или письменный отказ от получения субсидии.">
        <w:r>
          <w:rPr>
            <w:sz w:val="24"/>
            <w:color w:val="0000ff"/>
          </w:rPr>
          <w:t xml:space="preserve">пунктом 3.11</w:t>
        </w:r>
      </w:hyperlink>
      <w:r>
        <w:rPr>
          <w:sz w:val="24"/>
        </w:rPr>
        <w:t xml:space="preserve"> настоящего Порядка, принимает решение в форме приказа:</w:t>
      </w:r>
    </w:p>
    <w:bookmarkStart w:id="1752" w:name="P1752"/>
    <w:bookmarkEnd w:id="1752"/>
    <w:p>
      <w:pPr>
        <w:pStyle w:val="0"/>
        <w:spacing w:before="240" w:lineRule="auto"/>
        <w:ind w:firstLine="540"/>
        <w:jc w:val="both"/>
      </w:pPr>
      <w:r>
        <w:rPr>
          <w:sz w:val="24"/>
        </w:rPr>
        <w:t xml:space="preserve">- о предоставлении субсидии Получателям, в отношении которых отсутствуют основания для отказа в предоставлении субсидии, предусмотренные </w:t>
      </w:r>
      <w:hyperlink w:history="0" w:anchor="P1755" w:tooltip="3.2. Основаниями для отказа в предоставлении субсидии являются:">
        <w:r>
          <w:rPr>
            <w:sz w:val="24"/>
            <w:color w:val="0000ff"/>
          </w:rPr>
          <w:t xml:space="preserve">пунктом 3.2</w:t>
        </w:r>
      </w:hyperlink>
      <w:r>
        <w:rPr>
          <w:sz w:val="24"/>
        </w:rPr>
        <w:t xml:space="preserve"> настоящего Порядка;</w:t>
      </w:r>
    </w:p>
    <w:p>
      <w:pPr>
        <w:pStyle w:val="0"/>
        <w:spacing w:before="240" w:lineRule="auto"/>
        <w:ind w:firstLine="540"/>
        <w:jc w:val="both"/>
      </w:pPr>
      <w:r>
        <w:rPr>
          <w:sz w:val="24"/>
        </w:rPr>
        <w:t xml:space="preserve">- об отказе в предоставлении субсидии Получателям, в отношении которых имеются основания для отказа в предоставлении субсидии, предусмотренные </w:t>
      </w:r>
      <w:hyperlink w:history="0" w:anchor="P1755" w:tooltip="3.2. Основаниями для отказа в предоставлении субсидии являются:">
        <w:r>
          <w:rPr>
            <w:sz w:val="24"/>
            <w:color w:val="0000ff"/>
          </w:rPr>
          <w:t xml:space="preserve">пунктом 3.2</w:t>
        </w:r>
      </w:hyperlink>
      <w:r>
        <w:rPr>
          <w:sz w:val="24"/>
        </w:rPr>
        <w:t xml:space="preserve"> настоящего Порядка.</w:t>
      </w:r>
    </w:p>
    <w:p>
      <w:pPr>
        <w:pStyle w:val="0"/>
        <w:spacing w:before="240" w:lineRule="auto"/>
        <w:ind w:firstLine="540"/>
        <w:jc w:val="both"/>
      </w:pPr>
      <w:r>
        <w:rPr>
          <w:sz w:val="24"/>
        </w:rPr>
        <w:t xml:space="preserve">Уведомление о принятом решении и подписанное Главным распорядителем бюджетных средств Соглашение направляются Главным распорядителем бюджетных средств в течение 5 рабочих дней со дня издания приказа, указанного в настоящем пункте, в государственной информационной системе и на адрес электронной почты Получателя субсидии, либо путем вручения лично представителю Получателя субсидии под подпись с указанием даты получения данного уведомления и Соглашения, способ уведомления определяет Получатель субсидии в заявке на предоставление субсидии.</w:t>
      </w:r>
    </w:p>
    <w:bookmarkStart w:id="1755" w:name="P1755"/>
    <w:bookmarkEnd w:id="1755"/>
    <w:p>
      <w:pPr>
        <w:pStyle w:val="0"/>
        <w:spacing w:before="240" w:lineRule="auto"/>
        <w:ind w:firstLine="540"/>
        <w:jc w:val="both"/>
      </w:pPr>
      <w:r>
        <w:rPr>
          <w:sz w:val="24"/>
        </w:rPr>
        <w:t xml:space="preserve">3.2. Основаниями для отказа в предоставлении субсидии являются:</w:t>
      </w:r>
    </w:p>
    <w:p>
      <w:pPr>
        <w:pStyle w:val="0"/>
        <w:spacing w:before="240" w:lineRule="auto"/>
        <w:ind w:firstLine="540"/>
        <w:jc w:val="both"/>
      </w:pPr>
      <w:r>
        <w:rPr>
          <w:sz w:val="24"/>
        </w:rPr>
        <w:t xml:space="preserve">а) установление факта недостоверности представленной Получателем субсидии информации. Под недостоверной информацией понимается наличие в содержании представленных документов сведений, не соответствующих действительности;</w:t>
      </w:r>
    </w:p>
    <w:p>
      <w:pPr>
        <w:pStyle w:val="0"/>
        <w:spacing w:before="240" w:lineRule="auto"/>
        <w:ind w:firstLine="540"/>
        <w:jc w:val="both"/>
      </w:pPr>
      <w:r>
        <w:rPr>
          <w:sz w:val="24"/>
        </w:rPr>
        <w:t xml:space="preserve">б) отсутствие лимитов бюджетных обязательств, предусмотренных </w:t>
      </w:r>
      <w:hyperlink w:history="0" w:anchor="P1459"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Государственной программы.">
        <w:r>
          <w:rPr>
            <w:sz w:val="24"/>
            <w:color w:val="0000ff"/>
          </w:rPr>
          <w:t xml:space="preserve">пунктом 1.5</w:t>
        </w:r>
      </w:hyperlink>
      <w:r>
        <w:rPr>
          <w:sz w:val="24"/>
        </w:rPr>
        <w:t xml:space="preserve"> настоящего Порядка;</w:t>
      </w:r>
    </w:p>
    <w:bookmarkStart w:id="1758" w:name="P1758"/>
    <w:bookmarkEnd w:id="1758"/>
    <w:p>
      <w:pPr>
        <w:pStyle w:val="0"/>
        <w:spacing w:before="240" w:lineRule="auto"/>
        <w:ind w:firstLine="540"/>
        <w:jc w:val="both"/>
      </w:pPr>
      <w:r>
        <w:rPr>
          <w:sz w:val="24"/>
        </w:rPr>
        <w:t xml:space="preserve">в) уклонение Получателя субсидии от заключения Соглашения в соответствии с </w:t>
      </w:r>
      <w:hyperlink w:history="0" w:anchor="P1807" w:tooltip="3.12. В случае если Соглашение не заключено в срок, установленный пунктом 3.11 настоящего Порядка, Получатель субсидии признается уклонившимся от заключения Соглашения и субсидия ему не предоставляется в соответствии с подпунктом &quot;в&quot; пункта 3.2 настоящего Порядка.">
        <w:r>
          <w:rPr>
            <w:sz w:val="24"/>
            <w:color w:val="0000ff"/>
          </w:rPr>
          <w:t xml:space="preserve">пунктом 3.12</w:t>
        </w:r>
      </w:hyperlink>
      <w:r>
        <w:rPr>
          <w:sz w:val="24"/>
        </w:rPr>
        <w:t xml:space="preserve"> настоящего Порядка;</w:t>
      </w:r>
    </w:p>
    <w:p>
      <w:pPr>
        <w:pStyle w:val="0"/>
        <w:spacing w:before="240" w:lineRule="auto"/>
        <w:ind w:firstLine="540"/>
        <w:jc w:val="both"/>
      </w:pPr>
      <w:r>
        <w:rPr>
          <w:sz w:val="24"/>
        </w:rPr>
        <w:t xml:space="preserve">г) отказ Получателя субсидии от получения субсидии в соответствии с </w:t>
      </w:r>
      <w:hyperlink w:history="0" w:anchor="P1735" w:tooltip="2.17.2. Участники отбора, указанные в абзаце четвертом подпункта 2.14.3 пункта 2.14 настоящего Порядка, представившие в адрес Главного распорядителя бюджетных средств вместе с заявкой оферту от Вуза о заключении договора на выполнение НИОКТР в рамках Комплексного проекта с приложением проекта такого договора, предусмотренную подпунктом 2.8.7 пункта 2.8 настоящего Порядка, обязаны в срок до 10 рабочих дней с даты получения уведомления об итогах отбора заключить договор в соответствии с условиями оферты и ...">
        <w:r>
          <w:rPr>
            <w:sz w:val="24"/>
            <w:color w:val="0000ff"/>
          </w:rPr>
          <w:t xml:space="preserve">подпунктом 2.17.2 пункта 2.17</w:t>
        </w:r>
      </w:hyperlink>
      <w:r>
        <w:rPr>
          <w:sz w:val="24"/>
        </w:rPr>
        <w:t xml:space="preserve">, с </w:t>
      </w:r>
      <w:hyperlink w:history="0" w:anchor="P1739" w:tooltip="2.18.1. Участники отбора, указанные в абзаце пятом подпункта 2.14.3 пункта 2.14 настоящего Порядка, в течение 5 рабочих дней со дня получения уведомления об итогах отбора вправе представить в адрес Главного распорядителя бюджетных средств в письменном виде согласие на получение субсидии в размере остатка лимитов бюджетных обязательств, предусмотренных пунктом 1.5 настоящего Порядка.">
        <w:r>
          <w:rPr>
            <w:sz w:val="24"/>
            <w:color w:val="0000ff"/>
          </w:rPr>
          <w:t xml:space="preserve">подпунктом 2.18.1 пункта 2.18</w:t>
        </w:r>
      </w:hyperlink>
      <w:r>
        <w:rPr>
          <w:sz w:val="24"/>
        </w:rPr>
        <w:t xml:space="preserve"> настоящего Порядка.</w:t>
      </w:r>
    </w:p>
    <w:p>
      <w:pPr>
        <w:pStyle w:val="0"/>
        <w:spacing w:before="240" w:lineRule="auto"/>
        <w:ind w:firstLine="540"/>
        <w:jc w:val="both"/>
      </w:pPr>
      <w:r>
        <w:rPr>
          <w:sz w:val="24"/>
        </w:rPr>
        <w:t xml:space="preserve">3.3. Предоставление субсидий Получателям субсидии производится в пределах бюджетных ассигнований, предусмотренных в областном бюджете на соответствующий финансовый год и плановый период, в рамках Государственной программы согласно </w:t>
      </w:r>
      <w:hyperlink w:history="0" w:anchor="P1459"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Государственной программы.">
        <w:r>
          <w:rPr>
            <w:sz w:val="24"/>
            <w:color w:val="0000ff"/>
          </w:rPr>
          <w:t xml:space="preserve">пункту 1.5</w:t>
        </w:r>
      </w:hyperlink>
      <w:r>
        <w:rPr>
          <w:sz w:val="24"/>
        </w:rPr>
        <w:t xml:space="preserve"> настоящего Порядка в соответствии с рейтингом, составленном по итогам оценки заявок и очередности поступления в случае равенства количества полученных баллов.</w:t>
      </w:r>
    </w:p>
    <w:p>
      <w:pPr>
        <w:pStyle w:val="0"/>
        <w:spacing w:before="240" w:lineRule="auto"/>
        <w:ind w:firstLine="540"/>
        <w:jc w:val="both"/>
      </w:pPr>
      <w:r>
        <w:rPr>
          <w:sz w:val="24"/>
        </w:rPr>
        <w:t xml:space="preserve">В случае недостаточности лимитов бюджетных обязательств, предусмотренных в сводной бюджетной росписи для финансирования субсидии в полном объеме, ее финансирование производится в пределах остатка лимитов бюджетных обязательств.</w:t>
      </w:r>
    </w:p>
    <w:bookmarkStart w:id="1762" w:name="P1762"/>
    <w:bookmarkEnd w:id="1762"/>
    <w:p>
      <w:pPr>
        <w:pStyle w:val="0"/>
        <w:spacing w:before="240" w:lineRule="auto"/>
        <w:ind w:firstLine="540"/>
        <w:jc w:val="both"/>
      </w:pPr>
      <w:r>
        <w:rPr>
          <w:sz w:val="24"/>
        </w:rPr>
        <w:t xml:space="preserve">3.4. Распределение субсидии производится в соответствии с информацией о принятом на основании результатов оценки заявок решении о присвоении заявкам порядковых номеров (мест в рейтинге проектов), указанной в Протоколе подведения итогов отбора, предусмотренном </w:t>
      </w:r>
      <w:hyperlink w:history="0" w:anchor="P1708" w:tooltip="2.14.3. Главный распорядитель бюджетных средств в течение 10 рабочих дней со дня получения протокола заседания Комиссии принимает решение об итогах проведения отбора в форме протокола (далее - Протокол подведения итогов отбора), содержащего информацию:">
        <w:r>
          <w:rPr>
            <w:sz w:val="24"/>
            <w:color w:val="0000ff"/>
          </w:rPr>
          <w:t xml:space="preserve">подпунктом 2.14.3 пункта 2.14</w:t>
        </w:r>
      </w:hyperlink>
      <w:r>
        <w:rPr>
          <w:sz w:val="24"/>
        </w:rPr>
        <w:t xml:space="preserve"> настоящего Порядка, на основе заявок Получателей субсидии, на финансирование которых достаточно средств (в полном объеме) в пределах лимитов бюджетных обязательств, предусмотренных </w:t>
      </w:r>
      <w:hyperlink w:history="0" w:anchor="P1459"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Государственной программы.">
        <w:r>
          <w:rPr>
            <w:sz w:val="24"/>
            <w:color w:val="0000ff"/>
          </w:rPr>
          <w:t xml:space="preserve">пунктом 1.5</w:t>
        </w:r>
      </w:hyperlink>
      <w:r>
        <w:rPr>
          <w:sz w:val="24"/>
        </w:rPr>
        <w:t xml:space="preserve"> настоящего Порядка, в дальнейшем в порядке снижения места в рейтинге заявок Получателей субсидии, на финансирование которых не достаточно средств (в полном объеме или частично) в пределах лимитов бюджетных обязательств, предусмотренных </w:t>
      </w:r>
      <w:hyperlink w:history="0" w:anchor="P1459"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Государственной программы.">
        <w:r>
          <w:rPr>
            <w:sz w:val="24"/>
            <w:color w:val="0000ff"/>
          </w:rPr>
          <w:t xml:space="preserve">пунктом 1.5</w:t>
        </w:r>
      </w:hyperlink>
      <w:r>
        <w:rPr>
          <w:sz w:val="24"/>
        </w:rPr>
        <w:t xml:space="preserve"> настоящего Порядка, при условии отсутствия оснований к признанию Получателя субсидии уклонившимся от заключения Соглашения, в порядке определенном </w:t>
      </w:r>
      <w:hyperlink w:history="0" w:anchor="P1806" w:tooltip="3.11. Получатели субсидии, указанные в абзаце четвертом, пятом подпункта 2.14.3 пункта 2.14 настоящего Порядка, в течение 10 рабочих дней со дня получения уведомления об итогах отбора, содержащего сведения о необходимости заключения Соглашения и проекта такого Соглашения в соответствии с пунктами 2.17, 2.18 настоящего Порядка, представляют Главному распорядителю бюджетных средств подписанное со своей стороны Соглашение или письменный отказ от получения субсидии.">
        <w:r>
          <w:rPr>
            <w:sz w:val="24"/>
            <w:color w:val="0000ff"/>
          </w:rPr>
          <w:t xml:space="preserve">пунктом 3.11</w:t>
        </w:r>
      </w:hyperlink>
      <w:r>
        <w:rPr>
          <w:sz w:val="24"/>
        </w:rPr>
        <w:t xml:space="preserve"> настоящего Порядка.</w:t>
      </w:r>
    </w:p>
    <w:bookmarkStart w:id="1763" w:name="P1763"/>
    <w:bookmarkEnd w:id="1763"/>
    <w:p>
      <w:pPr>
        <w:pStyle w:val="0"/>
        <w:spacing w:before="240" w:lineRule="auto"/>
        <w:ind w:firstLine="540"/>
        <w:jc w:val="both"/>
      </w:pPr>
      <w:r>
        <w:rPr>
          <w:sz w:val="24"/>
        </w:rPr>
        <w:t xml:space="preserve">3.5. Расчет размера субсидии:</w:t>
      </w:r>
    </w:p>
    <w:p>
      <w:pPr>
        <w:pStyle w:val="0"/>
        <w:spacing w:before="240" w:lineRule="auto"/>
        <w:ind w:firstLine="540"/>
        <w:jc w:val="both"/>
      </w:pPr>
      <w:r>
        <w:rPr>
          <w:sz w:val="24"/>
        </w:rPr>
        <w:t xml:space="preserve">3.5.1. Сумма субсидии Получателю субсидии устанавливается в размере заявленной в заявке (за исключением суммы субсидии Получателям субсидии, в отношении которых Главным распорядителем бюджетных средств было принято решение в соответствии с </w:t>
      </w:r>
      <w:hyperlink w:history="0" w:anchor="P1712" w:tooltip="- об Участниках отбора, в отношении которых отсутствуют основания для отклонения заявки на стадии рассмотрения, предусмотренные пунктом 2.16 настоящего Порядка, на финансирование заявок которых не достаточно (в полном объеме) средств в пределах лимитов бюджетных обязательств, предусмотренных пунктом 1.5 настоящего Порядка, в соответствии с порядковым номером, присвоенным заявке, исходя из рейтинга, составленного Комиссией (очередные Участники отбора, занявшие места в рейтинге ниже Участника отбора, по ко...">
        <w:r>
          <w:rPr>
            <w:sz w:val="24"/>
            <w:color w:val="0000ff"/>
          </w:rPr>
          <w:t xml:space="preserve">абзацем пятым подпункта 2.14.3 пункта 2.14</w:t>
        </w:r>
      </w:hyperlink>
      <w:r>
        <w:rPr>
          <w:sz w:val="24"/>
        </w:rPr>
        <w:t xml:space="preserve"> настоящего Порядка).</w:t>
      </w:r>
    </w:p>
    <w:p>
      <w:pPr>
        <w:pStyle w:val="0"/>
        <w:spacing w:before="240" w:lineRule="auto"/>
        <w:ind w:firstLine="540"/>
        <w:jc w:val="both"/>
      </w:pPr>
      <w:r>
        <w:rPr>
          <w:sz w:val="24"/>
        </w:rPr>
        <w:t xml:space="preserve">В заявке Получатель субсидии указывает запрашиваемую им сумму субсидии без учета (за исключением) НДС из расчета не более 50% от общей суммы средств, направляемых на реализацию Комплексного проекта, указанного в представленном согласно </w:t>
      </w:r>
      <w:hyperlink w:history="0" w:anchor="P1569" w:tooltip="2.8.8. план-график работ в составе Комплексного проекта в соответствии с приложением N 5 к настоящему Порядку. Стоимость НИОКТР, затраты на которые подлежат возмещению за счет средств Субсидии, без учета налога на добавленную стоимость (далее - НДС) согласно указанному Плану-графику не может превышать 50 млн рублей в год;">
        <w:r>
          <w:rPr>
            <w:sz w:val="24"/>
            <w:color w:val="0000ff"/>
          </w:rPr>
          <w:t xml:space="preserve">подпункту 2.8.8 пункта 2.8</w:t>
        </w:r>
      </w:hyperlink>
      <w:r>
        <w:rPr>
          <w:sz w:val="24"/>
        </w:rPr>
        <w:t xml:space="preserve"> настоящего Порядка плане-графике работ в составе Комплексного проекта.</w:t>
      </w:r>
    </w:p>
    <w:p>
      <w:pPr>
        <w:pStyle w:val="0"/>
        <w:spacing w:before="240" w:lineRule="auto"/>
        <w:ind w:firstLine="540"/>
        <w:jc w:val="both"/>
      </w:pPr>
      <w:r>
        <w:rPr>
          <w:sz w:val="24"/>
        </w:rPr>
        <w:t xml:space="preserve">Предельный (максимально возможный) размер субсидии с учетом требований </w:t>
      </w:r>
      <w:hyperlink w:history="0" w:anchor="P1569" w:tooltip="2.8.8. план-график работ в составе Комплексного проекта в соответствии с приложением N 5 к настоящему Порядку. Стоимость НИОКТР, затраты на которые подлежат возмещению за счет средств Субсидии, без учета налога на добавленную стоимость (далее - НДС) согласно указанному Плану-графику не может превышать 50 млн рублей в год;">
        <w:r>
          <w:rPr>
            <w:sz w:val="24"/>
            <w:color w:val="0000ff"/>
          </w:rPr>
          <w:t xml:space="preserve">подпункта 2.8.8 пункта 2.8</w:t>
        </w:r>
      </w:hyperlink>
      <w:r>
        <w:rPr>
          <w:sz w:val="24"/>
        </w:rPr>
        <w:t xml:space="preserve"> и </w:t>
      </w:r>
      <w:hyperlink w:history="0" w:anchor="P1790" w:tooltip="3.5.2.6. Субсидия предоставляется Получателю субсидии на возмещение фактически понесенных затрат без учета (за исключением) НДС в рамках договора на выполнение Вузом НИОКТР. При этом стоимость НИОКТР, подлежащих возмещению за счет средств субсидии, не может превышать 50 млн рублей в год.">
        <w:r>
          <w:rPr>
            <w:sz w:val="24"/>
            <w:color w:val="0000ff"/>
          </w:rPr>
          <w:t xml:space="preserve">подпункта 3.5.2.6 пункта 3.5</w:t>
        </w:r>
      </w:hyperlink>
      <w:r>
        <w:rPr>
          <w:sz w:val="24"/>
        </w:rPr>
        <w:t xml:space="preserve"> настоящего Порядка составляет 150 млн рублей;</w:t>
      </w:r>
    </w:p>
    <w:p>
      <w:pPr>
        <w:pStyle w:val="0"/>
        <w:spacing w:before="240" w:lineRule="auto"/>
        <w:ind w:firstLine="540"/>
        <w:jc w:val="both"/>
      </w:pPr>
      <w:r>
        <w:rPr>
          <w:sz w:val="24"/>
        </w:rPr>
        <w:t xml:space="preserve">3.5.2. При расчете суммы субсидии к учету принимаются целевые расходы (без НДС), включенные в смету расходов, являющуюся приложением к указанному в </w:t>
      </w:r>
      <w:hyperlink w:history="0" w:anchor="P1567" w:tooltip="2.8.7. заверенную руководителем Участника отбора копию (и оригинал для обозрения) заключенного не ранее 6 месяцев до дня подачи заявки на получение субсидии договора Участника отбора с Вузом на выполнение НИОКТР в рамках Комплексного проекта, на возмещение фактических затрат по которому подается заявка, либо оферты (предложение заключить такой договор с приложением проекта договора) от Вуза.">
        <w:r>
          <w:rPr>
            <w:sz w:val="24"/>
            <w:color w:val="0000ff"/>
          </w:rPr>
          <w:t xml:space="preserve">подпункте 2.8.7 пункта 2.8</w:t>
        </w:r>
      </w:hyperlink>
      <w:r>
        <w:rPr>
          <w:sz w:val="24"/>
        </w:rPr>
        <w:t xml:space="preserve"> настоящего Порядка договору (либо оферте), по следующим направлениям, исходя из задач технического задания на проведение НИОКТР:</w:t>
      </w:r>
    </w:p>
    <w:bookmarkStart w:id="1768" w:name="P1768"/>
    <w:bookmarkEnd w:id="1768"/>
    <w:p>
      <w:pPr>
        <w:pStyle w:val="0"/>
        <w:spacing w:before="240" w:lineRule="auto"/>
        <w:ind w:firstLine="540"/>
        <w:jc w:val="both"/>
      </w:pPr>
      <w:r>
        <w:rPr>
          <w:sz w:val="24"/>
        </w:rPr>
        <w:t xml:space="preserve">3.5.2.1. Стоимость материально-производственных запасов, а также работ и услуг сторонних организаций и лиц, используемых при выполнении НИОКТР.</w:t>
      </w:r>
    </w:p>
    <w:p>
      <w:pPr>
        <w:pStyle w:val="0"/>
        <w:spacing w:before="240" w:lineRule="auto"/>
        <w:ind w:firstLine="540"/>
        <w:jc w:val="both"/>
      </w:pPr>
      <w:r>
        <w:rPr>
          <w:sz w:val="24"/>
        </w:rPr>
        <w:t xml:space="preserve">На статью относятся расходы на приобретение, разработку, изготовление (включая доставку) используемых при выполнении предусмотренных техническим заданием, указанным в </w:t>
      </w:r>
      <w:hyperlink w:history="0" w:anchor="P1567" w:tooltip="2.8.7. заверенную руководителем Участника отбора копию (и оригинал для обозрения) заключенного не ранее 6 месяцев до дня подачи заявки на получение субсидии договора Участника отбора с Вузом на выполнение НИОКТР в рамках Комплексного проекта, на возмещение фактических затрат по которому подается заявка, либо оферты (предложение заключить такой договор с приложением проекта договора) от Вуза.">
        <w:r>
          <w:rPr>
            <w:sz w:val="24"/>
            <w:color w:val="0000ff"/>
          </w:rPr>
          <w:t xml:space="preserve">подпункте 2.8.7 пункта 2.8</w:t>
        </w:r>
      </w:hyperlink>
      <w:r>
        <w:rPr>
          <w:sz w:val="24"/>
        </w:rPr>
        <w:t xml:space="preserve"> настоящего Порядка, НИОКТР сырья и (или) материалов, деталей, узлов, агрегатов, комплектующих изделий, а также оплату работ и услуг сторонних организаций и лиц (включая страховые взносы во внебюджетные фонды), используемых при выполнении НИОКТР.</w:t>
      </w:r>
    </w:p>
    <w:p>
      <w:pPr>
        <w:pStyle w:val="0"/>
        <w:spacing w:before="240" w:lineRule="auto"/>
        <w:ind w:firstLine="540"/>
        <w:jc w:val="both"/>
      </w:pPr>
      <w:r>
        <w:rPr>
          <w:sz w:val="24"/>
        </w:rPr>
        <w:t xml:space="preserve">К работам и услугам, выполняемым сторонними организациями и лицами, относится изготовление продукции, деталей, узлов и опытных образцов, обработка сырья и материалов, проведение испытаний и другие работы и услуги, предусмотренные календарным планом работ, указанном в </w:t>
      </w:r>
      <w:hyperlink w:history="0" w:anchor="P1567" w:tooltip="2.8.7. заверенную руководителем Участника отбора копию (и оригинал для обозрения) заключенного не ранее 6 месяцев до дня подачи заявки на получение субсидии договора Участника отбора с Вузом на выполнение НИОКТР в рамках Комплексного проекта, на возмещение фактических затрат по которому подается заявка, либо оферты (предложение заключить такой договор с приложением проекта договора) от Вуза.">
        <w:r>
          <w:rPr>
            <w:sz w:val="24"/>
            <w:color w:val="0000ff"/>
          </w:rPr>
          <w:t xml:space="preserve">подпункте 2.8.7 пункта 2.8</w:t>
        </w:r>
      </w:hyperlink>
      <w:r>
        <w:rPr>
          <w:sz w:val="24"/>
        </w:rPr>
        <w:t xml:space="preserve"> настоящего Порядка;</w:t>
      </w:r>
    </w:p>
    <w:p>
      <w:pPr>
        <w:pStyle w:val="0"/>
        <w:spacing w:before="240" w:lineRule="auto"/>
        <w:ind w:firstLine="540"/>
        <w:jc w:val="both"/>
      </w:pPr>
      <w:r>
        <w:rPr>
          <w:sz w:val="24"/>
        </w:rPr>
        <w:t xml:space="preserve">3.5.2.2. Затраты на заработную плату и другие выплаты работникам, непосредственно занятым при выполнении указанных работ по трудовому договору, а также страховые взносы во внебюджетные фонды;</w:t>
      </w:r>
    </w:p>
    <w:p>
      <w:pPr>
        <w:pStyle w:val="0"/>
        <w:spacing w:before="240" w:lineRule="auto"/>
        <w:ind w:firstLine="540"/>
        <w:jc w:val="both"/>
      </w:pPr>
      <w:r>
        <w:rPr>
          <w:sz w:val="24"/>
        </w:rPr>
        <w:t xml:space="preserve">3.5.2.3. Стоимость спецоборудования и специальной оснастки, предназначенных для использования в качестве объектов испытаний и исследований.</w:t>
      </w:r>
    </w:p>
    <w:p>
      <w:pPr>
        <w:pStyle w:val="0"/>
        <w:spacing w:before="240" w:lineRule="auto"/>
        <w:ind w:firstLine="540"/>
        <w:jc w:val="both"/>
      </w:pPr>
      <w:r>
        <w:rPr>
          <w:sz w:val="24"/>
        </w:rPr>
        <w:t xml:space="preserve">Перечень спецоборудования и специальной оснастки определяется и предусматривается в Техническом задании на выполнение НИОКТР, указанном в </w:t>
      </w:r>
      <w:hyperlink w:history="0" w:anchor="P1569" w:tooltip="2.8.8. план-график работ в составе Комплексного проекта в соответствии с приложением N 5 к настоящему Порядку. Стоимость НИОКТР, затраты на которые подлежат возмещению за счет средств Субсидии, без учета налога на добавленную стоимость (далее - НДС) согласно указанному Плану-графику не может превышать 50 млн рублей в год;">
        <w:r>
          <w:rPr>
            <w:sz w:val="24"/>
            <w:color w:val="0000ff"/>
          </w:rPr>
          <w:t xml:space="preserve">подпункте 2.8.8 пункта 2.8</w:t>
        </w:r>
      </w:hyperlink>
      <w:r>
        <w:rPr>
          <w:sz w:val="24"/>
        </w:rPr>
        <w:t xml:space="preserve"> настоящего Порядка. К спецоборудованию для НИОКТР относятся стенды, испытательные станции, аппаратура, приборы, механизмы, устройства, специальные инструменты и другое оборудование, предназначенные для использования в качестве объектов испытаний и исследований, если это предусмотрено техническим заданием;</w:t>
      </w:r>
    </w:p>
    <w:p>
      <w:pPr>
        <w:pStyle w:val="0"/>
        <w:spacing w:before="240" w:lineRule="auto"/>
        <w:ind w:firstLine="540"/>
        <w:jc w:val="both"/>
      </w:pPr>
      <w:r>
        <w:rPr>
          <w:sz w:val="24"/>
        </w:rPr>
        <w:t xml:space="preserve">3.5.2.4. Затраты на содержание и эксплуатацию научно-исследовательского оборудования, установок и сооружений, других объектов основных средств и иного имущества, содержание и эксплуатация которых непосредственно связаны с выполнением НИОКТР.</w:t>
      </w:r>
    </w:p>
    <w:bookmarkStart w:id="1775" w:name="P1775"/>
    <w:bookmarkEnd w:id="1775"/>
    <w:p>
      <w:pPr>
        <w:pStyle w:val="0"/>
        <w:spacing w:before="240" w:lineRule="auto"/>
        <w:ind w:firstLine="540"/>
        <w:jc w:val="both"/>
      </w:pPr>
      <w:r>
        <w:rPr>
          <w:sz w:val="24"/>
        </w:rPr>
        <w:t xml:space="preserve">3.5.2.5. Прочие и общехозяйственные расходы, в случае если они непосредственно связаны с выполнением НИОКТР, включая расходы по проведению испытаний.</w:t>
      </w:r>
    </w:p>
    <w:p>
      <w:pPr>
        <w:pStyle w:val="0"/>
        <w:spacing w:before="240" w:lineRule="auto"/>
        <w:ind w:firstLine="540"/>
        <w:jc w:val="both"/>
      </w:pPr>
      <w:r>
        <w:rPr>
          <w:sz w:val="24"/>
        </w:rPr>
        <w:t xml:space="preserve">По данной статье могут включаться следующие расходы:</w:t>
      </w:r>
    </w:p>
    <w:p>
      <w:pPr>
        <w:pStyle w:val="0"/>
        <w:spacing w:before="240" w:lineRule="auto"/>
        <w:ind w:firstLine="540"/>
        <w:jc w:val="both"/>
      </w:pPr>
      <w:r>
        <w:rPr>
          <w:sz w:val="24"/>
        </w:rPr>
        <w:t xml:space="preserve">- платежи за аренду оборудования;</w:t>
      </w:r>
    </w:p>
    <w:p>
      <w:pPr>
        <w:pStyle w:val="0"/>
        <w:spacing w:before="240" w:lineRule="auto"/>
        <w:ind w:firstLine="540"/>
        <w:jc w:val="both"/>
      </w:pPr>
      <w:r>
        <w:rPr>
          <w:sz w:val="24"/>
        </w:rPr>
        <w:t xml:space="preserve">- платежи за аренду помещения и коммунальные услуги;</w:t>
      </w:r>
    </w:p>
    <w:p>
      <w:pPr>
        <w:pStyle w:val="0"/>
        <w:spacing w:before="240" w:lineRule="auto"/>
        <w:ind w:firstLine="540"/>
        <w:jc w:val="both"/>
      </w:pPr>
      <w:r>
        <w:rPr>
          <w:sz w:val="24"/>
        </w:rPr>
        <w:t xml:space="preserve">- расходы на приобретение канцелярских товаров;</w:t>
      </w:r>
    </w:p>
    <w:p>
      <w:pPr>
        <w:pStyle w:val="0"/>
        <w:spacing w:before="240" w:lineRule="auto"/>
        <w:ind w:firstLine="540"/>
        <w:jc w:val="both"/>
      </w:pPr>
      <w:r>
        <w:rPr>
          <w:sz w:val="24"/>
        </w:rPr>
        <w:t xml:space="preserve">- расходы на транспортные услуги по доставке сырья, материалов и других материально-производственных запасов, спецоборудования и специальной оснастки, если данные расходы не вошли в их стоимость, а также транспортировке объектов в связи с выполнением НИОКТР;</w:t>
      </w:r>
    </w:p>
    <w:p>
      <w:pPr>
        <w:pStyle w:val="0"/>
        <w:spacing w:before="240" w:lineRule="auto"/>
        <w:ind w:firstLine="540"/>
        <w:jc w:val="both"/>
      </w:pPr>
      <w:r>
        <w:rPr>
          <w:sz w:val="24"/>
        </w:rPr>
        <w:t xml:space="preserve">- расходы на подготовку специальной научно-технической информации, разработку проектной и/или рабочей технической документации (конструкторской, технологической, программной);</w:t>
      </w:r>
    </w:p>
    <w:p>
      <w:pPr>
        <w:pStyle w:val="0"/>
        <w:spacing w:before="240" w:lineRule="auto"/>
        <w:ind w:firstLine="540"/>
        <w:jc w:val="both"/>
      </w:pPr>
      <w:r>
        <w:rPr>
          <w:sz w:val="24"/>
        </w:rPr>
        <w:t xml:space="preserve">- расходы на патентование и проведение патентных исследований, право пользования патентами и лицензиями;</w:t>
      </w:r>
    </w:p>
    <w:p>
      <w:pPr>
        <w:pStyle w:val="0"/>
        <w:spacing w:before="240" w:lineRule="auto"/>
        <w:ind w:firstLine="540"/>
        <w:jc w:val="both"/>
      </w:pPr>
      <w:r>
        <w:rPr>
          <w:sz w:val="24"/>
        </w:rPr>
        <w:t xml:space="preserve">- расходы на сертификацию, лицензирование, проведение экспертиз;</w:t>
      </w:r>
    </w:p>
    <w:p>
      <w:pPr>
        <w:pStyle w:val="0"/>
        <w:spacing w:before="240" w:lineRule="auto"/>
        <w:ind w:firstLine="540"/>
        <w:jc w:val="both"/>
      </w:pPr>
      <w:r>
        <w:rPr>
          <w:sz w:val="24"/>
        </w:rPr>
        <w:t xml:space="preserve">- расходы, связанные с разработкой программного обеспечения;</w:t>
      </w:r>
    </w:p>
    <w:p>
      <w:pPr>
        <w:pStyle w:val="0"/>
        <w:spacing w:before="240" w:lineRule="auto"/>
        <w:ind w:firstLine="540"/>
        <w:jc w:val="both"/>
      </w:pPr>
      <w:r>
        <w:rPr>
          <w:sz w:val="24"/>
        </w:rPr>
        <w:t xml:space="preserve">- расходы, связанные с регулировкой, корректировкой, отладкой, пусконаладкой, настройкой, тестированием, апробированием, проверкой работоспособности и соответствия технических характеристик, проведением испытаний оборудования, материально-производственных средств, программного обеспечения и продукции в период проведения НИОКТР по Комплексному проекту;</w:t>
      </w:r>
    </w:p>
    <w:p>
      <w:pPr>
        <w:pStyle w:val="0"/>
        <w:spacing w:before="240" w:lineRule="auto"/>
        <w:ind w:firstLine="540"/>
        <w:jc w:val="both"/>
      </w:pPr>
      <w:r>
        <w:rPr>
          <w:sz w:val="24"/>
        </w:rPr>
        <w:t xml:space="preserve">- расходы на командировки в пределах Российской Федерации для целей выполнения НИОКТР. Допускаются командировочные расходы на следующих условиях по фактическим расходам, подтвержденным соответствующими документами:</w:t>
      </w:r>
    </w:p>
    <w:p>
      <w:pPr>
        <w:pStyle w:val="0"/>
        <w:spacing w:before="240" w:lineRule="auto"/>
        <w:ind w:firstLine="540"/>
        <w:jc w:val="both"/>
      </w:pPr>
      <w:r>
        <w:rPr>
          <w:sz w:val="24"/>
        </w:rPr>
        <w:t xml:space="preserve">1) суточные - за все дни пребывания в месте проведения работ, связанных с выполнением НИОКТР, включая выходные и праздничные дни, а также дни нахождения в пути туда и обратно, в том числе за время вынужденной остановки в пути - в размере 200 рублей, а в городах Москве и Санкт-Петербурге - в размере 300 рублей;</w:t>
      </w:r>
    </w:p>
    <w:p>
      <w:pPr>
        <w:pStyle w:val="0"/>
        <w:spacing w:before="240" w:lineRule="auto"/>
        <w:ind w:firstLine="540"/>
        <w:jc w:val="both"/>
      </w:pPr>
      <w:r>
        <w:rPr>
          <w:sz w:val="24"/>
        </w:rPr>
        <w:t xml:space="preserve">2) расходы на проезд к месту проведения работ, связанных с выполнением НИОКР, и обратно, но не более стоимости проезда (включая оплату услуг по оформлению проездных документов, расходы за пользование в поездах постельными принадлежностями): воздушным транспортом - в салоне экономического класса; железнодорожным транспортом - в купейном вагоне; водным транспортом - морским и речным транспортом - по тарифам, установленным перевозчиком, но не выше стоимости проезда в четырехместной каюте с комплексным обслуживанием пассажиров; автомобильным транспортом - в автотранспортном средстве общего пользования (кроме такси);</w:t>
      </w:r>
    </w:p>
    <w:p>
      <w:pPr>
        <w:pStyle w:val="0"/>
        <w:spacing w:before="240" w:lineRule="auto"/>
        <w:ind w:firstLine="540"/>
        <w:jc w:val="both"/>
      </w:pPr>
      <w:r>
        <w:rPr>
          <w:sz w:val="24"/>
        </w:rPr>
        <w:t xml:space="preserve">3) расходы на наем в период проведения НИОКТР жилого помещения, за исключением категорий "полулюкс", "люкс", "студия", - в размере не более стоимости однокомнатного (одноместного) номера;</w:t>
      </w:r>
    </w:p>
    <w:bookmarkStart w:id="1790" w:name="P1790"/>
    <w:bookmarkEnd w:id="1790"/>
    <w:p>
      <w:pPr>
        <w:pStyle w:val="0"/>
        <w:spacing w:before="240" w:lineRule="auto"/>
        <w:ind w:firstLine="540"/>
        <w:jc w:val="both"/>
      </w:pPr>
      <w:r>
        <w:rPr>
          <w:sz w:val="24"/>
        </w:rPr>
        <w:t xml:space="preserve">3.5.2.6. Субсидия предоставляется Получателю субсидии на возмещение фактически понесенных затрат без учета (за исключением) НДС в рамках договора на выполнение Вузом НИОКТР. При этом стоимость НИОКТР, подлежащих возмещению за счет средств субсидии, не может превышать 50 млн рублей в год.</w:t>
      </w:r>
    </w:p>
    <w:bookmarkStart w:id="1791" w:name="P1791"/>
    <w:bookmarkEnd w:id="1791"/>
    <w:p>
      <w:pPr>
        <w:pStyle w:val="0"/>
        <w:spacing w:before="240" w:lineRule="auto"/>
        <w:ind w:firstLine="540"/>
        <w:jc w:val="both"/>
      </w:pPr>
      <w:r>
        <w:rPr>
          <w:sz w:val="24"/>
        </w:rPr>
        <w:t xml:space="preserve">3.6. При предоставлении субсидий устанавливаются следующие условия:</w:t>
      </w:r>
    </w:p>
    <w:bookmarkStart w:id="1792" w:name="P1792"/>
    <w:bookmarkEnd w:id="1792"/>
    <w:p>
      <w:pPr>
        <w:pStyle w:val="0"/>
        <w:spacing w:before="240" w:lineRule="auto"/>
        <w:ind w:firstLine="540"/>
        <w:jc w:val="both"/>
      </w:pPr>
      <w:r>
        <w:rPr>
          <w:sz w:val="24"/>
        </w:rPr>
        <w:t xml:space="preserve">3.6.1. соответствие Участника отбора требованиям, указанным в </w:t>
      </w:r>
      <w:hyperlink w:history="0" w:anchor="P1514" w:tooltip="2.6. По состоянию на дату не ранее 30 календарных дней до дня подачи заявки Участник отбора должен соответствовать требованиям, указанным в подпунктах &quot;а&quot; - &quot;с&quot; настоящего пункта, и по состоянию на дату представления Участником отбора заявки - требованиям, указанным в подпунктах &quot;т&quot;, &quot;у&quot; настоящего пункта:">
        <w:r>
          <w:rPr>
            <w:sz w:val="24"/>
            <w:color w:val="0000ff"/>
          </w:rPr>
          <w:t xml:space="preserve">пункте 2.6</w:t>
        </w:r>
      </w:hyperlink>
      <w:r>
        <w:rPr>
          <w:sz w:val="24"/>
        </w:rPr>
        <w:t xml:space="preserve"> настоящего Порядка, и категории, указанной в </w:t>
      </w:r>
      <w:hyperlink w:history="0" w:anchor="P1586" w:tooltip="2.11. К категории Получателей субсидий, согласно данному Порядку, относятся юридические лица (в том числе отнесенные к субъектам малого и среднего предпринимательства в соответствии с требованиями Федерального закона от 24.07.2007 N 209-ФЗ &quot;О развитии малого и среднего предпринимательства в Российской Федерации&quot;, сведения о которых внесены в Единый реестр субъектов малого и среднего предпринимательства), зарегистрированные в установленном законом порядке не менее 1 года до даты подачи заявки, заключившие...">
        <w:r>
          <w:rPr>
            <w:sz w:val="24"/>
            <w:color w:val="0000ff"/>
          </w:rPr>
          <w:t xml:space="preserve">пункте 2.11</w:t>
        </w:r>
      </w:hyperlink>
      <w:r>
        <w:rPr>
          <w:sz w:val="24"/>
        </w:rPr>
        <w:t xml:space="preserve"> настоящего Порядка, по состоянию на дату не ранее 30 календарных дней до дня подачи Заявки;</w:t>
      </w:r>
    </w:p>
    <w:bookmarkStart w:id="1793" w:name="P1793"/>
    <w:bookmarkEnd w:id="1793"/>
    <w:p>
      <w:pPr>
        <w:pStyle w:val="0"/>
        <w:spacing w:before="240" w:lineRule="auto"/>
        <w:ind w:firstLine="540"/>
        <w:jc w:val="both"/>
      </w:pPr>
      <w:r>
        <w:rPr>
          <w:sz w:val="24"/>
        </w:rPr>
        <w:t xml:space="preserve">3.6.2. предоставление Получателем субсидии достоверной информации;</w:t>
      </w:r>
    </w:p>
    <w:bookmarkStart w:id="1794" w:name="P1794"/>
    <w:bookmarkEnd w:id="1794"/>
    <w:p>
      <w:pPr>
        <w:pStyle w:val="0"/>
        <w:spacing w:before="240" w:lineRule="auto"/>
        <w:ind w:firstLine="540"/>
        <w:jc w:val="both"/>
      </w:pPr>
      <w:r>
        <w:rPr>
          <w:sz w:val="24"/>
        </w:rPr>
        <w:t xml:space="preserve">3.6.3. достижение Получателем субсидии значений результата предоставления, предусмотренных </w:t>
      </w:r>
      <w:hyperlink w:history="0" w:anchor="P1828" w:tooltip="3.19. Результатом, в целях достижения которого предоставляется субсидия, является реализация Получателем субсидии проекта внедрения новой технологии.">
        <w:r>
          <w:rPr>
            <w:sz w:val="24"/>
            <w:color w:val="0000ff"/>
          </w:rPr>
          <w:t xml:space="preserve">пунктом 3.19</w:t>
        </w:r>
      </w:hyperlink>
      <w:r>
        <w:rPr>
          <w:sz w:val="24"/>
        </w:rPr>
        <w:t xml:space="preserve"> настоящего Порядка и установленных в Соглашении;</w:t>
      </w:r>
    </w:p>
    <w:bookmarkStart w:id="1795" w:name="P1795"/>
    <w:bookmarkEnd w:id="1795"/>
    <w:p>
      <w:pPr>
        <w:pStyle w:val="0"/>
        <w:spacing w:before="240" w:lineRule="auto"/>
        <w:ind w:firstLine="540"/>
        <w:jc w:val="both"/>
      </w:pPr>
      <w:r>
        <w:rPr>
          <w:sz w:val="24"/>
        </w:rPr>
        <w:t xml:space="preserve">3.6.4. направление Получателем субсидии на реализацию Комплексного проекта как средств, подлежащих возмещению за счет субсидии, так и собственных средств и (или) привлеченных им средств (Средств софинансирования) в размере не менее объема средств субсидии на каждом из предусмотренных Планом-графиком работ этапов в течение срока предоставления субсидии.</w:t>
      </w:r>
    </w:p>
    <w:p>
      <w:pPr>
        <w:pStyle w:val="0"/>
        <w:spacing w:before="240" w:lineRule="auto"/>
        <w:ind w:firstLine="540"/>
        <w:jc w:val="both"/>
      </w:pPr>
      <w:r>
        <w:rPr>
          <w:sz w:val="24"/>
        </w:rPr>
        <w:t xml:space="preserve">3.7. Возврат средств Субсидий в областной бюджет в случае нарушения условий их предоставления осуществляется в порядке и в сроки согласно </w:t>
      </w:r>
      <w:hyperlink w:history="0" w:anchor="P1906" w:tooltip="4.18. В случае нарушения условий, установленных при предоставлении Субсидий, указанных в подпунктах 3.6.1, 3.6.2, 3.6.4 пункта 3.6, в пункте 3.10 настоящего Порядка, Департамент в течение 10 рабочих дней со дня истечения указанного в абзаце первом пункта 4.14 настоящего Порядка срока для представления письменных возражений и замечаний получателя Субсидии (составляющего семь рабочих дней) направляет получателю Субсидии уведомление о возврате средств Субсидии в полном объеме заказным письмом с уведомлением...">
        <w:r>
          <w:rPr>
            <w:sz w:val="24"/>
            <w:color w:val="0000ff"/>
          </w:rPr>
          <w:t xml:space="preserve">пунктам 4.18</w:t>
        </w:r>
      </w:hyperlink>
      <w:r>
        <w:rPr>
          <w:sz w:val="24"/>
        </w:rPr>
        <w:t xml:space="preserve"> - </w:t>
      </w:r>
      <w:hyperlink w:history="0" w:anchor="P1923" w:tooltip="4.21. Департамент не позднее 10 рабочих дней со дня выявления недостижения значений результатов предоставления Субсидии сообщает Получателю субсидии о выявленном недостижении и не позднее 10 рабочих дней со дня истечения указанного в абзаце первом пункта 4.14 настоящего Порядка срока для представления письменных возражений и замечаний получателя Субсидии (составляющего 5 рабочих дней) направляет Получателю субсидии уведомление о возврате средств Субсидии в размере, предусмотренном пунктом 4.20 настоящего...">
        <w:r>
          <w:rPr>
            <w:sz w:val="24"/>
            <w:color w:val="0000ff"/>
          </w:rPr>
          <w:t xml:space="preserve">4.21</w:t>
        </w:r>
      </w:hyperlink>
      <w:r>
        <w:rPr>
          <w:sz w:val="24"/>
        </w:rPr>
        <w:t xml:space="preserve"> настоящего Порядка.</w:t>
      </w:r>
    </w:p>
    <w:p>
      <w:pPr>
        <w:pStyle w:val="0"/>
        <w:spacing w:before="240" w:lineRule="auto"/>
        <w:ind w:firstLine="540"/>
        <w:jc w:val="both"/>
      </w:pPr>
      <w:r>
        <w:rPr>
          <w:sz w:val="24"/>
        </w:rPr>
        <w:t xml:space="preserve">3.8. Основанием для перечисления субсидии Получателю субсидии является </w:t>
      </w:r>
      <w:hyperlink w:history="0" r:id="rId288" w:tooltip="Распоряжение Департамента финансов Тюменской области от 30.12.2016 N 23-р (ред. от 11.02.2025) &quot;Об утверждении типовой формы соглашения (договора) о предоставлении из областного бюджета субсидии юридическому лицу (за исключением субсидии государственному (муниципальному) учреждению), индивидуальному предпринимателю, физическому лицу - производителю товаров, работ, услуг&quot; {КонсультантПлюс}">
        <w:r>
          <w:rPr>
            <w:sz w:val="24"/>
            <w:color w:val="0000ff"/>
          </w:rPr>
          <w:t xml:space="preserve">Соглашение</w:t>
        </w:r>
      </w:hyperlink>
      <w:r>
        <w:rPr>
          <w:sz w:val="24"/>
        </w:rPr>
        <w:t xml:space="preserve">, заключаемое с Получателем субсидии в соответствии с типовыми формами, установленными Департаментом финансов Тюменской области.</w:t>
      </w:r>
    </w:p>
    <w:p>
      <w:pPr>
        <w:pStyle w:val="0"/>
        <w:jc w:val="both"/>
      </w:pPr>
      <w:r>
        <w:rPr>
          <w:sz w:val="24"/>
        </w:rPr>
        <w:t xml:space="preserve">(в ред. </w:t>
      </w:r>
      <w:hyperlink w:history="0" r:id="rId289"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p>
      <w:pPr>
        <w:pStyle w:val="0"/>
        <w:spacing w:before="240" w:lineRule="auto"/>
        <w:ind w:firstLine="540"/>
        <w:jc w:val="both"/>
      </w:pPr>
      <w:r>
        <w:rPr>
          <w:sz w:val="24"/>
        </w:rPr>
        <w:t xml:space="preserve">3.9. Условия и порядок заключения Соглашения, дополнительного соглашения к Соглашению, в том числе дополнительного соглашения о расторжении Соглашения предусмотрены </w:t>
      </w:r>
      <w:hyperlink w:history="0" w:anchor="P1800" w:tooltip="3.10. Обязательными положениями, включаемыми в Соглашение, являются:">
        <w:r>
          <w:rPr>
            <w:sz w:val="24"/>
            <w:color w:val="0000ff"/>
          </w:rPr>
          <w:t xml:space="preserve">пунктами 3.10</w:t>
        </w:r>
      </w:hyperlink>
      <w:r>
        <w:rPr>
          <w:sz w:val="24"/>
        </w:rPr>
        <w:t xml:space="preserve"> - </w:t>
      </w:r>
      <w:hyperlink w:history="0" w:anchor="P1825" w:tooltip="3.18. Дополнительное соглашение о внесении изменений в Соглашение или дополнительное соглашение о расторжении Соглашения при наличии обстоятельств, не предусмотренных пунктами 3.14 - 3.17 настоящего Порядка, заключается:">
        <w:r>
          <w:rPr>
            <w:sz w:val="24"/>
            <w:color w:val="0000ff"/>
          </w:rPr>
          <w:t xml:space="preserve">3.18</w:t>
        </w:r>
      </w:hyperlink>
      <w:r>
        <w:rPr>
          <w:sz w:val="24"/>
        </w:rPr>
        <w:t xml:space="preserve"> настоящего Порядка.</w:t>
      </w:r>
    </w:p>
    <w:bookmarkStart w:id="1800" w:name="P1800"/>
    <w:bookmarkEnd w:id="1800"/>
    <w:p>
      <w:pPr>
        <w:pStyle w:val="0"/>
        <w:spacing w:before="240" w:lineRule="auto"/>
        <w:ind w:firstLine="540"/>
        <w:jc w:val="both"/>
      </w:pPr>
      <w:r>
        <w:rPr>
          <w:sz w:val="24"/>
        </w:rPr>
        <w:t xml:space="preserve">3.10. Обязательными положениями, включаемыми в Соглашение, являются:</w:t>
      </w:r>
    </w:p>
    <w:p>
      <w:pPr>
        <w:pStyle w:val="0"/>
        <w:spacing w:before="240" w:lineRule="auto"/>
        <w:ind w:firstLine="540"/>
        <w:jc w:val="both"/>
      </w:pPr>
      <w:r>
        <w:rPr>
          <w:sz w:val="24"/>
        </w:rPr>
        <w:t xml:space="preserve">- согласие Получателя субсидии на осуществление Главным распорядителем бюджетных средств соблюдения Получателем субсидии условий и порядка предоставления субсидий, в том числе в части достижения результатов предоставления субсидии, а также об осуществлении органами государственного (муниципального) финансового контроля проверок в соответствии со </w:t>
      </w:r>
      <w:hyperlink w:history="0" r:id="rId29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9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условие, предусматривающее в случае уменьшения Главному распорядителю бюджетных средств ранее доведенных лимитов бюджетных обязательств, указанных в </w:t>
      </w:r>
      <w:hyperlink w:history="0" w:anchor="P1459" w:tooltip="1.5. Субсидии предоставляются в пределах доведенных лимитов бюджетных обязательств в соответствии с законом Тюменской области об областном бюджете на соответствующий финансовый год и на плановый период и (или) сводной бюджетной росписью, в рамках Государственной программы.">
        <w:r>
          <w:rPr>
            <w:sz w:val="24"/>
            <w:color w:val="0000ff"/>
          </w:rPr>
          <w:t xml:space="preserve">пункте 1.5</w:t>
        </w:r>
      </w:hyperlink>
      <w:r>
        <w:rPr>
          <w:sz w:val="24"/>
        </w:rPr>
        <w:t xml:space="preserve"> настоящего Порядка, приводящего к невозможности предоставления субсидии в размере, определенном в Соглашении, согласование новых условий Соглашения или расторжение Соглашения при недостижении согласия по новым условиям;</w:t>
      </w:r>
    </w:p>
    <w:p>
      <w:pPr>
        <w:pStyle w:val="0"/>
        <w:spacing w:before="240" w:lineRule="auto"/>
        <w:ind w:firstLine="540"/>
        <w:jc w:val="both"/>
      </w:pPr>
      <w:r>
        <w:rPr>
          <w:sz w:val="24"/>
        </w:rPr>
        <w:t xml:space="preserve">- исключение возможности перепродажи, сдачи в аренду оборудования, приобретенного в лизинг, в отношении которого возмещены затраты по уплате первого взноса при заключении договора лизинга, в течение одного года с даты заключения Соглашения;</w:t>
      </w:r>
    </w:p>
    <w:p>
      <w:pPr>
        <w:pStyle w:val="0"/>
        <w:spacing w:before="240" w:lineRule="auto"/>
        <w:ind w:firstLine="540"/>
        <w:jc w:val="both"/>
      </w:pPr>
      <w:r>
        <w:rPr>
          <w:sz w:val="24"/>
        </w:rPr>
        <w:t xml:space="preserve">- обязанность предоставления Получателем субсидии отчетности согласно </w:t>
      </w:r>
      <w:hyperlink w:history="0" w:anchor="P1847" w:tooltip="4.1. В ходе реализации Комплексного проекта и осуществления деятельности Получателя субсидии с использованием результатов проведения работ Получатель субсидии представляет в адрес Департамента отчетность о достижении значений результата предоставления Субсидии и характеристик, указанных в пункте 3.19 настоящего Порядка, по форме, определенной Департаментом финансов Тюменской области, и отчетность в соответствии с пунктами 4.1.1 - 4.1.3 настоящего Порядка.">
        <w:r>
          <w:rPr>
            <w:sz w:val="24"/>
            <w:color w:val="0000ff"/>
          </w:rPr>
          <w:t xml:space="preserve">пункту 4.1</w:t>
        </w:r>
      </w:hyperlink>
      <w:r>
        <w:rPr>
          <w:sz w:val="24"/>
        </w:rPr>
        <w:t xml:space="preserve"> настоящего Порядка;</w:t>
      </w:r>
    </w:p>
    <w:p>
      <w:pPr>
        <w:pStyle w:val="0"/>
        <w:spacing w:before="240" w:lineRule="auto"/>
        <w:ind w:firstLine="540"/>
        <w:jc w:val="both"/>
      </w:pPr>
      <w:r>
        <w:rPr>
          <w:sz w:val="24"/>
        </w:rPr>
        <w:t xml:space="preserve">- обязательство Получателя субсидии соответствовать указанному в </w:t>
      </w:r>
      <w:hyperlink w:history="0" w:anchor="P1525" w:tooltip="к) Участник отбора должен быть зарегистрирован в соответствии с действующим законодательством в Тюменской области либо иметь в Тюменской области обособленные подразделения, осуществляющие деятельность в сфере промышленности и состоящие на налоговом учете в Тюменской области;">
        <w:r>
          <w:rPr>
            <w:sz w:val="24"/>
            <w:color w:val="0000ff"/>
          </w:rPr>
          <w:t xml:space="preserve">подпункте "к" пункта 2.6</w:t>
        </w:r>
      </w:hyperlink>
      <w:r>
        <w:rPr>
          <w:sz w:val="24"/>
        </w:rPr>
        <w:t xml:space="preserve"> настоящего Порядка требованию в период с даты заключения Соглашения и не менее чем до выполнения Получателем субсидии требований по представлению отчетности, предусмотренной </w:t>
      </w:r>
      <w:hyperlink w:history="0" w:anchor="P1847" w:tooltip="4.1. В ходе реализации Комплексного проекта и осуществления деятельности Получателя субсидии с использованием результатов проведения работ Получатель субсидии представляет в адрес Департамента отчетность о достижении значений результата предоставления Субсидии и характеристик, указанных в пункте 3.19 настоящего Порядка, по форме, определенной Департаментом финансов Тюменской области, и отчетность в соответствии с пунктами 4.1.1 - 4.1.3 настоящего Порядка.">
        <w:r>
          <w:rPr>
            <w:sz w:val="24"/>
            <w:color w:val="0000ff"/>
          </w:rPr>
          <w:t xml:space="preserve">пунктом 4.1</w:t>
        </w:r>
      </w:hyperlink>
      <w:r>
        <w:rPr>
          <w:sz w:val="24"/>
        </w:rPr>
        <w:t xml:space="preserve"> настоящего Порядка, за исключением случаев, предусмотренных </w:t>
      </w:r>
      <w:hyperlink w:history="0" w:anchor="P1813" w:tooltip="3.15. При возникновении обстоятельств, ведущих к корректировке характеристик, предусмотренных пунктом 3.19 настоящего Порядка, Получатель субсидии в целях заключения Дополнительного соглашения о внесении изменений в Соглашение, в срок не позднее чем за 20 рабочих дней до дня окончания итогового срока выполнения характеристик, направляет в адрес Главного распорядителя бюджетных средств письменное уведомление, отражающее суть появившихся обстоятельств и их влияние на корректировку характеристик выполненных...">
        <w:r>
          <w:rPr>
            <w:sz w:val="24"/>
            <w:color w:val="0000ff"/>
          </w:rPr>
          <w:t xml:space="preserve">пунктом 3.15</w:t>
        </w:r>
      </w:hyperlink>
      <w:r>
        <w:rPr>
          <w:sz w:val="24"/>
        </w:rPr>
        <w:t xml:space="preserve"> настоящего Порядка, при условии выполнения правопреемником настоящего обязательства.</w:t>
      </w:r>
    </w:p>
    <w:bookmarkStart w:id="1806" w:name="P1806"/>
    <w:bookmarkEnd w:id="1806"/>
    <w:p>
      <w:pPr>
        <w:pStyle w:val="0"/>
        <w:spacing w:before="240" w:lineRule="auto"/>
        <w:ind w:firstLine="540"/>
        <w:jc w:val="both"/>
      </w:pPr>
      <w:r>
        <w:rPr>
          <w:sz w:val="24"/>
        </w:rPr>
        <w:t xml:space="preserve">3.11. Получатели субсидии, указанные в </w:t>
      </w:r>
      <w:hyperlink w:history="0" w:anchor="P1711" w:tooltip="- об Участниках отбора, в отношении которых отсутствуют основания для отклонения заявки на стадии рассмотрения, предусмотренные пунктом 2.16 настоящего Порядка, на финансирование заявок которых достаточно (в полном объеме) средств в пределах лимитов бюджетных обязательств, предусмотренных пунктом 1.5 настоящего Порядка, в соответствии с порядковым номером, присвоенным заявке, исходя из рейтинга, составленного Комиссией (от Участника отбора, занявшего первое место и далее в порядке снижения места в рейтин...">
        <w:r>
          <w:rPr>
            <w:sz w:val="24"/>
            <w:color w:val="0000ff"/>
          </w:rPr>
          <w:t xml:space="preserve">абзаце четвертом</w:t>
        </w:r>
      </w:hyperlink>
      <w:r>
        <w:rPr>
          <w:sz w:val="24"/>
        </w:rPr>
        <w:t xml:space="preserve">, </w:t>
      </w:r>
      <w:hyperlink w:history="0" w:anchor="P1712" w:tooltip="- об Участниках отбора, в отношении которых отсутствуют основания для отклонения заявки на стадии рассмотрения, предусмотренные пунктом 2.16 настоящего Порядка, на финансирование заявок которых не достаточно (в полном объеме) средств в пределах лимитов бюджетных обязательств, предусмотренных пунктом 1.5 настоящего Порядка, в соответствии с порядковым номером, присвоенным заявке, исходя из рейтинга, составленного Комиссией (очередные Участники отбора, занявшие места в рейтинге ниже Участника отбора, по ко...">
        <w:r>
          <w:rPr>
            <w:sz w:val="24"/>
            <w:color w:val="0000ff"/>
          </w:rPr>
          <w:t xml:space="preserve">пятом подпункта 2.14.3 пункта 2.14</w:t>
        </w:r>
      </w:hyperlink>
      <w:r>
        <w:rPr>
          <w:sz w:val="24"/>
        </w:rPr>
        <w:t xml:space="preserve"> настоящего Порядка, в течение 10 рабочих дней со дня получения уведомления об итогах отбора, содержащего сведения о необходимости заключения Соглашения и проекта такого Соглашения в соответствии с </w:t>
      </w:r>
      <w:hyperlink w:history="0" w:anchor="P1733" w:tooltip="2.17. Главный распорядитель бюджетных средств в течение 5 рабочих дней с даты принятия решения, предусмотренного абзацем первым подпункта 2.14.3 пункта 2.14 настоящего Порядка, по адресу электронной почты, указанному в заявке, направляет Участникам отбора, указанным в абзаце четвертом подпункта 2.14.3 пункта 2.14 настоящего Порядка, уведомление об итогах отбора.">
        <w:r>
          <w:rPr>
            <w:sz w:val="24"/>
            <w:color w:val="0000ff"/>
          </w:rPr>
          <w:t xml:space="preserve">пунктами 2.17</w:t>
        </w:r>
      </w:hyperlink>
      <w:r>
        <w:rPr>
          <w:sz w:val="24"/>
        </w:rPr>
        <w:t xml:space="preserve">, </w:t>
      </w:r>
      <w:hyperlink w:history="0" w:anchor="P1738" w:tooltip="2.18. Главный распорядитель бюджетных средств в течение 5 рабочих дней с даты принятия решения, предусмотренного абзацем первым подпункта 2.14.3 пункта 2.14 настоящего Порядка, по адресу электронной почты, указанному в заявке, направляет Участникам отбора, указанным в абзаце пятом подпункта 2.14.3 пункта 2.14 настоящего Порядка, уведомление об итогах отбора;">
        <w:r>
          <w:rPr>
            <w:sz w:val="24"/>
            <w:color w:val="0000ff"/>
          </w:rPr>
          <w:t xml:space="preserve">2.18</w:t>
        </w:r>
      </w:hyperlink>
      <w:r>
        <w:rPr>
          <w:sz w:val="24"/>
        </w:rPr>
        <w:t xml:space="preserve"> настоящего Порядка, представляют Главному распорядителю бюджетных средств подписанное со своей стороны Соглашение или письменный отказ от получения субсидии.</w:t>
      </w:r>
    </w:p>
    <w:bookmarkStart w:id="1807" w:name="P1807"/>
    <w:bookmarkEnd w:id="1807"/>
    <w:p>
      <w:pPr>
        <w:pStyle w:val="0"/>
        <w:spacing w:before="240" w:lineRule="auto"/>
        <w:ind w:firstLine="540"/>
        <w:jc w:val="both"/>
      </w:pPr>
      <w:r>
        <w:rPr>
          <w:sz w:val="24"/>
        </w:rPr>
        <w:t xml:space="preserve">3.12. В случае если Соглашение не заключено в срок, установленный </w:t>
      </w:r>
      <w:hyperlink w:history="0" w:anchor="P1806" w:tooltip="3.11. Получатели субсидии, указанные в абзаце четвертом, пятом подпункта 2.14.3 пункта 2.14 настоящего Порядка, в течение 10 рабочих дней со дня получения уведомления об итогах отбора, содержащего сведения о необходимости заключения Соглашения и проекта такого Соглашения в соответствии с пунктами 2.17, 2.18 настоящего Порядка, представляют Главному распорядителю бюджетных средств подписанное со своей стороны Соглашение или письменный отказ от получения субсидии.">
        <w:r>
          <w:rPr>
            <w:sz w:val="24"/>
            <w:color w:val="0000ff"/>
          </w:rPr>
          <w:t xml:space="preserve">пунктом 3.11</w:t>
        </w:r>
      </w:hyperlink>
      <w:r>
        <w:rPr>
          <w:sz w:val="24"/>
        </w:rPr>
        <w:t xml:space="preserve"> настоящего Порядка, Получатель субсидии признается уклонившимся от заключения Соглашения и субсидия ему не предоставляется в соответствии с </w:t>
      </w:r>
      <w:hyperlink w:history="0" w:anchor="P1758" w:tooltip="в) уклонение Получателя субсидии от заключения Соглашения в соответствии с пунктом 3.12 настоящего Порядка;">
        <w:r>
          <w:rPr>
            <w:sz w:val="24"/>
            <w:color w:val="0000ff"/>
          </w:rPr>
          <w:t xml:space="preserve">подпунктом "в" пункта 3.2</w:t>
        </w:r>
      </w:hyperlink>
      <w:r>
        <w:rPr>
          <w:sz w:val="24"/>
        </w:rPr>
        <w:t xml:space="preserve"> настоящего Порядка.</w:t>
      </w:r>
    </w:p>
    <w:p>
      <w:pPr>
        <w:pStyle w:val="0"/>
        <w:spacing w:before="240" w:lineRule="auto"/>
        <w:ind w:firstLine="540"/>
        <w:jc w:val="both"/>
      </w:pPr>
      <w:r>
        <w:rPr>
          <w:sz w:val="24"/>
        </w:rPr>
        <w:t xml:space="preserve">3.13. Дополнительное соглашение о внесении изменений в Соглашение или дополнительное соглашение о расторжении </w:t>
      </w:r>
      <w:hyperlink w:history="0" r:id="rId292" w:tooltip="Распоряжение Департамента финансов Тюменской области от 30.12.2016 N 23-р (ред. от 11.02.2025) &quot;Об утверждении типовой формы соглашения (договора) о предоставлении из областного бюджета субсидии юридическому лицу (за исключением субсидии государственному (муниципальному) учреждению), индивидуальному предпринимателю, физическому лицу - производителю товаров, работ, услуг&quot; {КонсультантПлюс}">
        <w:r>
          <w:rPr>
            <w:sz w:val="24"/>
            <w:color w:val="0000ff"/>
          </w:rPr>
          <w:t xml:space="preserve">Соглашения</w:t>
        </w:r>
      </w:hyperlink>
      <w:r>
        <w:rPr>
          <w:sz w:val="24"/>
        </w:rPr>
        <w:t xml:space="preserve"> заключаются в соответствии с типовой формой, установленной Департаментом финансов Тюменской области. Внесение изменений в Соглашение в части увеличения общей суммы субсидии не допускается.</w:t>
      </w:r>
    </w:p>
    <w:p>
      <w:pPr>
        <w:pStyle w:val="0"/>
        <w:jc w:val="both"/>
      </w:pPr>
      <w:r>
        <w:rPr>
          <w:sz w:val="24"/>
        </w:rPr>
        <w:t xml:space="preserve">(в ред. </w:t>
      </w:r>
      <w:hyperlink w:history="0" r:id="rId293"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bookmarkStart w:id="1810" w:name="P1810"/>
    <w:bookmarkEnd w:id="1810"/>
    <w:p>
      <w:pPr>
        <w:pStyle w:val="0"/>
        <w:spacing w:before="240" w:lineRule="auto"/>
        <w:ind w:firstLine="540"/>
        <w:jc w:val="both"/>
      </w:pPr>
      <w:r>
        <w:rPr>
          <w:sz w:val="24"/>
        </w:rPr>
        <w:t xml:space="preserve">3.14. При возникновении обстоятельств, ведущих к увеличению сроков, предусмотренных Планом-графиком работ в составе Комплексного проекта, причиной которых явилось несоблюдение третьим лицом сроков выполнения работ, оказания услуг, поставки товаров (либо ненадлежащее качество выполнения работ, оказания услуг, поставки товаров третьими лицами), Получатель субсидии в целях заключения Дополнительного соглашения о внесении изменений в Соглашение, в срок не позднее чем за 10 рабочих дней до даты предоставления отчета о выполненных работах и расходах в рамках реализации соответствующего этапа Комплексного проекта, предусмотренного </w:t>
      </w:r>
      <w:hyperlink w:history="0" w:anchor="P1849" w:tooltip="4.1.1. По завершении очередного этапа работ (услуг), предусмотренного Планом-графиком работ, Получатель субсидии в течение 10 рабочих дней со дня окончания этапа в соответствии с Планом-графиком работ и не позднее срока, указанного в Соглашении, представляет в адрес Департамента Отчет о выполненных работах и расходах в рамках реализации завершенного этапа Комплексного проекта в соответствии с приложением N 8 к настоящему Порядку.">
        <w:r>
          <w:rPr>
            <w:sz w:val="24"/>
            <w:color w:val="0000ff"/>
          </w:rPr>
          <w:t xml:space="preserve">пунктом 4.1.1</w:t>
        </w:r>
      </w:hyperlink>
      <w:r>
        <w:rPr>
          <w:sz w:val="24"/>
        </w:rPr>
        <w:t xml:space="preserve"> настоящего Порядка, направляет в адрес Главного распорядителя бюджетных средств письменное уведомление, отражающее суть появившихся обстоятельств и их влияние на увеличение сроков выполнения работ с обоснованием необходимости их продления и указанием новых сроков выполнения работ.</w:t>
      </w:r>
    </w:p>
    <w:p>
      <w:pPr>
        <w:pStyle w:val="0"/>
        <w:spacing w:before="240" w:lineRule="auto"/>
        <w:ind w:firstLine="540"/>
        <w:jc w:val="both"/>
      </w:pPr>
      <w:r>
        <w:rPr>
          <w:sz w:val="24"/>
        </w:rPr>
        <w:t xml:space="preserve">Главный распорядитель бюджетных средств по итогам рассмотрения уведомления Получателя субсидии, в течение 10 рабочих дней со дня его получения, принимает решение о продлении сроков путем заключения Дополнительного соглашения к Соглашению или об отказе в продлении сроков и отсутствии оснований для заключения Дополнительного соглашения к Соглашению.</w:t>
      </w:r>
    </w:p>
    <w:p>
      <w:pPr>
        <w:pStyle w:val="0"/>
        <w:spacing w:before="240" w:lineRule="auto"/>
        <w:ind w:firstLine="540"/>
        <w:jc w:val="both"/>
      </w:pPr>
      <w:r>
        <w:rPr>
          <w:sz w:val="24"/>
        </w:rPr>
        <w:t xml:space="preserve">Заключение Дополнительного соглашения о продлении сроков на основании </w:t>
      </w:r>
      <w:hyperlink w:history="0" w:anchor="P1810" w:tooltip="3.14. При возникновении обстоятельств, ведущих к увеличению сроков, предусмотренных Планом-графиком работ в составе Комплексного проекта, причиной которых явилось несоблюдение третьим лицом сроков выполнения работ, оказания услуг, поставки товаров (либо ненадлежащее качество выполнения работ, оказания услуг, поставки товаров третьими лицами), Получатель субсидии в целях заключения Дополнительного соглашения о внесении изменений в Соглашение, в срок не позднее чем за 10 рабочих дней до даты предоставления...">
        <w:r>
          <w:rPr>
            <w:sz w:val="24"/>
            <w:color w:val="0000ff"/>
          </w:rPr>
          <w:t xml:space="preserve">абзаца первого</w:t>
        </w:r>
      </w:hyperlink>
      <w:r>
        <w:rPr>
          <w:sz w:val="24"/>
        </w:rPr>
        <w:t xml:space="preserve"> настоящего пункта допускается не более одного раза в течение каждого этапа выполнения работ в составе Комплексного проекта. Увеличение срока выполнения обязательств Получателя субсидии допускается не более чем на 50% от первоначального срока предусмотренного для выполнения текущего этапа работ. При заключении Дополнительного соглашения соответственно уточняются сроки представления отчетности, предусмотренной </w:t>
      </w:r>
      <w:hyperlink w:history="0" w:anchor="P1847" w:tooltip="4.1. В ходе реализации Комплексного проекта и осуществления деятельности Получателя субсидии с использованием результатов проведения работ Получатель субсидии представляет в адрес Департамента отчетность о достижении значений результата предоставления Субсидии и характеристик, указанных в пункте 3.19 настоящего Порядка, по форме, определенной Департаментом финансов Тюменской области, и отчетность в соответствии с пунктами 4.1.1 - 4.1.3 настоящего Порядка.">
        <w:r>
          <w:rPr>
            <w:sz w:val="24"/>
            <w:color w:val="0000ff"/>
          </w:rPr>
          <w:t xml:space="preserve">пунктом 4.1</w:t>
        </w:r>
      </w:hyperlink>
      <w:r>
        <w:rPr>
          <w:sz w:val="24"/>
        </w:rPr>
        <w:t xml:space="preserve"> настоящего Порядка, и достижения результата предоставления субсидии и характеристик, предусмотренных </w:t>
      </w:r>
      <w:hyperlink w:history="0" w:anchor="P1828" w:tooltip="3.19. Результатом, в целях достижения которого предоставляется субсидия, является реализация Получателем субсидии проекта внедрения новой технологии.">
        <w:r>
          <w:rPr>
            <w:sz w:val="24"/>
            <w:color w:val="0000ff"/>
          </w:rPr>
          <w:t xml:space="preserve">пунктом 3.19</w:t>
        </w:r>
      </w:hyperlink>
      <w:r>
        <w:rPr>
          <w:sz w:val="24"/>
        </w:rPr>
        <w:t xml:space="preserve"> настоящего Порядка.</w:t>
      </w:r>
    </w:p>
    <w:bookmarkStart w:id="1813" w:name="P1813"/>
    <w:bookmarkEnd w:id="1813"/>
    <w:p>
      <w:pPr>
        <w:pStyle w:val="0"/>
        <w:spacing w:before="240" w:lineRule="auto"/>
        <w:ind w:firstLine="540"/>
        <w:jc w:val="both"/>
      </w:pPr>
      <w:r>
        <w:rPr>
          <w:sz w:val="24"/>
        </w:rPr>
        <w:t xml:space="preserve">3.15. При возникновении обстоятельств, ведущих к корректировке характеристик, предусмотренных </w:t>
      </w:r>
      <w:hyperlink w:history="0" w:anchor="P1828" w:tooltip="3.19. Результатом, в целях достижения которого предоставляется субсидия, является реализация Получателем субсидии проекта внедрения новой технологии.">
        <w:r>
          <w:rPr>
            <w:sz w:val="24"/>
            <w:color w:val="0000ff"/>
          </w:rPr>
          <w:t xml:space="preserve">пунктом 3.19</w:t>
        </w:r>
      </w:hyperlink>
      <w:r>
        <w:rPr>
          <w:sz w:val="24"/>
        </w:rPr>
        <w:t xml:space="preserve"> настоящего Порядка, Получатель субсидии в целях заключения Дополнительного соглашения о внесении изменений в Соглашение, в срок не позднее чем за 20 рабочих дней до дня окончания итогового срока выполнения характеристик, направляет в адрес Главного распорядителя бюджетных средств письменное уведомление, отражающее суть появившихся обстоятельств и их влияние на корректировку характеристик выполненных работ с обоснованием необходимости внесения изменений и указанием новых значений характеристик.</w:t>
      </w:r>
    </w:p>
    <w:p>
      <w:pPr>
        <w:pStyle w:val="0"/>
        <w:spacing w:before="240" w:lineRule="auto"/>
        <w:ind w:firstLine="540"/>
        <w:jc w:val="both"/>
      </w:pPr>
      <w:r>
        <w:rPr>
          <w:sz w:val="24"/>
        </w:rPr>
        <w:t xml:space="preserve">Главный распорядитель бюджетных средств по итогам рассмотрения уведомления Получателя субсидии, в течение 15 рабочих дней со дня его получения, организует проведение заседания Комиссии для принятия решения о заключении Дополнительного соглашения к Соглашению с Получателем субсидии в части корректировки характеристик. Изменение характеристик выполненных работ допускается не более 60% от количества всех характеристик, указанных в Соглашении.</w:t>
      </w:r>
    </w:p>
    <w:p>
      <w:pPr>
        <w:pStyle w:val="0"/>
        <w:spacing w:before="240" w:lineRule="auto"/>
        <w:ind w:firstLine="540"/>
        <w:jc w:val="both"/>
      </w:pPr>
      <w:r>
        <w:rPr>
          <w:sz w:val="24"/>
        </w:rPr>
        <w:t xml:space="preserve">Заключение Дополнительного соглашения о корректировке характеристик Плана выполнения значений характеристик реализации проекта на основании </w:t>
      </w:r>
      <w:hyperlink w:history="0" w:anchor="P1813" w:tooltip="3.15. При возникновении обстоятельств, ведущих к корректировке характеристик, предусмотренных пунктом 3.19 настоящего Порядка, Получатель субсидии в целях заключения Дополнительного соглашения о внесении изменений в Соглашение, в срок не позднее чем за 20 рабочих дней до дня окончания итогового срока выполнения характеристик, направляет в адрес Главного распорядителя бюджетных средств письменное уведомление, отражающее суть появившихся обстоятельств и их влияние на корректировку характеристик выполненных...">
        <w:r>
          <w:rPr>
            <w:sz w:val="24"/>
            <w:color w:val="0000ff"/>
          </w:rPr>
          <w:t xml:space="preserve">абзаца первого</w:t>
        </w:r>
      </w:hyperlink>
      <w:r>
        <w:rPr>
          <w:sz w:val="24"/>
        </w:rPr>
        <w:t xml:space="preserve"> настоящего пункта допускается не более одного раза в год в течение всего срока действия Соглашения.</w:t>
      </w:r>
    </w:p>
    <w:p>
      <w:pPr>
        <w:pStyle w:val="0"/>
        <w:spacing w:before="240" w:lineRule="auto"/>
        <w:ind w:firstLine="540"/>
        <w:jc w:val="both"/>
      </w:pPr>
      <w:r>
        <w:rPr>
          <w:sz w:val="24"/>
        </w:rPr>
        <w:t xml:space="preserve">3.16. В случае изменения у Получателя субсидии в период действия Соглашения адреса местонахождения, наименования, банковских реквизитов, почтового и электронного адреса, в том числе и при проведении реорганизации, он обязан уведомить об этом Главного распорядителя бюджетных средств посредством направления информации о соответствующих изменениях в письменной форме в следующие сроки:</w:t>
      </w:r>
    </w:p>
    <w:p>
      <w:pPr>
        <w:pStyle w:val="0"/>
        <w:spacing w:before="240" w:lineRule="auto"/>
        <w:ind w:firstLine="540"/>
        <w:jc w:val="both"/>
      </w:pPr>
      <w:r>
        <w:rPr>
          <w:sz w:val="24"/>
        </w:rPr>
        <w:t xml:space="preserve">в части изменения адреса местонахождения или наименования - в течение 10 рабочих дней со дня регистрации уполномоченным органом в установленном порядке таких изменений;</w:t>
      </w:r>
    </w:p>
    <w:p>
      <w:pPr>
        <w:pStyle w:val="0"/>
        <w:spacing w:before="240" w:lineRule="auto"/>
        <w:ind w:firstLine="540"/>
        <w:jc w:val="both"/>
      </w:pPr>
      <w:r>
        <w:rPr>
          <w:sz w:val="24"/>
        </w:rPr>
        <w:t xml:space="preserve">в части изменения банковских реквизитов - в течение 10 рабочих дней со дня получения соответствующего уведомления от кредитной организации, в которой Получателю субсидии открыт счет, либо со дня принятия Получателем субсидии решения об изменений банковских реквизитов для получения средств субсидии;</w:t>
      </w:r>
    </w:p>
    <w:p>
      <w:pPr>
        <w:pStyle w:val="0"/>
        <w:spacing w:before="240" w:lineRule="auto"/>
        <w:ind w:firstLine="540"/>
        <w:jc w:val="both"/>
      </w:pPr>
      <w:r>
        <w:rPr>
          <w:sz w:val="24"/>
        </w:rPr>
        <w:t xml:space="preserve">в части изменения почтового или электронного адреса - в течение 10 рабочих дней со дня принятия Получателем субсидии решения об их изменении в целях осуществления взаимодействия с Главным распорядителем бюджетных средств.</w:t>
      </w:r>
    </w:p>
    <w:p>
      <w:pPr>
        <w:pStyle w:val="0"/>
        <w:spacing w:before="240" w:lineRule="auto"/>
        <w:ind w:firstLine="540"/>
        <w:jc w:val="both"/>
      </w:pPr>
      <w:r>
        <w:rPr>
          <w:sz w:val="24"/>
        </w:rPr>
        <w:t xml:space="preserve">Главный распорядитель бюджетных средств в течение 10 рабочих дней со дня получения уведомления об изменении сведений о Получателе субсидии заключает с ним Дополнительное соглашение к Соглашению.</w:t>
      </w:r>
    </w:p>
    <w:bookmarkStart w:id="1821" w:name="P1821"/>
    <w:bookmarkEnd w:id="1821"/>
    <w:p>
      <w:pPr>
        <w:pStyle w:val="0"/>
        <w:spacing w:before="240" w:lineRule="auto"/>
        <w:ind w:firstLine="540"/>
        <w:jc w:val="both"/>
      </w:pPr>
      <w:r>
        <w:rPr>
          <w:sz w:val="24"/>
        </w:rPr>
        <w:t xml:space="preserve">3.17.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bookmarkStart w:id="1822" w:name="P1822"/>
    <w:bookmarkEnd w:id="1822"/>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Получатель субсидии направляет в адрес Главного распорядителя бюджетных средств соответствующее уведомление о возникновении обстоятельств, указанных в </w:t>
      </w:r>
      <w:hyperlink w:history="0" w:anchor="P1821" w:tooltip="3.1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r>
          <w:rPr>
            <w:sz w:val="24"/>
            <w:color w:val="0000ff"/>
          </w:rPr>
          <w:t xml:space="preserve">абзацах первом</w:t>
        </w:r>
      </w:hyperlink>
      <w:r>
        <w:rPr>
          <w:sz w:val="24"/>
        </w:rPr>
        <w:t xml:space="preserve">, </w:t>
      </w:r>
      <w:hyperlink w:history="0" w:anchor="P1822" w:tooltip="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
        <w:r>
          <w:rPr>
            <w:sz w:val="24"/>
            <w:color w:val="0000ff"/>
          </w:rPr>
          <w:t xml:space="preserve">втором</w:t>
        </w:r>
      </w:hyperlink>
      <w:r>
        <w:rPr>
          <w:sz w:val="24"/>
        </w:rPr>
        <w:t xml:space="preserve"> настоящего пункта, в срок не позднее 10 рабочих дней с даты государственной регистрации в установленном порядке указанных фактов с приложением копий подтверждающих документов.</w:t>
      </w:r>
    </w:p>
    <w:p>
      <w:pPr>
        <w:pStyle w:val="0"/>
        <w:spacing w:before="240" w:lineRule="auto"/>
        <w:ind w:firstLine="540"/>
        <w:jc w:val="both"/>
      </w:pPr>
      <w:r>
        <w:rPr>
          <w:sz w:val="24"/>
        </w:rPr>
        <w:t xml:space="preserve">Главный распорядитель бюджетных средств в течение 5 рабочих дней со дня получения уведомления о возникновении обстоятельств, указанных в </w:t>
      </w:r>
      <w:hyperlink w:history="0" w:anchor="P1821" w:tooltip="3.1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r>
          <w:rPr>
            <w:sz w:val="24"/>
            <w:color w:val="0000ff"/>
          </w:rPr>
          <w:t xml:space="preserve">абзацах первом</w:t>
        </w:r>
      </w:hyperlink>
      <w:r>
        <w:rPr>
          <w:sz w:val="24"/>
        </w:rPr>
        <w:t xml:space="preserve">, </w:t>
      </w:r>
      <w:hyperlink w:history="0" w:anchor="P1822" w:tooltip="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
        <w:r>
          <w:rPr>
            <w:sz w:val="24"/>
            <w:color w:val="0000ff"/>
          </w:rPr>
          <w:t xml:space="preserve">втором</w:t>
        </w:r>
      </w:hyperlink>
      <w:r>
        <w:rPr>
          <w:sz w:val="24"/>
        </w:rPr>
        <w:t xml:space="preserve"> настоящего пункта, или со дня самостоятельного выявления возникновения таких обстоятельств заключает с Получателем субсидии Дополнительное соглашение к Соглашению либо осуществляет действия, предусмотренные </w:t>
      </w:r>
      <w:hyperlink w:history="0" w:anchor="P1822" w:tooltip="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
        <w:r>
          <w:rPr>
            <w:sz w:val="24"/>
            <w:color w:val="0000ff"/>
          </w:rPr>
          <w:t xml:space="preserve">абзацем вторым</w:t>
        </w:r>
      </w:hyperlink>
      <w:r>
        <w:rPr>
          <w:sz w:val="24"/>
        </w:rPr>
        <w:t xml:space="preserve"> настоящего пункта.</w:t>
      </w:r>
    </w:p>
    <w:bookmarkStart w:id="1825" w:name="P1825"/>
    <w:bookmarkEnd w:id="1825"/>
    <w:p>
      <w:pPr>
        <w:pStyle w:val="0"/>
        <w:spacing w:before="240" w:lineRule="auto"/>
        <w:ind w:firstLine="540"/>
        <w:jc w:val="both"/>
      </w:pPr>
      <w:r>
        <w:rPr>
          <w:sz w:val="24"/>
        </w:rPr>
        <w:t xml:space="preserve">3.18. Дополнительное соглашение о внесении изменений в Соглашение или дополнительное соглашение о расторжении Соглашения при наличии обстоятельств, не предусмотренных </w:t>
      </w:r>
      <w:hyperlink w:history="0" w:anchor="P1810" w:tooltip="3.14. При возникновении обстоятельств, ведущих к увеличению сроков, предусмотренных Планом-графиком работ в составе Комплексного проекта, причиной которых явилось несоблюдение третьим лицом сроков выполнения работ, оказания услуг, поставки товаров (либо ненадлежащее качество выполнения работ, оказания услуг, поставки товаров третьими лицами), Получатель субсидии в целях заключения Дополнительного соглашения о внесении изменений в Соглашение, в срок не позднее чем за 10 рабочих дней до даты предоставления...">
        <w:r>
          <w:rPr>
            <w:sz w:val="24"/>
            <w:color w:val="0000ff"/>
          </w:rPr>
          <w:t xml:space="preserve">пунктами 3.14</w:t>
        </w:r>
      </w:hyperlink>
      <w:r>
        <w:rPr>
          <w:sz w:val="24"/>
        </w:rPr>
        <w:t xml:space="preserve"> - </w:t>
      </w:r>
      <w:hyperlink w:history="0" w:anchor="P1821" w:tooltip="3.1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r>
          <w:rPr>
            <w:sz w:val="24"/>
            <w:color w:val="0000ff"/>
          </w:rPr>
          <w:t xml:space="preserve">3.17</w:t>
        </w:r>
      </w:hyperlink>
      <w:r>
        <w:rPr>
          <w:sz w:val="24"/>
        </w:rPr>
        <w:t xml:space="preserve"> настоящего Порядка, заключается:</w:t>
      </w:r>
    </w:p>
    <w:p>
      <w:pPr>
        <w:pStyle w:val="0"/>
        <w:spacing w:before="240" w:lineRule="auto"/>
        <w:ind w:firstLine="540"/>
        <w:jc w:val="both"/>
      </w:pPr>
      <w:r>
        <w:rPr>
          <w:sz w:val="24"/>
        </w:rPr>
        <w:t xml:space="preserve">- в течение 10 рабочих дней со дня регистрации Главным распорядителем бюджетных средств уведомления Получателя субсидии о внесении изменений в Соглашение либо в течение 10 рабочих дней со дня получения Получателем субсидии уведомления Главного распорядителя бюджетных средств о внесении изменений в Соглашение, направленного по электронной почте, указанной в заявке;</w:t>
      </w:r>
    </w:p>
    <w:p>
      <w:pPr>
        <w:pStyle w:val="0"/>
        <w:spacing w:before="240" w:lineRule="auto"/>
        <w:ind w:firstLine="540"/>
        <w:jc w:val="both"/>
      </w:pPr>
      <w:r>
        <w:rPr>
          <w:sz w:val="24"/>
        </w:rPr>
        <w:t xml:space="preserve">- в течение 10 рабочих дней со дня регистрации Главным распорядителем бюджетных средств уведомления Получателя субсидии о расторжении Соглашения либо в течение 10 рабочих дней со дня получения Получателем субсидии уведомления Главного распорядителя бюджетных средств о расторжении Соглашения, направленного по электронной почте, указанной в заявке.</w:t>
      </w:r>
    </w:p>
    <w:bookmarkStart w:id="1828" w:name="P1828"/>
    <w:bookmarkEnd w:id="1828"/>
    <w:p>
      <w:pPr>
        <w:pStyle w:val="0"/>
        <w:spacing w:before="240" w:lineRule="auto"/>
        <w:ind w:firstLine="540"/>
        <w:jc w:val="both"/>
      </w:pPr>
      <w:r>
        <w:rPr>
          <w:sz w:val="24"/>
        </w:rPr>
        <w:t xml:space="preserve">3.19. Результатом, в целях достижения которого предоставляется субсидия, является реализация Получателем субсидии проекта внедрения новой технологии.</w:t>
      </w:r>
    </w:p>
    <w:p>
      <w:pPr>
        <w:pStyle w:val="0"/>
        <w:spacing w:before="240" w:lineRule="auto"/>
        <w:ind w:firstLine="540"/>
        <w:jc w:val="both"/>
      </w:pPr>
      <w:r>
        <w:rPr>
          <w:sz w:val="24"/>
        </w:rPr>
        <w:t xml:space="preserve">Значениями результата предоставления Субсидии являются:</w:t>
      </w:r>
    </w:p>
    <w:p>
      <w:pPr>
        <w:pStyle w:val="0"/>
        <w:spacing w:before="240" w:lineRule="auto"/>
        <w:ind w:firstLine="540"/>
        <w:jc w:val="both"/>
      </w:pPr>
      <w:r>
        <w:rPr>
          <w:sz w:val="24"/>
        </w:rPr>
        <w:t xml:space="preserve">значение объема выручки (без учета налога на добавленную стоимость) за финансовый год, следующий за годом завершения последнего этапа предусмотренных Планом-графиком работ (на дату, на которую финансовый год считается завершенным), превышающее значение объема выручки за предыдущий финансовый год;</w:t>
      </w:r>
    </w:p>
    <w:p>
      <w:pPr>
        <w:pStyle w:val="0"/>
        <w:spacing w:before="240" w:lineRule="auto"/>
        <w:ind w:firstLine="540"/>
        <w:jc w:val="both"/>
      </w:pPr>
      <w:r>
        <w:rPr>
          <w:sz w:val="24"/>
        </w:rPr>
        <w:t xml:space="preserve">значения характеристик Плана выполнения значений характеристик реализации проекта, указанные в </w:t>
      </w:r>
      <w:hyperlink w:history="0" w:anchor="P1768" w:tooltip="3.5.2.1. Стоимость материально-производственных запасов, а также работ и услуг сторонних организаций и лиц, используемых при выполнении НИОКТР.">
        <w:r>
          <w:rPr>
            <w:sz w:val="24"/>
            <w:color w:val="0000ff"/>
          </w:rPr>
          <w:t xml:space="preserve">подпунктах 3.5.2.1</w:t>
        </w:r>
      </w:hyperlink>
      <w:r>
        <w:rPr>
          <w:sz w:val="24"/>
        </w:rPr>
        <w:t xml:space="preserve"> - </w:t>
      </w:r>
      <w:hyperlink w:history="0" w:anchor="P1775" w:tooltip="3.5.2.5. Прочие и общехозяйственные расходы, в случае если они непосредственно связаны с выполнением НИОКТР, включая расходы по проведению испытаний.">
        <w:r>
          <w:rPr>
            <w:sz w:val="24"/>
            <w:color w:val="0000ff"/>
          </w:rPr>
          <w:t xml:space="preserve">3.5.2.5 пункта 3.5.2</w:t>
        </w:r>
      </w:hyperlink>
      <w:r>
        <w:rPr>
          <w:sz w:val="24"/>
        </w:rPr>
        <w:t xml:space="preserve"> настоящего Порядка, представленного Претендентом согласно </w:t>
      </w:r>
      <w:hyperlink w:history="0" w:anchor="P1566" w:tooltip="2.8.6. презентацию Комплексного проекта, выполненную в соответствии с требованиями, указанными в приложении N 3 к настоящему Порядку;">
        <w:r>
          <w:rPr>
            <w:sz w:val="24"/>
            <w:color w:val="0000ff"/>
          </w:rPr>
          <w:t xml:space="preserve">подпункту 2.8.6 пункта 2.8</w:t>
        </w:r>
      </w:hyperlink>
      <w:r>
        <w:rPr>
          <w:sz w:val="24"/>
        </w:rPr>
        <w:t xml:space="preserve"> настоящего Порядка технико-экономического обоснования Комплексного проекта.</w:t>
      </w:r>
    </w:p>
    <w:p>
      <w:pPr>
        <w:pStyle w:val="0"/>
        <w:spacing w:before="240" w:lineRule="auto"/>
        <w:ind w:firstLine="540"/>
        <w:jc w:val="both"/>
      </w:pPr>
      <w:r>
        <w:rPr>
          <w:sz w:val="24"/>
        </w:rPr>
        <w:t xml:space="preserve">Конечные значения результата предоставления Субсидии и дата их достижения устанавливаются в Соглашении.</w:t>
      </w:r>
    </w:p>
    <w:p>
      <w:pPr>
        <w:pStyle w:val="0"/>
        <w:spacing w:before="240" w:lineRule="auto"/>
        <w:ind w:firstLine="540"/>
        <w:jc w:val="both"/>
      </w:pPr>
      <w:r>
        <w:rPr>
          <w:sz w:val="24"/>
        </w:rPr>
        <w:t xml:space="preserve">3.19.1. Срок достижения характеристик Плана выполнения значений характеристик реализации проекта устанавливается Главным распорядителем бюджетных средств и Получателем субсидии в Соглашении и соответствует периоду с даты заключения Соглашения по 31 декабря года, следующего за годом, в котором завершаются предусмотренные Планом-графиком работы. Значения характеристик могут быть скорректированы при соблюдении условий, указанных в </w:t>
      </w:r>
      <w:hyperlink w:history="0" w:anchor="P1813" w:tooltip="3.15. При возникновении обстоятельств, ведущих к корректировке характеристик, предусмотренных пунктом 3.19 настоящего Порядка, Получатель субсидии в целях заключения Дополнительного соглашения о внесении изменений в Соглашение, в срок не позднее чем за 20 рабочих дней до дня окончания итогового срока выполнения характеристик, направляет в адрес Главного распорядителя бюджетных средств письменное уведомление, отражающее суть появившихся обстоятельств и их влияние на корректировку характеристик выполненных...">
        <w:r>
          <w:rPr>
            <w:sz w:val="24"/>
            <w:color w:val="0000ff"/>
          </w:rPr>
          <w:t xml:space="preserve">пункте 3.15</w:t>
        </w:r>
      </w:hyperlink>
      <w:r>
        <w:rPr>
          <w:sz w:val="24"/>
        </w:rPr>
        <w:t xml:space="preserve"> настоящего Порядка.</w:t>
      </w:r>
    </w:p>
    <w:p>
      <w:pPr>
        <w:pStyle w:val="0"/>
        <w:spacing w:before="240" w:lineRule="auto"/>
        <w:ind w:firstLine="540"/>
        <w:jc w:val="both"/>
      </w:pPr>
      <w:r>
        <w:rPr>
          <w:sz w:val="24"/>
        </w:rPr>
        <w:t xml:space="preserve">3.20. В случае недостижения результата предоставления субсидии Получатель субсидии осуществляет возврат средств субсидии в соответствии с </w:t>
      </w:r>
      <w:hyperlink w:history="0" w:anchor="P1913" w:tooltip="4.19. В случае недостижения значений результата предоставления Субсидии (нарушения условия предоставления Субсидий, предусмотренного подпунктом 3.6.3 пункта 3.6 настоящего Порядка), Получатель субсидии осуществляет возврат средств Субсидии в областной бюджет в размере, определяемом в соответствии с пунктом 4.20 настоящего Порядка.">
        <w:r>
          <w:rPr>
            <w:sz w:val="24"/>
            <w:color w:val="0000ff"/>
          </w:rPr>
          <w:t xml:space="preserve">пунктами 4.19</w:t>
        </w:r>
      </w:hyperlink>
      <w:r>
        <w:rPr>
          <w:sz w:val="24"/>
        </w:rPr>
        <w:t xml:space="preserve"> - </w:t>
      </w:r>
      <w:hyperlink w:history="0" w:anchor="P1923" w:tooltip="4.21. Департамент не позднее 10 рабочих дней со дня выявления недостижения значений результатов предоставления Субсидии сообщает Получателю субсидии о выявленном недостижении и не позднее 10 рабочих дней со дня истечения указанного в абзаце первом пункта 4.14 настоящего Порядка срока для представления письменных возражений и замечаний получателя Субсидии (составляющего 5 рабочих дней) направляет Получателю субсидии уведомление о возврате средств Субсидии в размере, предусмотренном пунктом 4.20 настоящего...">
        <w:r>
          <w:rPr>
            <w:sz w:val="24"/>
            <w:color w:val="0000ff"/>
          </w:rPr>
          <w:t xml:space="preserve">4.21</w:t>
        </w:r>
      </w:hyperlink>
      <w:r>
        <w:rPr>
          <w:sz w:val="24"/>
        </w:rPr>
        <w:t xml:space="preserve"> настоящего Порядка.</w:t>
      </w:r>
    </w:p>
    <w:p>
      <w:pPr>
        <w:pStyle w:val="0"/>
        <w:spacing w:before="240" w:lineRule="auto"/>
        <w:ind w:firstLine="540"/>
        <w:jc w:val="both"/>
      </w:pPr>
      <w:r>
        <w:rPr>
          <w:sz w:val="24"/>
        </w:rPr>
        <w:t xml:space="preserve">3.21. Средства Субсидии являются средствами целевого бюджетного финансирования. Перечисление средств субсидии осуществляется поэтапно после сдачи Получателем субсидии и утверждения Главным распорядителем бюджетных средств отчета о выполненных работах и расходах в рамках реализации Комплексного проекта за выполненный этап в соответствии с </w:t>
      </w:r>
      <w:hyperlink w:history="0" w:anchor="P1849" w:tooltip="4.1.1. По завершении очередного этапа работ (услуг), предусмотренного Планом-графиком работ, Получатель субсидии в течение 10 рабочих дней со дня окончания этапа в соответствии с Планом-графиком работ и не позднее срока, указанного в Соглашении, представляет в адрес Департамента Отчет о выполненных работах и расходах в рамках реализации завершенного этапа Комплексного проекта в соответствии с приложением N 8 к настоящему Порядку.">
        <w:r>
          <w:rPr>
            <w:sz w:val="24"/>
            <w:color w:val="0000ff"/>
          </w:rPr>
          <w:t xml:space="preserve">пунктом 4.1.1</w:t>
        </w:r>
      </w:hyperlink>
      <w:r>
        <w:rPr>
          <w:sz w:val="24"/>
        </w:rPr>
        <w:t xml:space="preserve"> либо </w:t>
      </w:r>
      <w:hyperlink w:history="0" w:anchor="P1866" w:tooltip="4.5. В случае несоответствия представленных Получателем субсидии отчетов, указанных в пунктах 4.1.1 или 4.1.2 настоящего Порядка, условиям Соглашения и настоящего Порядка на основании решения Комиссии об отказе в принятии отчета Департамент в течение 5 рабочих дней со дня оформления протокола заседания Комиссии направляет Получателю субсидии заказным письмом на почтовый адрес и электронный адрес, указанные в Соглашении, протокол заседания Комиссии с указанием замечаний, на основании которых отчет не може...">
        <w:r>
          <w:rPr>
            <w:sz w:val="24"/>
            <w:color w:val="0000ff"/>
          </w:rPr>
          <w:t xml:space="preserve">пунктом 4.5</w:t>
        </w:r>
      </w:hyperlink>
      <w:r>
        <w:rPr>
          <w:sz w:val="24"/>
        </w:rPr>
        <w:t xml:space="preserve"> настоящего Порядка.</w:t>
      </w:r>
    </w:p>
    <w:bookmarkStart w:id="1836" w:name="P1836"/>
    <w:bookmarkEnd w:id="1836"/>
    <w:p>
      <w:pPr>
        <w:pStyle w:val="0"/>
        <w:spacing w:before="240" w:lineRule="auto"/>
        <w:ind w:firstLine="540"/>
        <w:jc w:val="both"/>
      </w:pPr>
      <w:r>
        <w:rPr>
          <w:sz w:val="24"/>
        </w:rPr>
        <w:t xml:space="preserve">3.22. Перечисление средств Субсидии осуществляется в соответствии с этапами, определенными в Плане-графике, представленном Получателем субсидии согласно или </w:t>
      </w:r>
      <w:hyperlink w:history="0" w:anchor="P1569" w:tooltip="2.8.8. план-график работ в составе Комплексного проекта в соответствии с приложением N 5 к настоящему Порядку. Стоимость НИОКТР, затраты на которые подлежат возмещению за счет средств Субсидии, без учета налога на добавленную стоимость (далее - НДС) согласно указанному Плану-графику не может превышать 50 млн рублей в год;">
        <w:r>
          <w:rPr>
            <w:sz w:val="24"/>
            <w:color w:val="0000ff"/>
          </w:rPr>
          <w:t xml:space="preserve">подпункту 2.8.8 пункта 2.8</w:t>
        </w:r>
      </w:hyperlink>
      <w:r>
        <w:rPr>
          <w:sz w:val="24"/>
        </w:rPr>
        <w:t xml:space="preserve">, или </w:t>
      </w:r>
      <w:hyperlink w:history="0" w:anchor="P1739" w:tooltip="2.18.1. Участники отбора, указанные в абзаце пятом подпункта 2.14.3 пункта 2.14 настоящего Порядка, в течение 5 рабочих дней со дня получения уведомления об итогах отбора вправе представить в адрес Главного распорядителя бюджетных средств в письменном виде согласие на получение субсидии в размере остатка лимитов бюджетных обязательств, предусмотренных пунктом 1.5 настоящего Порядка.">
        <w:r>
          <w:rPr>
            <w:sz w:val="24"/>
            <w:color w:val="0000ff"/>
          </w:rPr>
          <w:t xml:space="preserve">подпункту 2.18.1 пункта 2.18</w:t>
        </w:r>
      </w:hyperlink>
      <w:r>
        <w:rPr>
          <w:sz w:val="24"/>
        </w:rPr>
        <w:t xml:space="preserve"> настоящего Порядка и являющемся приложением к Соглашению, на основании решения о предоставлении средств Субсидии, предусмотренного </w:t>
      </w:r>
      <w:hyperlink w:history="0" w:anchor="P1752" w:tooltip="- о предоставлении субсидии Получателям, в отношении которых отсутствуют основания для отказа в предоставлении субсидии, предусмотренные пунктом 3.2 настоящего Порядка;">
        <w:r>
          <w:rPr>
            <w:sz w:val="24"/>
            <w:color w:val="0000ff"/>
          </w:rPr>
          <w:t xml:space="preserve">абзацем вторым пункта 3.1</w:t>
        </w:r>
      </w:hyperlink>
      <w:r>
        <w:rPr>
          <w:sz w:val="24"/>
        </w:rPr>
        <w:t xml:space="preserve"> настоящего Порядка. Средства субсидии перечисляются на счет, открытый Получателю субсидии в кредитной организации, указанный в Соглашении.</w:t>
      </w:r>
    </w:p>
    <w:p>
      <w:pPr>
        <w:pStyle w:val="0"/>
        <w:jc w:val="both"/>
      </w:pPr>
      <w:r>
        <w:rPr>
          <w:sz w:val="24"/>
        </w:rPr>
        <w:t xml:space="preserve">(в ред. </w:t>
      </w:r>
      <w:hyperlink w:history="0" r:id="rId294"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p>
      <w:pPr>
        <w:pStyle w:val="0"/>
        <w:spacing w:before="240" w:lineRule="auto"/>
        <w:ind w:firstLine="540"/>
        <w:jc w:val="both"/>
      </w:pPr>
      <w:r>
        <w:rPr>
          <w:sz w:val="24"/>
        </w:rPr>
        <w:t xml:space="preserve">Срок перечисления средств Субсидии за каждый этап работ составляет не более 10 рабочих дней со дня утверждения Отчета о выполненных работах и расходах в рамках реализации завершенного этапа Комплексного проекта, предусмотренных </w:t>
      </w:r>
      <w:hyperlink w:history="0" w:anchor="P1849" w:tooltip="4.1.1. По завершении очередного этапа работ (услуг), предусмотренного Планом-графиком работ, Получатель субсидии в течение 10 рабочих дней со дня окончания этапа в соответствии с Планом-графиком работ и не позднее срока, указанного в Соглашении, представляет в адрес Департамента Отчет о выполненных работах и расходах в рамках реализации завершенного этапа Комплексного проекта в соответствии с приложением N 8 к настоящему Порядку.">
        <w:r>
          <w:rPr>
            <w:sz w:val="24"/>
            <w:color w:val="0000ff"/>
          </w:rPr>
          <w:t xml:space="preserve">пунктом 4.1.1</w:t>
        </w:r>
      </w:hyperlink>
      <w:r>
        <w:rPr>
          <w:sz w:val="24"/>
        </w:rPr>
        <w:t xml:space="preserve"> настоящего Порядка.</w:t>
      </w:r>
    </w:p>
    <w:p>
      <w:pPr>
        <w:pStyle w:val="0"/>
        <w:spacing w:before="240" w:lineRule="auto"/>
        <w:ind w:firstLine="540"/>
        <w:jc w:val="both"/>
      </w:pPr>
      <w:r>
        <w:rPr>
          <w:sz w:val="24"/>
        </w:rPr>
        <w:t xml:space="preserve">В случае досрочного предоставления отчета за этап, указанного в </w:t>
      </w:r>
      <w:hyperlink w:history="0" w:anchor="P1849" w:tooltip="4.1.1. По завершении очередного этапа работ (услуг), предусмотренного Планом-графиком работ, Получатель субсидии в течение 10 рабочих дней со дня окончания этапа в соответствии с Планом-графиком работ и не позднее срока, указанного в Соглашении, представляет в адрес Департамента Отчет о выполненных работах и расходах в рамках реализации завершенного этапа Комплексного проекта в соответствии с приложением N 8 к настоящему Порядку.">
        <w:r>
          <w:rPr>
            <w:sz w:val="24"/>
            <w:color w:val="0000ff"/>
          </w:rPr>
          <w:t xml:space="preserve">пункте 4.1.1</w:t>
        </w:r>
      </w:hyperlink>
      <w:r>
        <w:rPr>
          <w:sz w:val="24"/>
        </w:rPr>
        <w:t xml:space="preserve"> настоящего Порядка, оплата которого установлена Соглашением в следующем финансовом году, оплата производится не позднее 10 рабочих дней с начала финансового года, в котором она предусмотрена Соглашением, после утверждения данного отчета.</w:t>
      </w:r>
    </w:p>
    <w:bookmarkStart w:id="1840" w:name="P1840"/>
    <w:bookmarkEnd w:id="1840"/>
    <w:p>
      <w:pPr>
        <w:pStyle w:val="0"/>
        <w:spacing w:before="240" w:lineRule="auto"/>
        <w:ind w:firstLine="540"/>
        <w:jc w:val="both"/>
      </w:pPr>
      <w:r>
        <w:rPr>
          <w:sz w:val="24"/>
        </w:rPr>
        <w:t xml:space="preserve">3.23. Если согласно </w:t>
      </w:r>
      <w:hyperlink w:history="0" r:id="rId295" w:tooltip="Постановление Правительства РФ от 12.04.2013 N 327 (ред. от 28.11.2025) &quot;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вместе с &quot;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с изм. и доп., вступ. в силу с 01.03.2026) {КонсультантПлюс}">
        <w:r>
          <w:rPr>
            <w:sz w:val="24"/>
            <w:color w:val="0000ff"/>
          </w:rPr>
          <w:t xml:space="preserve">постановлению</w:t>
        </w:r>
      </w:hyperlink>
      <w:r>
        <w:rPr>
          <w:sz w:val="24"/>
        </w:rPr>
        <w:t xml:space="preserve"> Правительства Российской Федерации от 12.04.2013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сведения о НИОКТР подлежат обязательному включению в единую государственную информационную систему учета НИОКТР гражданского назначения (далее - информационная система учета НИОКТР), то сведения о проведении таких НИОКТР направляются в Министерство науки и высшего образования Российской Федерации в порядке, предусмотренном </w:t>
      </w:r>
      <w:hyperlink w:history="0" r:id="rId296" w:tooltip="Постановление Правительства РФ от 12.04.2013 N 327 (ред. от 28.11.2025) &quot;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вместе с &quot;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с изм. и доп., вступ. в силу с 01.03.2026) {КонсультантПлюс}">
        <w:r>
          <w:rPr>
            <w:sz w:val="24"/>
            <w:color w:val="0000ff"/>
          </w:rPr>
          <w:t xml:space="preserve">постановлением</w:t>
        </w:r>
      </w:hyperlink>
      <w:r>
        <w:rPr>
          <w:sz w:val="24"/>
        </w:rPr>
        <w:t xml:space="preserve"> Правительства Российской Федерации от 12.04.2013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p>
      <w:pPr>
        <w:pStyle w:val="0"/>
        <w:jc w:val="both"/>
      </w:pPr>
      <w:r>
        <w:rPr>
          <w:sz w:val="24"/>
        </w:rPr>
      </w:r>
    </w:p>
    <w:p>
      <w:pPr>
        <w:pStyle w:val="2"/>
        <w:outlineLvl w:val="1"/>
        <w:jc w:val="center"/>
      </w:pPr>
      <w:r>
        <w:rPr>
          <w:sz w:val="24"/>
        </w:rPr>
        <w:t xml:space="preserve">4. Требования в части предоставления отчетности,</w:t>
      </w:r>
    </w:p>
    <w:p>
      <w:pPr>
        <w:pStyle w:val="2"/>
        <w:jc w:val="center"/>
      </w:pPr>
      <w:r>
        <w:rPr>
          <w:sz w:val="24"/>
        </w:rPr>
        <w:t xml:space="preserve">осуществления контроля (мониторинга) за соблюдением условий</w:t>
      </w:r>
    </w:p>
    <w:p>
      <w:pPr>
        <w:pStyle w:val="2"/>
        <w:jc w:val="center"/>
      </w:pPr>
      <w:r>
        <w:rPr>
          <w:sz w:val="24"/>
        </w:rPr>
        <w:t xml:space="preserve">и порядка предоставления субсидий и ответственности за их</w:t>
      </w:r>
    </w:p>
    <w:p>
      <w:pPr>
        <w:pStyle w:val="2"/>
        <w:jc w:val="center"/>
      </w:pPr>
      <w:r>
        <w:rPr>
          <w:sz w:val="24"/>
        </w:rPr>
        <w:t xml:space="preserve">нарушение</w:t>
      </w:r>
    </w:p>
    <w:p>
      <w:pPr>
        <w:pStyle w:val="0"/>
        <w:jc w:val="both"/>
      </w:pPr>
      <w:r>
        <w:rPr>
          <w:sz w:val="24"/>
        </w:rPr>
      </w:r>
    </w:p>
    <w:bookmarkStart w:id="1847" w:name="P1847"/>
    <w:bookmarkEnd w:id="1847"/>
    <w:p>
      <w:pPr>
        <w:pStyle w:val="0"/>
        <w:ind w:firstLine="540"/>
        <w:jc w:val="both"/>
      </w:pPr>
      <w:r>
        <w:rPr>
          <w:sz w:val="24"/>
        </w:rPr>
        <w:t xml:space="preserve">4.1. В ходе реализации Комплексного проекта и осуществления деятельности Получателя субсидии с использованием результатов проведения работ Получатель субсидии представляет в адрес Департамента отчетность о достижении значений результата предоставления Субсидии и характеристик, указанных в </w:t>
      </w:r>
      <w:hyperlink w:history="0" w:anchor="P1828" w:tooltip="3.19. Результатом, в целях достижения которого предоставляется субсидия, является реализация Получателем субсидии проекта внедрения новой технологии.">
        <w:r>
          <w:rPr>
            <w:sz w:val="24"/>
            <w:color w:val="0000ff"/>
          </w:rPr>
          <w:t xml:space="preserve">пункте 3.19</w:t>
        </w:r>
      </w:hyperlink>
      <w:r>
        <w:rPr>
          <w:sz w:val="24"/>
        </w:rPr>
        <w:t xml:space="preserve"> настоящего Порядка, по форме, определенной Департаментом финансов Тюменской области, и отчетность в соответствии с </w:t>
      </w:r>
      <w:hyperlink w:history="0" w:anchor="P1849" w:tooltip="4.1.1. По завершении очередного этапа работ (услуг), предусмотренного Планом-графиком работ, Получатель субсидии в течение 10 рабочих дней со дня окончания этапа в соответствии с Планом-графиком работ и не позднее срока, указанного в Соглашении, представляет в адрес Департамента Отчет о выполненных работах и расходах в рамках реализации завершенного этапа Комплексного проекта в соответствии с приложением N 8 к настоящему Порядку.">
        <w:r>
          <w:rPr>
            <w:sz w:val="24"/>
            <w:color w:val="0000ff"/>
          </w:rPr>
          <w:t xml:space="preserve">пунктами 4.1.1</w:t>
        </w:r>
      </w:hyperlink>
      <w:r>
        <w:rPr>
          <w:sz w:val="24"/>
        </w:rPr>
        <w:t xml:space="preserve"> - </w:t>
      </w:r>
      <w:hyperlink w:history="0" w:anchor="P1851" w:tooltip="4.1.3. В срок не позднее 90 календарных дней со дня завершения финансового года, следующего за финансовым годом, в котором завершены предусмотренные Планом-графиком работы, отчетность о достижении значений результата предоставления Субсидии и характеристик, указанных в пункте 3.19 настоящего Порядка, по форме, определенной Департаментом финансов Тюменской области, а также дополнительно копии бухгалтерского баланса Получателя субсидии с приложением (формы N 1, 2) за текущий и предшествующий финансовые год...">
        <w:r>
          <w:rPr>
            <w:sz w:val="24"/>
            <w:color w:val="0000ff"/>
          </w:rPr>
          <w:t xml:space="preserve">4.1.3</w:t>
        </w:r>
      </w:hyperlink>
      <w:r>
        <w:rPr>
          <w:sz w:val="24"/>
        </w:rPr>
        <w:t xml:space="preserve"> настоящего Порядка.</w:t>
      </w:r>
    </w:p>
    <w:p>
      <w:pPr>
        <w:pStyle w:val="0"/>
        <w:spacing w:before="240" w:lineRule="auto"/>
        <w:ind w:firstLine="540"/>
        <w:jc w:val="both"/>
      </w:pPr>
      <w:r>
        <w:rPr>
          <w:sz w:val="24"/>
        </w:rPr>
        <w:t xml:space="preserve">Отчет о достижении значений результатов и показателей предоставляется ежеквартально начиная с даты заключения Соглашения до даты предоставления отчета, указанного в </w:t>
      </w:r>
      <w:hyperlink w:history="0" w:anchor="P1850" w:tooltip="4.1.2. В срок не позднее 30 календарных дней со дня завершения финансового года, следующего за финансовым годом, в котором завершены предусмотренные Планом-графиком работы, Отчет о выполненных работах и расходах в рамках реализации Комплексного проекта (раздел 2 данного отчета не заполняется) в соответствии с приложением N 8 к настоящему Порядку. При предоставлении отчета предоставляются (в составе отчета) данные о создании производства новой (усовершенствованной) продукции/высокой технологии с документа...">
        <w:r>
          <w:rPr>
            <w:sz w:val="24"/>
            <w:color w:val="0000ff"/>
          </w:rPr>
          <w:t xml:space="preserve">пункте 4.1.2</w:t>
        </w:r>
      </w:hyperlink>
      <w:r>
        <w:rPr>
          <w:sz w:val="24"/>
        </w:rPr>
        <w:t xml:space="preserve"> настоящего Порядка, в срок не позднее 10 рабочих дней, следующих за отчетным периодом.</w:t>
      </w:r>
    </w:p>
    <w:bookmarkStart w:id="1849" w:name="P1849"/>
    <w:bookmarkEnd w:id="1849"/>
    <w:p>
      <w:pPr>
        <w:pStyle w:val="0"/>
        <w:spacing w:before="240" w:lineRule="auto"/>
        <w:ind w:firstLine="540"/>
        <w:jc w:val="both"/>
      </w:pPr>
      <w:r>
        <w:rPr>
          <w:sz w:val="24"/>
        </w:rPr>
        <w:t xml:space="preserve">4.1.1. По завершении очередного этапа работ (услуг), предусмотренного Планом-графиком работ, Получатель субсидии в течение 10 рабочих дней со дня окончания этапа в соответствии с Планом-графиком работ и не позднее срока, указанного в Соглашении, представляет в адрес Департамента </w:t>
      </w:r>
      <w:hyperlink w:history="0" w:anchor="P2591" w:tooltip="                                   ОТЧЕТ">
        <w:r>
          <w:rPr>
            <w:sz w:val="24"/>
            <w:color w:val="0000ff"/>
          </w:rPr>
          <w:t xml:space="preserve">Отчет</w:t>
        </w:r>
      </w:hyperlink>
      <w:r>
        <w:rPr>
          <w:sz w:val="24"/>
        </w:rPr>
        <w:t xml:space="preserve"> о выполненных работах и расходах в рамках реализации завершенного этапа Комплексного проекта в соответствии с приложением N 8 к настоящему Порядку.</w:t>
      </w:r>
    </w:p>
    <w:bookmarkStart w:id="1850" w:name="P1850"/>
    <w:bookmarkEnd w:id="1850"/>
    <w:p>
      <w:pPr>
        <w:pStyle w:val="0"/>
        <w:spacing w:before="240" w:lineRule="auto"/>
        <w:ind w:firstLine="540"/>
        <w:jc w:val="both"/>
      </w:pPr>
      <w:r>
        <w:rPr>
          <w:sz w:val="24"/>
        </w:rPr>
        <w:t xml:space="preserve">4.1.2. В срок не позднее 30 календарных дней со дня завершения финансового года, следующего за финансовым годом, в котором завершены предусмотренные Планом-графиком работы, </w:t>
      </w:r>
      <w:hyperlink w:history="0" w:anchor="P2591" w:tooltip="                                   ОТЧЕТ">
        <w:r>
          <w:rPr>
            <w:sz w:val="24"/>
            <w:color w:val="0000ff"/>
          </w:rPr>
          <w:t xml:space="preserve">Отчет</w:t>
        </w:r>
      </w:hyperlink>
      <w:r>
        <w:rPr>
          <w:sz w:val="24"/>
        </w:rPr>
        <w:t xml:space="preserve"> о выполненных работах и расходах в рамках реализации Комплексного проекта (раздел 2 данного отчета не заполняется) в соответствии с приложением N 8 к настоящему Порядку. При предоставлении отчета предоставляются (в составе отчета) данные о создании производства новой (усовершенствованной) продукции/высокой технологии с документальным подтверждением (например, актом ввода в эксплуатацию).</w:t>
      </w:r>
    </w:p>
    <w:bookmarkStart w:id="1851" w:name="P1851"/>
    <w:bookmarkEnd w:id="1851"/>
    <w:p>
      <w:pPr>
        <w:pStyle w:val="0"/>
        <w:spacing w:before="240" w:lineRule="auto"/>
        <w:ind w:firstLine="540"/>
        <w:jc w:val="both"/>
      </w:pPr>
      <w:r>
        <w:rPr>
          <w:sz w:val="24"/>
        </w:rPr>
        <w:t xml:space="preserve">4.1.3. В срок не позднее 90 календарных дней со дня завершения финансового года, следующего за финансовым годом, в котором завершены предусмотренные Планом-графиком работы, отчетность о достижении значений результата предоставления Субсидии и характеристик, указанных в </w:t>
      </w:r>
      <w:hyperlink w:history="0" w:anchor="P1828" w:tooltip="3.19. Результатом, в целях достижения которого предоставляется субсидия, является реализация Получателем субсидии проекта внедрения новой технологии.">
        <w:r>
          <w:rPr>
            <w:sz w:val="24"/>
            <w:color w:val="0000ff"/>
          </w:rPr>
          <w:t xml:space="preserve">пункте 3.19</w:t>
        </w:r>
      </w:hyperlink>
      <w:r>
        <w:rPr>
          <w:sz w:val="24"/>
        </w:rPr>
        <w:t xml:space="preserve"> настоящего Порядка, по форме, определенной Департаментом финансов Тюменской области, а также дополнительно копии бухгалтерского баланса Получателя субсидии с приложением (формы N 1, 2) за текущий и предшествующий финансовые годы с отметкой налоговых органов, заверенные руководителем Получателя субсидии.</w:t>
      </w:r>
    </w:p>
    <w:bookmarkStart w:id="1852" w:name="P1852"/>
    <w:bookmarkEnd w:id="1852"/>
    <w:p>
      <w:pPr>
        <w:pStyle w:val="0"/>
        <w:spacing w:before="240" w:lineRule="auto"/>
        <w:ind w:firstLine="540"/>
        <w:jc w:val="both"/>
      </w:pPr>
      <w:r>
        <w:rPr>
          <w:sz w:val="24"/>
        </w:rPr>
        <w:t xml:space="preserve">4.2. В случае если объем фактических затрат получателя Субсидии на любом из этапов работ (услуг) оказался меньше планируемых расходов, принятых к учету при расчете суммы запрашиваемой Субсидии, Получатель субсидии отражает в отчете, указанном в </w:t>
      </w:r>
      <w:hyperlink w:history="0" w:anchor="P1849" w:tooltip="4.1.1. По завершении очередного этапа работ (услуг), предусмотренного Планом-графиком работ, Получатель субсидии в течение 10 рабочих дней со дня окончания этапа в соответствии с Планом-графиком работ и не позднее срока, указанного в Соглашении, представляет в адрес Департамента Отчет о выполненных работах и расходах в рамках реализации завершенного этапа Комплексного проекта в соответствии с приложением N 8 к настоящему Порядку.">
        <w:r>
          <w:rPr>
            <w:sz w:val="24"/>
            <w:color w:val="0000ff"/>
          </w:rPr>
          <w:t xml:space="preserve">пункте 4.1.1</w:t>
        </w:r>
      </w:hyperlink>
      <w:r>
        <w:rPr>
          <w:sz w:val="24"/>
        </w:rPr>
        <w:t xml:space="preserve"> настоящего Порядка, фактически израсходованные суммы:</w:t>
      </w:r>
    </w:p>
    <w:p>
      <w:pPr>
        <w:pStyle w:val="0"/>
        <w:spacing w:before="240" w:lineRule="auto"/>
        <w:ind w:firstLine="540"/>
        <w:jc w:val="both"/>
      </w:pPr>
      <w:r>
        <w:rPr>
          <w:sz w:val="24"/>
        </w:rPr>
        <w:t xml:space="preserve">на выполнение Вузом НИОКТР в составе Комплексного проекта;</w:t>
      </w:r>
    </w:p>
    <w:p>
      <w:pPr>
        <w:pStyle w:val="0"/>
        <w:spacing w:before="240" w:lineRule="auto"/>
        <w:ind w:firstLine="540"/>
        <w:jc w:val="both"/>
      </w:pPr>
      <w:r>
        <w:rPr>
          <w:sz w:val="24"/>
        </w:rPr>
        <w:t xml:space="preserve">на организацию производства и выполнение НИОКТР за счет средств, являющихся Средствами софинансирования Получателя субсидии.</w:t>
      </w:r>
    </w:p>
    <w:p>
      <w:pPr>
        <w:pStyle w:val="0"/>
        <w:spacing w:before="240" w:lineRule="auto"/>
        <w:ind w:firstLine="540"/>
        <w:jc w:val="both"/>
      </w:pPr>
      <w:r>
        <w:rPr>
          <w:sz w:val="24"/>
        </w:rPr>
        <w:t xml:space="preserve">Возмещению в таком случае подлежат расходы Получателя субсидии без НДС, понесенные на выполнение Вузом НИОКТР в составе Комплексного проекта, в сумме не более размера подтвержденных Средств софинансирования Получателя субсидии.</w:t>
      </w:r>
    </w:p>
    <w:bookmarkStart w:id="1856" w:name="P1856"/>
    <w:bookmarkEnd w:id="1856"/>
    <w:p>
      <w:pPr>
        <w:pStyle w:val="0"/>
        <w:spacing w:before="240" w:lineRule="auto"/>
        <w:ind w:firstLine="540"/>
        <w:jc w:val="both"/>
      </w:pPr>
      <w:r>
        <w:rPr>
          <w:sz w:val="24"/>
        </w:rPr>
        <w:t xml:space="preserve">4.3. Департамент в срок не более 70 календарных дней со дня получения документов, указанных в </w:t>
      </w:r>
      <w:hyperlink w:history="0" w:anchor="P1849" w:tooltip="4.1.1. По завершении очередного этапа работ (услуг), предусмотренного Планом-графиком работ, Получатель субсидии в течение 10 рабочих дней со дня окончания этапа в соответствии с Планом-графиком работ и не позднее срока, указанного в Соглашении, представляет в адрес Департамента Отчет о выполненных работах и расходах в рамках реализации завершенного этапа Комплексного проекта в соответствии с приложением N 8 к настоящему Порядку.">
        <w:r>
          <w:rPr>
            <w:sz w:val="24"/>
            <w:color w:val="0000ff"/>
          </w:rPr>
          <w:t xml:space="preserve">пунктах 4.1.1</w:t>
        </w:r>
      </w:hyperlink>
      <w:r>
        <w:rPr>
          <w:sz w:val="24"/>
        </w:rPr>
        <w:t xml:space="preserve"> и </w:t>
      </w:r>
      <w:hyperlink w:history="0" w:anchor="P1850" w:tooltip="4.1.2. В срок не позднее 30 календарных дней со дня завершения финансового года, следующего за финансовым годом, в котором завершены предусмотренные Планом-графиком работы, Отчет о выполненных работах и расходах в рамках реализации Комплексного проекта (раздел 2 данного отчета не заполняется) в соответствии с приложением N 8 к настоящему Порядку. При предоставлении отчета предоставляются (в составе отчета) данные о создании производства новой (усовершенствованной) продукции/высокой технологии с документа...">
        <w:r>
          <w:rPr>
            <w:sz w:val="24"/>
            <w:color w:val="0000ff"/>
          </w:rPr>
          <w:t xml:space="preserve">4.1.2</w:t>
        </w:r>
      </w:hyperlink>
      <w:r>
        <w:rPr>
          <w:sz w:val="24"/>
        </w:rPr>
        <w:t xml:space="preserve"> настоящего Порядка, и материалов, представленных по запросу Департамента, осуществляет проверку данных документов на соответствие требованиям настоящего Порядка и Соглашения.</w:t>
      </w:r>
    </w:p>
    <w:bookmarkStart w:id="1857" w:name="P1857"/>
    <w:bookmarkEnd w:id="1857"/>
    <w:p>
      <w:pPr>
        <w:pStyle w:val="0"/>
        <w:spacing w:before="240" w:lineRule="auto"/>
        <w:ind w:firstLine="540"/>
        <w:jc w:val="both"/>
      </w:pPr>
      <w:r>
        <w:rPr>
          <w:sz w:val="24"/>
        </w:rPr>
        <w:t xml:space="preserve">4.4. Проверка Отчета о выполненных работах и расходах в рамках реализации Комплексного проекта осуществляется Департаментом и членами Комиссии.</w:t>
      </w:r>
    </w:p>
    <w:p>
      <w:pPr>
        <w:pStyle w:val="0"/>
        <w:spacing w:before="240" w:lineRule="auto"/>
        <w:ind w:firstLine="540"/>
        <w:jc w:val="both"/>
      </w:pPr>
      <w:r>
        <w:rPr>
          <w:sz w:val="24"/>
        </w:rPr>
        <w:t xml:space="preserve">Департамент в срок не более 5 рабочих дней со дня получения отчета направляет его членам Комиссии.</w:t>
      </w:r>
    </w:p>
    <w:p>
      <w:pPr>
        <w:pStyle w:val="0"/>
        <w:spacing w:before="240" w:lineRule="auto"/>
        <w:ind w:firstLine="540"/>
        <w:jc w:val="both"/>
      </w:pPr>
      <w:r>
        <w:rPr>
          <w:sz w:val="24"/>
        </w:rPr>
        <w:t xml:space="preserve">Департамент и члены Комиссии в срок, указанный в </w:t>
      </w:r>
      <w:hyperlink w:history="0" w:anchor="P1856" w:tooltip="4.3. Департамент в срок не более 70 календарных дней со дня получения документов, указанных в пунктах 4.1.1 и 4.1.2 настоящего Порядка, и материалов, представленных по запросу Департамента, осуществляет проверку данных документов на соответствие требованиям настоящего Порядка и Соглашения.">
        <w:r>
          <w:rPr>
            <w:sz w:val="24"/>
            <w:color w:val="0000ff"/>
          </w:rPr>
          <w:t xml:space="preserve">пункте 4.3</w:t>
        </w:r>
      </w:hyperlink>
      <w:r>
        <w:rPr>
          <w:sz w:val="24"/>
        </w:rPr>
        <w:t xml:space="preserve"> настоящего Порядка, осуществляют его проверку на соответствие выполненных НИОКТР и работ по организации производства заявленным требованиям, указанным в представленном в заявке технико-экономическом обосновании, плане-графике, техническом задании по договору с Вузом, календарном плане и смете проекта.</w:t>
      </w:r>
    </w:p>
    <w:p>
      <w:pPr>
        <w:pStyle w:val="0"/>
        <w:spacing w:before="240" w:lineRule="auto"/>
        <w:ind w:firstLine="540"/>
        <w:jc w:val="both"/>
      </w:pPr>
      <w:r>
        <w:rPr>
          <w:sz w:val="24"/>
        </w:rPr>
        <w:t xml:space="preserve">Члены Комиссии, а также эксперты (экспертные организации), указанные в </w:t>
      </w:r>
      <w:hyperlink w:history="0" w:anchor="P1865" w:tooltip="4.4.1. Департамент в срок не более 5 рабочих дней со дня получения отчета, указанного в пункте 4.1.1 или 4.1.2 настоящего Порядка, направляет его в подведомственное учреждение АНО &quot;Агентство инноваций&quot; для осуществления его рассмотрения с привлечением экспертов и/или экспертных организаций, не входящих в состав Комиссии. Информацию по результатам рассмотрения отчета, поступившую от экспертов и/или экспертных организаций, АНО &quot;Агентство инноваций&quot; представляет в Департамент в срок, указанный в пункте 4.3 ...">
        <w:r>
          <w:rPr>
            <w:sz w:val="24"/>
            <w:color w:val="0000ff"/>
          </w:rPr>
          <w:t xml:space="preserve">пункте 4.4.1</w:t>
        </w:r>
      </w:hyperlink>
      <w:r>
        <w:rPr>
          <w:sz w:val="24"/>
        </w:rPr>
        <w:t xml:space="preserve"> настоящего Порядка, в период проверки отчета вправе осуществить осмотр результатов НИОКТР и организованного производства по месту их нахождения в присутствии представителя Департамента. Порядок организации осмотра в период проверки отчета с учетом специфики деятельности получателя субсидии устанавливается Департаментом и получателем субсидии в Соглашении. По результатам рассмотрения отчета члены Комиссии при наличии у них замечаний о несоответствии и (или) недостаточности представленной в отчете информации для проверки соответствия отчета, а также выполненных НИОКТР и работ по организации производства, требованиям установленным настоящим Порядком и Соглашением, направляют в Департамент свои заключения с указанием таких замечаний не позднее 10 рабочих дней до дня окончания проверки Отчета о выполненных работах и расходах в рамках реализации Комплексного проекта.</w:t>
      </w:r>
    </w:p>
    <w:p>
      <w:pPr>
        <w:pStyle w:val="0"/>
        <w:spacing w:before="240" w:lineRule="auto"/>
        <w:ind w:firstLine="540"/>
        <w:jc w:val="both"/>
      </w:pPr>
      <w:r>
        <w:rPr>
          <w:sz w:val="24"/>
        </w:rPr>
        <w:t xml:space="preserve">Департамент направляет Получателю субсидии заключения членов Комиссии и экспертов (экспертных организаций), указанных в </w:t>
      </w:r>
      <w:hyperlink w:history="0" w:anchor="P1865" w:tooltip="4.4.1. Департамент в срок не более 5 рабочих дней со дня получения отчета, указанного в пункте 4.1.1 или 4.1.2 настоящего Порядка, направляет его в подведомственное учреждение АНО &quot;Агентство инноваций&quot; для осуществления его рассмотрения с привлечением экспертов и/или экспертных организаций, не входящих в состав Комиссии. Информацию по результатам рассмотрения отчета, поступившую от экспертов и/или экспертных организаций, АНО &quot;Агентство инноваций&quot; представляет в Департамент в срок, указанный в пункте 4.3 ...">
        <w:r>
          <w:rPr>
            <w:sz w:val="24"/>
            <w:color w:val="0000ff"/>
          </w:rPr>
          <w:t xml:space="preserve">пункте 4.4.1</w:t>
        </w:r>
      </w:hyperlink>
      <w:r>
        <w:rPr>
          <w:sz w:val="24"/>
        </w:rPr>
        <w:t xml:space="preserve"> настоящего Порядка, по результатам проверки Отчета о выполненных работах и расходах в рамках реализации Комплексного проекта в течение двух рабочих дней со дня их получения. Получатель субсидии вправе представить в Департамент в письменном виде пояснения, возражения и замечания на полученные заключения в течение 5 рабочих дней со дня их получения.</w:t>
      </w:r>
    </w:p>
    <w:p>
      <w:pPr>
        <w:pStyle w:val="0"/>
        <w:spacing w:before="240" w:lineRule="auto"/>
        <w:ind w:firstLine="540"/>
        <w:jc w:val="both"/>
      </w:pPr>
      <w:r>
        <w:rPr>
          <w:sz w:val="24"/>
        </w:rPr>
        <w:t xml:space="preserve">Решение Комиссии о принятии отчета либо об отказе в его принятии на основании замечаний, указанных в заключениях членов Комиссии о несоответствии отчета, а также выполненных НИОКТР и работ по организации производства требованиям, установленным настоящим Порядком и Соглашением, оформляется протоколом заседания Комиссии в срок, указанный в </w:t>
      </w:r>
      <w:hyperlink w:history="0" w:anchor="P1856" w:tooltip="4.3. Департамент в срок не более 70 календарных дней со дня получения документов, указанных в пунктах 4.1.1 и 4.1.2 настоящего Порядка, и материалов, представленных по запросу Департамента, осуществляет проверку данных документов на соответствие требованиям настоящего Порядка и Соглашения.">
        <w:r>
          <w:rPr>
            <w:sz w:val="24"/>
            <w:color w:val="0000ff"/>
          </w:rPr>
          <w:t xml:space="preserve">пункте 4.3</w:t>
        </w:r>
      </w:hyperlink>
      <w:r>
        <w:rPr>
          <w:sz w:val="24"/>
        </w:rPr>
        <w:t xml:space="preserve"> настоящего Порядка. При этом требования о достижении результата предоставления Субсидии и характеристик Плана выполнения значений характеристик реализации проекта при проверке отчетов за этапы выполнения работ, предусмотренные Планом-графиком, для принятия решения о принятии отчета не учитываются (в случае невыполнения данных требований Получатель субсидии осуществляет возврат средств Субсидии в соответствии с </w:t>
      </w:r>
      <w:hyperlink w:history="0" w:anchor="P1906" w:tooltip="4.18. В случае нарушения условий, установленных при предоставлении Субсидий, указанных в подпунктах 3.6.1, 3.6.2, 3.6.4 пункта 3.6, в пункте 3.10 настоящего Порядка, Департамент в течение 10 рабочих дней со дня истечения указанного в абзаце первом пункта 4.14 настоящего Порядка срока для представления письменных возражений и замечаний получателя Субсидии (составляющего семь рабочих дней) направляет получателю Субсидии уведомление о возврате средств Субсидии в полном объеме заказным письмом с уведомлением...">
        <w:r>
          <w:rPr>
            <w:sz w:val="24"/>
            <w:color w:val="0000ff"/>
          </w:rPr>
          <w:t xml:space="preserve">пунктом 4.18</w:t>
        </w:r>
      </w:hyperlink>
      <w:r>
        <w:rPr>
          <w:sz w:val="24"/>
        </w:rPr>
        <w:t xml:space="preserve"> настоящего Порядка).</w:t>
      </w:r>
    </w:p>
    <w:p>
      <w:pPr>
        <w:pStyle w:val="0"/>
        <w:spacing w:before="240" w:lineRule="auto"/>
        <w:ind w:firstLine="540"/>
        <w:jc w:val="both"/>
      </w:pPr>
      <w:r>
        <w:rPr>
          <w:sz w:val="24"/>
        </w:rPr>
        <w:t xml:space="preserve">В случае соответствия представленных Получателем субсидии документов условиям Соглашения и настоящего Порядка на основании решения Комиссии о принятии отчета Департамент в течение 5 рабочих дней со дня оформления протокола заседания Комиссии утверждает отчет и уведомляет об этом Получателя субсидии по электронной почте, адрес которой указан в Соглашении в течение 5 рабочих дней со дня утверждения данного отчета. Заключение по результатам камеральной проверки не оформляется.</w:t>
      </w:r>
    </w:p>
    <w:p>
      <w:pPr>
        <w:pStyle w:val="0"/>
        <w:spacing w:before="240" w:lineRule="auto"/>
        <w:ind w:firstLine="540"/>
        <w:jc w:val="both"/>
      </w:pPr>
      <w:r>
        <w:rPr>
          <w:sz w:val="24"/>
        </w:rPr>
        <w:t xml:space="preserve">После утверждения отчета за этап, расходы на НИОКТР Вуза в рамках которого предусмотрены Планом-графиком, Департамент принимает решение (в виде приказа) о предоставлении средств Субсидии за данный этап и их перечислении Получателю субсидии в течение 10 рабочих дней со дня утверждения отчета с учетом требований </w:t>
      </w:r>
      <w:hyperlink w:history="0" w:anchor="P1836" w:tooltip="3.22. Перечисление средств Субсидии осуществляется в соответствии с этапами, определенными в Плане-графике, представленном Получателем субсидии согласно или подпункту 2.8.8 пункта 2.8, или подпункту 2.18.1 пункта 2.18 настоящего Порядка и являющемся приложением к Соглашению, на основании решения о предоставлении средств Субсидии, предусмотренного абзацем вторым пункта 3.1 настоящего Порядка. Средства субсидии перечисляются на счет, открытый Получателю субсидии в кредитной организации, указанный в Соглаше...">
        <w:r>
          <w:rPr>
            <w:sz w:val="24"/>
            <w:color w:val="0000ff"/>
          </w:rPr>
          <w:t xml:space="preserve">пунктов 3.22</w:t>
        </w:r>
      </w:hyperlink>
      <w:r>
        <w:rPr>
          <w:sz w:val="24"/>
        </w:rPr>
        <w:t xml:space="preserve"> и </w:t>
      </w:r>
      <w:hyperlink w:history="0" w:anchor="P1852" w:tooltip="4.2. В случае если объем фактических затрат получателя Субсидии на любом из этапов работ (услуг) оказался меньше планируемых расходов, принятых к учету при расчете суммы запрашиваемой Субсидии, Получатель субсидии отражает в отчете, указанном в пункте 4.1.1 настоящего Порядка, фактически израсходованные суммы:">
        <w:r>
          <w:rPr>
            <w:sz w:val="24"/>
            <w:color w:val="0000ff"/>
          </w:rPr>
          <w:t xml:space="preserve">4.2</w:t>
        </w:r>
      </w:hyperlink>
      <w:r>
        <w:rPr>
          <w:sz w:val="24"/>
        </w:rPr>
        <w:t xml:space="preserve"> настоящего Порядка.</w:t>
      </w:r>
    </w:p>
    <w:bookmarkStart w:id="1865" w:name="P1865"/>
    <w:bookmarkEnd w:id="1865"/>
    <w:p>
      <w:pPr>
        <w:pStyle w:val="0"/>
        <w:spacing w:before="240" w:lineRule="auto"/>
        <w:ind w:firstLine="540"/>
        <w:jc w:val="both"/>
      </w:pPr>
      <w:r>
        <w:rPr>
          <w:sz w:val="24"/>
        </w:rPr>
        <w:t xml:space="preserve">4.4.1. Департамент в срок не более 5 рабочих дней со дня получения отчета, указанного в </w:t>
      </w:r>
      <w:hyperlink w:history="0" w:anchor="P1849" w:tooltip="4.1.1. По завершении очередного этапа работ (услуг), предусмотренного Планом-графиком работ, Получатель субсидии в течение 10 рабочих дней со дня окончания этапа в соответствии с Планом-графиком работ и не позднее срока, указанного в Соглашении, представляет в адрес Департамента Отчет о выполненных работах и расходах в рамках реализации завершенного этапа Комплексного проекта в соответствии с приложением N 8 к настоящему Порядку.">
        <w:r>
          <w:rPr>
            <w:sz w:val="24"/>
            <w:color w:val="0000ff"/>
          </w:rPr>
          <w:t xml:space="preserve">пункте 4.1.1</w:t>
        </w:r>
      </w:hyperlink>
      <w:r>
        <w:rPr>
          <w:sz w:val="24"/>
        </w:rPr>
        <w:t xml:space="preserve"> или </w:t>
      </w:r>
      <w:hyperlink w:history="0" w:anchor="P1850" w:tooltip="4.1.2. В срок не позднее 30 календарных дней со дня завершения финансового года, следующего за финансовым годом, в котором завершены предусмотренные Планом-графиком работы, Отчет о выполненных работах и расходах в рамках реализации Комплексного проекта (раздел 2 данного отчета не заполняется) в соответствии с приложением N 8 к настоящему Порядку. При предоставлении отчета предоставляются (в составе отчета) данные о создании производства новой (усовершенствованной) продукции/высокой технологии с документа...">
        <w:r>
          <w:rPr>
            <w:sz w:val="24"/>
            <w:color w:val="0000ff"/>
          </w:rPr>
          <w:t xml:space="preserve">4.1.2</w:t>
        </w:r>
      </w:hyperlink>
      <w:r>
        <w:rPr>
          <w:sz w:val="24"/>
        </w:rPr>
        <w:t xml:space="preserve"> настоящего Порядка, направляет его в подведомственное учреждение АНО "Агентство инноваций" для осуществления его рассмотрения с привлечением экспертов и/или экспертных организаций, не входящих в состав Комиссии. Информацию по результатам рассмотрения отчета, поступившую от экспертов и/или экспертных организаций, АНО "Агентство инноваций" представляет в Департамент в срок, указанный в </w:t>
      </w:r>
      <w:hyperlink w:history="0" w:anchor="P1856" w:tooltip="4.3. Департамент в срок не более 70 календарных дней со дня получения документов, указанных в пунктах 4.1.1 и 4.1.2 настоящего Порядка, и материалов, представленных по запросу Департамента, осуществляет проверку данных документов на соответствие требованиям настоящего Порядка и Соглашения.">
        <w:r>
          <w:rPr>
            <w:sz w:val="24"/>
            <w:color w:val="0000ff"/>
          </w:rPr>
          <w:t xml:space="preserve">пункте 4.3</w:t>
        </w:r>
      </w:hyperlink>
      <w:r>
        <w:rPr>
          <w:sz w:val="24"/>
        </w:rPr>
        <w:t xml:space="preserve"> настоящего Порядка. Департамент обеспечивает доступность полученной информации для членов Комиссии в целях возможности учета мнений привлеченных экспертов при принятии решений.</w:t>
      </w:r>
    </w:p>
    <w:bookmarkStart w:id="1866" w:name="P1866"/>
    <w:bookmarkEnd w:id="1866"/>
    <w:p>
      <w:pPr>
        <w:pStyle w:val="0"/>
        <w:spacing w:before="240" w:lineRule="auto"/>
        <w:ind w:firstLine="540"/>
        <w:jc w:val="both"/>
      </w:pPr>
      <w:r>
        <w:rPr>
          <w:sz w:val="24"/>
        </w:rPr>
        <w:t xml:space="preserve">4.5. В случае несоответствия представленных Получателем субсидии отчетов, указанных в </w:t>
      </w:r>
      <w:hyperlink w:history="0" w:anchor="P1849" w:tooltip="4.1.1. По завершении очередного этапа работ (услуг), предусмотренного Планом-графиком работ, Получатель субсидии в течение 10 рабочих дней со дня окончания этапа в соответствии с Планом-графиком работ и не позднее срока, указанного в Соглашении, представляет в адрес Департамента Отчет о выполненных работах и расходах в рамках реализации завершенного этапа Комплексного проекта в соответствии с приложением N 8 к настоящему Порядку.">
        <w:r>
          <w:rPr>
            <w:sz w:val="24"/>
            <w:color w:val="0000ff"/>
          </w:rPr>
          <w:t xml:space="preserve">пунктах 4.1.1</w:t>
        </w:r>
      </w:hyperlink>
      <w:r>
        <w:rPr>
          <w:sz w:val="24"/>
        </w:rPr>
        <w:t xml:space="preserve"> или </w:t>
      </w:r>
      <w:hyperlink w:history="0" w:anchor="P1850" w:tooltip="4.1.2. В срок не позднее 30 календарных дней со дня завершения финансового года, следующего за финансовым годом, в котором завершены предусмотренные Планом-графиком работы, Отчет о выполненных работах и расходах в рамках реализации Комплексного проекта (раздел 2 данного отчета не заполняется) в соответствии с приложением N 8 к настоящему Порядку. При предоставлении отчета предоставляются (в составе отчета) данные о создании производства новой (усовершенствованной) продукции/высокой технологии с документа...">
        <w:r>
          <w:rPr>
            <w:sz w:val="24"/>
            <w:color w:val="0000ff"/>
          </w:rPr>
          <w:t xml:space="preserve">4.1.2</w:t>
        </w:r>
      </w:hyperlink>
      <w:r>
        <w:rPr>
          <w:sz w:val="24"/>
        </w:rPr>
        <w:t xml:space="preserve"> настоящего Порядка, условиям Соглашения и настоящего Порядка на основании решения Комиссии об отказе в принятии отчета Департамент в течение 5 рабочих дней со дня оформления протокола заседания Комиссии направляет Получателю субсидии заказным письмом на почтовый адрес и электронный адрес, указанные в Соглашении, протокол заседания Комиссии с указанием замечаний, на основании которых отчет не может быть принят.</w:t>
      </w:r>
    </w:p>
    <w:p>
      <w:pPr>
        <w:pStyle w:val="0"/>
        <w:spacing w:before="240" w:lineRule="auto"/>
        <w:ind w:firstLine="540"/>
        <w:jc w:val="both"/>
      </w:pPr>
      <w:r>
        <w:rPr>
          <w:sz w:val="24"/>
        </w:rPr>
        <w:t xml:space="preserve">В этом случае Получатель субсидии обязан в течение 30 календарных дней со дня получения протокола заседания Комиссии либо устранить указанные замечания и предоставить в Департамент доработанный отчет с учетом устранения замечаний, либо согласно </w:t>
      </w:r>
      <w:hyperlink w:history="0" w:anchor="P1896" w:tooltip="4.14. Получатель Субсидии вправе представить в адрес Департамента письменные возражения и замечания на заключение, акт или иной документ, оформленные по результатам камеральной или выездной проверки, рассмотрения представленных документов, в течение 7 рабочих дней со дня получения такого заключения, акта или иного документа (днем получения считается дата получения почтового уведомления о получении документов, направленных Департаментом заказным письмом). Письменные возражения и замечания получателя Субси...">
        <w:r>
          <w:rPr>
            <w:sz w:val="24"/>
            <w:color w:val="0000ff"/>
          </w:rPr>
          <w:t xml:space="preserve">пункту 4.14</w:t>
        </w:r>
      </w:hyperlink>
      <w:r>
        <w:rPr>
          <w:sz w:val="24"/>
        </w:rPr>
        <w:t xml:space="preserve"> настоящего Порядка представить письменные возражения и замечания на протокол заседания Комиссии по результатам камеральной проверки (проверки отчета).</w:t>
      </w:r>
    </w:p>
    <w:p>
      <w:pPr>
        <w:pStyle w:val="0"/>
        <w:spacing w:before="240" w:lineRule="auto"/>
        <w:ind w:firstLine="540"/>
        <w:jc w:val="both"/>
      </w:pPr>
      <w:r>
        <w:rPr>
          <w:sz w:val="24"/>
        </w:rPr>
        <w:t xml:space="preserve">Проверка доработанного отчета (и/или рассмотрение возражений, пояснений и замечаний Получателя субсидии) осуществляется в соответствии с требованиями </w:t>
      </w:r>
      <w:hyperlink w:history="0" w:anchor="P1849" w:tooltip="4.1.1. По завершении очередного этапа работ (услуг), предусмотренного Планом-графиком работ, Получатель субсидии в течение 10 рабочих дней со дня окончания этапа в соответствии с Планом-графиком работ и не позднее срока, указанного в Соглашении, представляет в адрес Департамента Отчет о выполненных работах и расходах в рамках реализации завершенного этапа Комплексного проекта в соответствии с приложением N 8 к настоящему Порядку.">
        <w:r>
          <w:rPr>
            <w:sz w:val="24"/>
            <w:color w:val="0000ff"/>
          </w:rPr>
          <w:t xml:space="preserve">пунктов 4.1.1</w:t>
        </w:r>
      </w:hyperlink>
      <w:r>
        <w:rPr>
          <w:sz w:val="24"/>
        </w:rPr>
        <w:t xml:space="preserve">, </w:t>
      </w:r>
      <w:hyperlink w:history="0" w:anchor="P1850" w:tooltip="4.1.2. В срок не позднее 30 календарных дней со дня завершения финансового года, следующего за финансовым годом, в котором завершены предусмотренные Планом-графиком работы, Отчет о выполненных работах и расходах в рамках реализации Комплексного проекта (раздел 2 данного отчета не заполняется) в соответствии с приложением N 8 к настоящему Порядку. При предоставлении отчета предоставляются (в составе отчета) данные о создании производства новой (усовершенствованной) продукции/высокой технологии с документа...">
        <w:r>
          <w:rPr>
            <w:sz w:val="24"/>
            <w:color w:val="0000ff"/>
          </w:rPr>
          <w:t xml:space="preserve">4.1.2</w:t>
        </w:r>
      </w:hyperlink>
      <w:r>
        <w:rPr>
          <w:sz w:val="24"/>
        </w:rPr>
        <w:t xml:space="preserve">, </w:t>
      </w:r>
      <w:hyperlink w:history="0" w:anchor="P1852" w:tooltip="4.2. В случае если объем фактических затрат получателя Субсидии на любом из этапов работ (услуг) оказался меньше планируемых расходов, принятых к учету при расчете суммы запрашиваемой Субсидии, Получатель субсидии отражает в отчете, указанном в пункте 4.1.1 настоящего Порядка, фактически израсходованные суммы:">
        <w:r>
          <w:rPr>
            <w:sz w:val="24"/>
            <w:color w:val="0000ff"/>
          </w:rPr>
          <w:t xml:space="preserve">4.2</w:t>
        </w:r>
      </w:hyperlink>
      <w:r>
        <w:rPr>
          <w:sz w:val="24"/>
        </w:rPr>
        <w:t xml:space="preserve"> - </w:t>
      </w:r>
      <w:hyperlink w:history="0" w:anchor="P1857" w:tooltip="4.4. Проверка Отчета о выполненных работах и расходах в рамках реализации Комплексного проекта осуществляется Департаментом и членами Комиссии.">
        <w:r>
          <w:rPr>
            <w:sz w:val="24"/>
            <w:color w:val="0000ff"/>
          </w:rPr>
          <w:t xml:space="preserve">4.4</w:t>
        </w:r>
      </w:hyperlink>
      <w:r>
        <w:rPr>
          <w:sz w:val="24"/>
        </w:rPr>
        <w:t xml:space="preserve">, </w:t>
      </w:r>
      <w:hyperlink w:history="0" w:anchor="P1869" w:tooltip="4.6. В случае непредставления или несоответствия представленного Получателем субсидии в соответствии с требованиями пункта 4.5 настоящего Порядка доработанного отчета условиям Соглашения и настоящего Порядка (за исключением условия, указанного в подпункте 3.6.3 пункта 3.6 настоящего Порядка), а также при отсутствии обоснованных возражений и замечаний на оформленное по результатам камеральной проверки (проверки отчета) заключение Департамент не подписывает акт приема-передачи отчета и направляет получател...">
        <w:r>
          <w:rPr>
            <w:sz w:val="24"/>
            <w:color w:val="0000ff"/>
          </w:rPr>
          <w:t xml:space="preserve">4.6</w:t>
        </w:r>
      </w:hyperlink>
      <w:r>
        <w:rPr>
          <w:sz w:val="24"/>
        </w:rPr>
        <w:t xml:space="preserve"> настоящего Порядка.</w:t>
      </w:r>
    </w:p>
    <w:bookmarkStart w:id="1869" w:name="P1869"/>
    <w:bookmarkEnd w:id="1869"/>
    <w:p>
      <w:pPr>
        <w:pStyle w:val="0"/>
        <w:spacing w:before="240" w:lineRule="auto"/>
        <w:ind w:firstLine="540"/>
        <w:jc w:val="both"/>
      </w:pPr>
      <w:r>
        <w:rPr>
          <w:sz w:val="24"/>
        </w:rPr>
        <w:t xml:space="preserve">4.6. В случае непредставления или несоответствия представленного Получателем субсидии в соответствии с требованиями </w:t>
      </w:r>
      <w:hyperlink w:history="0" w:anchor="P1866" w:tooltip="4.5. В случае несоответствия представленных Получателем субсидии отчетов, указанных в пунктах 4.1.1 или 4.1.2 настоящего Порядка, условиям Соглашения и настоящего Порядка на основании решения Комиссии об отказе в принятии отчета Департамент в течение 5 рабочих дней со дня оформления протокола заседания Комиссии направляет Получателю субсидии заказным письмом на почтовый адрес и электронный адрес, указанные в Соглашении, протокол заседания Комиссии с указанием замечаний, на основании которых отчет не може...">
        <w:r>
          <w:rPr>
            <w:sz w:val="24"/>
            <w:color w:val="0000ff"/>
          </w:rPr>
          <w:t xml:space="preserve">пункта 4.5</w:t>
        </w:r>
      </w:hyperlink>
      <w:r>
        <w:rPr>
          <w:sz w:val="24"/>
        </w:rPr>
        <w:t xml:space="preserve"> настоящего Порядка доработанного отчета условиям Соглашения и настоящего Порядка (за исключением условия, указанного в </w:t>
      </w:r>
      <w:hyperlink w:history="0" w:anchor="P1794" w:tooltip="3.6.3. достижение Получателем субсидии значений результата предоставления, предусмотренных пунктом 3.19 настоящего Порядка и установленных в Соглашении;">
        <w:r>
          <w:rPr>
            <w:sz w:val="24"/>
            <w:color w:val="0000ff"/>
          </w:rPr>
          <w:t xml:space="preserve">подпункте 3.6.3 пункта 3.6</w:t>
        </w:r>
      </w:hyperlink>
      <w:r>
        <w:rPr>
          <w:sz w:val="24"/>
        </w:rPr>
        <w:t xml:space="preserve"> настоящего Порядка), а также при отсутствии обоснованных возражений и замечаний на оформленное по результатам камеральной проверки (проверки отчета) заключение Департамент не подписывает акт приема-передачи отчета и направляет получателю субсидии уведомление о возврате средств Субсидии в полном объеме заказным письмом с уведомлением о вручении в порядке, установленном </w:t>
      </w:r>
      <w:hyperlink w:history="0" w:anchor="P1906" w:tooltip="4.18. В случае нарушения условий, установленных при предоставлении Субсидий, указанных в подпунктах 3.6.1, 3.6.2, 3.6.4 пункта 3.6, в пункте 3.10 настоящего Порядка, Департамент в течение 10 рабочих дней со дня истечения указанного в абзаце первом пункта 4.14 настоящего Порядка срока для представления письменных возражений и замечаний получателя Субсидии (составляющего семь рабочих дней) направляет получателю Субсидии уведомление о возврате средств Субсидии в полном объеме заказным письмом с уведомлением...">
        <w:r>
          <w:rPr>
            <w:sz w:val="24"/>
            <w:color w:val="0000ff"/>
          </w:rPr>
          <w:t xml:space="preserve">пунктом 4.18</w:t>
        </w:r>
      </w:hyperlink>
      <w:r>
        <w:rPr>
          <w:sz w:val="24"/>
        </w:rPr>
        <w:t xml:space="preserve"> настоящего Порядка.</w:t>
      </w:r>
    </w:p>
    <w:p>
      <w:pPr>
        <w:pStyle w:val="0"/>
        <w:spacing w:before="240" w:lineRule="auto"/>
        <w:ind w:firstLine="540"/>
        <w:jc w:val="both"/>
      </w:pPr>
      <w:r>
        <w:rPr>
          <w:sz w:val="24"/>
        </w:rPr>
        <w:t xml:space="preserve">4.7. Проверка отчетности и документов, предусмотренных </w:t>
      </w:r>
      <w:hyperlink w:history="0" w:anchor="P1851" w:tooltip="4.1.3. В срок не позднее 90 календарных дней со дня завершения финансового года, следующего за финансовым годом, в котором завершены предусмотренные Планом-графиком работы, отчетность о достижении значений результата предоставления Субсидии и характеристик, указанных в пункте 3.19 настоящего Порядка, по форме, определенной Департаментом финансов Тюменской области, а также дополнительно копии бухгалтерского баланса Получателя субсидии с приложением (формы N 1, 2) за текущий и предшествующий финансовые год...">
        <w:r>
          <w:rPr>
            <w:sz w:val="24"/>
            <w:color w:val="0000ff"/>
          </w:rPr>
          <w:t xml:space="preserve">пунктом 4.1.3</w:t>
        </w:r>
      </w:hyperlink>
      <w:r>
        <w:rPr>
          <w:sz w:val="24"/>
        </w:rPr>
        <w:t xml:space="preserve"> настоящего Порядка, осуществляется в течение 10 рабочих дней со дня их получения от Получателя субсидии и завершения проверки итогового отчета, предусмотренного </w:t>
      </w:r>
      <w:hyperlink w:history="0" w:anchor="P1850" w:tooltip="4.1.2. В срок не позднее 30 календарных дней со дня завершения финансового года, следующего за финансовым годом, в котором завершены предусмотренные Планом-графиком работы, Отчет о выполненных работах и расходах в рамках реализации Комплексного проекта (раздел 2 данного отчета не заполняется) в соответствии с приложением N 8 к настоящему Порядку. При предоставлении отчета предоставляются (в составе отчета) данные о создании производства новой (усовершенствованной) продукции/высокой технологии с документа...">
        <w:r>
          <w:rPr>
            <w:sz w:val="24"/>
            <w:color w:val="0000ff"/>
          </w:rPr>
          <w:t xml:space="preserve">пунктом 4.1.2</w:t>
        </w:r>
      </w:hyperlink>
      <w:r>
        <w:rPr>
          <w:sz w:val="24"/>
        </w:rPr>
        <w:t xml:space="preserve"> настоящего Порядка. По результатам проверки указанной отчетности Департамент подписывает с Получателем субсидии акт приема-передачи отчета в соответствии с </w:t>
      </w:r>
      <w:hyperlink w:history="0" w:anchor="P1871" w:tooltip="4.8. Департамент в течение 5 рабочих дней со дня утверждения предусмотренного пунктом 4.1.2 (либо пунктом 4.5) настоящего Порядка отчета, проверки отчета и документов, предусмотренных пунктом 4.1.3 настоящего Порядка, и получения подлежащих возврату согласно пунктам 4.19 - 4.21 настоящего Порядка средств Субсидии (при наличии оснований для возврата таковых средств) направляет Получателю субсидии подписанный со своей стороны акт приема-передачи отчета заказным письмом на почтовый адрес, указанный в Соглаш...">
        <w:r>
          <w:rPr>
            <w:sz w:val="24"/>
            <w:color w:val="0000ff"/>
          </w:rPr>
          <w:t xml:space="preserve">пунктом 4.8</w:t>
        </w:r>
      </w:hyperlink>
      <w:r>
        <w:rPr>
          <w:sz w:val="24"/>
        </w:rPr>
        <w:t xml:space="preserve"> настоящего Порядка.</w:t>
      </w:r>
    </w:p>
    <w:bookmarkStart w:id="1871" w:name="P1871"/>
    <w:bookmarkEnd w:id="1871"/>
    <w:p>
      <w:pPr>
        <w:pStyle w:val="0"/>
        <w:spacing w:before="240" w:lineRule="auto"/>
        <w:ind w:firstLine="540"/>
        <w:jc w:val="both"/>
      </w:pPr>
      <w:r>
        <w:rPr>
          <w:sz w:val="24"/>
        </w:rPr>
        <w:t xml:space="preserve">4.8. Департамент в течение 5 рабочих дней со дня утверждения предусмотренного </w:t>
      </w:r>
      <w:hyperlink w:history="0" w:anchor="P1850" w:tooltip="4.1.2. В срок не позднее 30 календарных дней со дня завершения финансового года, следующего за финансовым годом, в котором завершены предусмотренные Планом-графиком работы, Отчет о выполненных работах и расходах в рамках реализации Комплексного проекта (раздел 2 данного отчета не заполняется) в соответствии с приложением N 8 к настоящему Порядку. При предоставлении отчета предоставляются (в составе отчета) данные о создании производства новой (усовершенствованной) продукции/высокой технологии с документа...">
        <w:r>
          <w:rPr>
            <w:sz w:val="24"/>
            <w:color w:val="0000ff"/>
          </w:rPr>
          <w:t xml:space="preserve">пунктом 4.1.2</w:t>
        </w:r>
      </w:hyperlink>
      <w:r>
        <w:rPr>
          <w:sz w:val="24"/>
        </w:rPr>
        <w:t xml:space="preserve"> (либо </w:t>
      </w:r>
      <w:hyperlink w:history="0" w:anchor="P1866" w:tooltip="4.5. В случае несоответствия представленных Получателем субсидии отчетов, указанных в пунктах 4.1.1 или 4.1.2 настоящего Порядка, условиям Соглашения и настоящего Порядка на основании решения Комиссии об отказе в принятии отчета Департамент в течение 5 рабочих дней со дня оформления протокола заседания Комиссии направляет Получателю субсидии заказным письмом на почтовый адрес и электронный адрес, указанные в Соглашении, протокол заседания Комиссии с указанием замечаний, на основании которых отчет не може...">
        <w:r>
          <w:rPr>
            <w:sz w:val="24"/>
            <w:color w:val="0000ff"/>
          </w:rPr>
          <w:t xml:space="preserve">пунктом 4.5</w:t>
        </w:r>
      </w:hyperlink>
      <w:r>
        <w:rPr>
          <w:sz w:val="24"/>
        </w:rPr>
        <w:t xml:space="preserve">) настоящего Порядка отчета, проверки отчета и документов, предусмотренных </w:t>
      </w:r>
      <w:hyperlink w:history="0" w:anchor="P1851" w:tooltip="4.1.3. В срок не позднее 90 календарных дней со дня завершения финансового года, следующего за финансовым годом, в котором завершены предусмотренные Планом-графиком работы, отчетность о достижении значений результата предоставления Субсидии и характеристик, указанных в пункте 3.19 настоящего Порядка, по форме, определенной Департаментом финансов Тюменской области, а также дополнительно копии бухгалтерского баланса Получателя субсидии с приложением (формы N 1, 2) за текущий и предшествующий финансовые год...">
        <w:r>
          <w:rPr>
            <w:sz w:val="24"/>
            <w:color w:val="0000ff"/>
          </w:rPr>
          <w:t xml:space="preserve">пунктом 4.1.3</w:t>
        </w:r>
      </w:hyperlink>
      <w:r>
        <w:rPr>
          <w:sz w:val="24"/>
        </w:rPr>
        <w:t xml:space="preserve"> настоящего Порядка, и получения подлежащих возврату согласно </w:t>
      </w:r>
      <w:hyperlink w:history="0" w:anchor="P1913" w:tooltip="4.19. В случае недостижения значений результата предоставления Субсидии (нарушения условия предоставления Субсидий, предусмотренного подпунктом 3.6.3 пункта 3.6 настоящего Порядка), Получатель субсидии осуществляет возврат средств Субсидии в областной бюджет в размере, определяемом в соответствии с пунктом 4.20 настоящего Порядка.">
        <w:r>
          <w:rPr>
            <w:sz w:val="24"/>
            <w:color w:val="0000ff"/>
          </w:rPr>
          <w:t xml:space="preserve">пунктам 4.19</w:t>
        </w:r>
      </w:hyperlink>
      <w:r>
        <w:rPr>
          <w:sz w:val="24"/>
        </w:rPr>
        <w:t xml:space="preserve"> - </w:t>
      </w:r>
      <w:hyperlink w:history="0" w:anchor="P1923" w:tooltip="4.21. Департамент не позднее 10 рабочих дней со дня выявления недостижения значений результатов предоставления Субсидии сообщает Получателю субсидии о выявленном недостижении и не позднее 10 рабочих дней со дня истечения указанного в абзаце первом пункта 4.14 настоящего Порядка срока для представления письменных возражений и замечаний получателя Субсидии (составляющего 5 рабочих дней) направляет Получателю субсидии уведомление о возврате средств Субсидии в размере, предусмотренном пунктом 4.20 настоящего...">
        <w:r>
          <w:rPr>
            <w:sz w:val="24"/>
            <w:color w:val="0000ff"/>
          </w:rPr>
          <w:t xml:space="preserve">4.21</w:t>
        </w:r>
      </w:hyperlink>
      <w:r>
        <w:rPr>
          <w:sz w:val="24"/>
        </w:rPr>
        <w:t xml:space="preserve"> настоящего Порядка средств Субсидии (при наличии оснований для возврата таковых средств) направляет Получателю субсидии подписанный со своей стороны акт приема-передачи отчета заказным письмом на почтовый адрес, указанный в Соглашении.</w:t>
      </w:r>
    </w:p>
    <w:p>
      <w:pPr>
        <w:pStyle w:val="0"/>
        <w:spacing w:before="240" w:lineRule="auto"/>
        <w:ind w:firstLine="540"/>
        <w:jc w:val="both"/>
      </w:pPr>
      <w:r>
        <w:rPr>
          <w:sz w:val="24"/>
        </w:rPr>
        <w:t xml:space="preserve">Получатель Субсидии обязан подписать со своей стороны акт приема-передачи отчета и представить его в Департамент в течение 5 рабочих дней со дня получения. Днем получения считается дата получения почтового уведомления о получении документов, направленных Департаментом заказным письмом.</w:t>
      </w:r>
    </w:p>
    <w:p>
      <w:pPr>
        <w:pStyle w:val="0"/>
        <w:spacing w:before="240" w:lineRule="auto"/>
        <w:ind w:firstLine="540"/>
        <w:jc w:val="both"/>
      </w:pPr>
      <w:r>
        <w:rPr>
          <w:sz w:val="24"/>
        </w:rPr>
        <w:t xml:space="preserve">4.9. Проведение проверок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осуществляется Департаментом, а также проведение проверок осуществляется органами государственного финансового контроля в соответствии со </w:t>
      </w:r>
      <w:hyperlink w:history="0" r:id="rId297"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98"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Российской Федерации.</w:t>
      </w:r>
    </w:p>
    <w:p>
      <w:pPr>
        <w:pStyle w:val="0"/>
        <w:spacing w:before="240" w:lineRule="auto"/>
        <w:ind w:firstLine="540"/>
        <w:jc w:val="both"/>
      </w:pPr>
      <w:r>
        <w:rPr>
          <w:sz w:val="24"/>
        </w:rPr>
        <w:t xml:space="preserve">4.10. Государственный финансовый контроль за соблюдением условий и порядка предоставления Субсидий их получателями осуществляется в соответствии с требованиями законодательства Российской Федерации и Тюменской области.</w:t>
      </w:r>
    </w:p>
    <w:p>
      <w:pPr>
        <w:pStyle w:val="0"/>
        <w:spacing w:before="240" w:lineRule="auto"/>
        <w:ind w:firstLine="540"/>
        <w:jc w:val="both"/>
      </w:pPr>
      <w:r>
        <w:rPr>
          <w:sz w:val="24"/>
        </w:rPr>
        <w:t xml:space="preserve">4.11. Департамент осуществляет обязательные проверки соблюдения получателями Субсидий условий и порядка их предоставления в форме камеральных и выездных проверок.</w:t>
      </w:r>
    </w:p>
    <w:p>
      <w:pPr>
        <w:pStyle w:val="0"/>
        <w:spacing w:before="240" w:lineRule="auto"/>
        <w:ind w:firstLine="540"/>
        <w:jc w:val="both"/>
      </w:pPr>
      <w:r>
        <w:rPr>
          <w:sz w:val="24"/>
        </w:rPr>
        <w:t xml:space="preserve">4.12. Камеральные проверки соблюдения получателями Субсидий условий и порядка их предоставления являются обязательными и проводятся сплошным методом в отношении каждого Получателя субсидии без выезда к месту его нахождения на основании поступивших от него документов и материалов, представленных по запросу Департамента, в порядке согласно </w:t>
      </w:r>
      <w:hyperlink w:history="0" w:anchor="P1847" w:tooltip="4.1. В ходе реализации Комплексного проекта и осуществления деятельности Получателя субсидии с использованием результатов проведения работ Получатель субсидии представляет в адрес Департамента отчетность о достижении значений результата предоставления Субсидии и характеристик, указанных в пункте 3.19 настоящего Порядка, по форме, определенной Департаментом финансов Тюменской области, и отчетность в соответствии с пунктами 4.1.1 - 4.1.3 настоящего Порядка.">
        <w:r>
          <w:rPr>
            <w:sz w:val="24"/>
            <w:color w:val="0000ff"/>
          </w:rPr>
          <w:t xml:space="preserve">пунктам 4.1</w:t>
        </w:r>
      </w:hyperlink>
      <w:r>
        <w:rPr>
          <w:sz w:val="24"/>
        </w:rPr>
        <w:t xml:space="preserve"> - </w:t>
      </w:r>
      <w:hyperlink w:history="0" w:anchor="P1871" w:tooltip="4.8. Департамент в течение 5 рабочих дней со дня утверждения предусмотренного пунктом 4.1.2 (либо пунктом 4.5) настоящего Порядка отчета, проверки отчета и документов, предусмотренных пунктом 4.1.3 настоящего Порядка, и получения подлежащих возврату согласно пунктам 4.19 - 4.21 настоящего Порядка средств Субсидии (при наличии оснований для возврата таковых средств) направляет Получателю субсидии подписанный со своей стороны акт приема-передачи отчета заказным письмом на почтовый адрес, указанный в Соглаш...">
        <w:r>
          <w:rPr>
            <w:sz w:val="24"/>
            <w:color w:val="0000ff"/>
          </w:rPr>
          <w:t xml:space="preserve">4.8</w:t>
        </w:r>
      </w:hyperlink>
      <w:r>
        <w:rPr>
          <w:sz w:val="24"/>
        </w:rPr>
        <w:t xml:space="preserve">, </w:t>
      </w:r>
      <w:hyperlink w:history="0" w:anchor="P1896" w:tooltip="4.14. Получатель Субсидии вправе представить в адрес Департамента письменные возражения и замечания на заключение, акт или иной документ, оформленные по результатам камеральной или выездной проверки, рассмотрения представленных документов, в течение 7 рабочих дней со дня получения такого заключения, акта или иного документа (днем получения считается дата получения почтового уведомления о получении документов, направленных Департаментом заказным письмом). Письменные возражения и замечания получателя Субси...">
        <w:r>
          <w:rPr>
            <w:sz w:val="24"/>
            <w:color w:val="0000ff"/>
          </w:rPr>
          <w:t xml:space="preserve">4.14</w:t>
        </w:r>
      </w:hyperlink>
      <w:r>
        <w:rPr>
          <w:sz w:val="24"/>
        </w:rPr>
        <w:t xml:space="preserve"> настоящего Порядка.</w:t>
      </w:r>
    </w:p>
    <w:p>
      <w:pPr>
        <w:pStyle w:val="0"/>
        <w:spacing w:before="240" w:lineRule="auto"/>
        <w:ind w:firstLine="540"/>
        <w:jc w:val="both"/>
      </w:pPr>
      <w:r>
        <w:rPr>
          <w:sz w:val="24"/>
        </w:rPr>
        <w:t xml:space="preserve">4.13. Выездные проверки проводятся по месту нахождения Получателя субсидии сплошным методом.</w:t>
      </w:r>
    </w:p>
    <w:p>
      <w:pPr>
        <w:pStyle w:val="0"/>
        <w:spacing w:before="240" w:lineRule="auto"/>
        <w:ind w:firstLine="540"/>
        <w:jc w:val="both"/>
      </w:pPr>
      <w:r>
        <w:rPr>
          <w:sz w:val="24"/>
        </w:rPr>
        <w:t xml:space="preserve">4.13.1. Срок проведения выездной проверки не может превышать 20 рабочих дней со дня начала проверки, установленной приказом. В ходе выездной проверки проводятся контрольные действия по фактическому изучению документов об использовании Субсидии и фактического наличия поставленных товаров, результатов выполненных работ, услуг.</w:t>
      </w:r>
    </w:p>
    <w:p>
      <w:pPr>
        <w:pStyle w:val="0"/>
        <w:spacing w:before="240" w:lineRule="auto"/>
        <w:ind w:firstLine="540"/>
        <w:jc w:val="both"/>
      </w:pPr>
      <w:r>
        <w:rPr>
          <w:sz w:val="24"/>
        </w:rPr>
        <w:t xml:space="preserve">При выявлении противоречий по содержанию между документами, в том числе по обстоятельствам и фактам, указанным в текстах документов (сведениях, цифровых данных и показателях по деятельности), с целью обеспечения соответствия порядку, целям и условиям предоставления субсидии Получателю субсидии для уточнения информации и устранения противоречий в представленных документах в рамках выездной проверки Департамент обращается с письменным запросом в соответствующие государственные органы, органы местного самоуправления и организации для установления и (или) подтверждения фактов, связанных с деятельностью Получателя субсидии (сличение записей, документов и данных с соответствующими записями, документами и данными Получателя субсидии). При этом решение о продлении срока проведения выездной проверки оформляется приказом руководителя Департамента на основании мотивированной докладной записки должностного лица, осуществляющего проверку, или руководителя контрольной группы, но не более чем на 10 рабочих дней. Копия решения о продлении срока выездной проверки направляется заказным письмом на почтовый и электронный адреса, указанные в Соглашении, в срок не более трех рабочих дней со дня принятия решения о продлении срока проверки.</w:t>
      </w:r>
    </w:p>
    <w:p>
      <w:pPr>
        <w:pStyle w:val="0"/>
        <w:spacing w:before="240" w:lineRule="auto"/>
        <w:ind w:firstLine="540"/>
        <w:jc w:val="both"/>
      </w:pPr>
      <w:r>
        <w:rPr>
          <w:sz w:val="24"/>
        </w:rPr>
        <w:t xml:space="preserve">Непредставление субъектом деятельности в сфере промышленности, получившим государственную поддержку, в отношении которого проводится проверка документов и информации, или представление неполного комплекта требуемых документов и информации и (или) воспрепятствование или уклонение в проведении контрольного мероприятия, в том числе при обследовании (контрольном осмотре) имущества, исследовании документов, является основанием для возврата субсидии в областной бюджет в порядке, установленном </w:t>
      </w:r>
      <w:hyperlink w:history="0" w:anchor="P1906" w:tooltip="4.18. В случае нарушения условий, установленных при предоставлении Субсидий, указанных в подпунктах 3.6.1, 3.6.2, 3.6.4 пункта 3.6, в пункте 3.10 настоящего Порядка, Департамент в течение 10 рабочих дней со дня истечения указанного в абзаце первом пункта 4.14 настоящего Порядка срока для представления письменных возражений и замечаний получателя Субсидии (составляющего семь рабочих дней) направляет получателю Субсидии уведомление о возврате средств Субсидии в полном объеме заказным письмом с уведомлением...">
        <w:r>
          <w:rPr>
            <w:sz w:val="24"/>
            <w:color w:val="0000ff"/>
          </w:rPr>
          <w:t xml:space="preserve">пунктом 4.18</w:t>
        </w:r>
      </w:hyperlink>
      <w:r>
        <w:rPr>
          <w:sz w:val="24"/>
        </w:rPr>
        <w:t xml:space="preserve"> настоящего Порядка.</w:t>
      </w:r>
    </w:p>
    <w:p>
      <w:pPr>
        <w:pStyle w:val="0"/>
        <w:spacing w:before="240" w:lineRule="auto"/>
        <w:ind w:firstLine="540"/>
        <w:jc w:val="both"/>
      </w:pPr>
      <w:r>
        <w:rPr>
          <w:sz w:val="24"/>
        </w:rPr>
        <w:t xml:space="preserve">Результаты выездной проверки оформляются актом в срок, не превышающий 10 рабочих дней со дня окончания срока выездной проверки, установленного приказом. Акт выездной проверки подписывается руководителем контрольной группы, руководителем и главным бухгалтером (либо уполномоченными на это лицами) получателя Субсидии. Акт проверки в течение трех рабочих дней со дня его подписания вручается (направляется) представителю получателя Субсидии.</w:t>
      </w:r>
    </w:p>
    <w:p>
      <w:pPr>
        <w:pStyle w:val="0"/>
        <w:spacing w:before="240" w:lineRule="auto"/>
        <w:ind w:firstLine="540"/>
        <w:jc w:val="both"/>
      </w:pPr>
      <w:r>
        <w:rPr>
          <w:sz w:val="24"/>
        </w:rPr>
        <w:t xml:space="preserve">4.13.2. Решение о проведении выездной проверки принимается руководителем Департамента и оформляется приказом, в котором указываются наименование получателя Субсидии, тема выездной проверки, руководитель и состав контрольной группы должностных лиц, уполномоченных на проведение выездной проверки, срок проведения выездной проверки.</w:t>
      </w:r>
    </w:p>
    <w:p>
      <w:pPr>
        <w:pStyle w:val="0"/>
        <w:spacing w:before="240" w:lineRule="auto"/>
        <w:ind w:firstLine="540"/>
        <w:jc w:val="both"/>
      </w:pPr>
      <w:r>
        <w:rPr>
          <w:sz w:val="24"/>
        </w:rPr>
        <w:t xml:space="preserve">4.13.3. Основаниями для подготовки приказа о проведении выездной проверки являются:</w:t>
      </w:r>
    </w:p>
    <w:p>
      <w:pPr>
        <w:pStyle w:val="0"/>
        <w:spacing w:before="240" w:lineRule="auto"/>
        <w:ind w:firstLine="540"/>
        <w:jc w:val="both"/>
      </w:pPr>
      <w:r>
        <w:rPr>
          <w:sz w:val="24"/>
        </w:rPr>
        <w:t xml:space="preserve">а) план проверок на очередной финансовый год (далее - План проверок), который утверждается руководителем Департамента до 31 декабря текущего года (плановые выездные проверки). План проверок включает в себя перечень получателей Субсидий, в отношении которых Департаментом планируется осуществить выездные проверки в следующем финансовом году, и планируемый период для проведения проверки;</w:t>
      </w:r>
    </w:p>
    <w:p>
      <w:pPr>
        <w:pStyle w:val="0"/>
        <w:spacing w:before="240" w:lineRule="auto"/>
        <w:ind w:firstLine="540"/>
        <w:jc w:val="both"/>
      </w:pPr>
      <w:r>
        <w:rPr>
          <w:sz w:val="24"/>
        </w:rPr>
        <w:t xml:space="preserve">б) поступившие поручения от Губернатора Тюменской области, Вице-Губернатора Тюменской области, заместителя Губернатора Тюменской области, координирующего и контролирующего деятельность Департамента, руководителя Департамента (внеплановая проверка).</w:t>
      </w:r>
    </w:p>
    <w:p>
      <w:pPr>
        <w:pStyle w:val="0"/>
        <w:spacing w:before="240" w:lineRule="auto"/>
        <w:ind w:firstLine="540"/>
        <w:jc w:val="both"/>
      </w:pPr>
      <w:r>
        <w:rPr>
          <w:sz w:val="24"/>
        </w:rPr>
        <w:t xml:space="preserve">4.13.4. При формировании плана проверок необходимо учитывать:</w:t>
      </w:r>
    </w:p>
    <w:p>
      <w:pPr>
        <w:pStyle w:val="0"/>
        <w:spacing w:before="240" w:lineRule="auto"/>
        <w:ind w:firstLine="540"/>
        <w:jc w:val="both"/>
      </w:pPr>
      <w:r>
        <w:rPr>
          <w:sz w:val="24"/>
        </w:rPr>
        <w:t xml:space="preserve">а) информацию о планируемых (проводимых) органами государственного финансового контроля идентичных проверках в целях исключения их дублирования;</w:t>
      </w:r>
    </w:p>
    <w:p>
      <w:pPr>
        <w:pStyle w:val="0"/>
        <w:spacing w:before="240" w:lineRule="auto"/>
        <w:ind w:firstLine="540"/>
        <w:jc w:val="both"/>
      </w:pPr>
      <w:r>
        <w:rPr>
          <w:sz w:val="24"/>
        </w:rPr>
        <w:t xml:space="preserve">б) количество получателей субсидии;</w:t>
      </w:r>
    </w:p>
    <w:p>
      <w:pPr>
        <w:pStyle w:val="0"/>
        <w:spacing w:before="240" w:lineRule="auto"/>
        <w:ind w:firstLine="540"/>
        <w:jc w:val="both"/>
      </w:pPr>
      <w:r>
        <w:rPr>
          <w:sz w:val="24"/>
        </w:rPr>
        <w:t xml:space="preserve">в) периодичность проведения выездных проверок, которая должна составлять не реже одного раза в три года.</w:t>
      </w:r>
    </w:p>
    <w:p>
      <w:pPr>
        <w:pStyle w:val="0"/>
        <w:spacing w:before="240" w:lineRule="auto"/>
        <w:ind w:firstLine="540"/>
        <w:jc w:val="both"/>
      </w:pPr>
      <w:r>
        <w:rPr>
          <w:sz w:val="24"/>
        </w:rPr>
        <w:t xml:space="preserve">4.13.5. Должностные лица Департамента, осуществляющие выездную проверку, имеют право:</w:t>
      </w:r>
    </w:p>
    <w:p>
      <w:pPr>
        <w:pStyle w:val="0"/>
        <w:spacing w:before="240" w:lineRule="auto"/>
        <w:ind w:firstLine="540"/>
        <w:jc w:val="both"/>
      </w:pPr>
      <w:r>
        <w:rPr>
          <w:sz w:val="24"/>
        </w:rPr>
        <w:t xml:space="preserve">при проведении выездных проверок беспрепятственно по предъявлении копии приказа о проведении выездной проверки посещать территорию и помещения, которые занимают получатели Субсидий, в отношении которых осуществляется проверка; требовать предъявления поставленных товаров, результатов выполненных работ, услуг, в связи с которыми предоставлена Субсидия;</w:t>
      </w:r>
    </w:p>
    <w:p>
      <w:pPr>
        <w:pStyle w:val="0"/>
        <w:spacing w:before="240" w:lineRule="auto"/>
        <w:ind w:firstLine="540"/>
        <w:jc w:val="both"/>
      </w:pPr>
      <w:r>
        <w:rPr>
          <w:sz w:val="24"/>
        </w:rPr>
        <w:t xml:space="preserve">знакомиться с документами и материалами (как на бумажном носителе, так и хранящимися в электронной форме в базах данных получателя Субсидии), относящимися к предмету проверки;</w:t>
      </w:r>
    </w:p>
    <w:p>
      <w:pPr>
        <w:pStyle w:val="0"/>
        <w:spacing w:before="240" w:lineRule="auto"/>
        <w:ind w:firstLine="540"/>
        <w:jc w:val="both"/>
      </w:pPr>
      <w:r>
        <w:rPr>
          <w:sz w:val="24"/>
        </w:rPr>
        <w:t xml:space="preserve">в пределах своей компетенции запрашивать от руководителей и других должностных лиц получателя Субсидии представления письменных объяснений по фактам нарушений, выявленных при проведении проверки;</w:t>
      </w:r>
    </w:p>
    <w:p>
      <w:pPr>
        <w:pStyle w:val="0"/>
        <w:spacing w:before="240" w:lineRule="auto"/>
        <w:ind w:firstLine="540"/>
        <w:jc w:val="both"/>
      </w:pPr>
      <w:r>
        <w:rPr>
          <w:sz w:val="24"/>
        </w:rPr>
        <w:t xml:space="preserve">направлять письменные запросы в соответствующие государственные органы, органы местного самоуправления и организации в случаях выявления противоречий по содержанию между документами, в том числе по обстоятельствам и фактам, указанным в текстах документов (сведениях, цифровых данных и показателях по деятельности).</w:t>
      </w:r>
    </w:p>
    <w:bookmarkStart w:id="1896" w:name="P1896"/>
    <w:bookmarkEnd w:id="1896"/>
    <w:p>
      <w:pPr>
        <w:pStyle w:val="0"/>
        <w:spacing w:before="240" w:lineRule="auto"/>
        <w:ind w:firstLine="540"/>
        <w:jc w:val="both"/>
      </w:pPr>
      <w:r>
        <w:rPr>
          <w:sz w:val="24"/>
        </w:rPr>
        <w:t xml:space="preserve">4.14. Получатель Субсидии вправе представить в адрес Департамента письменные возражения и замечания на заключение, акт или иной документ, оформленные по результатам камеральной или выездной проверки, рассмотрения представленных документов, в течение 7 рабочих дней со дня получения такого заключения, акта или иного документа (днем получения считается дата получения почтового уведомления о получении документов, направленных Департаментом заказным письмом). Письменные возражения и замечания получателя Субсидии приобщаются к материалам проверки и являются их неотъемлемой частью.</w:t>
      </w:r>
    </w:p>
    <w:p>
      <w:pPr>
        <w:pStyle w:val="0"/>
        <w:spacing w:before="240" w:lineRule="auto"/>
        <w:ind w:firstLine="540"/>
        <w:jc w:val="both"/>
      </w:pPr>
      <w:r>
        <w:rPr>
          <w:sz w:val="24"/>
        </w:rPr>
        <w:t xml:space="preserve">Отзыв руководителя и (или) участника контрольной группы, или сотрудника Департамента по поступившим возражениям и замечаниям подписывается руководителем Департамента и направляется руководителям получателей Субсидий в течение 7 рабочих дней со дня получения возражений и замечаний.</w:t>
      </w:r>
    </w:p>
    <w:p>
      <w:pPr>
        <w:pStyle w:val="0"/>
        <w:spacing w:before="240" w:lineRule="auto"/>
        <w:ind w:firstLine="540"/>
        <w:jc w:val="both"/>
      </w:pPr>
      <w:r>
        <w:rPr>
          <w:sz w:val="24"/>
        </w:rPr>
        <w:t xml:space="preserve">4.15. Должностные лица Департамента обязаны:</w:t>
      </w:r>
    </w:p>
    <w:p>
      <w:pPr>
        <w:pStyle w:val="0"/>
        <w:spacing w:before="240" w:lineRule="auto"/>
        <w:ind w:firstLine="540"/>
        <w:jc w:val="both"/>
      </w:pPr>
      <w:r>
        <w:rPr>
          <w:sz w:val="24"/>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pPr>
        <w:pStyle w:val="0"/>
        <w:spacing w:before="240" w:lineRule="auto"/>
        <w:ind w:firstLine="540"/>
        <w:jc w:val="both"/>
      </w:pPr>
      <w:r>
        <w:rPr>
          <w:sz w:val="24"/>
        </w:rPr>
        <w:t xml:space="preserve">соблюдать требования нормативных правовых актов в установленной сфере деятельности;</w:t>
      </w:r>
    </w:p>
    <w:p>
      <w:pPr>
        <w:pStyle w:val="0"/>
        <w:spacing w:before="240" w:lineRule="auto"/>
        <w:ind w:firstLine="540"/>
        <w:jc w:val="both"/>
      </w:pPr>
      <w:r>
        <w:rPr>
          <w:sz w:val="24"/>
        </w:rPr>
        <w:t xml:space="preserve">знакомить руководителя или уполномоченное должностное лицо получателя Субсидии с копией приказа на проведение контрольного мероприятия, а также с результатами контрольных мероприятий (актами, заключениями);</w:t>
      </w:r>
    </w:p>
    <w:p>
      <w:pPr>
        <w:pStyle w:val="0"/>
        <w:spacing w:before="240" w:lineRule="auto"/>
        <w:ind w:firstLine="540"/>
        <w:jc w:val="both"/>
      </w:pPr>
      <w:r>
        <w:rPr>
          <w:sz w:val="24"/>
        </w:rPr>
        <w:t xml:space="preserve">сохранять государственную, служебную, коммерческую и иную охраняемую законом тайну, ставшую им известной при проведении контрольных мероприятий;</w:t>
      </w:r>
    </w:p>
    <w:p>
      <w:pPr>
        <w:pStyle w:val="0"/>
        <w:spacing w:before="240" w:lineRule="auto"/>
        <w:ind w:firstLine="540"/>
        <w:jc w:val="both"/>
      </w:pPr>
      <w:r>
        <w:rPr>
          <w:sz w:val="24"/>
        </w:rPr>
        <w:t xml:space="preserve">проводить контрольные мероприятия объективно и достоверно отражать их результаты в соответствующих актах и заключениях.</w:t>
      </w:r>
    </w:p>
    <w:p>
      <w:pPr>
        <w:pStyle w:val="0"/>
        <w:spacing w:before="240" w:lineRule="auto"/>
        <w:ind w:firstLine="540"/>
        <w:jc w:val="both"/>
      </w:pPr>
      <w:r>
        <w:rPr>
          <w:sz w:val="24"/>
        </w:rPr>
        <w:t xml:space="preserve">4.16. Должностные лица, осуществляющие проверки,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4.17. Должностные лица, осуществляющие проверки, не вправе вмешиваться в оперативно-хозяйственную деятельность проверяемых получателей Субсидий, а также разглашать информацию, полученную при проведении проверок, предавать гласности свои выводы до завершения проверок и составления соответствующих актов и заключений.</w:t>
      </w:r>
    </w:p>
    <w:bookmarkStart w:id="1906" w:name="P1906"/>
    <w:bookmarkEnd w:id="1906"/>
    <w:p>
      <w:pPr>
        <w:pStyle w:val="0"/>
        <w:spacing w:before="240" w:lineRule="auto"/>
        <w:ind w:firstLine="540"/>
        <w:jc w:val="both"/>
      </w:pPr>
      <w:r>
        <w:rPr>
          <w:sz w:val="24"/>
        </w:rPr>
        <w:t xml:space="preserve">4.18. В случае нарушения условий, установленных при предоставлении Субсидий, указанных в </w:t>
      </w:r>
      <w:hyperlink w:history="0" w:anchor="P1792" w:tooltip="3.6.1. соответствие Участника отбора требованиям, указанным в пункте 2.6 настоящего Порядка, и категории, указанной в пункте 2.11 настоящего Порядка, по состоянию на дату не ранее 30 календарных дней до дня подачи Заявки;">
        <w:r>
          <w:rPr>
            <w:sz w:val="24"/>
            <w:color w:val="0000ff"/>
          </w:rPr>
          <w:t xml:space="preserve">подпунктах 3.6.1</w:t>
        </w:r>
      </w:hyperlink>
      <w:r>
        <w:rPr>
          <w:sz w:val="24"/>
        </w:rPr>
        <w:t xml:space="preserve">, </w:t>
      </w:r>
      <w:hyperlink w:history="0" w:anchor="P1793" w:tooltip="3.6.2. предоставление Получателем субсидии достоверной информации;">
        <w:r>
          <w:rPr>
            <w:sz w:val="24"/>
            <w:color w:val="0000ff"/>
          </w:rPr>
          <w:t xml:space="preserve">3.6.2</w:t>
        </w:r>
      </w:hyperlink>
      <w:r>
        <w:rPr>
          <w:sz w:val="24"/>
        </w:rPr>
        <w:t xml:space="preserve">, </w:t>
      </w:r>
      <w:hyperlink w:history="0" w:anchor="P1795" w:tooltip="3.6.4. направление Получателем субсидии на реализацию Комплексного проекта как средств, подлежащих возмещению за счет субсидии, так и собственных средств и (или) привлеченных им средств (Средств софинансирования) в размере не менее объема средств субсидии на каждом из предусмотренных Планом-графиком работ этапов в течение срока предоставления субсидии.">
        <w:r>
          <w:rPr>
            <w:sz w:val="24"/>
            <w:color w:val="0000ff"/>
          </w:rPr>
          <w:t xml:space="preserve">3.6.4 пункта 3.6</w:t>
        </w:r>
      </w:hyperlink>
      <w:r>
        <w:rPr>
          <w:sz w:val="24"/>
        </w:rPr>
        <w:t xml:space="preserve">, в </w:t>
      </w:r>
      <w:hyperlink w:history="0" w:anchor="P1800" w:tooltip="3.10. Обязательными положениями, включаемыми в Соглашение, являются:">
        <w:r>
          <w:rPr>
            <w:sz w:val="24"/>
            <w:color w:val="0000ff"/>
          </w:rPr>
          <w:t xml:space="preserve">пункте 3.10</w:t>
        </w:r>
      </w:hyperlink>
      <w:r>
        <w:rPr>
          <w:sz w:val="24"/>
        </w:rPr>
        <w:t xml:space="preserve"> настоящего Порядка, Департамент в течение 10 рабочих дней со дня истечения указанного в </w:t>
      </w:r>
      <w:hyperlink w:history="0" w:anchor="P1896" w:tooltip="4.14. Получатель Субсидии вправе представить в адрес Департамента письменные возражения и замечания на заключение, акт или иной документ, оформленные по результатам камеральной или выездной проверки, рассмотрения представленных документов, в течение 7 рабочих дней со дня получения такого заключения, акта или иного документа (днем получения считается дата получения почтового уведомления о получении документов, направленных Департаментом заказным письмом). Письменные возражения и замечания получателя Субси...">
        <w:r>
          <w:rPr>
            <w:sz w:val="24"/>
            <w:color w:val="0000ff"/>
          </w:rPr>
          <w:t xml:space="preserve">абзаце первом пункта 4.14</w:t>
        </w:r>
      </w:hyperlink>
      <w:r>
        <w:rPr>
          <w:sz w:val="24"/>
        </w:rPr>
        <w:t xml:space="preserve"> настоящего Порядка срока для представления письменных возражений и замечаний получателя Субсидии (составляющего семь рабочих дней) направляет получателю Субсидии уведомление о возврате средств Субсидии в полном объеме заказным письмом с уведомлением о вручении.</w:t>
      </w:r>
    </w:p>
    <w:p>
      <w:pPr>
        <w:pStyle w:val="0"/>
        <w:jc w:val="both"/>
      </w:pPr>
      <w:r>
        <w:rPr>
          <w:sz w:val="24"/>
        </w:rPr>
        <w:t xml:space="preserve">(в ред. </w:t>
      </w:r>
      <w:hyperlink w:history="0" r:id="rId299"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p>
      <w:pPr>
        <w:pStyle w:val="0"/>
        <w:spacing w:before="240" w:lineRule="auto"/>
        <w:ind w:firstLine="540"/>
        <w:jc w:val="both"/>
      </w:pPr>
      <w:r>
        <w:rPr>
          <w:sz w:val="24"/>
        </w:rPr>
        <w:t xml:space="preserve">В случае непредставления Получателем субсидии предусмотренных </w:t>
      </w:r>
      <w:hyperlink w:history="0" w:anchor="P1847" w:tooltip="4.1. В ходе реализации Комплексного проекта и осуществления деятельности Получателя субсидии с использованием результатов проведения работ Получатель субсидии представляет в адрес Департамента отчетность о достижении значений результата предоставления Субсидии и характеристик, указанных в пункте 3.19 настоящего Порядка, по форме, определенной Департаментом финансов Тюменской области, и отчетность в соответствии с пунктами 4.1.1 - 4.1.3 настоящего Порядка.">
        <w:r>
          <w:rPr>
            <w:sz w:val="24"/>
            <w:color w:val="0000ff"/>
          </w:rPr>
          <w:t xml:space="preserve">пунктами 4.1</w:t>
        </w:r>
      </w:hyperlink>
      <w:r>
        <w:rPr>
          <w:sz w:val="24"/>
        </w:rPr>
        <w:t xml:space="preserve">, </w:t>
      </w:r>
      <w:hyperlink w:history="0" w:anchor="P1866" w:tooltip="4.5. В случае несоответствия представленных Получателем субсидии отчетов, указанных в пунктах 4.1.1 или 4.1.2 настоящего Порядка, условиям Соглашения и настоящего Порядка на основании решения Комиссии об отказе в принятии отчета Департамент в течение 5 рабочих дней со дня оформления протокола заседания Комиссии направляет Получателю субсидии заказным письмом на почтовый адрес и электронный адрес, указанные в Соглашении, протокол заседания Комиссии с указанием замечаний, на основании которых отчет не може...">
        <w:r>
          <w:rPr>
            <w:sz w:val="24"/>
            <w:color w:val="0000ff"/>
          </w:rPr>
          <w:t xml:space="preserve">4.5</w:t>
        </w:r>
      </w:hyperlink>
      <w:r>
        <w:rPr>
          <w:sz w:val="24"/>
        </w:rPr>
        <w:t xml:space="preserve"> настоящего Порядка отчетов уведомление направляется в течение 10 рабочих дней со дня истечения сроков на их предоставление, установленных указанными пунктами настоящего Порядка соответственно.</w:t>
      </w:r>
    </w:p>
    <w:p>
      <w:pPr>
        <w:pStyle w:val="0"/>
        <w:spacing w:before="240" w:lineRule="auto"/>
        <w:ind w:firstLine="540"/>
        <w:jc w:val="both"/>
      </w:pPr>
      <w:r>
        <w:rPr>
          <w:sz w:val="24"/>
        </w:rPr>
        <w:t xml:space="preserve">Получатель Субсидии в течение 5 рабочих дней со дня получения уведомления о возврате средств Субсидии производит возврат средств Субсидии в областной бюджет по платежным реквизитам, указанным в уведомлении о возврате средств Субсидии.</w:t>
      </w:r>
    </w:p>
    <w:p>
      <w:pPr>
        <w:pStyle w:val="0"/>
        <w:jc w:val="both"/>
      </w:pPr>
      <w:r>
        <w:rPr>
          <w:sz w:val="24"/>
        </w:rPr>
        <w:t xml:space="preserve">(в ред. </w:t>
      </w:r>
      <w:hyperlink w:history="0" r:id="rId300"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p>
      <w:pPr>
        <w:pStyle w:val="0"/>
        <w:spacing w:before="240" w:lineRule="auto"/>
        <w:ind w:firstLine="540"/>
        <w:jc w:val="both"/>
      </w:pPr>
      <w:r>
        <w:rPr>
          <w:sz w:val="24"/>
        </w:rPr>
        <w:t xml:space="preserve">В случае невозврата Субсидии взыскание средств производится в судебном порядке в соответствии с законодательством Российской Федерации, а Получатель субсидии теряет право на получение государственной поддержки с даты вступления в законную силу судебного акта об удовлетворении требований Департамента по возврату средств субсидии. До даты вступления в законную силу судебного акта государственная поддержка субъекту деятельности в сфере промышленности не оказывается.</w:t>
      </w:r>
    </w:p>
    <w:p>
      <w:pPr>
        <w:pStyle w:val="0"/>
        <w:jc w:val="both"/>
      </w:pPr>
      <w:r>
        <w:rPr>
          <w:sz w:val="24"/>
        </w:rPr>
        <w:t xml:space="preserve">(в ред. </w:t>
      </w:r>
      <w:hyperlink w:history="0" r:id="rId301" w:tooltip="Постановление Правительства Тюменской области от 16.02.2026 N 55-п &quot;О внесении изменений в постановление от 07.05.2007 N 105-п&quot; {КонсультантПлюс}">
        <w:r>
          <w:rPr>
            <w:sz w:val="24"/>
            <w:color w:val="0000ff"/>
          </w:rPr>
          <w:t xml:space="preserve">постановления</w:t>
        </w:r>
      </w:hyperlink>
      <w:r>
        <w:rPr>
          <w:sz w:val="24"/>
        </w:rPr>
        <w:t xml:space="preserve"> Правительства Тюменской области от 16.02.2026 N 55-п)</w:t>
      </w:r>
    </w:p>
    <w:bookmarkStart w:id="1913" w:name="P1913"/>
    <w:bookmarkEnd w:id="1913"/>
    <w:p>
      <w:pPr>
        <w:pStyle w:val="0"/>
        <w:spacing w:before="240" w:lineRule="auto"/>
        <w:ind w:firstLine="540"/>
        <w:jc w:val="both"/>
      </w:pPr>
      <w:r>
        <w:rPr>
          <w:sz w:val="24"/>
        </w:rPr>
        <w:t xml:space="preserve">4.19. В случае недостижения значений результата предоставления Субсидии (нарушения условия предоставления Субсидий, предусмотренного </w:t>
      </w:r>
      <w:hyperlink w:history="0" w:anchor="P1794" w:tooltip="3.6.3. достижение Получателем субсидии значений результата предоставления, предусмотренных пунктом 3.19 настоящего Порядка и установленных в Соглашении;">
        <w:r>
          <w:rPr>
            <w:sz w:val="24"/>
            <w:color w:val="0000ff"/>
          </w:rPr>
          <w:t xml:space="preserve">подпунктом 3.6.3 пункта 3.6</w:t>
        </w:r>
      </w:hyperlink>
      <w:r>
        <w:rPr>
          <w:sz w:val="24"/>
        </w:rPr>
        <w:t xml:space="preserve"> настоящего Порядка), Получатель субсидии осуществляет возврат средств Субсидии в областной бюджет в размере, определяемом в соответствии с </w:t>
      </w:r>
      <w:hyperlink w:history="0" w:anchor="P1914" w:tooltip="4.20. Размер возврата (V ВОЗВРАТА) средств Субсидии в областной бюджет в случае недостижения значений результата предоставления Субсидии, предусмотренных пунктом 3.23 настоящего Порядка, рассчитывается по формуле:">
        <w:r>
          <w:rPr>
            <w:sz w:val="24"/>
            <w:color w:val="0000ff"/>
          </w:rPr>
          <w:t xml:space="preserve">пунктом 4.20</w:t>
        </w:r>
      </w:hyperlink>
      <w:r>
        <w:rPr>
          <w:sz w:val="24"/>
        </w:rPr>
        <w:t xml:space="preserve"> настоящего Порядка.</w:t>
      </w:r>
    </w:p>
    <w:bookmarkStart w:id="1914" w:name="P1914"/>
    <w:bookmarkEnd w:id="1914"/>
    <w:p>
      <w:pPr>
        <w:pStyle w:val="0"/>
        <w:spacing w:before="240" w:lineRule="auto"/>
        <w:ind w:firstLine="540"/>
        <w:jc w:val="both"/>
      </w:pPr>
      <w:r>
        <w:rPr>
          <w:sz w:val="24"/>
        </w:rPr>
        <w:t xml:space="preserve">4.20. Размер возврата (V ВОЗВРАТА) средств Субсидии в областной бюджет в случае недостижения значений результата предоставления Субсидии, предусмотренных </w:t>
      </w:r>
      <w:hyperlink w:history="0" w:anchor="P1840" w:tooltip="3.23. Если согласно постановлению Правительства Российской Федерации от 12.04.2013 N 327 &quot;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сведения о НИОКТР подлежат обязательному включению в единую государственную информационную систему учета НИОКТР гражданского назначения (далее - информационная система учета НИОКТР), то сведения о проведении таких НИОКТР направляются в Министерство науки и высшего об...">
        <w:r>
          <w:rPr>
            <w:sz w:val="24"/>
            <w:color w:val="0000ff"/>
          </w:rPr>
          <w:t xml:space="preserve">пунктом 3.23</w:t>
        </w:r>
      </w:hyperlink>
      <w:r>
        <w:rPr>
          <w:sz w:val="24"/>
        </w:rPr>
        <w:t xml:space="preserve"> настоящего Порядка, рассчитывается по формуле:</w:t>
      </w:r>
    </w:p>
    <w:p>
      <w:pPr>
        <w:pStyle w:val="0"/>
        <w:jc w:val="both"/>
      </w:pPr>
      <w:r>
        <w:rPr>
          <w:sz w:val="24"/>
        </w:rPr>
      </w:r>
    </w:p>
    <w:p>
      <w:pPr>
        <w:pStyle w:val="0"/>
        <w:ind w:firstLine="540"/>
        <w:jc w:val="both"/>
      </w:pPr>
      <w:r>
        <w:rPr>
          <w:position w:val="-28"/>
        </w:rPr>
        <w:drawing>
          <wp:inline distT="0" distB="0" distL="0" distR="0">
            <wp:extent cx="25946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a:extLst>
                        <a:ext uri="{28A0092B-C50C-407E-A947-70E740481C1C}">
                          <a14:useLocalDpi xmlns:a14="http://schemas.microsoft.com/office/drawing/2010/main" val="0"/>
                        </a:ext>
                      </a:extLst>
                    </a:blip>
                    <a:srcRect/>
                    <a:stretch>
                      <a:fillRect/>
                    </a:stretch>
                  </pic:blipFill>
                  <pic:spPr bwMode="auto">
                    <a:xfrm>
                      <a:off x="0" y="0"/>
                      <a:ext cx="259461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 - суммарный размер Субсидии, представленной Получателю субсидии, по итогам завершения всех этапов Комплексного проекта, руб.;</w:t>
      </w:r>
    </w:p>
    <w:p>
      <w:pPr>
        <w:pStyle w:val="0"/>
        <w:spacing w:before="240" w:lineRule="auto"/>
        <w:ind w:firstLine="540"/>
        <w:jc w:val="both"/>
      </w:pPr>
      <w:r>
        <w:rPr>
          <w:sz w:val="24"/>
        </w:rPr>
        <w:t xml:space="preserve">k - количество результатов предоставления Субсидии, ед.;</w:t>
      </w:r>
    </w:p>
    <w:p>
      <w:pPr>
        <w:pStyle w:val="0"/>
        <w:spacing w:before="240" w:lineRule="auto"/>
        <w:ind w:firstLine="540"/>
        <w:jc w:val="both"/>
      </w:pPr>
      <w:r>
        <w:rPr>
          <w:sz w:val="24"/>
        </w:rPr>
        <w:t xml:space="preserve">Di факт - фактическое итоговое значение i-го результата;</w:t>
      </w:r>
    </w:p>
    <w:p>
      <w:pPr>
        <w:pStyle w:val="0"/>
        <w:spacing w:before="240" w:lineRule="auto"/>
        <w:ind w:firstLine="540"/>
        <w:jc w:val="both"/>
      </w:pPr>
      <w:r>
        <w:rPr>
          <w:sz w:val="24"/>
        </w:rPr>
        <w:t xml:space="preserve">Di план - плановое итоговое значение i-го результата.</w:t>
      </w:r>
    </w:p>
    <w:bookmarkStart w:id="1923" w:name="P1923"/>
    <w:bookmarkEnd w:id="1923"/>
    <w:p>
      <w:pPr>
        <w:pStyle w:val="0"/>
        <w:spacing w:before="240" w:lineRule="auto"/>
        <w:ind w:firstLine="540"/>
        <w:jc w:val="both"/>
      </w:pPr>
      <w:r>
        <w:rPr>
          <w:sz w:val="24"/>
        </w:rPr>
        <w:t xml:space="preserve">4.21. Департамент не позднее 10 рабочих дней со дня выявления недостижения значений результатов предоставления Субсидии сообщает Получателю субсидии о выявленном недостижении и не позднее 10 рабочих дней со дня истечения указанного в </w:t>
      </w:r>
      <w:hyperlink w:history="0" w:anchor="P1896" w:tooltip="4.14. Получатель Субсидии вправе представить в адрес Департамента письменные возражения и замечания на заключение, акт или иной документ, оформленные по результатам камеральной или выездной проверки, рассмотрения представленных документов, в течение 7 рабочих дней со дня получения такого заключения, акта или иного документа (днем получения считается дата получения почтового уведомления о получении документов, направленных Департаментом заказным письмом). Письменные возражения и замечания получателя Субси...">
        <w:r>
          <w:rPr>
            <w:sz w:val="24"/>
            <w:color w:val="0000ff"/>
          </w:rPr>
          <w:t xml:space="preserve">абзаце первом пункта 4.14</w:t>
        </w:r>
      </w:hyperlink>
      <w:r>
        <w:rPr>
          <w:sz w:val="24"/>
        </w:rPr>
        <w:t xml:space="preserve"> настоящего Порядка срока для представления письменных возражений и замечаний получателя Субсидии (составляющего 5 рабочих дней) направляет Получателю субсидии уведомление о возврате средств Субсидии в размере, предусмотренном </w:t>
      </w:r>
      <w:hyperlink w:history="0" w:anchor="P1914" w:tooltip="4.20. Размер возврата (V ВОЗВРАТА) средств Субсидии в областной бюджет в случае недостижения значений результата предоставления Субсидии, предусмотренных пунктом 3.23 настоящего Порядка, рассчитывается по формуле:">
        <w:r>
          <w:rPr>
            <w:sz w:val="24"/>
            <w:color w:val="0000ff"/>
          </w:rPr>
          <w:t xml:space="preserve">пунктом 4.20</w:t>
        </w:r>
      </w:hyperlink>
      <w:r>
        <w:rPr>
          <w:sz w:val="24"/>
        </w:rPr>
        <w:t xml:space="preserve"> настоящего Порядка, заказным письмом с уведомлением о вручении.</w:t>
      </w:r>
    </w:p>
    <w:p>
      <w:pPr>
        <w:pStyle w:val="0"/>
        <w:spacing w:before="240" w:lineRule="auto"/>
        <w:ind w:firstLine="540"/>
        <w:jc w:val="both"/>
      </w:pPr>
      <w:r>
        <w:rPr>
          <w:sz w:val="24"/>
        </w:rPr>
        <w:t xml:space="preserve">Получатель Субсидии в течение 5 рабочих дней со дня получения уведомления о возврате средств Субсидии производит возврат средств Субсидии в областной бюджет по платежным реквизитам, указанным в уведомлении о возврате средств Субсидии.</w:t>
      </w:r>
    </w:p>
    <w:p>
      <w:pPr>
        <w:pStyle w:val="0"/>
        <w:spacing w:before="240" w:lineRule="auto"/>
        <w:ind w:firstLine="540"/>
        <w:jc w:val="both"/>
      </w:pPr>
      <w:r>
        <w:rPr>
          <w:sz w:val="24"/>
        </w:rPr>
        <w:t xml:space="preserve">В случае невозврата средств Субсидии взыскание средств производится в судебном порядке в соответствии с законодательством Российской Федерации, а Получатель субсидии теряет право на получение государственной поддержки с даты вступления в законную силу судебного акта об удовлетворении требований Департамента по возврату средств. До даты вступления в законную силу судебного акта государственная поддержка субъекту деятельности в сфере промышленности не оказывается.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отбора субъектов деятельности</w:t>
      </w:r>
    </w:p>
    <w:p>
      <w:pPr>
        <w:pStyle w:val="0"/>
        <w:jc w:val="right"/>
      </w:pPr>
      <w:r>
        <w:rPr>
          <w:sz w:val="24"/>
        </w:rPr>
        <w:t xml:space="preserve">в сфере промышленности на получение поддержки</w:t>
      </w:r>
    </w:p>
    <w:p>
      <w:pPr>
        <w:pStyle w:val="0"/>
        <w:jc w:val="right"/>
      </w:pPr>
      <w:r>
        <w:rPr>
          <w:sz w:val="24"/>
        </w:rPr>
        <w:t xml:space="preserve">в форме субсидии на выполнение</w:t>
      </w:r>
    </w:p>
    <w:p>
      <w:pPr>
        <w:pStyle w:val="0"/>
        <w:jc w:val="right"/>
      </w:pPr>
      <w:r>
        <w:rPr>
          <w:sz w:val="24"/>
        </w:rPr>
        <w:t xml:space="preserve">научно-исследовательских работ,</w:t>
      </w:r>
    </w:p>
    <w:p>
      <w:pPr>
        <w:pStyle w:val="0"/>
        <w:jc w:val="right"/>
      </w:pPr>
      <w:r>
        <w:rPr>
          <w:sz w:val="24"/>
        </w:rPr>
        <w:t xml:space="preserve">опытно-конструкторских и технологических</w:t>
      </w:r>
    </w:p>
    <w:p>
      <w:pPr>
        <w:pStyle w:val="0"/>
        <w:jc w:val="right"/>
      </w:pPr>
      <w:r>
        <w:rPr>
          <w:sz w:val="24"/>
        </w:rPr>
        <w:t xml:space="preserve">работ для реализации комплексных проектов</w:t>
      </w:r>
    </w:p>
    <w:p>
      <w:pPr>
        <w:pStyle w:val="0"/>
        <w:jc w:val="right"/>
      </w:pPr>
      <w:r>
        <w:rPr>
          <w:sz w:val="24"/>
        </w:rPr>
        <w:t xml:space="preserve">по созданию высокотехнологичного производства</w:t>
      </w:r>
    </w:p>
    <w:p>
      <w:pPr>
        <w:pStyle w:val="0"/>
        <w:jc w:val="both"/>
      </w:pPr>
      <w:r>
        <w:rPr>
          <w:sz w:val="24"/>
        </w:rPr>
      </w:r>
    </w:p>
    <w:bookmarkStart w:id="1940" w:name="P1940"/>
    <w:bookmarkEnd w:id="1940"/>
    <w:p>
      <w:pPr>
        <w:pStyle w:val="0"/>
        <w:jc w:val="center"/>
      </w:pPr>
      <w:r>
        <w:rPr>
          <w:sz w:val="24"/>
        </w:rPr>
        <w:t xml:space="preserve">ЗАЯВКА</w:t>
      </w:r>
    </w:p>
    <w:p>
      <w:pPr>
        <w:pStyle w:val="0"/>
        <w:jc w:val="center"/>
      </w:pPr>
      <w:r>
        <w:rPr>
          <w:sz w:val="24"/>
        </w:rPr>
        <w:t xml:space="preserve">на получение субсидии к Порядку отбора субъектов</w:t>
      </w:r>
    </w:p>
    <w:p>
      <w:pPr>
        <w:pStyle w:val="0"/>
        <w:jc w:val="center"/>
      </w:pPr>
      <w:r>
        <w:rPr>
          <w:sz w:val="24"/>
        </w:rPr>
        <w:t xml:space="preserve">деятельности в сфере промышленности на получение поддержки</w:t>
      </w:r>
    </w:p>
    <w:p>
      <w:pPr>
        <w:pStyle w:val="0"/>
        <w:jc w:val="center"/>
      </w:pPr>
      <w:r>
        <w:rPr>
          <w:sz w:val="24"/>
        </w:rPr>
        <w:t xml:space="preserve">в форме субсидии на выполнение научно-исследовательских</w:t>
      </w:r>
    </w:p>
    <w:p>
      <w:pPr>
        <w:pStyle w:val="0"/>
        <w:jc w:val="center"/>
      </w:pPr>
      <w:r>
        <w:rPr>
          <w:sz w:val="24"/>
        </w:rPr>
        <w:t xml:space="preserve">работ, опытно-конструкторских и технологических работ</w:t>
      </w:r>
    </w:p>
    <w:p>
      <w:pPr>
        <w:pStyle w:val="0"/>
        <w:jc w:val="center"/>
      </w:pPr>
      <w:r>
        <w:rPr>
          <w:sz w:val="24"/>
        </w:rPr>
        <w:t xml:space="preserve">для реализации комплексных проектов по созданию</w:t>
      </w:r>
    </w:p>
    <w:p>
      <w:pPr>
        <w:pStyle w:val="0"/>
        <w:jc w:val="center"/>
      </w:pPr>
      <w:r>
        <w:rPr>
          <w:sz w:val="24"/>
        </w:rPr>
        <w:t xml:space="preserve">высокотехнологичного производства</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624"/>
        <w:gridCol w:w="3058"/>
        <w:gridCol w:w="2178"/>
        <w:gridCol w:w="3175"/>
      </w:tblGrid>
      <w:tr>
        <w:tc>
          <w:tcPr>
            <w:gridSpan w:val="2"/>
            <w:tcW w:w="3682" w:type="dxa"/>
          </w:tcPr>
          <w:p>
            <w:pPr>
              <w:pStyle w:val="0"/>
            </w:pPr>
            <w:r>
              <w:rPr>
                <w:sz w:val="24"/>
              </w:rPr>
              <w:t xml:space="preserve">Полное наименование Участника отбора</w:t>
            </w:r>
          </w:p>
        </w:tc>
        <w:tc>
          <w:tcPr>
            <w:gridSpan w:val="2"/>
            <w:tcW w:w="5353" w:type="dxa"/>
          </w:tcPr>
          <w:p>
            <w:pPr>
              <w:pStyle w:val="0"/>
            </w:pPr>
            <w:r>
              <w:rPr>
                <w:sz w:val="24"/>
              </w:rPr>
            </w:r>
          </w:p>
        </w:tc>
      </w:tr>
      <w:tr>
        <w:tc>
          <w:tcPr>
            <w:gridSpan w:val="2"/>
            <w:tcW w:w="3682" w:type="dxa"/>
          </w:tcPr>
          <w:p>
            <w:pPr>
              <w:pStyle w:val="0"/>
            </w:pPr>
            <w:r>
              <w:rPr>
                <w:sz w:val="24"/>
              </w:rPr>
              <w:t xml:space="preserve">Сокращенное наименование Участника отбора</w:t>
            </w:r>
          </w:p>
        </w:tc>
        <w:tc>
          <w:tcPr>
            <w:gridSpan w:val="2"/>
            <w:tcW w:w="5353" w:type="dxa"/>
          </w:tcPr>
          <w:p>
            <w:pPr>
              <w:pStyle w:val="0"/>
            </w:pPr>
            <w:r>
              <w:rPr>
                <w:sz w:val="24"/>
              </w:rPr>
            </w:r>
          </w:p>
        </w:tc>
      </w:tr>
      <w:tr>
        <w:tc>
          <w:tcPr>
            <w:gridSpan w:val="2"/>
            <w:tcW w:w="3682" w:type="dxa"/>
          </w:tcPr>
          <w:p>
            <w:pPr>
              <w:pStyle w:val="0"/>
            </w:pPr>
            <w:r>
              <w:rPr>
                <w:sz w:val="24"/>
              </w:rPr>
              <w:t xml:space="preserve">Наименование Комплексного проекта:</w:t>
            </w:r>
          </w:p>
        </w:tc>
        <w:tc>
          <w:tcPr>
            <w:gridSpan w:val="2"/>
            <w:tcW w:w="5353" w:type="dxa"/>
          </w:tcPr>
          <w:p>
            <w:pPr>
              <w:pStyle w:val="0"/>
            </w:pPr>
            <w:r>
              <w:rPr>
                <w:sz w:val="24"/>
              </w:rPr>
            </w:r>
          </w:p>
        </w:tc>
      </w:tr>
      <w:tr>
        <w:tc>
          <w:tcPr>
            <w:gridSpan w:val="4"/>
            <w:tcW w:w="9035" w:type="dxa"/>
          </w:tcPr>
          <w:p>
            <w:pPr>
              <w:pStyle w:val="0"/>
              <w:jc w:val="both"/>
            </w:pPr>
            <w:r>
              <w:rPr>
                <w:sz w:val="24"/>
              </w:rPr>
              <w:t xml:space="preserve">Наименование образовательной организации высшего образования, готовой в кооперации с Участником отбора выполнить НИОКТР в составе работ по реализации Комплексного проекта:</w:t>
            </w:r>
          </w:p>
          <w:p>
            <w:pPr>
              <w:pStyle w:val="0"/>
            </w:pPr>
            <w:r>
              <w:rPr>
                <w:sz w:val="24"/>
              </w:rPr>
              <w:t xml:space="preserve">__________________________________________________________________</w:t>
            </w:r>
          </w:p>
        </w:tc>
      </w:tr>
      <w:tr>
        <w:tc>
          <w:tcPr>
            <w:gridSpan w:val="4"/>
            <w:tcW w:w="9035" w:type="dxa"/>
          </w:tcPr>
          <w:p>
            <w:pPr>
              <w:pStyle w:val="0"/>
            </w:pPr>
            <w:r>
              <w:rPr>
                <w:sz w:val="24"/>
              </w:rPr>
              <w:t xml:space="preserve">Регистрационный номер, дата и время подачи заявки (заполняется Департаментом):</w:t>
            </w:r>
          </w:p>
          <w:p>
            <w:pPr>
              <w:pStyle w:val="0"/>
            </w:pPr>
            <w:r>
              <w:rPr>
                <w:sz w:val="24"/>
              </w:rPr>
              <w:t xml:space="preserve">______________________ "_____" _______________ 20___ г., __ ч. __ м. __ с.</w:t>
            </w:r>
          </w:p>
        </w:tc>
      </w:tr>
      <w:tr>
        <w:tc>
          <w:tcPr>
            <w:gridSpan w:val="2"/>
            <w:tcW w:w="3682" w:type="dxa"/>
            <w:vMerge w:val="restart"/>
          </w:tcPr>
          <w:p>
            <w:pPr>
              <w:pStyle w:val="0"/>
              <w:jc w:val="center"/>
            </w:pPr>
            <w:r>
              <w:rPr>
                <w:sz w:val="24"/>
              </w:rPr>
              <w:t xml:space="preserve">Заявленная сумма Субсидии (не более 50% от общей суммы средств, направляемых на реализацию Комплексного проекта)</w:t>
            </w:r>
          </w:p>
        </w:tc>
        <w:tc>
          <w:tcPr>
            <w:gridSpan w:val="2"/>
            <w:tcW w:w="5353" w:type="dxa"/>
          </w:tcPr>
          <w:p>
            <w:pPr>
              <w:pStyle w:val="0"/>
            </w:pPr>
            <w:r>
              <w:rPr>
                <w:sz w:val="24"/>
              </w:rPr>
              <w:t xml:space="preserve">__________________ руб. _____ коп.</w:t>
            </w:r>
          </w:p>
        </w:tc>
      </w:tr>
      <w:tr>
        <w:tc>
          <w:tcPr>
            <w:gridSpan w:val="2"/>
            <w:vMerge w:val="continue"/>
          </w:tcPr>
          <w:p/>
        </w:tc>
        <w:tc>
          <w:tcPr>
            <w:gridSpan w:val="2"/>
            <w:tcW w:w="5353" w:type="dxa"/>
          </w:tcPr>
          <w:p>
            <w:pPr>
              <w:pStyle w:val="0"/>
            </w:pPr>
            <w:r>
              <w:rPr>
                <w:sz w:val="24"/>
              </w:rPr>
              <w:t xml:space="preserve">Сумма прописью:</w:t>
            </w:r>
          </w:p>
        </w:tc>
      </w:tr>
      <w:tr>
        <w:tc>
          <w:tcPr>
            <w:gridSpan w:val="2"/>
            <w:tcW w:w="3682" w:type="dxa"/>
          </w:tcPr>
          <w:p>
            <w:pPr>
              <w:pStyle w:val="0"/>
            </w:pPr>
            <w:r>
              <w:rPr>
                <w:sz w:val="24"/>
              </w:rPr>
              <w:t xml:space="preserve">Контактный телефон и e-mail Участника отбора</w:t>
            </w:r>
          </w:p>
        </w:tc>
        <w:tc>
          <w:tcPr>
            <w:gridSpan w:val="2"/>
            <w:tcW w:w="5353" w:type="dxa"/>
          </w:tcPr>
          <w:p>
            <w:pPr>
              <w:pStyle w:val="0"/>
            </w:pPr>
            <w:r>
              <w:rPr>
                <w:sz w:val="24"/>
              </w:rPr>
            </w:r>
          </w:p>
        </w:tc>
      </w:tr>
      <w:tr>
        <w:tc>
          <w:tcPr>
            <w:gridSpan w:val="4"/>
            <w:tcW w:w="9035" w:type="dxa"/>
          </w:tcPr>
          <w:p>
            <w:pPr>
              <w:pStyle w:val="0"/>
            </w:pPr>
            <w:r>
              <w:rPr>
                <w:sz w:val="24"/>
              </w:rPr>
              <w:t xml:space="preserve">Ф.И.О., должность, контактный телефон лица, уполномоченного Участником отбора для взаимодействия с Департаментом:</w:t>
            </w:r>
          </w:p>
        </w:tc>
      </w:tr>
      <w:tr>
        <w:tc>
          <w:tcPr>
            <w:gridSpan w:val="2"/>
            <w:tcW w:w="3682" w:type="dxa"/>
          </w:tcPr>
          <w:p>
            <w:pPr>
              <w:pStyle w:val="0"/>
            </w:pPr>
            <w:r>
              <w:rPr>
                <w:sz w:val="24"/>
              </w:rPr>
              <w:t xml:space="preserve">Почтовый индекс и адрес Участника отбора</w:t>
            </w:r>
          </w:p>
        </w:tc>
        <w:tc>
          <w:tcPr>
            <w:gridSpan w:val="2"/>
            <w:tcW w:w="5353" w:type="dxa"/>
          </w:tcPr>
          <w:p>
            <w:pPr>
              <w:pStyle w:val="0"/>
            </w:pPr>
            <w:r>
              <w:rPr>
                <w:sz w:val="24"/>
              </w:rPr>
            </w:r>
          </w:p>
        </w:tc>
      </w:tr>
      <w:tr>
        <w:tc>
          <w:tcPr>
            <w:gridSpan w:val="2"/>
            <w:tcW w:w="3682" w:type="dxa"/>
          </w:tcPr>
          <w:p>
            <w:pPr>
              <w:pStyle w:val="0"/>
            </w:pPr>
            <w:r>
              <w:rPr>
                <w:sz w:val="24"/>
              </w:rPr>
              <w:t xml:space="preserve">Юридический адрес Участника отбора</w:t>
            </w:r>
          </w:p>
        </w:tc>
        <w:tc>
          <w:tcPr>
            <w:gridSpan w:val="2"/>
            <w:tcW w:w="5353" w:type="dxa"/>
          </w:tcPr>
          <w:p>
            <w:pPr>
              <w:pStyle w:val="0"/>
            </w:pPr>
            <w:r>
              <w:rPr>
                <w:sz w:val="24"/>
              </w:rPr>
            </w:r>
          </w:p>
        </w:tc>
      </w:tr>
      <w:tr>
        <w:tc>
          <w:tcPr>
            <w:gridSpan w:val="2"/>
            <w:tcW w:w="3682" w:type="dxa"/>
          </w:tcPr>
          <w:p>
            <w:pPr>
              <w:pStyle w:val="0"/>
              <w:jc w:val="center"/>
            </w:pPr>
            <w:r>
              <w:rPr>
                <w:sz w:val="24"/>
              </w:rPr>
              <w:t xml:space="preserve">ИНН Участника отбора:</w:t>
            </w:r>
          </w:p>
        </w:tc>
        <w:tc>
          <w:tcPr>
            <w:tcW w:w="2178" w:type="dxa"/>
          </w:tcPr>
          <w:p>
            <w:pPr>
              <w:pStyle w:val="0"/>
              <w:jc w:val="center"/>
            </w:pPr>
            <w:r>
              <w:rPr>
                <w:sz w:val="24"/>
              </w:rPr>
              <w:t xml:space="preserve">ОГРН Участника отбора:</w:t>
            </w:r>
          </w:p>
        </w:tc>
        <w:tc>
          <w:tcPr>
            <w:tcW w:w="3175" w:type="dxa"/>
          </w:tcPr>
          <w:p>
            <w:pPr>
              <w:pStyle w:val="0"/>
              <w:jc w:val="center"/>
            </w:pPr>
            <w:r>
              <w:rPr>
                <w:sz w:val="24"/>
              </w:rPr>
              <w:t xml:space="preserve">КПП Участника отбора:</w:t>
            </w:r>
          </w:p>
        </w:tc>
      </w:tr>
      <w:tr>
        <w:tc>
          <w:tcPr>
            <w:gridSpan w:val="4"/>
            <w:tcW w:w="9035" w:type="dxa"/>
          </w:tcPr>
          <w:p>
            <w:pPr>
              <w:pStyle w:val="0"/>
            </w:pPr>
            <w:r>
              <w:rPr>
                <w:sz w:val="24"/>
              </w:rPr>
              <w:t xml:space="preserve">Банковские реквизиты Участника отбора:</w:t>
            </w:r>
          </w:p>
        </w:tc>
      </w:tr>
      <w:tr>
        <w:tc>
          <w:tcPr>
            <w:gridSpan w:val="4"/>
            <w:tcW w:w="9035" w:type="dxa"/>
          </w:tcPr>
          <w:p>
            <w:pPr>
              <w:pStyle w:val="0"/>
            </w:pPr>
            <w:r>
              <w:rPr>
                <w:sz w:val="24"/>
              </w:rPr>
              <w:t xml:space="preserve">Настоящим Участник отбора подтверждает и декларирует, что (отметить нужное):</w:t>
            </w:r>
          </w:p>
        </w:tc>
      </w:tr>
      <w:tr>
        <w:tc>
          <w:tcPr>
            <w:tcW w:w="624" w:type="dxa"/>
          </w:tcPr>
          <w:p>
            <w:pPr>
              <w:pStyle w:val="0"/>
            </w:pPr>
            <w:r>
              <w:rPr>
                <w:sz w:val="24"/>
              </w:rPr>
            </w:r>
          </w:p>
        </w:tc>
        <w:tc>
          <w:tcPr>
            <w:gridSpan w:val="3"/>
            <w:tcW w:w="8411" w:type="dxa"/>
          </w:tcPr>
          <w:p>
            <w:pPr>
              <w:pStyle w:val="0"/>
            </w:pPr>
            <w:r>
              <w:rPr>
                <w:sz w:val="24"/>
              </w:rPr>
              <w:t xml:space="preserve">Зарегистрирован в соответствии с действующим законодательством в Тюменской области либо имеет в Тюменской области обособленные подразделения, осуществляющие деятельность в сфере промышленности и состоящие на налоговом учете в Тюменской области.</w:t>
            </w:r>
          </w:p>
        </w:tc>
      </w:tr>
      <w:tr>
        <w:tc>
          <w:tcPr>
            <w:tcW w:w="624" w:type="dxa"/>
          </w:tcPr>
          <w:p>
            <w:pPr>
              <w:pStyle w:val="0"/>
            </w:pPr>
            <w:r>
              <w:rPr>
                <w:sz w:val="24"/>
              </w:rPr>
            </w:r>
          </w:p>
        </w:tc>
        <w:tc>
          <w:tcPr>
            <w:gridSpan w:val="3"/>
            <w:tcW w:w="8411" w:type="dxa"/>
          </w:tcPr>
          <w:p>
            <w:pPr>
              <w:pStyle w:val="0"/>
            </w:pPr>
            <w:r>
              <w:rPr>
                <w:sz w:val="24"/>
              </w:rPr>
              <w:t xml:space="preserve">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tc>
      </w:tr>
      <w:tr>
        <w:tc>
          <w:tcPr>
            <w:tcW w:w="624" w:type="dxa"/>
          </w:tcPr>
          <w:p>
            <w:pPr>
              <w:pStyle w:val="0"/>
            </w:pPr>
            <w:r>
              <w:rPr>
                <w:sz w:val="24"/>
              </w:rPr>
            </w:r>
          </w:p>
        </w:tc>
        <w:tc>
          <w:tcPr>
            <w:gridSpan w:val="3"/>
            <w:tcW w:w="8411" w:type="dxa"/>
          </w:tcPr>
          <w:p>
            <w:pPr>
              <w:pStyle w:val="0"/>
            </w:pPr>
            <w:r>
              <w:rPr>
                <w:sz w:val="24"/>
              </w:rPr>
              <w:t xml:space="preserve">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w:t>
            </w:r>
          </w:p>
        </w:tc>
      </w:tr>
      <w:tr>
        <w:tc>
          <w:tcPr>
            <w:tcW w:w="624" w:type="dxa"/>
          </w:tcPr>
          <w:p>
            <w:pPr>
              <w:pStyle w:val="0"/>
            </w:pPr>
            <w:r>
              <w:rPr>
                <w:sz w:val="24"/>
              </w:rPr>
            </w:r>
          </w:p>
        </w:tc>
        <w:tc>
          <w:tcPr>
            <w:gridSpan w:val="3"/>
            <w:tcW w:w="8411" w:type="dxa"/>
          </w:tcPr>
          <w:p>
            <w:pPr>
              <w:pStyle w:val="0"/>
            </w:pPr>
            <w:r>
              <w:rPr>
                <w:sz w:val="24"/>
              </w:rPr>
              <w:t xml:space="preserve">Не осуществляет предпринимательскую деятельность в сфере игорного бизнеса.</w:t>
            </w:r>
          </w:p>
        </w:tc>
      </w:tr>
      <w:tr>
        <w:tc>
          <w:tcPr>
            <w:tcW w:w="624" w:type="dxa"/>
          </w:tcPr>
          <w:p>
            <w:pPr>
              <w:pStyle w:val="0"/>
            </w:pPr>
            <w:r>
              <w:rPr>
                <w:sz w:val="24"/>
              </w:rPr>
            </w:r>
          </w:p>
        </w:tc>
        <w:tc>
          <w:tcPr>
            <w:gridSpan w:val="3"/>
            <w:tcW w:w="8411" w:type="dxa"/>
          </w:tcPr>
          <w:p>
            <w:pPr>
              <w:pStyle w:val="0"/>
            </w:pPr>
            <w:r>
              <w:rPr>
                <w:sz w:val="24"/>
              </w:rPr>
              <w:t xml:space="preserve">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w:t>
            </w:r>
          </w:p>
        </w:tc>
      </w:tr>
      <w:tr>
        <w:tc>
          <w:tcPr>
            <w:tcW w:w="624" w:type="dxa"/>
          </w:tcPr>
          <w:p>
            <w:pPr>
              <w:pStyle w:val="0"/>
            </w:pPr>
            <w:r>
              <w:rPr>
                <w:sz w:val="24"/>
              </w:rPr>
            </w:r>
          </w:p>
        </w:tc>
        <w:tc>
          <w:tcPr>
            <w:gridSpan w:val="3"/>
            <w:tcW w:w="8411" w:type="dxa"/>
          </w:tcPr>
          <w:p>
            <w:pPr>
              <w:pStyle w:val="0"/>
            </w:pPr>
            <w:r>
              <w:rPr>
                <w:sz w:val="24"/>
              </w:rPr>
              <w:t xml:space="preserve">Не осуществляет производство и (или) реализацию подакцизных товаров.</w:t>
            </w:r>
          </w:p>
        </w:tc>
      </w:tr>
      <w:tr>
        <w:tc>
          <w:tcPr>
            <w:tcW w:w="624" w:type="dxa"/>
          </w:tcPr>
          <w:p>
            <w:pPr>
              <w:pStyle w:val="0"/>
            </w:pPr>
            <w:r>
              <w:rPr>
                <w:sz w:val="24"/>
              </w:rPr>
            </w:r>
          </w:p>
        </w:tc>
        <w:tc>
          <w:tcPr>
            <w:gridSpan w:val="3"/>
            <w:tcW w:w="8411" w:type="dxa"/>
          </w:tcPr>
          <w:p>
            <w:pPr>
              <w:pStyle w:val="0"/>
            </w:pPr>
            <w:r>
              <w:rPr>
                <w:sz w:val="24"/>
              </w:rPr>
              <w:t xml:space="preserve">На едином налоговом счете отсутствует или не превышает размер, определенный </w:t>
            </w:r>
            <w:hyperlink w:history="0" r:id="rId30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tc>
          <w:tcPr>
            <w:tcW w:w="624" w:type="dxa"/>
          </w:tcPr>
          <w:p>
            <w:pPr>
              <w:pStyle w:val="0"/>
            </w:pPr>
            <w:r>
              <w:rPr>
                <w:sz w:val="24"/>
              </w:rPr>
            </w:r>
          </w:p>
        </w:tc>
        <w:tc>
          <w:tcPr>
            <w:gridSpan w:val="3"/>
            <w:tcW w:w="8411" w:type="dxa"/>
          </w:tcPr>
          <w:p>
            <w:pPr>
              <w:pStyle w:val="0"/>
            </w:pPr>
            <w:r>
              <w:rPr>
                <w:sz w:val="24"/>
              </w:rPr>
              <w:t xml:space="preserve">Не имеет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Тюменской областью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tc>
      </w:tr>
      <w:tr>
        <w:tc>
          <w:tcPr>
            <w:tcW w:w="624" w:type="dxa"/>
          </w:tcPr>
          <w:p>
            <w:pPr>
              <w:pStyle w:val="0"/>
            </w:pPr>
            <w:r>
              <w:rPr>
                <w:sz w:val="24"/>
              </w:rPr>
            </w:r>
          </w:p>
        </w:tc>
        <w:tc>
          <w:tcPr>
            <w:gridSpan w:val="3"/>
            <w:tcW w:w="8411" w:type="dxa"/>
          </w:tcPr>
          <w:p>
            <w:pPr>
              <w:pStyle w:val="0"/>
            </w:pPr>
            <w:r>
              <w:rPr>
                <w:sz w:val="24"/>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tc>
      </w:tr>
      <w:tr>
        <w:tc>
          <w:tcPr>
            <w:tcW w:w="624" w:type="dxa"/>
          </w:tcPr>
          <w:p>
            <w:pPr>
              <w:pStyle w:val="0"/>
            </w:pPr>
            <w:r>
              <w:rPr>
                <w:sz w:val="24"/>
              </w:rPr>
            </w:r>
          </w:p>
        </w:tc>
        <w:tc>
          <w:tcPr>
            <w:gridSpan w:val="3"/>
            <w:tcW w:w="8411" w:type="dxa"/>
          </w:tcPr>
          <w:p>
            <w:pPr>
              <w:pStyle w:val="0"/>
            </w:pPr>
            <w:r>
              <w:rPr>
                <w:sz w:val="24"/>
              </w:rPr>
              <w:t xml:space="preserve">Не получает средства из областного бюджета на основании иных нормативных правовых актов Тюменской области на реализацию Комплексного проекта, заявленного настоящей Заявкой.</w:t>
            </w:r>
          </w:p>
        </w:tc>
      </w:tr>
      <w:tr>
        <w:tc>
          <w:tcPr>
            <w:tcW w:w="624" w:type="dxa"/>
          </w:tcPr>
          <w:p>
            <w:pPr>
              <w:pStyle w:val="0"/>
            </w:pPr>
            <w:r>
              <w:rPr>
                <w:sz w:val="24"/>
              </w:rPr>
            </w:r>
          </w:p>
        </w:tc>
        <w:tc>
          <w:tcPr>
            <w:gridSpan w:val="3"/>
            <w:tcW w:w="8411" w:type="dxa"/>
          </w:tcPr>
          <w:p>
            <w:pPr>
              <w:pStyle w:val="0"/>
            </w:pPr>
            <w:r>
              <w:rPr>
                <w:sz w:val="24"/>
              </w:rPr>
              <w:t xml:space="preserve">В течение трех предшествующих лет (в отношении Участника отбора, отнесенного к субъектам малого и среднего предпринимательства в соответствии с требованиями Федерального </w:t>
            </w:r>
            <w:hyperlink w:history="0" r:id="rId304"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24.07.2007 N 209-ФЗ "О развитии малого и среднего предпринимательства в Российской Федерации") в "Реестре субъектов малого и среднего предпринимательства - получателей поддержки" не содержится информация о нарушении порядка и условий предоставления поддержки, в том числе о нецелевом использовании средств поддержки в течение трех лет со дня признания.</w:t>
            </w:r>
          </w:p>
        </w:tc>
      </w:tr>
      <w:tr>
        <w:tc>
          <w:tcPr>
            <w:tcW w:w="624" w:type="dxa"/>
          </w:tcPr>
          <w:p>
            <w:pPr>
              <w:pStyle w:val="0"/>
            </w:pPr>
            <w:r>
              <w:rPr>
                <w:sz w:val="24"/>
              </w:rPr>
            </w:r>
          </w:p>
        </w:tc>
        <w:tc>
          <w:tcPr>
            <w:gridSpan w:val="3"/>
            <w:tcW w:w="8411" w:type="dxa"/>
          </w:tcPr>
          <w:p>
            <w:pPr>
              <w:pStyle w:val="0"/>
            </w:pPr>
            <w:r>
              <w:rPr>
                <w:sz w:val="24"/>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tc>
          <w:tcPr>
            <w:tcW w:w="624" w:type="dxa"/>
          </w:tcPr>
          <w:p>
            <w:pPr>
              <w:pStyle w:val="0"/>
            </w:pPr>
            <w:r>
              <w:rPr>
                <w:sz w:val="24"/>
              </w:rPr>
            </w:r>
          </w:p>
        </w:tc>
        <w:tc>
          <w:tcPr>
            <w:gridSpan w:val="3"/>
            <w:tcW w:w="8411" w:type="dxa"/>
          </w:tcPr>
          <w:p>
            <w:pPr>
              <w:pStyle w:val="0"/>
            </w:pPr>
            <w:r>
              <w:rPr>
                <w:sz w:val="24"/>
              </w:rPr>
              <w:t xml:space="preserve">Не находится в составляемых в рамках реализации полномочий, предусмотренных </w:t>
            </w:r>
            <w:hyperlink w:history="0" r:id="rId30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tc>
          <w:tcPr>
            <w:tcW w:w="624" w:type="dxa"/>
          </w:tcPr>
          <w:p>
            <w:pPr>
              <w:pStyle w:val="0"/>
            </w:pPr>
            <w:r>
              <w:rPr>
                <w:sz w:val="24"/>
              </w:rPr>
            </w:r>
          </w:p>
        </w:tc>
        <w:tc>
          <w:tcPr>
            <w:gridSpan w:val="3"/>
            <w:tcW w:w="8411" w:type="dxa"/>
          </w:tcPr>
          <w:p>
            <w:pPr>
              <w:pStyle w:val="0"/>
            </w:pPr>
            <w:r>
              <w:rPr>
                <w:sz w:val="24"/>
              </w:rPr>
              <w:t xml:space="preserve">Не является иностранным агентом в соответствии с Федеральным </w:t>
            </w:r>
            <w:hyperlink w:history="0" r:id="rId30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tc>
      </w:tr>
      <w:tr>
        <w:tc>
          <w:tcPr>
            <w:tcW w:w="624" w:type="dxa"/>
          </w:tcPr>
          <w:p>
            <w:pPr>
              <w:pStyle w:val="0"/>
            </w:pPr>
            <w:r>
              <w:rPr>
                <w:sz w:val="24"/>
              </w:rPr>
            </w:r>
          </w:p>
        </w:tc>
        <w:tc>
          <w:tcPr>
            <w:gridSpan w:val="3"/>
            <w:tcW w:w="8411" w:type="dxa"/>
          </w:tcPr>
          <w:p>
            <w:pPr>
              <w:pStyle w:val="0"/>
              <w:jc w:val="both"/>
            </w:pPr>
            <w:r>
              <w:rPr>
                <w:sz w:val="24"/>
              </w:rPr>
              <w:t xml:space="preserve">Объем промышленной продукции собственного производства Участника отбора составляет не менее 50% от общего объема отгруженных товаров собственного производства, выполненных работ и услуг собственными силами (в отношении Участника отбора, не производящего строительные материалы для осуществления строительства собственными силами, на Участника отбора, производственные мощности которого не находятся в стадии строительства или реконструкции).</w:t>
            </w:r>
          </w:p>
        </w:tc>
      </w:tr>
      <w:tr>
        <w:tc>
          <w:tcPr>
            <w:tcW w:w="624" w:type="dxa"/>
          </w:tcPr>
          <w:p>
            <w:pPr>
              <w:pStyle w:val="0"/>
            </w:pPr>
            <w:r>
              <w:rPr>
                <w:sz w:val="24"/>
              </w:rPr>
            </w:r>
          </w:p>
        </w:tc>
        <w:tc>
          <w:tcPr>
            <w:gridSpan w:val="3"/>
            <w:tcW w:w="8411" w:type="dxa"/>
          </w:tcPr>
          <w:p>
            <w:pPr>
              <w:pStyle w:val="0"/>
            </w:pPr>
            <w:r>
              <w:rPr>
                <w:sz w:val="24"/>
              </w:rPr>
              <w:t xml:space="preserve">Является субъектом малого предпринимательства и соответствует требованиям, установленным </w:t>
            </w:r>
            <w:hyperlink w:history="0" r:id="rId307"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статьей 4</w:t>
              </w:r>
            </w:hyperlink>
            <w:r>
              <w:rPr>
                <w:sz w:val="24"/>
              </w:rPr>
              <w:t xml:space="preserve"> Федерального закона от 24.07.2007 N 209-ФЗ "О развитии малого и среднего предпринимательства в Российской Федерации".</w:t>
            </w:r>
          </w:p>
        </w:tc>
      </w:tr>
      <w:tr>
        <w:tc>
          <w:tcPr>
            <w:tcW w:w="624" w:type="dxa"/>
          </w:tcPr>
          <w:p>
            <w:pPr>
              <w:pStyle w:val="0"/>
            </w:pPr>
            <w:r>
              <w:rPr>
                <w:sz w:val="24"/>
              </w:rPr>
            </w:r>
          </w:p>
        </w:tc>
        <w:tc>
          <w:tcPr>
            <w:gridSpan w:val="3"/>
            <w:tcW w:w="8411" w:type="dxa"/>
          </w:tcPr>
          <w:p>
            <w:pPr>
              <w:pStyle w:val="0"/>
            </w:pPr>
            <w:r>
              <w:rPr>
                <w:sz w:val="24"/>
              </w:rPr>
              <w:t xml:space="preserve">Средняя численность работников не превышает 15 человек, включая работающих по совместительству и договорам гражданско-правового характера.</w:t>
            </w:r>
          </w:p>
        </w:tc>
      </w:tr>
      <w:tr>
        <w:tc>
          <w:tcPr>
            <w:tcW w:w="624" w:type="dxa"/>
          </w:tcPr>
          <w:p>
            <w:pPr>
              <w:pStyle w:val="0"/>
            </w:pPr>
            <w:r>
              <w:rPr>
                <w:sz w:val="24"/>
              </w:rPr>
            </w:r>
          </w:p>
        </w:tc>
        <w:tc>
          <w:tcPr>
            <w:gridSpan w:val="3"/>
            <w:tcW w:w="8411" w:type="dxa"/>
          </w:tcPr>
          <w:p>
            <w:pPr>
              <w:pStyle w:val="0"/>
            </w:pPr>
            <w:r>
              <w:rPr>
                <w:sz w:val="24"/>
              </w:rPr>
              <w:t xml:space="preserve">Подтверждает достоверность информации, содержащейся в прилагаемых к настоящей заявке документах.</w:t>
            </w:r>
          </w:p>
        </w:tc>
      </w:tr>
      <w:tr>
        <w:tc>
          <w:tcPr>
            <w:tcW w:w="624" w:type="dxa"/>
          </w:tcPr>
          <w:p>
            <w:pPr>
              <w:pStyle w:val="0"/>
            </w:pPr>
            <w:r>
              <w:rPr>
                <w:sz w:val="24"/>
              </w:rPr>
            </w:r>
          </w:p>
        </w:tc>
        <w:tc>
          <w:tcPr>
            <w:gridSpan w:val="3"/>
            <w:tcW w:w="8411" w:type="dxa"/>
          </w:tcPr>
          <w:p>
            <w:pPr>
              <w:pStyle w:val="0"/>
            </w:pPr>
            <w:r>
              <w:rPr>
                <w:sz w:val="24"/>
              </w:rPr>
              <w:t xml:space="preserve">Перечень подтверждающих документов прилагается.</w:t>
            </w:r>
          </w:p>
        </w:tc>
      </w:tr>
      <w:tr>
        <w:tc>
          <w:tcPr>
            <w:tcW w:w="624" w:type="dxa"/>
          </w:tcPr>
          <w:p>
            <w:pPr>
              <w:pStyle w:val="0"/>
            </w:pPr>
            <w:r>
              <w:rPr>
                <w:sz w:val="24"/>
              </w:rPr>
            </w:r>
          </w:p>
        </w:tc>
        <w:tc>
          <w:tcPr>
            <w:gridSpan w:val="3"/>
            <w:tcW w:w="8411" w:type="dxa"/>
          </w:tcPr>
          <w:p>
            <w:pPr>
              <w:pStyle w:val="0"/>
            </w:pPr>
            <w:r>
              <w:rPr>
                <w:sz w:val="24"/>
              </w:rPr>
              <w:t xml:space="preserve">Согласен на публикацию (размещение) информации о нем, о подаваемой им настоящей Заявки для участия в конкурсном отборе, иной информации о нем, связанной с этим конкурсным отбором, в информационно-телекоммуникационной сети "Интернет".</w:t>
            </w:r>
          </w:p>
        </w:tc>
      </w:tr>
      <w:tr>
        <w:tc>
          <w:tcPr>
            <w:gridSpan w:val="3"/>
            <w:tcW w:w="5860" w:type="dxa"/>
          </w:tcPr>
          <w:p>
            <w:pPr>
              <w:pStyle w:val="0"/>
            </w:pPr>
            <w:r>
              <w:rPr>
                <w:sz w:val="24"/>
              </w:rPr>
              <w:t xml:space="preserve">Ф.И.О., должность руководителя Участника отбора (либо иного лица при наличии соответствующей доверенности):</w:t>
            </w:r>
          </w:p>
        </w:tc>
        <w:tc>
          <w:tcPr>
            <w:tcW w:w="3175" w:type="dxa"/>
          </w:tcPr>
          <w:p>
            <w:pPr>
              <w:pStyle w:val="0"/>
            </w:pPr>
            <w:r>
              <w:rPr>
                <w:sz w:val="24"/>
              </w:rPr>
              <w:t xml:space="preserve">Подпись _______________</w:t>
            </w:r>
          </w:p>
        </w:tc>
      </w:tr>
      <w:tr>
        <w:tblPrEx>
          <w:tblBorders>
            <w:left w:val="nil"/>
            <w:right w:val="nil"/>
          </w:tblBorders>
        </w:tblPrEx>
        <w:tc>
          <w:tcPr>
            <w:gridSpan w:val="4"/>
            <w:tcW w:w="9035" w:type="dxa"/>
            <w:tcBorders>
              <w:left w:val="nil"/>
              <w:bottom w:val="nil"/>
              <w:right w:val="nil"/>
            </w:tcBorders>
          </w:tcPr>
          <w:p>
            <w:pPr>
              <w:pStyle w:val="0"/>
              <w:jc w:val="right"/>
            </w:pPr>
            <w:r>
              <w:rPr>
                <w:sz w:val="24"/>
              </w:rPr>
              <w:t xml:space="preserve">М.П. (при наличии печати)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заявке на получение субсидии</w:t>
      </w:r>
    </w:p>
    <w:p>
      <w:pPr>
        <w:pStyle w:val="0"/>
        <w:jc w:val="right"/>
      </w:pPr>
      <w:r>
        <w:rPr>
          <w:sz w:val="24"/>
        </w:rPr>
        <w:t xml:space="preserve">к Порядку отбора субъектов деятельности</w:t>
      </w:r>
    </w:p>
    <w:p>
      <w:pPr>
        <w:pStyle w:val="0"/>
        <w:jc w:val="right"/>
      </w:pPr>
      <w:r>
        <w:rPr>
          <w:sz w:val="24"/>
        </w:rPr>
        <w:t xml:space="preserve">в сфере промышленности на получение</w:t>
      </w:r>
    </w:p>
    <w:p>
      <w:pPr>
        <w:pStyle w:val="0"/>
        <w:jc w:val="right"/>
      </w:pPr>
      <w:r>
        <w:rPr>
          <w:sz w:val="24"/>
        </w:rPr>
        <w:t xml:space="preserve">поддержки в форме субсидии на выполнение</w:t>
      </w:r>
    </w:p>
    <w:p>
      <w:pPr>
        <w:pStyle w:val="0"/>
        <w:jc w:val="right"/>
      </w:pPr>
      <w:r>
        <w:rPr>
          <w:sz w:val="24"/>
        </w:rPr>
        <w:t xml:space="preserve">научно-исследовательских работ,</w:t>
      </w:r>
    </w:p>
    <w:p>
      <w:pPr>
        <w:pStyle w:val="0"/>
        <w:jc w:val="right"/>
      </w:pPr>
      <w:r>
        <w:rPr>
          <w:sz w:val="24"/>
        </w:rPr>
        <w:t xml:space="preserve">опытно-конструкторских и технологических работ</w:t>
      </w:r>
    </w:p>
    <w:p>
      <w:pPr>
        <w:pStyle w:val="0"/>
        <w:jc w:val="right"/>
      </w:pPr>
      <w:r>
        <w:rPr>
          <w:sz w:val="24"/>
        </w:rPr>
        <w:t xml:space="preserve">для реализации комплексных проектов</w:t>
      </w:r>
    </w:p>
    <w:p>
      <w:pPr>
        <w:pStyle w:val="0"/>
        <w:jc w:val="right"/>
      </w:pPr>
      <w:r>
        <w:rPr>
          <w:sz w:val="24"/>
        </w:rPr>
        <w:t xml:space="preserve">по созданию высокотехнологичного производства</w:t>
      </w:r>
    </w:p>
    <w:p>
      <w:pPr>
        <w:pStyle w:val="0"/>
        <w:jc w:val="both"/>
      </w:pPr>
      <w:r>
        <w:rPr>
          <w:sz w:val="24"/>
        </w:rPr>
      </w:r>
    </w:p>
    <w:p>
      <w:pPr>
        <w:pStyle w:val="0"/>
        <w:jc w:val="center"/>
      </w:pPr>
      <w:r>
        <w:rPr>
          <w:sz w:val="24"/>
        </w:rPr>
        <w:t xml:space="preserve">ПЕРЕЧЕНЬ</w:t>
      </w:r>
    </w:p>
    <w:p>
      <w:pPr>
        <w:pStyle w:val="0"/>
        <w:jc w:val="center"/>
      </w:pPr>
      <w:r>
        <w:rPr>
          <w:sz w:val="24"/>
        </w:rPr>
        <w:t xml:space="preserve">подтверждающих документов (перечисляются все прилагаемые</w:t>
      </w:r>
    </w:p>
    <w:p>
      <w:pPr>
        <w:pStyle w:val="0"/>
        <w:jc w:val="center"/>
      </w:pPr>
      <w:r>
        <w:rPr>
          <w:sz w:val="24"/>
        </w:rPr>
        <w:t xml:space="preserve">к заявке документы с указанием их реквизитов)</w:t>
      </w:r>
    </w:p>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4989"/>
        <w:gridCol w:w="4078"/>
      </w:tblGrid>
      <w:tr>
        <w:tc>
          <w:tcPr>
            <w:tcW w:w="4989" w:type="dxa"/>
            <w:tcBorders>
              <w:top w:val="nil"/>
              <w:left w:val="nil"/>
              <w:bottom w:val="nil"/>
              <w:right w:val="nil"/>
            </w:tcBorders>
          </w:tcPr>
          <w:p>
            <w:pPr>
              <w:pStyle w:val="0"/>
              <w:jc w:val="both"/>
            </w:pPr>
            <w:r>
              <w:rPr>
                <w:sz w:val="24"/>
              </w:rPr>
              <w:t xml:space="preserve">1.</w:t>
            </w:r>
          </w:p>
        </w:tc>
        <w:tc>
          <w:tcPr>
            <w:tcW w:w="4078" w:type="dxa"/>
            <w:tcBorders>
              <w:top w:val="nil"/>
              <w:left w:val="nil"/>
              <w:bottom w:val="nil"/>
              <w:right w:val="nil"/>
            </w:tcBorders>
          </w:tcPr>
          <w:p>
            <w:pPr>
              <w:pStyle w:val="0"/>
            </w:pPr>
            <w:r>
              <w:rPr>
                <w:sz w:val="24"/>
              </w:rPr>
            </w:r>
          </w:p>
        </w:tc>
      </w:tr>
      <w:tr>
        <w:tc>
          <w:tcPr>
            <w:tcW w:w="4989" w:type="dxa"/>
            <w:tcBorders>
              <w:top w:val="nil"/>
              <w:left w:val="nil"/>
              <w:bottom w:val="nil"/>
              <w:right w:val="nil"/>
            </w:tcBorders>
          </w:tcPr>
          <w:p>
            <w:pPr>
              <w:pStyle w:val="0"/>
              <w:jc w:val="both"/>
            </w:pPr>
            <w:r>
              <w:rPr>
                <w:sz w:val="24"/>
              </w:rPr>
              <w:t xml:space="preserve">2.</w:t>
            </w:r>
          </w:p>
        </w:tc>
        <w:tc>
          <w:tcPr>
            <w:tcW w:w="4078" w:type="dxa"/>
            <w:tcBorders>
              <w:top w:val="nil"/>
              <w:left w:val="nil"/>
              <w:bottom w:val="nil"/>
              <w:right w:val="nil"/>
            </w:tcBorders>
          </w:tcPr>
          <w:p>
            <w:pPr>
              <w:pStyle w:val="0"/>
            </w:pPr>
            <w:r>
              <w:rPr>
                <w:sz w:val="24"/>
              </w:rPr>
            </w:r>
          </w:p>
        </w:tc>
      </w:tr>
      <w:tr>
        <w:tc>
          <w:tcPr>
            <w:tcW w:w="4989" w:type="dxa"/>
            <w:tcBorders>
              <w:top w:val="nil"/>
              <w:left w:val="nil"/>
              <w:bottom w:val="nil"/>
              <w:right w:val="nil"/>
            </w:tcBorders>
          </w:tcPr>
          <w:p>
            <w:pPr>
              <w:pStyle w:val="0"/>
              <w:jc w:val="both"/>
            </w:pPr>
            <w:r>
              <w:rPr>
                <w:sz w:val="24"/>
              </w:rPr>
              <w:t xml:space="preserve">3.</w:t>
            </w:r>
          </w:p>
        </w:tc>
        <w:tc>
          <w:tcPr>
            <w:tcW w:w="4078" w:type="dxa"/>
            <w:tcBorders>
              <w:top w:val="nil"/>
              <w:left w:val="nil"/>
              <w:bottom w:val="nil"/>
              <w:right w:val="nil"/>
            </w:tcBorders>
          </w:tcPr>
          <w:p>
            <w:pPr>
              <w:pStyle w:val="0"/>
            </w:pPr>
            <w:r>
              <w:rPr>
                <w:sz w:val="24"/>
              </w:rPr>
            </w:r>
          </w:p>
        </w:tc>
      </w:tr>
      <w:tr>
        <w:tc>
          <w:tcPr>
            <w:tcW w:w="4989" w:type="dxa"/>
            <w:tcBorders>
              <w:top w:val="nil"/>
              <w:left w:val="nil"/>
              <w:bottom w:val="single" w:sz="4"/>
              <w:right w:val="nil"/>
            </w:tcBorders>
          </w:tcPr>
          <w:p>
            <w:pPr>
              <w:pStyle w:val="0"/>
              <w:jc w:val="both"/>
            </w:pPr>
            <w:r>
              <w:rPr>
                <w:sz w:val="24"/>
              </w:rPr>
              <w:t xml:space="preserve">...</w:t>
            </w:r>
          </w:p>
        </w:tc>
        <w:tc>
          <w:tcPr>
            <w:tcW w:w="4078" w:type="dxa"/>
            <w:tcBorders>
              <w:top w:val="nil"/>
              <w:left w:val="nil"/>
              <w:bottom w:val="single" w:sz="4"/>
              <w:right w:val="nil"/>
            </w:tcBorders>
          </w:tcPr>
          <w:p>
            <w:pPr>
              <w:pStyle w:val="0"/>
            </w:pPr>
            <w:r>
              <w:rPr>
                <w:sz w:val="24"/>
              </w:rPr>
            </w:r>
          </w:p>
        </w:tc>
      </w:tr>
      <w:tr>
        <w:tblPrEx>
          <w:tblBorders>
            <w:left w:val="single" w:sz="4"/>
            <w:right w:val="single" w:sz="4"/>
            <w:insideV w:val="single" w:sz="4"/>
            <w:insideH w:val="single" w:sz="4"/>
          </w:tblBorders>
        </w:tblPrEx>
        <w:tc>
          <w:tcPr>
            <w:tcW w:w="4989" w:type="dxa"/>
            <w:tcBorders>
              <w:top w:val="single" w:sz="4"/>
              <w:bottom w:val="single" w:sz="4"/>
            </w:tcBorders>
          </w:tcPr>
          <w:p>
            <w:pPr>
              <w:pStyle w:val="0"/>
            </w:pPr>
            <w:r>
              <w:rPr>
                <w:sz w:val="24"/>
              </w:rPr>
              <w:t xml:space="preserve">Ф.И.О., должность руководителя Участника отбора (либо иного лица, при наличии соответствующей доверенности):</w:t>
            </w:r>
          </w:p>
        </w:tc>
        <w:tc>
          <w:tcPr>
            <w:tcW w:w="4078" w:type="dxa"/>
            <w:tcBorders>
              <w:top w:val="single" w:sz="4"/>
              <w:bottom w:val="single" w:sz="4"/>
            </w:tcBorders>
          </w:tcPr>
          <w:p>
            <w:pPr>
              <w:pStyle w:val="0"/>
            </w:pPr>
            <w:r>
              <w:rPr>
                <w:sz w:val="24"/>
              </w:rPr>
              <w:t xml:space="preserve">Подпись ________________</w:t>
            </w:r>
          </w:p>
          <w:p>
            <w:pPr>
              <w:pStyle w:val="0"/>
            </w:pPr>
            <w:r>
              <w:rPr>
                <w:sz w:val="24"/>
              </w:rPr>
              <w:t xml:space="preserve">М.П. (при наличии печати)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отбора субъектов деятельности</w:t>
      </w:r>
    </w:p>
    <w:p>
      <w:pPr>
        <w:pStyle w:val="0"/>
        <w:jc w:val="right"/>
      </w:pPr>
      <w:r>
        <w:rPr>
          <w:sz w:val="24"/>
        </w:rPr>
        <w:t xml:space="preserve">в сфере промышленности на получение поддержки</w:t>
      </w:r>
    </w:p>
    <w:p>
      <w:pPr>
        <w:pStyle w:val="0"/>
        <w:jc w:val="right"/>
      </w:pPr>
      <w:r>
        <w:rPr>
          <w:sz w:val="24"/>
        </w:rPr>
        <w:t xml:space="preserve">в форме субсидии на выполнение</w:t>
      </w:r>
    </w:p>
    <w:p>
      <w:pPr>
        <w:pStyle w:val="0"/>
        <w:jc w:val="right"/>
      </w:pPr>
      <w:r>
        <w:rPr>
          <w:sz w:val="24"/>
        </w:rPr>
        <w:t xml:space="preserve">научно-исследовательских работ,</w:t>
      </w:r>
    </w:p>
    <w:p>
      <w:pPr>
        <w:pStyle w:val="0"/>
        <w:jc w:val="right"/>
      </w:pPr>
      <w:r>
        <w:rPr>
          <w:sz w:val="24"/>
        </w:rPr>
        <w:t xml:space="preserve">опытно-конструкторских и технологических</w:t>
      </w:r>
    </w:p>
    <w:p>
      <w:pPr>
        <w:pStyle w:val="0"/>
        <w:jc w:val="right"/>
      </w:pPr>
      <w:r>
        <w:rPr>
          <w:sz w:val="24"/>
        </w:rPr>
        <w:t xml:space="preserve">работ для реализации комплексных проектов</w:t>
      </w:r>
    </w:p>
    <w:p>
      <w:pPr>
        <w:pStyle w:val="0"/>
        <w:jc w:val="right"/>
      </w:pPr>
      <w:r>
        <w:rPr>
          <w:sz w:val="24"/>
        </w:rPr>
        <w:t xml:space="preserve">по созданию высокотехнологичного производства</w:t>
      </w:r>
    </w:p>
    <w:p>
      <w:pPr>
        <w:pStyle w:val="0"/>
        <w:jc w:val="both"/>
      </w:pPr>
      <w:r>
        <w:rPr>
          <w:sz w:val="24"/>
        </w:rPr>
      </w:r>
    </w:p>
    <w:bookmarkStart w:id="2060" w:name="P2060"/>
    <w:bookmarkEnd w:id="2060"/>
    <w:p>
      <w:pPr>
        <w:pStyle w:val="0"/>
        <w:jc w:val="center"/>
      </w:pPr>
      <w:r>
        <w:rPr>
          <w:sz w:val="24"/>
        </w:rPr>
        <w:t xml:space="preserve">ТЕХНИКО-ЭКОНОМИЧЕСКОЕ ОБОСНОВАНИЕ</w:t>
      </w:r>
    </w:p>
    <w:p>
      <w:pPr>
        <w:pStyle w:val="0"/>
        <w:jc w:val="center"/>
      </w:pPr>
      <w:r>
        <w:rPr>
          <w:sz w:val="24"/>
        </w:rPr>
        <w:t xml:space="preserve">КОМПЛЕКСНОГО ПРОЕКТА ПО СОЗДАНИЮ</w:t>
      </w:r>
    </w:p>
    <w:p>
      <w:pPr>
        <w:pStyle w:val="0"/>
        <w:jc w:val="center"/>
      </w:pPr>
      <w:r>
        <w:rPr>
          <w:sz w:val="24"/>
        </w:rPr>
        <w:t xml:space="preserve">ВЫСОКОТЕХНОЛОГИЧНОГО ПРОИЗВОДСТВА</w:t>
      </w:r>
    </w:p>
    <w:p>
      <w:pPr>
        <w:pStyle w:val="0"/>
        <w:jc w:val="center"/>
      </w:pPr>
      <w:r>
        <w:rPr>
          <w:sz w:val="24"/>
        </w:rPr>
        <w:t xml:space="preserve">"________________________________________________________"</w:t>
      </w:r>
    </w:p>
    <w:p>
      <w:pPr>
        <w:pStyle w:val="0"/>
        <w:jc w:val="center"/>
      </w:pPr>
      <w:r>
        <w:rPr>
          <w:sz w:val="24"/>
        </w:rPr>
        <w:t xml:space="preserve">(название проекта)</w:t>
      </w:r>
    </w:p>
    <w:p>
      <w:pPr>
        <w:pStyle w:val="0"/>
        <w:jc w:val="both"/>
      </w:pPr>
      <w:r>
        <w:rPr>
          <w:sz w:val="24"/>
        </w:rPr>
      </w:r>
    </w:p>
    <w:p>
      <w:pPr>
        <w:pStyle w:val="0"/>
        <w:outlineLvl w:val="2"/>
        <w:jc w:val="center"/>
      </w:pPr>
      <w:r>
        <w:rPr>
          <w:sz w:val="24"/>
        </w:rPr>
        <w:t xml:space="preserve">1. РЕЗЮМЕ ПРОЕКТА</w:t>
      </w:r>
    </w:p>
    <w:p>
      <w:pPr>
        <w:pStyle w:val="0"/>
        <w:jc w:val="both"/>
      </w:pPr>
      <w:r>
        <w:rPr>
          <w:sz w:val="24"/>
        </w:rPr>
      </w:r>
    </w:p>
    <w:p>
      <w:pPr>
        <w:pStyle w:val="0"/>
        <w:ind w:firstLine="540"/>
        <w:jc w:val="both"/>
      </w:pPr>
      <w:r>
        <w:rPr>
          <w:sz w:val="24"/>
        </w:rPr>
        <w:t xml:space="preserve">Краткая информация о Комплексном проекте (далее - проект):</w:t>
      </w:r>
    </w:p>
    <w:p>
      <w:pPr>
        <w:pStyle w:val="0"/>
        <w:spacing w:before="240" w:lineRule="auto"/>
        <w:ind w:firstLine="540"/>
        <w:jc w:val="both"/>
      </w:pPr>
      <w:r>
        <w:rPr>
          <w:sz w:val="24"/>
        </w:rPr>
        <w:t xml:space="preserve">1.1. * </w:t>
      </w:r>
      <w:hyperlink w:history="0" w:anchor="P2207" w:tooltip="&lt;1&gt; Здесь и далее отмеченные знаком * пункты являются обязательными для заполнения.">
        <w:r>
          <w:rPr>
            <w:sz w:val="24"/>
            <w:color w:val="0000ff"/>
          </w:rPr>
          <w:t xml:space="preserve">&lt;1&gt;</w:t>
        </w:r>
      </w:hyperlink>
      <w:r>
        <w:rPr>
          <w:sz w:val="24"/>
        </w:rPr>
        <w:t xml:space="preserve"> Цель проекта.</w:t>
      </w:r>
    </w:p>
    <w:p>
      <w:pPr>
        <w:pStyle w:val="0"/>
        <w:spacing w:before="240" w:lineRule="auto"/>
        <w:ind w:firstLine="540"/>
        <w:jc w:val="both"/>
      </w:pPr>
      <w:r>
        <w:rPr>
          <w:sz w:val="24"/>
        </w:rPr>
        <w:t xml:space="preserve">1.2. * Задачи, на которые направлен предлагаемый к реализации проект.</w:t>
      </w:r>
    </w:p>
    <w:p>
      <w:pPr>
        <w:pStyle w:val="0"/>
        <w:spacing w:before="240" w:lineRule="auto"/>
        <w:ind w:firstLine="540"/>
        <w:jc w:val="both"/>
      </w:pPr>
      <w:r>
        <w:rPr>
          <w:sz w:val="24"/>
        </w:rPr>
        <w:t xml:space="preserve">1.3. * Наименование создаваемой продукции/технологии.</w:t>
      </w:r>
    </w:p>
    <w:p>
      <w:pPr>
        <w:pStyle w:val="0"/>
        <w:spacing w:before="240" w:lineRule="auto"/>
        <w:ind w:firstLine="540"/>
        <w:jc w:val="both"/>
      </w:pPr>
      <w:r>
        <w:rPr>
          <w:sz w:val="24"/>
        </w:rPr>
        <w:t xml:space="preserve">1.4. * Продолжительность проекта.</w:t>
      </w:r>
    </w:p>
    <w:p>
      <w:pPr>
        <w:pStyle w:val="0"/>
        <w:spacing w:before="240" w:lineRule="auto"/>
        <w:ind w:firstLine="540"/>
        <w:jc w:val="both"/>
      </w:pPr>
      <w:r>
        <w:rPr>
          <w:sz w:val="24"/>
        </w:rPr>
        <w:t xml:space="preserve">1.5. * Общая сумма средств для реализации проекта, в том числе запрашиваемый размер Субсидии из средств бюджета (в соответствии с Заявкой).</w:t>
      </w:r>
    </w:p>
    <w:p>
      <w:pPr>
        <w:pStyle w:val="0"/>
        <w:jc w:val="both"/>
      </w:pPr>
      <w:r>
        <w:rPr>
          <w:sz w:val="24"/>
        </w:rPr>
      </w:r>
    </w:p>
    <w:p>
      <w:pPr>
        <w:pStyle w:val="0"/>
        <w:outlineLvl w:val="2"/>
        <w:jc w:val="center"/>
      </w:pPr>
      <w:r>
        <w:rPr>
          <w:sz w:val="24"/>
        </w:rPr>
        <w:t xml:space="preserve">2. УЧАСТНИКИ ПРОЕКТА</w:t>
      </w:r>
    </w:p>
    <w:p>
      <w:pPr>
        <w:pStyle w:val="0"/>
        <w:jc w:val="both"/>
      </w:pPr>
      <w:r>
        <w:rPr>
          <w:sz w:val="24"/>
        </w:rPr>
      </w:r>
    </w:p>
    <w:p>
      <w:pPr>
        <w:pStyle w:val="1"/>
        <w:jc w:val="both"/>
      </w:pPr>
      <w:r>
        <w:rPr>
          <w:sz w:val="20"/>
        </w:rPr>
        <w:t xml:space="preserve">    2.1. * Предприятие - инициатор проекта:</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Предприятия)</w:t>
      </w:r>
    </w:p>
    <w:p>
      <w:pPr>
        <w:pStyle w:val="0"/>
        <w:ind w:firstLine="540"/>
        <w:jc w:val="both"/>
      </w:pPr>
      <w:r>
        <w:rPr>
          <w:sz w:val="24"/>
        </w:rPr>
        <w:t xml:space="preserve">2.1.1. * Краткое описание истории Предприятия, форма собственности, направления деятельности, организационная структура.</w:t>
      </w:r>
    </w:p>
    <w:p>
      <w:pPr>
        <w:pStyle w:val="0"/>
        <w:spacing w:before="240" w:lineRule="auto"/>
        <w:ind w:firstLine="540"/>
        <w:jc w:val="both"/>
      </w:pPr>
      <w:r>
        <w:rPr>
          <w:sz w:val="24"/>
        </w:rPr>
        <w:t xml:space="preserve">2.1.2. Роль и значение Предприятия в отрасли.</w:t>
      </w:r>
    </w:p>
    <w:p>
      <w:pPr>
        <w:pStyle w:val="0"/>
        <w:spacing w:before="240" w:lineRule="auto"/>
        <w:ind w:firstLine="540"/>
        <w:jc w:val="both"/>
      </w:pPr>
      <w:r>
        <w:rPr>
          <w:sz w:val="24"/>
        </w:rPr>
        <w:t xml:space="preserve">2.1.3. Позиция Предприятия на рынке продукции/технологии, создаваемой в рамках проекта.</w:t>
      </w:r>
    </w:p>
    <w:p>
      <w:pPr>
        <w:pStyle w:val="0"/>
        <w:spacing w:before="240" w:lineRule="auto"/>
        <w:ind w:firstLine="540"/>
        <w:jc w:val="both"/>
      </w:pPr>
      <w:r>
        <w:rPr>
          <w:sz w:val="24"/>
        </w:rPr>
        <w:t xml:space="preserve">2.1.4. * Обеспеченность квалифицированным персоналом (численность, необходимая структура персонала, соответствие системы оплаты труда).</w:t>
      </w:r>
    </w:p>
    <w:p>
      <w:pPr>
        <w:pStyle w:val="0"/>
        <w:spacing w:before="240" w:lineRule="auto"/>
        <w:ind w:firstLine="540"/>
        <w:jc w:val="both"/>
      </w:pPr>
      <w:r>
        <w:rPr>
          <w:sz w:val="24"/>
        </w:rPr>
        <w:t xml:space="preserve">2.1.5. * Сведения о технологическом, производственном, испытательном и ином оборудовании, а также материальных ресурсах, имеющихся в наличии для организации высокотехнологичного производства.</w:t>
      </w:r>
    </w:p>
    <w:p>
      <w:pPr>
        <w:pStyle w:val="0"/>
        <w:spacing w:before="240" w:lineRule="auto"/>
        <w:ind w:firstLine="540"/>
        <w:jc w:val="both"/>
      </w:pPr>
      <w:r>
        <w:rPr>
          <w:sz w:val="24"/>
        </w:rPr>
        <w:t xml:space="preserve">2.1.6. * Наличие опыта в организации высокотехнологичных производств/внедрении высоких технологий. Наличие завершенных и/или реализуемых инвестиционных проектов и (или) проектов по созданию высокотехнологичного производства (за пять лет, предшествующих году проведения конкурса), с указанием сроков реализации, объемов финансирования и полученных результатов.</w:t>
      </w:r>
    </w:p>
    <w:p>
      <w:pPr>
        <w:pStyle w:val="0"/>
        <w:spacing w:before="240" w:lineRule="auto"/>
        <w:ind w:firstLine="540"/>
        <w:jc w:val="both"/>
      </w:pPr>
      <w:r>
        <w:rPr>
          <w:sz w:val="24"/>
        </w:rPr>
        <w:t xml:space="preserve">2.1.7. Описание научно-технического задела Предприятия по проекту.</w:t>
      </w:r>
    </w:p>
    <w:p>
      <w:pPr>
        <w:pStyle w:val="1"/>
        <w:spacing w:before="200" w:lineRule="auto"/>
        <w:jc w:val="both"/>
      </w:pPr>
      <w:r>
        <w:rPr>
          <w:sz w:val="20"/>
        </w:rPr>
        <w:t xml:space="preserve">    2.2. * Вуз - головной исполнитель НИОКТР:</w:t>
      </w:r>
    </w:p>
    <w:p>
      <w:pPr>
        <w:pStyle w:val="1"/>
        <w:jc w:val="both"/>
      </w:pPr>
      <w:r>
        <w:rPr>
          <w:sz w:val="20"/>
        </w:rPr>
        <w:t xml:space="preserve">__________________________________________________________________________.</w:t>
      </w:r>
    </w:p>
    <w:p>
      <w:pPr>
        <w:pStyle w:val="1"/>
        <w:jc w:val="both"/>
      </w:pPr>
      <w:r>
        <w:rPr>
          <w:sz w:val="20"/>
        </w:rPr>
        <w:t xml:space="preserve">                              (название Вуза)</w:t>
      </w:r>
    </w:p>
    <w:p>
      <w:pPr>
        <w:pStyle w:val="0"/>
        <w:ind w:firstLine="540"/>
        <w:jc w:val="both"/>
      </w:pPr>
      <w:r>
        <w:rPr>
          <w:sz w:val="24"/>
        </w:rPr>
        <w:t xml:space="preserve">2.2.1. * Форма собственности, наименование органа, осуществляющего функции и полномочия учредителя, организационная структура.</w:t>
      </w:r>
    </w:p>
    <w:p>
      <w:pPr>
        <w:pStyle w:val="0"/>
        <w:spacing w:before="240" w:lineRule="auto"/>
        <w:ind w:firstLine="540"/>
        <w:jc w:val="both"/>
      </w:pPr>
      <w:r>
        <w:rPr>
          <w:sz w:val="24"/>
        </w:rPr>
        <w:t xml:space="preserve">2.2.2. * Описание квалификации и опыта работы коллектива исполнителей НИОКТР в предметной области проекта.</w:t>
      </w:r>
    </w:p>
    <w:p>
      <w:pPr>
        <w:pStyle w:val="0"/>
        <w:spacing w:before="240" w:lineRule="auto"/>
        <w:ind w:firstLine="540"/>
        <w:jc w:val="both"/>
      </w:pPr>
      <w:r>
        <w:rPr>
          <w:sz w:val="24"/>
        </w:rPr>
        <w:t xml:space="preserve">2.2.3. * Описание имеющейся материально-технической базы, основного оборудования, прочего имущества, которое планируется использовать для выполнения работ в составе проекта.</w:t>
      </w:r>
    </w:p>
    <w:p>
      <w:pPr>
        <w:pStyle w:val="0"/>
        <w:spacing w:before="240" w:lineRule="auto"/>
        <w:ind w:firstLine="540"/>
        <w:jc w:val="both"/>
      </w:pPr>
      <w:r>
        <w:rPr>
          <w:sz w:val="24"/>
        </w:rPr>
        <w:t xml:space="preserve">2.2.4. * Наличие в структуре Вуза специализированных подразделений (институтов, лабораторий, конструкторских бюро и тому подобного), которые планируется привлечь к выполнению НИОКТР.</w:t>
      </w:r>
    </w:p>
    <w:p>
      <w:pPr>
        <w:pStyle w:val="0"/>
        <w:spacing w:before="240" w:lineRule="auto"/>
        <w:ind w:firstLine="540"/>
        <w:jc w:val="both"/>
      </w:pPr>
      <w:r>
        <w:rPr>
          <w:sz w:val="24"/>
        </w:rPr>
        <w:t xml:space="preserve">2.2.5. * Наличие у Вуза опыта проведения НИОКТР по заказам организаций реального сектора экономики (приводится информация по каждой из указываемых работ, выполненной/выполняемой головным исполнителем, заказчиком которой выступала/выступает организация реального сектора экономики, включая информацию о заказчике работ, целях и задачах работ, сроках выполнения и объеме финансирования, эффекте от внедрения полученных результатов).</w:t>
      </w:r>
    </w:p>
    <w:p>
      <w:pPr>
        <w:pStyle w:val="0"/>
        <w:spacing w:before="240" w:lineRule="auto"/>
        <w:ind w:firstLine="540"/>
        <w:jc w:val="both"/>
      </w:pPr>
      <w:r>
        <w:rPr>
          <w:sz w:val="24"/>
        </w:rPr>
        <w:t xml:space="preserve">2.2.6. Научно-технический задел для выполнения НИОКТР. Наличие у Вуза задела для выполнения НИОКТР в составе проекта. Описание задела при наличии.</w:t>
      </w:r>
    </w:p>
    <w:p>
      <w:pPr>
        <w:pStyle w:val="0"/>
        <w:jc w:val="both"/>
      </w:pPr>
      <w:r>
        <w:rPr>
          <w:sz w:val="24"/>
        </w:rPr>
      </w:r>
    </w:p>
    <w:p>
      <w:pPr>
        <w:pStyle w:val="0"/>
        <w:outlineLvl w:val="2"/>
        <w:jc w:val="center"/>
      </w:pPr>
      <w:r>
        <w:rPr>
          <w:sz w:val="24"/>
        </w:rPr>
        <w:t xml:space="preserve">3. НАУЧНО-ТЕХНИЧЕСКОЕ ОПИСАНИЕ И ОБОСНОВАНИЕ ПРОЕКТА</w:t>
      </w:r>
    </w:p>
    <w:p>
      <w:pPr>
        <w:pStyle w:val="0"/>
        <w:jc w:val="both"/>
      </w:pPr>
      <w:r>
        <w:rPr>
          <w:sz w:val="24"/>
        </w:rPr>
      </w:r>
    </w:p>
    <w:p>
      <w:pPr>
        <w:pStyle w:val="0"/>
        <w:ind w:firstLine="540"/>
        <w:jc w:val="both"/>
      </w:pPr>
      <w:r>
        <w:rPr>
          <w:sz w:val="24"/>
        </w:rPr>
        <w:t xml:space="preserve">3.1. * Актуальность проведения НИОКТР, создания производства и реализации проекта в целом.</w:t>
      </w:r>
    </w:p>
    <w:p>
      <w:pPr>
        <w:pStyle w:val="0"/>
        <w:spacing w:before="240" w:lineRule="auto"/>
        <w:ind w:firstLine="540"/>
        <w:jc w:val="both"/>
      </w:pPr>
      <w:r>
        <w:rPr>
          <w:sz w:val="24"/>
        </w:rPr>
        <w:t xml:space="preserve">3.2. Описание проблем, на решение которых направлен проект.</w:t>
      </w:r>
    </w:p>
    <w:p>
      <w:pPr>
        <w:pStyle w:val="0"/>
        <w:spacing w:before="240" w:lineRule="auto"/>
        <w:ind w:firstLine="540"/>
        <w:jc w:val="both"/>
      </w:pPr>
      <w:r>
        <w:rPr>
          <w:sz w:val="24"/>
        </w:rPr>
        <w:t xml:space="preserve">3.3. Ключевые научно-технические и технологические задачи, решаемые созданием высокотехнологичного производства/технологии.</w:t>
      </w:r>
    </w:p>
    <w:p>
      <w:pPr>
        <w:pStyle w:val="0"/>
        <w:spacing w:before="240" w:lineRule="auto"/>
        <w:ind w:firstLine="540"/>
        <w:jc w:val="both"/>
      </w:pPr>
      <w:r>
        <w:rPr>
          <w:sz w:val="24"/>
        </w:rPr>
        <w:t xml:space="preserve">3.4. Сведения о сходных работах по созданию высокотехнологичных производств/технологий, ведущихся российскими и зарубежными организациями (с приведением конкретных сведений о современном состоянии науки, техники и технологии в области создаваемого производства/технологии и ссылок на подтверждающие источники).</w:t>
      </w:r>
    </w:p>
    <w:p>
      <w:pPr>
        <w:pStyle w:val="0"/>
        <w:spacing w:before="240" w:lineRule="auto"/>
        <w:ind w:firstLine="540"/>
        <w:jc w:val="both"/>
      </w:pPr>
      <w:r>
        <w:rPr>
          <w:sz w:val="24"/>
        </w:rPr>
        <w:t xml:space="preserve">3.5. * Перечень основных исполнителей работ, которых планируется привлечь Вузом для выполнения НИОКТР в составе проекта, информация о квалификации исполнителей, а также опыте работы, включая количество выполненных НИОКТР в предметной области проекта.</w:t>
      </w:r>
    </w:p>
    <w:p>
      <w:pPr>
        <w:pStyle w:val="0"/>
        <w:spacing w:before="240" w:lineRule="auto"/>
        <w:ind w:firstLine="540"/>
        <w:jc w:val="both"/>
      </w:pPr>
      <w:r>
        <w:rPr>
          <w:sz w:val="24"/>
        </w:rPr>
        <w:t xml:space="preserve">3.6. * Перечень и характеристики оборудования, которое планируется приобрести за счет средств Субсидии для выполнения НИОКТР в рамках проекта, включая количество единиц оборудования и ориентировочную стоимость приобретаемого оборудования.</w:t>
      </w:r>
    </w:p>
    <w:p>
      <w:pPr>
        <w:pStyle w:val="0"/>
        <w:spacing w:before="240" w:lineRule="auto"/>
        <w:ind w:firstLine="540"/>
        <w:jc w:val="both"/>
      </w:pPr>
      <w:r>
        <w:rPr>
          <w:sz w:val="24"/>
        </w:rPr>
        <w:t xml:space="preserve">3.7. Планируемые важнейшие научно-технические и технологические результаты реализации проекта и их правовая защита.</w:t>
      </w:r>
    </w:p>
    <w:p>
      <w:pPr>
        <w:pStyle w:val="0"/>
        <w:spacing w:before="240" w:lineRule="auto"/>
        <w:ind w:firstLine="540"/>
        <w:jc w:val="both"/>
      </w:pPr>
      <w:r>
        <w:rPr>
          <w:sz w:val="24"/>
        </w:rPr>
        <w:t xml:space="preserve">3.8. * План выполнения значений характеристик реализации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5"/>
        <w:gridCol w:w="6576"/>
        <w:gridCol w:w="1920"/>
      </w:tblGrid>
      <w:tr>
        <w:tc>
          <w:tcPr>
            <w:tcW w:w="525" w:type="dxa"/>
            <w:vAlign w:val="center"/>
          </w:tcPr>
          <w:p>
            <w:pPr>
              <w:pStyle w:val="0"/>
              <w:jc w:val="center"/>
            </w:pPr>
            <w:r>
              <w:rPr>
                <w:sz w:val="24"/>
              </w:rPr>
              <w:t xml:space="preserve">N п/п</w:t>
            </w:r>
          </w:p>
        </w:tc>
        <w:tc>
          <w:tcPr>
            <w:tcW w:w="6576" w:type="dxa"/>
            <w:vAlign w:val="center"/>
          </w:tcPr>
          <w:p>
            <w:pPr>
              <w:pStyle w:val="0"/>
              <w:jc w:val="center"/>
            </w:pPr>
            <w:r>
              <w:rPr>
                <w:sz w:val="24"/>
              </w:rPr>
              <w:t xml:space="preserve">Наименование характеристики</w:t>
            </w:r>
          </w:p>
        </w:tc>
        <w:tc>
          <w:tcPr>
            <w:tcW w:w="1920" w:type="dxa"/>
            <w:vAlign w:val="center"/>
          </w:tcPr>
          <w:p>
            <w:pPr>
              <w:pStyle w:val="0"/>
              <w:jc w:val="center"/>
            </w:pPr>
            <w:r>
              <w:rPr>
                <w:sz w:val="24"/>
              </w:rPr>
              <w:t xml:space="preserve">Значение </w:t>
            </w:r>
            <w:hyperlink w:history="0" w:anchor="P2208" w:tooltip="&lt;2&gt; Указываются значения характеристик, достижение которых выполняется в период с даты заключения Соглашения о предоставлении Субсидии по 31 декабря года, следующего за финансовым годом, в котором завершается выполнение работ, предусмотренных Планом-графиком.">
              <w:r>
                <w:rPr>
                  <w:sz w:val="24"/>
                  <w:color w:val="0000ff"/>
                </w:rPr>
                <w:t xml:space="preserve">&lt;2&gt;</w:t>
              </w:r>
            </w:hyperlink>
          </w:p>
        </w:tc>
      </w:tr>
      <w:tr>
        <w:tc>
          <w:tcPr>
            <w:tcW w:w="525" w:type="dxa"/>
            <w:vAlign w:val="center"/>
          </w:tcPr>
          <w:p>
            <w:pPr>
              <w:pStyle w:val="0"/>
              <w:jc w:val="center"/>
            </w:pPr>
            <w:r>
              <w:rPr>
                <w:sz w:val="24"/>
              </w:rPr>
              <w:t xml:space="preserve">1</w:t>
            </w:r>
          </w:p>
        </w:tc>
        <w:tc>
          <w:tcPr>
            <w:tcW w:w="6576" w:type="dxa"/>
            <w:vAlign w:val="center"/>
          </w:tcPr>
          <w:p>
            <w:pPr>
              <w:pStyle w:val="0"/>
            </w:pPr>
            <w:r>
              <w:rPr>
                <w:sz w:val="24"/>
              </w:rPr>
              <w:t xml:space="preserve">Объем новой и усовершенствованной высокотехнологичной продукции (услуг), произведенной с использованием результатов выполненных НИОКТР (млн руб.)</w:t>
            </w:r>
          </w:p>
        </w:tc>
        <w:tc>
          <w:tcPr>
            <w:tcW w:w="1920" w:type="dxa"/>
            <w:vAlign w:val="center"/>
          </w:tcPr>
          <w:p>
            <w:pPr>
              <w:pStyle w:val="0"/>
            </w:pPr>
            <w:r>
              <w:rPr>
                <w:sz w:val="24"/>
              </w:rPr>
            </w:r>
          </w:p>
        </w:tc>
      </w:tr>
      <w:tr>
        <w:tc>
          <w:tcPr>
            <w:tcW w:w="525" w:type="dxa"/>
            <w:vAlign w:val="center"/>
          </w:tcPr>
          <w:p>
            <w:pPr>
              <w:pStyle w:val="0"/>
              <w:jc w:val="center"/>
            </w:pPr>
            <w:r>
              <w:rPr>
                <w:sz w:val="24"/>
              </w:rPr>
              <w:t xml:space="preserve">2</w:t>
            </w:r>
          </w:p>
        </w:tc>
        <w:tc>
          <w:tcPr>
            <w:tcW w:w="6576" w:type="dxa"/>
            <w:vAlign w:val="center"/>
          </w:tcPr>
          <w:p>
            <w:pPr>
              <w:pStyle w:val="0"/>
            </w:pPr>
            <w:r>
              <w:rPr>
                <w:sz w:val="24"/>
              </w:rPr>
              <w:t xml:space="preserve">Количество рабочих мест, созданных в ходе реализации проекта (ед.) </w:t>
            </w:r>
            <w:hyperlink w:history="0" w:anchor="P2209" w:tooltip="&lt;3&gt; Учитываются штатные единицы, созданные на Предприятии (квалификационные требования к работнику должны содержать требование о наличии у него высшего или среднего специального образования, после заключения Соглашения о предоставлении субсидии издан приказ о введении в штатное расписание новой штатной единицы и приказ о зачислении работника в штат на полную занятость.">
              <w:r>
                <w:rPr>
                  <w:sz w:val="24"/>
                  <w:color w:val="0000ff"/>
                </w:rPr>
                <w:t xml:space="preserve">&lt;3&gt;</w:t>
              </w:r>
            </w:hyperlink>
          </w:p>
        </w:tc>
        <w:tc>
          <w:tcPr>
            <w:tcW w:w="1920" w:type="dxa"/>
            <w:vAlign w:val="center"/>
          </w:tcPr>
          <w:p>
            <w:pPr>
              <w:pStyle w:val="0"/>
            </w:pPr>
            <w:r>
              <w:rPr>
                <w:sz w:val="24"/>
              </w:rPr>
            </w:r>
          </w:p>
        </w:tc>
      </w:tr>
      <w:tr>
        <w:tc>
          <w:tcPr>
            <w:tcW w:w="525" w:type="dxa"/>
            <w:vAlign w:val="center"/>
          </w:tcPr>
          <w:p>
            <w:pPr>
              <w:pStyle w:val="0"/>
              <w:jc w:val="center"/>
            </w:pPr>
            <w:r>
              <w:rPr>
                <w:sz w:val="24"/>
              </w:rPr>
              <w:t xml:space="preserve">3</w:t>
            </w:r>
          </w:p>
        </w:tc>
        <w:tc>
          <w:tcPr>
            <w:tcW w:w="6576" w:type="dxa"/>
            <w:vAlign w:val="center"/>
          </w:tcPr>
          <w:p>
            <w:pPr>
              <w:pStyle w:val="0"/>
            </w:pPr>
            <w:r>
              <w:rPr>
                <w:sz w:val="24"/>
              </w:rPr>
              <w:t xml:space="preserve">Количество научных публикаций по тематике НИОКТР, выполняемых по проекту (шт.) </w:t>
            </w:r>
            <w:hyperlink w:history="0" w:anchor="P2210" w:tooltip="&lt;4&gt; Под публикацией понимается документ, доступный для массового использования, предназначенный для распространения содержащейся в нем информации. Дата публикации должна приходиться на отчетный период выполнения проекта. Содержание публикации должно отражать результаты интеллектуальной деятельности, полученные в рамках выполнения проекта. Хотя бы один из авторов публикации должен являться исполнителем проекта в штате предприятия или Вуза (с указанием места его работы списке авторов публикации). В публика...">
              <w:r>
                <w:rPr>
                  <w:sz w:val="24"/>
                  <w:color w:val="0000ff"/>
                </w:rPr>
                <w:t xml:space="preserve">&lt;4&gt;</w:t>
              </w:r>
            </w:hyperlink>
          </w:p>
        </w:tc>
        <w:tc>
          <w:tcPr>
            <w:tcW w:w="1920" w:type="dxa"/>
            <w:vAlign w:val="center"/>
          </w:tcPr>
          <w:p>
            <w:pPr>
              <w:pStyle w:val="0"/>
            </w:pPr>
            <w:r>
              <w:rPr>
                <w:sz w:val="24"/>
              </w:rPr>
            </w:r>
          </w:p>
        </w:tc>
      </w:tr>
      <w:tr>
        <w:tc>
          <w:tcPr>
            <w:tcW w:w="525" w:type="dxa"/>
            <w:vAlign w:val="center"/>
          </w:tcPr>
          <w:p>
            <w:pPr>
              <w:pStyle w:val="0"/>
              <w:jc w:val="center"/>
            </w:pPr>
            <w:r>
              <w:rPr>
                <w:sz w:val="24"/>
              </w:rPr>
              <w:t xml:space="preserve">4</w:t>
            </w:r>
          </w:p>
        </w:tc>
        <w:tc>
          <w:tcPr>
            <w:tcW w:w="6576" w:type="dxa"/>
            <w:vAlign w:val="center"/>
          </w:tcPr>
          <w:p>
            <w:pPr>
              <w:pStyle w:val="0"/>
            </w:pPr>
            <w:r>
              <w:rPr>
                <w:sz w:val="24"/>
              </w:rPr>
              <w:t xml:space="preserve">Количество заявок на регистрацию результатов интеллектуальной деятельности по тематике проекта, поданных Предприятием, Вузом или их непосредственными исполнителями работ по проекту (шт.) </w:t>
            </w:r>
            <w:hyperlink w:history="0" w:anchor="P2211" w:tooltip="&lt;5&gt; Учитывается зарегистрированная в Роспатенте заявка на получение патента на изобретение, полезную модель или промышленный образец. Для программ для ЭВМ, баз данных, топологий интегральных микросхем учитывается заявка на регистрацию).">
              <w:r>
                <w:rPr>
                  <w:sz w:val="24"/>
                  <w:color w:val="0000ff"/>
                </w:rPr>
                <w:t xml:space="preserve">&lt;5&gt;</w:t>
              </w:r>
            </w:hyperlink>
          </w:p>
        </w:tc>
        <w:tc>
          <w:tcPr>
            <w:tcW w:w="1920" w:type="dxa"/>
            <w:vAlign w:val="center"/>
          </w:tcPr>
          <w:p>
            <w:pPr>
              <w:pStyle w:val="0"/>
            </w:pPr>
            <w:r>
              <w:rPr>
                <w:sz w:val="24"/>
              </w:rPr>
            </w:r>
          </w:p>
        </w:tc>
      </w:tr>
      <w:tr>
        <w:tc>
          <w:tcPr>
            <w:tcW w:w="525" w:type="dxa"/>
            <w:vAlign w:val="center"/>
          </w:tcPr>
          <w:p>
            <w:pPr>
              <w:pStyle w:val="0"/>
              <w:jc w:val="center"/>
            </w:pPr>
            <w:r>
              <w:rPr>
                <w:sz w:val="24"/>
              </w:rPr>
              <w:t xml:space="preserve">5</w:t>
            </w:r>
          </w:p>
        </w:tc>
        <w:tc>
          <w:tcPr>
            <w:tcW w:w="6576" w:type="dxa"/>
            <w:vAlign w:val="center"/>
          </w:tcPr>
          <w:p>
            <w:pPr>
              <w:pStyle w:val="0"/>
            </w:pPr>
            <w:r>
              <w:rPr>
                <w:sz w:val="24"/>
              </w:rPr>
              <w:t xml:space="preserve">Количество полученных по итогам НИОКТР охраняемых результатов интеллектуальной деятельности, предусмотренных Гражданским </w:t>
            </w:r>
            <w:hyperlink w:history="0" r:id="rId30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(ед.)</w:t>
            </w:r>
          </w:p>
        </w:tc>
        <w:tc>
          <w:tcPr>
            <w:tcW w:w="1920" w:type="dxa"/>
            <w:vAlign w:val="center"/>
          </w:tcPr>
          <w:p>
            <w:pPr>
              <w:pStyle w:val="0"/>
            </w:pPr>
            <w:r>
              <w:rPr>
                <w:sz w:val="24"/>
              </w:rPr>
            </w:r>
          </w:p>
        </w:tc>
      </w:tr>
    </w:tbl>
    <w:p>
      <w:pPr>
        <w:pStyle w:val="0"/>
        <w:jc w:val="both"/>
      </w:pPr>
      <w:r>
        <w:rPr>
          <w:sz w:val="24"/>
        </w:rPr>
      </w:r>
    </w:p>
    <w:p>
      <w:pPr>
        <w:pStyle w:val="0"/>
        <w:ind w:firstLine="540"/>
        <w:jc w:val="both"/>
      </w:pPr>
      <w:r>
        <w:rPr>
          <w:sz w:val="24"/>
        </w:rPr>
        <w:t xml:space="preserve">Корректировка значений характеристик возможна в соответствии с требованиями </w:t>
      </w:r>
      <w:hyperlink w:history="0" w:anchor="P1813" w:tooltip="3.15. При возникновении обстоятельств, ведущих к корректировке характеристик, предусмотренных пунктом 3.19 настоящего Порядка, Получатель субсидии в целях заключения Дополнительного соглашения о внесении изменений в Соглашение, в срок не позднее чем за 20 рабочих дней до дня окончания итогового срока выполнения характеристик, направляет в адрес Главного распорядителя бюджетных средств письменное уведомление, отражающее суть появившихся обстоятельств и их влияние на корректировку характеристик выполненных...">
        <w:r>
          <w:rPr>
            <w:sz w:val="24"/>
            <w:color w:val="0000ff"/>
          </w:rPr>
          <w:t xml:space="preserve">пункта 3.15</w:t>
        </w:r>
      </w:hyperlink>
      <w:r>
        <w:rPr>
          <w:sz w:val="24"/>
        </w:rPr>
        <w:t xml:space="preserve"> Порядка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для реализации комплексных проектов по созданию высокотехнологичного производства.</w:t>
      </w:r>
    </w:p>
    <w:p>
      <w:pPr>
        <w:pStyle w:val="0"/>
        <w:jc w:val="both"/>
      </w:pPr>
      <w:r>
        <w:rPr>
          <w:sz w:val="24"/>
        </w:rPr>
      </w:r>
    </w:p>
    <w:p>
      <w:pPr>
        <w:pStyle w:val="0"/>
        <w:outlineLvl w:val="2"/>
        <w:jc w:val="center"/>
      </w:pPr>
      <w:r>
        <w:rPr>
          <w:sz w:val="24"/>
        </w:rPr>
        <w:t xml:space="preserve">4. ПРОДУКЦИЯ/ТЕХНОЛОГИЯ, СОЗДАВАЕМАЯ В РАМКАХ ПРОЕКТА</w:t>
      </w:r>
    </w:p>
    <w:p>
      <w:pPr>
        <w:pStyle w:val="0"/>
        <w:jc w:val="both"/>
      </w:pPr>
      <w:r>
        <w:rPr>
          <w:sz w:val="24"/>
        </w:rPr>
      </w:r>
    </w:p>
    <w:p>
      <w:pPr>
        <w:pStyle w:val="0"/>
        <w:ind w:firstLine="540"/>
        <w:jc w:val="both"/>
      </w:pPr>
      <w:r>
        <w:rPr>
          <w:sz w:val="24"/>
        </w:rPr>
        <w:t xml:space="preserve">4.1. * Описание планируемой к производству продукции/создаваемой технологии, ее назначения, области и условий применения.</w:t>
      </w:r>
    </w:p>
    <w:p>
      <w:pPr>
        <w:pStyle w:val="0"/>
        <w:spacing w:before="240" w:lineRule="auto"/>
        <w:ind w:firstLine="540"/>
        <w:jc w:val="both"/>
      </w:pPr>
      <w:r>
        <w:rPr>
          <w:sz w:val="24"/>
        </w:rPr>
        <w:t xml:space="preserve">4.2. * Характеристики продукции/технологии: впервые создаваемая, модифицируемая.</w:t>
      </w:r>
    </w:p>
    <w:p>
      <w:pPr>
        <w:pStyle w:val="0"/>
        <w:spacing w:before="240" w:lineRule="auto"/>
        <w:ind w:firstLine="540"/>
        <w:jc w:val="both"/>
      </w:pPr>
      <w:r>
        <w:rPr>
          <w:sz w:val="24"/>
        </w:rPr>
        <w:t xml:space="preserve">4.3. * Основные технико-экономические характеристики продукции/технологии, в том числе определяющие ее наукоемкость.</w:t>
      </w:r>
    </w:p>
    <w:p>
      <w:pPr>
        <w:pStyle w:val="0"/>
        <w:spacing w:before="240" w:lineRule="auto"/>
        <w:ind w:firstLine="540"/>
        <w:jc w:val="both"/>
      </w:pPr>
      <w:r>
        <w:rPr>
          <w:sz w:val="24"/>
        </w:rPr>
        <w:t xml:space="preserve">4.4. Перечень стандартов и норм, которым должна соответствовать продукция/технология.</w:t>
      </w:r>
    </w:p>
    <w:p>
      <w:pPr>
        <w:pStyle w:val="0"/>
        <w:spacing w:before="240" w:lineRule="auto"/>
        <w:ind w:firstLine="540"/>
        <w:jc w:val="both"/>
      </w:pPr>
      <w:r>
        <w:rPr>
          <w:sz w:val="24"/>
        </w:rPr>
        <w:t xml:space="preserve">4.5. * Сведения об уникальности (новизне) продукции/технологии (наличии мировых и внутренних аналогов).</w:t>
      </w:r>
    </w:p>
    <w:p>
      <w:pPr>
        <w:pStyle w:val="0"/>
        <w:spacing w:before="240" w:lineRule="auto"/>
        <w:ind w:firstLine="540"/>
        <w:jc w:val="both"/>
      </w:pPr>
      <w:r>
        <w:rPr>
          <w:sz w:val="24"/>
        </w:rPr>
        <w:t xml:space="preserve">4.6. Публикации по теме проекта, отражающие уровень разработки, в том числе авторами которых являются сотрудники Предприятия или Вуза.</w:t>
      </w:r>
    </w:p>
    <w:p>
      <w:pPr>
        <w:pStyle w:val="0"/>
        <w:spacing w:before="240" w:lineRule="auto"/>
        <w:ind w:firstLine="540"/>
        <w:jc w:val="both"/>
      </w:pPr>
      <w:r>
        <w:rPr>
          <w:sz w:val="24"/>
        </w:rPr>
        <w:t xml:space="preserve">4.7. * Сравнение продукции/технологии по основным конкурентным параметрам (характеристикам) с зарубежными и отечественными аналогами.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0"/>
        <w:gridCol w:w="1530"/>
        <w:gridCol w:w="1875"/>
        <w:gridCol w:w="1755"/>
        <w:gridCol w:w="2505"/>
      </w:tblGrid>
      <w:tr>
        <w:tc>
          <w:tcPr>
            <w:tcW w:w="1980" w:type="dxa"/>
            <w:vAlign w:val="center"/>
          </w:tcPr>
          <w:p>
            <w:pPr>
              <w:pStyle w:val="0"/>
              <w:jc w:val="center"/>
            </w:pPr>
            <w:r>
              <w:rPr>
                <w:sz w:val="24"/>
              </w:rPr>
              <w:t xml:space="preserve">Основные характеристики создаваемой продукции/технологии</w:t>
            </w:r>
          </w:p>
        </w:tc>
        <w:tc>
          <w:tcPr>
            <w:tcW w:w="1530" w:type="dxa"/>
            <w:vAlign w:val="center"/>
          </w:tcPr>
          <w:p>
            <w:pPr>
              <w:pStyle w:val="0"/>
              <w:jc w:val="center"/>
            </w:pPr>
            <w:r>
              <w:rPr>
                <w:sz w:val="24"/>
              </w:rPr>
              <w:t xml:space="preserve">Создаваемая продукция/технология</w:t>
            </w:r>
          </w:p>
        </w:tc>
        <w:tc>
          <w:tcPr>
            <w:tcW w:w="1875" w:type="dxa"/>
            <w:vAlign w:val="center"/>
          </w:tcPr>
          <w:p>
            <w:pPr>
              <w:pStyle w:val="0"/>
              <w:jc w:val="center"/>
            </w:pPr>
            <w:r>
              <w:rPr>
                <w:sz w:val="24"/>
              </w:rPr>
              <w:t xml:space="preserve">Отечественный аналог (наименование)</w:t>
            </w:r>
          </w:p>
        </w:tc>
        <w:tc>
          <w:tcPr>
            <w:tcW w:w="1755" w:type="dxa"/>
            <w:vAlign w:val="center"/>
          </w:tcPr>
          <w:p>
            <w:pPr>
              <w:pStyle w:val="0"/>
              <w:jc w:val="center"/>
            </w:pPr>
            <w:r>
              <w:rPr>
                <w:sz w:val="24"/>
              </w:rPr>
              <w:t xml:space="preserve">Зарубежный аналог (наименование)</w:t>
            </w:r>
          </w:p>
        </w:tc>
        <w:tc>
          <w:tcPr>
            <w:tcW w:w="2505" w:type="dxa"/>
            <w:vAlign w:val="center"/>
          </w:tcPr>
          <w:p>
            <w:pPr>
              <w:pStyle w:val="0"/>
              <w:jc w:val="center"/>
            </w:pPr>
            <w:r>
              <w:rPr>
                <w:sz w:val="24"/>
              </w:rPr>
              <w:t xml:space="preserve">...</w:t>
            </w:r>
          </w:p>
          <w:p>
            <w:pPr>
              <w:pStyle w:val="0"/>
              <w:jc w:val="center"/>
            </w:pPr>
            <w:r>
              <w:rPr>
                <w:sz w:val="24"/>
              </w:rPr>
              <w:t xml:space="preserve">(таблица может быть дополнена при указании большего числа аналогов)</w:t>
            </w:r>
          </w:p>
        </w:tc>
      </w:tr>
      <w:tr>
        <w:tc>
          <w:tcPr>
            <w:tcW w:w="1980" w:type="dxa"/>
            <w:vAlign w:val="center"/>
          </w:tcPr>
          <w:p>
            <w:pPr>
              <w:pStyle w:val="0"/>
              <w:jc w:val="center"/>
            </w:pPr>
            <w:r>
              <w:rPr>
                <w:sz w:val="24"/>
              </w:rPr>
              <w:t xml:space="preserve">1 параметр</w:t>
            </w:r>
          </w:p>
        </w:tc>
        <w:tc>
          <w:tcPr>
            <w:tcW w:w="1530" w:type="dxa"/>
            <w:vAlign w:val="center"/>
          </w:tcPr>
          <w:p>
            <w:pPr>
              <w:pStyle w:val="0"/>
            </w:pPr>
            <w:r>
              <w:rPr>
                <w:sz w:val="24"/>
              </w:rPr>
            </w:r>
          </w:p>
        </w:tc>
        <w:tc>
          <w:tcPr>
            <w:tcW w:w="1875" w:type="dxa"/>
            <w:vAlign w:val="center"/>
          </w:tcPr>
          <w:p>
            <w:pPr>
              <w:pStyle w:val="0"/>
            </w:pPr>
            <w:r>
              <w:rPr>
                <w:sz w:val="24"/>
              </w:rPr>
            </w:r>
          </w:p>
        </w:tc>
        <w:tc>
          <w:tcPr>
            <w:tcW w:w="1755" w:type="dxa"/>
            <w:vAlign w:val="center"/>
          </w:tcPr>
          <w:p>
            <w:pPr>
              <w:pStyle w:val="0"/>
            </w:pPr>
            <w:r>
              <w:rPr>
                <w:sz w:val="24"/>
              </w:rPr>
            </w:r>
          </w:p>
        </w:tc>
        <w:tc>
          <w:tcPr>
            <w:tcW w:w="2505" w:type="dxa"/>
            <w:vAlign w:val="center"/>
          </w:tcPr>
          <w:p>
            <w:pPr>
              <w:pStyle w:val="0"/>
            </w:pPr>
            <w:r>
              <w:rPr>
                <w:sz w:val="24"/>
              </w:rPr>
            </w:r>
          </w:p>
        </w:tc>
      </w:tr>
      <w:tr>
        <w:tc>
          <w:tcPr>
            <w:tcW w:w="1980" w:type="dxa"/>
            <w:vAlign w:val="center"/>
          </w:tcPr>
          <w:p>
            <w:pPr>
              <w:pStyle w:val="0"/>
              <w:jc w:val="center"/>
            </w:pPr>
            <w:r>
              <w:rPr>
                <w:sz w:val="24"/>
              </w:rPr>
              <w:t xml:space="preserve">...</w:t>
            </w:r>
          </w:p>
        </w:tc>
        <w:tc>
          <w:tcPr>
            <w:tcW w:w="1530" w:type="dxa"/>
            <w:vAlign w:val="center"/>
          </w:tcPr>
          <w:p>
            <w:pPr>
              <w:pStyle w:val="0"/>
            </w:pPr>
            <w:r>
              <w:rPr>
                <w:sz w:val="24"/>
              </w:rPr>
            </w:r>
          </w:p>
        </w:tc>
        <w:tc>
          <w:tcPr>
            <w:tcW w:w="1875" w:type="dxa"/>
            <w:vAlign w:val="center"/>
          </w:tcPr>
          <w:p>
            <w:pPr>
              <w:pStyle w:val="0"/>
            </w:pPr>
            <w:r>
              <w:rPr>
                <w:sz w:val="24"/>
              </w:rPr>
            </w:r>
          </w:p>
        </w:tc>
        <w:tc>
          <w:tcPr>
            <w:tcW w:w="1755" w:type="dxa"/>
            <w:vAlign w:val="center"/>
          </w:tcPr>
          <w:p>
            <w:pPr>
              <w:pStyle w:val="0"/>
            </w:pPr>
            <w:r>
              <w:rPr>
                <w:sz w:val="24"/>
              </w:rPr>
            </w:r>
          </w:p>
        </w:tc>
        <w:tc>
          <w:tcPr>
            <w:tcW w:w="2505" w:type="dxa"/>
            <w:vAlign w:val="center"/>
          </w:tcPr>
          <w:p>
            <w:pPr>
              <w:pStyle w:val="0"/>
            </w:pPr>
            <w:r>
              <w:rPr>
                <w:sz w:val="24"/>
              </w:rPr>
            </w:r>
          </w:p>
        </w:tc>
      </w:tr>
    </w:tbl>
    <w:p>
      <w:pPr>
        <w:pStyle w:val="0"/>
        <w:jc w:val="both"/>
      </w:pPr>
      <w:r>
        <w:rPr>
          <w:sz w:val="24"/>
        </w:rPr>
      </w:r>
    </w:p>
    <w:p>
      <w:pPr>
        <w:pStyle w:val="0"/>
        <w:outlineLvl w:val="2"/>
        <w:jc w:val="center"/>
      </w:pPr>
      <w:r>
        <w:rPr>
          <w:sz w:val="24"/>
        </w:rPr>
        <w:t xml:space="preserve">5. СОЗДАНИЕ ВЫСОКОТЕХНОЛОГИЧНОГО ПРОИЗВОДСТВА</w:t>
      </w:r>
    </w:p>
    <w:p>
      <w:pPr>
        <w:pStyle w:val="0"/>
        <w:jc w:val="both"/>
      </w:pPr>
      <w:r>
        <w:rPr>
          <w:sz w:val="24"/>
        </w:rPr>
      </w:r>
    </w:p>
    <w:p>
      <w:pPr>
        <w:pStyle w:val="0"/>
        <w:ind w:firstLine="540"/>
        <w:jc w:val="both"/>
      </w:pPr>
      <w:r>
        <w:rPr>
          <w:sz w:val="24"/>
        </w:rPr>
        <w:t xml:space="preserve">5.1. * Информация о планируемом технологическом оснащении производства.</w:t>
      </w:r>
    </w:p>
    <w:p>
      <w:pPr>
        <w:pStyle w:val="0"/>
        <w:spacing w:before="240" w:lineRule="auto"/>
        <w:ind w:firstLine="540"/>
        <w:jc w:val="both"/>
      </w:pPr>
      <w:r>
        <w:rPr>
          <w:sz w:val="24"/>
        </w:rPr>
        <w:t xml:space="preserve">5.2. Информация об альтернативных технологических решениях и подходах, применяемых в производстве аналогичной продукции с указанием преимуществ, которыми обладает предлагаемый проект по сравнению с этими подходами.</w:t>
      </w:r>
    </w:p>
    <w:p>
      <w:pPr>
        <w:pStyle w:val="0"/>
        <w:spacing w:before="240" w:lineRule="auto"/>
        <w:ind w:firstLine="540"/>
        <w:jc w:val="both"/>
      </w:pPr>
      <w:r>
        <w:rPr>
          <w:sz w:val="24"/>
        </w:rPr>
        <w:t xml:space="preserve">5.3. * Сведения об уникальности (новизне) технологий (технологических операций), которые будут использованы в создаваемом высокотехнологичном производстве.</w:t>
      </w:r>
    </w:p>
    <w:p>
      <w:pPr>
        <w:pStyle w:val="0"/>
        <w:spacing w:before="240" w:lineRule="auto"/>
        <w:ind w:firstLine="540"/>
        <w:jc w:val="both"/>
      </w:pPr>
      <w:r>
        <w:rPr>
          <w:sz w:val="24"/>
        </w:rPr>
        <w:t xml:space="preserve">5.4. * Технические (технологические) приемы, свойства применяемых материалов, особенности технологического и измерительного оснащения, за счет которых предполагается улучшение функциональных, потребительских, стоимостных и других конкурентных показателей изготавливаемой продукции.</w:t>
      </w:r>
    </w:p>
    <w:p>
      <w:pPr>
        <w:pStyle w:val="0"/>
        <w:spacing w:before="240" w:lineRule="auto"/>
        <w:ind w:firstLine="540"/>
        <w:jc w:val="both"/>
      </w:pPr>
      <w:r>
        <w:rPr>
          <w:sz w:val="24"/>
        </w:rPr>
        <w:t xml:space="preserve">5.5. Производственные предпосылки, необходимые для организации выпуска продукции (услуг) с использованием ожидаемых результатов НИОКТР (создание новых производственных объектов/реконструкция существующих/создание новых производственных мощностей на имеющихся площадях, модернизация действующего производства, принятие организационно-технических решений неинвестиционного характера, прочее).</w:t>
      </w:r>
    </w:p>
    <w:p>
      <w:pPr>
        <w:pStyle w:val="0"/>
        <w:spacing w:before="240" w:lineRule="auto"/>
        <w:ind w:firstLine="540"/>
        <w:jc w:val="both"/>
      </w:pPr>
      <w:r>
        <w:rPr>
          <w:sz w:val="24"/>
        </w:rPr>
        <w:t xml:space="preserve">5.6. Обоснование выбора места реализации проекта с точки зрения обеспеченности транспортной, инженерной, социальной инфраструктурами, наличия и состояния производственных площадей, а также других факторов.</w:t>
      </w:r>
    </w:p>
    <w:p>
      <w:pPr>
        <w:pStyle w:val="0"/>
        <w:spacing w:before="240" w:lineRule="auto"/>
        <w:ind w:firstLine="540"/>
        <w:jc w:val="both"/>
      </w:pPr>
      <w:r>
        <w:rPr>
          <w:sz w:val="24"/>
        </w:rPr>
        <w:t xml:space="preserve">5.7. Дополнительные условия, необходимые для организации выпуска продукции (услуг) с использованием ожидаемых результатов НИОКТР (развитие инженерной и транспортной инфраструктуры, подготовка и переподготовка кадров, снятие или введение внеэкономических факторов, правовых и социальных ограничений, обуславливаемых характером производства и реализации продукции, расширение сырьевой базы и прочее).</w:t>
      </w:r>
    </w:p>
    <w:p>
      <w:pPr>
        <w:pStyle w:val="0"/>
        <w:spacing w:before="240" w:lineRule="auto"/>
        <w:ind w:firstLine="540"/>
        <w:jc w:val="both"/>
      </w:pPr>
      <w:r>
        <w:rPr>
          <w:sz w:val="24"/>
        </w:rPr>
        <w:t xml:space="preserve">5.8. Экологические аспекты производства и потребления продукции (услуг) с использованием ожидаемых результатов НИОКТР.</w:t>
      </w:r>
    </w:p>
    <w:p>
      <w:pPr>
        <w:pStyle w:val="0"/>
        <w:spacing w:before="240" w:lineRule="auto"/>
        <w:ind w:firstLine="540"/>
        <w:jc w:val="both"/>
      </w:pPr>
      <w:r>
        <w:rPr>
          <w:sz w:val="24"/>
        </w:rPr>
        <w:t xml:space="preserve">5.9. Дополнительные сведения о создаваемом высокотехнологичном производстве, которые являются существенными для сравнения его с лучшими мировыми аналогами (например: отличительные особенности используемого сырья, материалов, полуфабрикатов, комплектующих, основных поставщиков; обеспечение безопасности при проведении работ; выполнение требований стандартов; специальные требования и так далее).</w:t>
      </w:r>
    </w:p>
    <w:p>
      <w:pPr>
        <w:pStyle w:val="0"/>
        <w:spacing w:before="240" w:lineRule="auto"/>
        <w:ind w:firstLine="540"/>
        <w:jc w:val="both"/>
      </w:pPr>
      <w:r>
        <w:rPr>
          <w:sz w:val="24"/>
        </w:rPr>
        <w:t xml:space="preserve">5.10. * Обоснование заявленных расходов за счет средств Предприятия на организацию производства.</w:t>
      </w:r>
    </w:p>
    <w:p>
      <w:pPr>
        <w:pStyle w:val="0"/>
        <w:jc w:val="both"/>
      </w:pPr>
      <w:r>
        <w:rPr>
          <w:sz w:val="24"/>
        </w:rPr>
      </w:r>
    </w:p>
    <w:p>
      <w:pPr>
        <w:pStyle w:val="0"/>
        <w:outlineLvl w:val="2"/>
        <w:jc w:val="center"/>
      </w:pPr>
      <w:r>
        <w:rPr>
          <w:sz w:val="24"/>
        </w:rPr>
        <w:t xml:space="preserve">6. МАРКЕТИНГОВЫЙ АНАЛИЗ И СБЫТ ПРОДУКЦИИ</w:t>
      </w:r>
    </w:p>
    <w:p>
      <w:pPr>
        <w:pStyle w:val="0"/>
        <w:jc w:val="both"/>
      </w:pPr>
      <w:r>
        <w:rPr>
          <w:sz w:val="24"/>
        </w:rPr>
      </w:r>
    </w:p>
    <w:p>
      <w:pPr>
        <w:pStyle w:val="0"/>
        <w:ind w:firstLine="540"/>
        <w:jc w:val="both"/>
      </w:pPr>
      <w:r>
        <w:rPr>
          <w:sz w:val="24"/>
        </w:rPr>
        <w:t xml:space="preserve">6.1. * Рынки сбыта (региональный/всероссийский/зарубежных стран). Обусловленность спроса на разрабатываемую продукцию (потребность рынка/увеличение масштабов спроса/другое).</w:t>
      </w:r>
    </w:p>
    <w:p>
      <w:pPr>
        <w:pStyle w:val="0"/>
        <w:spacing w:before="240" w:lineRule="auto"/>
        <w:ind w:firstLine="540"/>
        <w:jc w:val="both"/>
      </w:pPr>
      <w:r>
        <w:rPr>
          <w:sz w:val="24"/>
        </w:rPr>
        <w:t xml:space="preserve">6.2. Характеристика отечественного и зарубежного рынка.</w:t>
      </w:r>
    </w:p>
    <w:p>
      <w:pPr>
        <w:pStyle w:val="0"/>
        <w:spacing w:before="240" w:lineRule="auto"/>
        <w:ind w:firstLine="540"/>
        <w:jc w:val="both"/>
      </w:pPr>
      <w:r>
        <w:rPr>
          <w:sz w:val="24"/>
        </w:rPr>
        <w:t xml:space="preserve">6.3. Размер рынка, сегменты, категории потенциальных потребители.</w:t>
      </w:r>
    </w:p>
    <w:p>
      <w:pPr>
        <w:pStyle w:val="0"/>
        <w:spacing w:before="240" w:lineRule="auto"/>
        <w:ind w:firstLine="540"/>
        <w:jc w:val="both"/>
      </w:pPr>
      <w:r>
        <w:rPr>
          <w:sz w:val="24"/>
        </w:rPr>
        <w:t xml:space="preserve">6.4. Оценка объема рынков аналогичной и планируемой к выпуску продукции.</w:t>
      </w:r>
    </w:p>
    <w:p>
      <w:pPr>
        <w:pStyle w:val="0"/>
        <w:spacing w:before="240" w:lineRule="auto"/>
        <w:ind w:firstLine="540"/>
        <w:jc w:val="both"/>
      </w:pPr>
      <w:r>
        <w:rPr>
          <w:sz w:val="24"/>
        </w:rPr>
        <w:t xml:space="preserve">6.5. * Перечень лиц, имеющих потребность в разрабатываемой продукции/технологии (с указанием Ф.И.О. и должности руководителя, почтового и электронного адресов).</w:t>
      </w:r>
    </w:p>
    <w:p>
      <w:pPr>
        <w:pStyle w:val="0"/>
        <w:spacing w:before="240" w:lineRule="auto"/>
        <w:ind w:firstLine="540"/>
        <w:jc w:val="both"/>
      </w:pPr>
      <w:r>
        <w:rPr>
          <w:sz w:val="24"/>
        </w:rPr>
        <w:t xml:space="preserve">6.6. Барьеры для выхода на рынок.</w:t>
      </w:r>
    </w:p>
    <w:p>
      <w:pPr>
        <w:pStyle w:val="0"/>
        <w:spacing w:before="240" w:lineRule="auto"/>
        <w:ind w:firstLine="540"/>
        <w:jc w:val="both"/>
      </w:pPr>
      <w:r>
        <w:rPr>
          <w:sz w:val="24"/>
        </w:rPr>
        <w:t xml:space="preserve">6.7. * Описание потенциала импортозамещения разрабатываемой продукции/технологии и обеспечения технологической независимости отраслей экономики. Возможность импортозамещения ранее используемой продукции аналогичного назначения.</w:t>
      </w:r>
    </w:p>
    <w:p>
      <w:pPr>
        <w:pStyle w:val="0"/>
        <w:spacing w:before="240" w:lineRule="auto"/>
        <w:ind w:firstLine="540"/>
        <w:jc w:val="both"/>
      </w:pPr>
      <w:r>
        <w:rPr>
          <w:sz w:val="24"/>
        </w:rPr>
        <w:t xml:space="preserve">6.8. Экспортный потенциал продукции/услуг (формирование новых секторов рынка/расширение присутствия или сохранение позиций на традиционных внешних рынках/неопределенность экспортных позиций).</w:t>
      </w:r>
    </w:p>
    <w:p>
      <w:pPr>
        <w:pStyle w:val="0"/>
        <w:spacing w:before="240" w:lineRule="auto"/>
        <w:ind w:firstLine="540"/>
        <w:jc w:val="both"/>
      </w:pPr>
      <w:r>
        <w:rPr>
          <w:sz w:val="24"/>
        </w:rPr>
        <w:t xml:space="preserve">6.9. Стратегия продвижения и развития продаж продукции/услуг.</w:t>
      </w:r>
    </w:p>
    <w:p>
      <w:pPr>
        <w:pStyle w:val="0"/>
        <w:jc w:val="both"/>
      </w:pPr>
      <w:r>
        <w:rPr>
          <w:sz w:val="24"/>
        </w:rPr>
      </w:r>
    </w:p>
    <w:p>
      <w:pPr>
        <w:pStyle w:val="0"/>
        <w:outlineLvl w:val="2"/>
        <w:jc w:val="center"/>
      </w:pPr>
      <w:r>
        <w:rPr>
          <w:sz w:val="24"/>
        </w:rPr>
        <w:t xml:space="preserve">7. ЭКОНОМИЧЕСКОЕ ОБОСНОВАНИЕ РЕАЛИЗУЕМОСТИ ПРОЕКТА</w:t>
      </w:r>
    </w:p>
    <w:p>
      <w:pPr>
        <w:pStyle w:val="0"/>
        <w:jc w:val="both"/>
      </w:pPr>
      <w:r>
        <w:rPr>
          <w:sz w:val="24"/>
        </w:rPr>
      </w:r>
    </w:p>
    <w:p>
      <w:pPr>
        <w:pStyle w:val="0"/>
        <w:ind w:firstLine="540"/>
        <w:jc w:val="both"/>
      </w:pPr>
      <w:r>
        <w:rPr>
          <w:sz w:val="24"/>
        </w:rPr>
        <w:t xml:space="preserve">7.1. Краткое описание финансового состояния Предприятия - инициатора проекта (расчет обобщающих финансовых показателей: коэффициенты ликвидности, показатели платежеспособности, коэффициенты оборачиваемости, показатели рентабельности).</w:t>
      </w:r>
    </w:p>
    <w:p>
      <w:pPr>
        <w:pStyle w:val="0"/>
        <w:spacing w:before="240" w:lineRule="auto"/>
        <w:ind w:firstLine="540"/>
        <w:jc w:val="both"/>
      </w:pPr>
      <w:r>
        <w:rPr>
          <w:sz w:val="24"/>
        </w:rPr>
        <w:t xml:space="preserve">7.2. * Планируемые источники внебюджетного финансирования проекта выполнения работ в составе проекта. Обоснование надежности планируемых источников внебюджетного финансирования проекта.</w:t>
      </w:r>
    </w:p>
    <w:p>
      <w:pPr>
        <w:pStyle w:val="0"/>
        <w:spacing w:before="240" w:lineRule="auto"/>
        <w:ind w:firstLine="540"/>
        <w:jc w:val="both"/>
      </w:pPr>
      <w:r>
        <w:rPr>
          <w:sz w:val="24"/>
        </w:rPr>
        <w:t xml:space="preserve">7.3. Расчеты окупаемости и эффективности проекта:</w:t>
      </w:r>
    </w:p>
    <w:p>
      <w:pPr>
        <w:pStyle w:val="0"/>
        <w:spacing w:before="240" w:lineRule="auto"/>
        <w:ind w:firstLine="540"/>
        <w:jc w:val="both"/>
      </w:pPr>
      <w:r>
        <w:rPr>
          <w:sz w:val="24"/>
        </w:rPr>
        <w:t xml:space="preserve">Расчет себестоимости единицы продукции;</w:t>
      </w:r>
    </w:p>
    <w:p>
      <w:pPr>
        <w:pStyle w:val="0"/>
        <w:spacing w:before="240" w:lineRule="auto"/>
        <w:ind w:firstLine="540"/>
        <w:jc w:val="both"/>
      </w:pPr>
      <w:r>
        <w:rPr>
          <w:sz w:val="24"/>
        </w:rPr>
        <w:t xml:space="preserve">Годовые затраты на выпуск продукции;</w:t>
      </w:r>
    </w:p>
    <w:p>
      <w:pPr>
        <w:pStyle w:val="0"/>
        <w:spacing w:before="240" w:lineRule="auto"/>
        <w:ind w:firstLine="540"/>
        <w:jc w:val="both"/>
      </w:pPr>
      <w:r>
        <w:rPr>
          <w:sz w:val="24"/>
        </w:rPr>
        <w:t xml:space="preserve">Планируемая производственная программа (ед. продукции, тыс. руб.), обеспечивающая экономическую эффективность проекта, динамика объема производства (в единицах шт. и стоимости - таблица выпуска по годам) (по годам);</w:t>
      </w:r>
    </w:p>
    <w:p>
      <w:pPr>
        <w:pStyle w:val="0"/>
        <w:spacing w:before="240" w:lineRule="auto"/>
        <w:ind w:firstLine="540"/>
        <w:jc w:val="both"/>
      </w:pPr>
      <w:r>
        <w:rPr>
          <w:sz w:val="24"/>
        </w:rPr>
        <w:t xml:space="preserve">Планируемая рыночная цена единицы продукции. Описание политики ценообразования;</w:t>
      </w:r>
    </w:p>
    <w:p>
      <w:pPr>
        <w:pStyle w:val="0"/>
        <w:spacing w:before="240" w:lineRule="auto"/>
        <w:ind w:firstLine="540"/>
        <w:jc w:val="both"/>
      </w:pPr>
      <w:r>
        <w:rPr>
          <w:sz w:val="24"/>
        </w:rPr>
        <w:t xml:space="preserve">Описание налогового окружения (налоги, сборы, льготы).</w:t>
      </w:r>
    </w:p>
    <w:p>
      <w:pPr>
        <w:pStyle w:val="0"/>
        <w:spacing w:before="240" w:lineRule="auto"/>
        <w:ind w:firstLine="540"/>
        <w:jc w:val="both"/>
      </w:pPr>
      <w:r>
        <w:rPr>
          <w:sz w:val="24"/>
        </w:rPr>
        <w:t xml:space="preserve">7.4. Описание финансовой модели. Анализ доходов и расходов.</w:t>
      </w:r>
    </w:p>
    <w:p>
      <w:pPr>
        <w:pStyle w:val="0"/>
        <w:spacing w:before="240" w:lineRule="auto"/>
        <w:ind w:firstLine="540"/>
        <w:jc w:val="both"/>
      </w:pPr>
      <w:r>
        <w:rPr>
          <w:sz w:val="24"/>
        </w:rPr>
        <w:t xml:space="preserve">7.5. Показатели экономической эффективности проекта (срок окупаемости, чистый и дисконтированный доход, внутренняя норма рентабельности и так далее).</w:t>
      </w:r>
    </w:p>
    <w:p>
      <w:pPr>
        <w:pStyle w:val="0"/>
        <w:spacing w:before="240" w:lineRule="auto"/>
        <w:ind w:firstLine="540"/>
        <w:jc w:val="both"/>
      </w:pPr>
      <w:r>
        <w:rPr>
          <w:sz w:val="24"/>
        </w:rPr>
        <w:t xml:space="preserve">7.6. * Анализ рисков проекта и пути их преодоления.</w:t>
      </w:r>
    </w:p>
    <w:p>
      <w:pPr>
        <w:pStyle w:val="0"/>
        <w:spacing w:before="240" w:lineRule="auto"/>
        <w:ind w:firstLine="540"/>
        <w:jc w:val="both"/>
      </w:pPr>
      <w:r>
        <w:rPr>
          <w:sz w:val="24"/>
        </w:rPr>
        <w:t xml:space="preserve">7.7. * Социально-экономический эффект проекта.</w:t>
      </w:r>
    </w:p>
    <w:p>
      <w:pPr>
        <w:pStyle w:val="0"/>
        <w:jc w:val="both"/>
      </w:pPr>
      <w:r>
        <w:rPr>
          <w:sz w:val="24"/>
        </w:rPr>
      </w:r>
    </w:p>
    <w:p>
      <w:pPr>
        <w:pStyle w:val="0"/>
        <w:outlineLvl w:val="2"/>
        <w:jc w:val="center"/>
      </w:pPr>
      <w:r>
        <w:rPr>
          <w:sz w:val="24"/>
        </w:rPr>
        <w:t xml:space="preserve">8. ПОТЕНЦИАЛ НАУЧНОЙ КООПЕРАЦИИ</w:t>
      </w:r>
    </w:p>
    <w:p>
      <w:pPr>
        <w:pStyle w:val="0"/>
        <w:jc w:val="both"/>
      </w:pPr>
      <w:r>
        <w:rPr>
          <w:sz w:val="24"/>
        </w:rPr>
      </w:r>
    </w:p>
    <w:p>
      <w:pPr>
        <w:pStyle w:val="0"/>
        <w:ind w:firstLine="540"/>
        <w:jc w:val="both"/>
      </w:pPr>
      <w:r>
        <w:rPr>
          <w:sz w:val="24"/>
        </w:rPr>
        <w:t xml:space="preserve">Перспективы сотрудничества Предприятия - инициатора проекта с Вузом после завершения проекта (наличие планов по совместному использованию результатов интеллектуальной деятельности, полученных в рамках проекта, реализации других наукоемких проектов, подготовке специалистов для обеспечения созданного в рамках проекта высокотехнологичного производства и другое).</w:t>
      </w:r>
    </w:p>
    <w:p>
      <w:pPr>
        <w:pStyle w:val="0"/>
        <w:jc w:val="both"/>
      </w:pPr>
      <w:r>
        <w:rPr>
          <w:sz w:val="24"/>
        </w:rPr>
      </w:r>
    </w:p>
    <w:tbl>
      <w:tblPr>
        <w:tblInd w:w="0" w:type="dxa"/>
        <w:tblLayout w:type="fixed"/>
        <w:tblCellMar>
          <w:top w:w="102" w:type="dxa"/>
          <w:left w:w="62" w:type="dxa"/>
          <w:bottom w:w="102" w:type="dxa"/>
          <w:right w:w="62" w:type="dxa"/>
        </w:tblCellMar>
      </w:tblPr>
      <w:tblGrid>
        <w:gridCol w:w="5385"/>
        <w:gridCol w:w="1185"/>
        <w:gridCol w:w="2494"/>
      </w:tblGrid>
      <w:tr>
        <w:tc>
          <w:tcPr>
            <w:tcW w:w="5385" w:type="dxa"/>
            <w:vAlign w:val="center"/>
            <w:tcBorders>
              <w:top w:val="nil"/>
              <w:left w:val="nil"/>
              <w:bottom w:val="nil"/>
              <w:right w:val="nil"/>
            </w:tcBorders>
          </w:tcPr>
          <w:p>
            <w:pPr>
              <w:pStyle w:val="0"/>
            </w:pPr>
            <w:r>
              <w:rPr>
                <w:sz w:val="24"/>
              </w:rPr>
              <w:t xml:space="preserve">Ф.И.О., должность руководителя Участника отбора (либо иного лица, при наличии соответствующей доверенности):</w:t>
            </w:r>
          </w:p>
        </w:tc>
        <w:tc>
          <w:tcPr>
            <w:tcW w:w="1185" w:type="dxa"/>
            <w:vAlign w:val="center"/>
            <w:tcBorders>
              <w:top w:val="nil"/>
              <w:left w:val="nil"/>
              <w:bottom w:val="nil"/>
              <w:right w:val="nil"/>
            </w:tcBorders>
          </w:tcPr>
          <w:p>
            <w:pPr>
              <w:pStyle w:val="0"/>
            </w:pPr>
            <w:r>
              <w:rPr>
                <w:sz w:val="24"/>
              </w:rPr>
              <w:t xml:space="preserve">Подпись</w:t>
            </w:r>
          </w:p>
          <w:p>
            <w:pPr>
              <w:pStyle w:val="0"/>
            </w:pPr>
            <w:r>
              <w:rPr>
                <w:sz w:val="24"/>
              </w:rPr>
              <w:t xml:space="preserve">М.П.</w:t>
            </w:r>
          </w:p>
        </w:tc>
        <w:tc>
          <w:tcPr>
            <w:tcW w:w="2494" w:type="dxa"/>
            <w:vAlign w:val="center"/>
            <w:tcBorders>
              <w:top w:val="nil"/>
              <w:left w:val="nil"/>
              <w:bottom w:val="nil"/>
              <w:right w:val="nil"/>
            </w:tcBorders>
          </w:tcPr>
          <w:p>
            <w:pPr>
              <w:pStyle w:val="0"/>
            </w:pPr>
            <w:r>
              <w:rPr>
                <w:sz w:val="24"/>
              </w:rPr>
              <w:t xml:space="preserve">________________</w:t>
            </w:r>
          </w:p>
          <w:p>
            <w:pPr>
              <w:pStyle w:val="0"/>
            </w:pPr>
            <w:r>
              <w:rPr>
                <w:sz w:val="24"/>
              </w:rPr>
              <w:t xml:space="preserve">(при наличии печати)</w:t>
            </w:r>
          </w:p>
        </w:tc>
      </w:tr>
    </w:tbl>
    <w:p>
      <w:pPr>
        <w:pStyle w:val="0"/>
        <w:jc w:val="both"/>
      </w:pPr>
      <w:r>
        <w:rPr>
          <w:sz w:val="24"/>
        </w:rPr>
      </w:r>
    </w:p>
    <w:p>
      <w:pPr>
        <w:pStyle w:val="0"/>
        <w:ind w:firstLine="540"/>
        <w:jc w:val="both"/>
      </w:pPr>
      <w:r>
        <w:rPr>
          <w:sz w:val="24"/>
        </w:rPr>
        <w:t xml:space="preserve">--------------------------------</w:t>
      </w:r>
    </w:p>
    <w:bookmarkStart w:id="2207" w:name="P2207"/>
    <w:bookmarkEnd w:id="2207"/>
    <w:p>
      <w:pPr>
        <w:pStyle w:val="0"/>
        <w:spacing w:before="240" w:lineRule="auto"/>
        <w:ind w:firstLine="540"/>
        <w:jc w:val="both"/>
      </w:pPr>
      <w:r>
        <w:rPr>
          <w:sz w:val="24"/>
        </w:rPr>
        <w:t xml:space="preserve">&lt;1&gt; Здесь и далее отмеченные знаком * пункты являются обязательными для заполнения.</w:t>
      </w:r>
    </w:p>
    <w:bookmarkStart w:id="2208" w:name="P2208"/>
    <w:bookmarkEnd w:id="2208"/>
    <w:p>
      <w:pPr>
        <w:pStyle w:val="0"/>
        <w:spacing w:before="240" w:lineRule="auto"/>
        <w:ind w:firstLine="540"/>
        <w:jc w:val="both"/>
      </w:pPr>
      <w:r>
        <w:rPr>
          <w:sz w:val="24"/>
        </w:rPr>
        <w:t xml:space="preserve">&lt;2&gt; Указываются значения характеристик, достижение которых выполняется в период с даты заключения Соглашения о предоставлении Субсидии по 31 декабря года, следующего за финансовым годом, в котором завершается выполнение работ, предусмотренных Планом-графиком.</w:t>
      </w:r>
    </w:p>
    <w:bookmarkStart w:id="2209" w:name="P2209"/>
    <w:bookmarkEnd w:id="2209"/>
    <w:p>
      <w:pPr>
        <w:pStyle w:val="0"/>
        <w:spacing w:before="240" w:lineRule="auto"/>
        <w:ind w:firstLine="540"/>
        <w:jc w:val="both"/>
      </w:pPr>
      <w:r>
        <w:rPr>
          <w:sz w:val="24"/>
        </w:rPr>
        <w:t xml:space="preserve">&lt;3&gt; Учитываются штатные единицы, созданные на Предприятии (квалификационные требования к работнику должны содержать требование о наличии у него высшего или среднего специального образования, после заключения Соглашения о предоставлении субсидии издан приказ о введении в штатное расписание новой штатной единицы и приказ о зачислении работника в штат на полную занятость.</w:t>
      </w:r>
    </w:p>
    <w:bookmarkStart w:id="2210" w:name="P2210"/>
    <w:bookmarkEnd w:id="2210"/>
    <w:p>
      <w:pPr>
        <w:pStyle w:val="0"/>
        <w:spacing w:before="240" w:lineRule="auto"/>
        <w:ind w:firstLine="540"/>
        <w:jc w:val="both"/>
      </w:pPr>
      <w:r>
        <w:rPr>
          <w:sz w:val="24"/>
        </w:rPr>
        <w:t xml:space="preserve">&lt;4&gt; Под публикацией понимается документ, доступный для массового использования, предназначенный для распространения содержащейся в нем информации. Дата публикации должна приходиться на отчетный период выполнения проекта. Содержание публикации должно отражать результаты интеллектуальной деятельности, полученные в рамках выполнения проекта. Хотя бы один из авторов публикации должен являться исполнителем проекта в штате предприятия или Вуза (с указанием места его работы списке авторов публикации). В публикациях должно быть указание на выполнение проекта при финансовой поддержке Правительством Тюменской области.</w:t>
      </w:r>
    </w:p>
    <w:bookmarkStart w:id="2211" w:name="P2211"/>
    <w:bookmarkEnd w:id="2211"/>
    <w:p>
      <w:pPr>
        <w:pStyle w:val="0"/>
        <w:spacing w:before="240" w:lineRule="auto"/>
        <w:ind w:firstLine="540"/>
        <w:jc w:val="both"/>
      </w:pPr>
      <w:r>
        <w:rPr>
          <w:sz w:val="24"/>
        </w:rPr>
        <w:t xml:space="preserve">&lt;5&gt; Учитывается зарегистрированная в Роспатенте заявка на получение патента на изобретение, полезную модель или промышленный образец. Для программ для ЭВМ, баз данных, топологий интегральных микросхем учитывается заявка на регистрацию).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отбора субъектов деятельности</w:t>
      </w:r>
    </w:p>
    <w:p>
      <w:pPr>
        <w:pStyle w:val="0"/>
        <w:jc w:val="right"/>
      </w:pPr>
      <w:r>
        <w:rPr>
          <w:sz w:val="24"/>
        </w:rPr>
        <w:t xml:space="preserve">в сфере промышленности на получение поддержки</w:t>
      </w:r>
    </w:p>
    <w:p>
      <w:pPr>
        <w:pStyle w:val="0"/>
        <w:jc w:val="right"/>
      </w:pPr>
      <w:r>
        <w:rPr>
          <w:sz w:val="24"/>
        </w:rPr>
        <w:t xml:space="preserve">в форме субсидии на выполнение</w:t>
      </w:r>
    </w:p>
    <w:p>
      <w:pPr>
        <w:pStyle w:val="0"/>
        <w:jc w:val="right"/>
      </w:pPr>
      <w:r>
        <w:rPr>
          <w:sz w:val="24"/>
        </w:rPr>
        <w:t xml:space="preserve">научно-исследовательских работ,</w:t>
      </w:r>
    </w:p>
    <w:p>
      <w:pPr>
        <w:pStyle w:val="0"/>
        <w:jc w:val="right"/>
      </w:pPr>
      <w:r>
        <w:rPr>
          <w:sz w:val="24"/>
        </w:rPr>
        <w:t xml:space="preserve">опытно-конструкторских и технологических</w:t>
      </w:r>
    </w:p>
    <w:p>
      <w:pPr>
        <w:pStyle w:val="0"/>
        <w:jc w:val="right"/>
      </w:pPr>
      <w:r>
        <w:rPr>
          <w:sz w:val="24"/>
        </w:rPr>
        <w:t xml:space="preserve">работ для реализации комплексных проектов</w:t>
      </w:r>
    </w:p>
    <w:p>
      <w:pPr>
        <w:pStyle w:val="0"/>
        <w:jc w:val="right"/>
      </w:pPr>
      <w:r>
        <w:rPr>
          <w:sz w:val="24"/>
        </w:rPr>
        <w:t xml:space="preserve">по созданию высокотехнологичного производства</w:t>
      </w:r>
    </w:p>
    <w:p>
      <w:pPr>
        <w:pStyle w:val="0"/>
        <w:jc w:val="both"/>
      </w:pPr>
      <w:r>
        <w:rPr>
          <w:sz w:val="24"/>
        </w:rPr>
      </w:r>
    </w:p>
    <w:bookmarkStart w:id="2226" w:name="P2226"/>
    <w:bookmarkEnd w:id="2226"/>
    <w:p>
      <w:pPr>
        <w:pStyle w:val="2"/>
        <w:jc w:val="center"/>
      </w:pPr>
      <w:r>
        <w:rPr>
          <w:sz w:val="24"/>
        </w:rPr>
        <w:t xml:space="preserve">ТРЕБОВАНИЯ</w:t>
      </w:r>
    </w:p>
    <w:p>
      <w:pPr>
        <w:pStyle w:val="2"/>
        <w:jc w:val="center"/>
      </w:pPr>
      <w:r>
        <w:rPr>
          <w:sz w:val="24"/>
        </w:rPr>
        <w:t xml:space="preserve">К ОФОРМЛЕНИЮ ТЕХНИКО-ЭКОНОМИЧЕСКОГО ОБОСНОВАНИЯ</w:t>
      </w:r>
    </w:p>
    <w:p>
      <w:pPr>
        <w:pStyle w:val="2"/>
        <w:jc w:val="center"/>
      </w:pPr>
      <w:r>
        <w:rPr>
          <w:sz w:val="24"/>
        </w:rPr>
        <w:t xml:space="preserve">И ПРЕЗЕНТАЦИИ КОМПЛЕКСНОГО ПРОЕКТА</w:t>
      </w:r>
    </w:p>
    <w:p>
      <w:pPr>
        <w:pStyle w:val="0"/>
        <w:jc w:val="both"/>
      </w:pPr>
      <w:r>
        <w:rPr>
          <w:sz w:val="24"/>
        </w:rPr>
      </w:r>
    </w:p>
    <w:p>
      <w:pPr>
        <w:pStyle w:val="0"/>
        <w:ind w:firstLine="540"/>
        <w:jc w:val="both"/>
      </w:pPr>
      <w:r>
        <w:rPr>
          <w:sz w:val="24"/>
        </w:rPr>
        <w:t xml:space="preserve">1. Требования к оформлению технико-экономического обоснования.</w:t>
      </w:r>
    </w:p>
    <w:bookmarkStart w:id="2231" w:name="P2231"/>
    <w:bookmarkEnd w:id="2231"/>
    <w:p>
      <w:pPr>
        <w:pStyle w:val="0"/>
        <w:spacing w:before="240" w:lineRule="auto"/>
        <w:ind w:firstLine="540"/>
        <w:jc w:val="both"/>
      </w:pPr>
      <w:r>
        <w:rPr>
          <w:sz w:val="24"/>
        </w:rPr>
        <w:t xml:space="preserve">1.1. Технико-экономическое обоснование оформляется и представляется в Департамент в составе Заявки в виде отдельного документа на бумажном носителе и в виде файла на электронном носителе.</w:t>
      </w:r>
    </w:p>
    <w:p>
      <w:pPr>
        <w:pStyle w:val="0"/>
        <w:spacing w:before="240" w:lineRule="auto"/>
        <w:ind w:firstLine="540"/>
        <w:jc w:val="both"/>
      </w:pPr>
      <w:r>
        <w:rPr>
          <w:sz w:val="24"/>
        </w:rPr>
        <w:t xml:space="preserve">1.2. Отмеченные знаком "*" пункты технико-экономического </w:t>
      </w:r>
      <w:hyperlink w:history="0" w:anchor="P2060" w:tooltip="ТЕХНИКО-ЭКОНОМИЧЕСКОЕ ОБОСНОВАНИЕ">
        <w:r>
          <w:rPr>
            <w:sz w:val="24"/>
            <w:color w:val="0000ff"/>
          </w:rPr>
          <w:t xml:space="preserve">обоснования</w:t>
        </w:r>
      </w:hyperlink>
      <w:r>
        <w:rPr>
          <w:sz w:val="24"/>
        </w:rPr>
        <w:t xml:space="preserve"> (приложение N 2 к Порядку отбора субъектов деятельности в сфере промышленности на получение поддержки в форме субсидии к Порядку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для реализации комплексных проектов по созданию высокотехнологичного производства) являются обязательными для заполнения и включения в документ, указанный в </w:t>
      </w:r>
      <w:hyperlink w:history="0" w:anchor="P2231" w:tooltip="1.1. Технико-экономическое обоснование оформляется и представляется в Департамент в составе Заявки в виде отдельного документа на бумажном носителе и в виде файла на электронном носителе.">
        <w:r>
          <w:rPr>
            <w:sz w:val="24"/>
            <w:color w:val="0000ff"/>
          </w:rPr>
          <w:t xml:space="preserve">пункте 1.1</w:t>
        </w:r>
      </w:hyperlink>
      <w:r>
        <w:rPr>
          <w:sz w:val="24"/>
        </w:rPr>
        <w:t xml:space="preserve"> приложения N 3 к данному Порядку.</w:t>
      </w:r>
    </w:p>
    <w:p>
      <w:pPr>
        <w:pStyle w:val="0"/>
        <w:spacing w:before="240" w:lineRule="auto"/>
        <w:ind w:firstLine="540"/>
        <w:jc w:val="both"/>
      </w:pPr>
      <w:r>
        <w:rPr>
          <w:sz w:val="24"/>
        </w:rPr>
        <w:t xml:space="preserve">Не отмеченные знаком "*" пункты носят рекомендательный характер при подготовке документа, указанного в </w:t>
      </w:r>
      <w:hyperlink w:history="0" w:anchor="P2231" w:tooltip="1.1. Технико-экономическое обоснование оформляется и представляется в Департамент в составе Заявки в виде отдельного документа на бумажном носителе и в виде файла на электронном носителе.">
        <w:r>
          <w:rPr>
            <w:sz w:val="24"/>
            <w:color w:val="0000ff"/>
          </w:rPr>
          <w:t xml:space="preserve">пункте 1.1</w:t>
        </w:r>
      </w:hyperlink>
      <w:r>
        <w:rPr>
          <w:sz w:val="24"/>
        </w:rPr>
        <w:t xml:space="preserve"> данного приложения.</w:t>
      </w:r>
    </w:p>
    <w:p>
      <w:pPr>
        <w:pStyle w:val="0"/>
        <w:spacing w:before="240" w:lineRule="auto"/>
        <w:ind w:firstLine="540"/>
        <w:jc w:val="both"/>
      </w:pPr>
      <w:r>
        <w:rPr>
          <w:sz w:val="24"/>
        </w:rPr>
        <w:t xml:space="preserve">1.3. При необходимости представленные Участником отбора в технико-экономическом обосновании сведения могут быть дополнены рисунками, схемами, диаграммами, фотографиями и тому подобным.</w:t>
      </w:r>
    </w:p>
    <w:p>
      <w:pPr>
        <w:pStyle w:val="0"/>
        <w:spacing w:before="240" w:lineRule="auto"/>
        <w:ind w:firstLine="540"/>
        <w:jc w:val="both"/>
      </w:pPr>
      <w:r>
        <w:rPr>
          <w:sz w:val="24"/>
        </w:rPr>
        <w:t xml:space="preserve">1.4. При подготовке технико-экономического обоснования Участнику отбора рекомендуется указывать ссылки на источники информации, на основании которых им приводятся соответствующие сведения.</w:t>
      </w:r>
    </w:p>
    <w:p>
      <w:pPr>
        <w:pStyle w:val="0"/>
        <w:spacing w:before="240" w:lineRule="auto"/>
        <w:ind w:firstLine="540"/>
        <w:jc w:val="both"/>
      </w:pPr>
      <w:r>
        <w:rPr>
          <w:sz w:val="24"/>
        </w:rPr>
        <w:t xml:space="preserve">1.5. Листы технико-экономического обоснования должны быть пронумерованы, сшиты, скреплены печатью (при наличии печати) и подписью руководителя Претендента либо иного лица при наличии соответствующей доверенности).</w:t>
      </w:r>
    </w:p>
    <w:p>
      <w:pPr>
        <w:pStyle w:val="0"/>
        <w:spacing w:before="240" w:lineRule="auto"/>
        <w:ind w:firstLine="540"/>
        <w:jc w:val="both"/>
      </w:pPr>
      <w:r>
        <w:rPr>
          <w:sz w:val="24"/>
        </w:rPr>
        <w:t xml:space="preserve">2. Требования к оформлению презентации Комплексного проекта.</w:t>
      </w:r>
    </w:p>
    <w:p>
      <w:pPr>
        <w:pStyle w:val="0"/>
        <w:spacing w:before="240" w:lineRule="auto"/>
        <w:ind w:firstLine="540"/>
        <w:jc w:val="both"/>
      </w:pPr>
      <w:r>
        <w:rPr>
          <w:sz w:val="24"/>
        </w:rPr>
        <w:t xml:space="preserve">2.1. Состав разделов и содержание презентации Комплексного проекта формируются Участником отбора самостоятельно. Рекомендуется при определении состава разделов и содержания презентации ориентироваться на состав и содержание разделов технико-экономического обоснования Комплексного проекта.</w:t>
      </w:r>
    </w:p>
    <w:p>
      <w:pPr>
        <w:pStyle w:val="0"/>
        <w:spacing w:before="240" w:lineRule="auto"/>
        <w:ind w:firstLine="540"/>
        <w:jc w:val="both"/>
      </w:pPr>
      <w:r>
        <w:rPr>
          <w:sz w:val="24"/>
        </w:rPr>
        <w:t xml:space="preserve">2.2. Презентация оформляется и представляется в Департамент в составе Заявки в виде отдельного документа на бумажном носителе и в виде файла на электронном носителе.</w:t>
      </w:r>
    </w:p>
    <w:p>
      <w:pPr>
        <w:pStyle w:val="0"/>
        <w:spacing w:before="240" w:lineRule="auto"/>
        <w:ind w:firstLine="540"/>
        <w:jc w:val="both"/>
      </w:pPr>
      <w:r>
        <w:rPr>
          <w:sz w:val="24"/>
        </w:rPr>
        <w:t xml:space="preserve">2.3. Листы презентации должны быть пронумерованы, сшиты, скреплены печатью (при наличии печати) и подписью руководителя Участника отбора либо иного лица при наличии соответствующей доверенности).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отбора субъектов деятельности</w:t>
      </w:r>
    </w:p>
    <w:p>
      <w:pPr>
        <w:pStyle w:val="0"/>
        <w:jc w:val="right"/>
      </w:pPr>
      <w:r>
        <w:rPr>
          <w:sz w:val="24"/>
        </w:rPr>
        <w:t xml:space="preserve">в сфере промышленности на получение поддержки</w:t>
      </w:r>
    </w:p>
    <w:p>
      <w:pPr>
        <w:pStyle w:val="0"/>
        <w:jc w:val="right"/>
      </w:pPr>
      <w:r>
        <w:rPr>
          <w:sz w:val="24"/>
        </w:rPr>
        <w:t xml:space="preserve">в форме субсидии на выполнение</w:t>
      </w:r>
    </w:p>
    <w:p>
      <w:pPr>
        <w:pStyle w:val="0"/>
        <w:jc w:val="right"/>
      </w:pPr>
      <w:r>
        <w:rPr>
          <w:sz w:val="24"/>
        </w:rPr>
        <w:t xml:space="preserve">научно-исследовательских работ,</w:t>
      </w:r>
    </w:p>
    <w:p>
      <w:pPr>
        <w:pStyle w:val="0"/>
        <w:jc w:val="right"/>
      </w:pPr>
      <w:r>
        <w:rPr>
          <w:sz w:val="24"/>
        </w:rPr>
        <w:t xml:space="preserve">опытно-конструкторских и технологических</w:t>
      </w:r>
    </w:p>
    <w:p>
      <w:pPr>
        <w:pStyle w:val="0"/>
        <w:jc w:val="right"/>
      </w:pPr>
      <w:r>
        <w:rPr>
          <w:sz w:val="24"/>
        </w:rPr>
        <w:t xml:space="preserve">работ для реализации комплексных проектов</w:t>
      </w:r>
    </w:p>
    <w:p>
      <w:pPr>
        <w:pStyle w:val="0"/>
        <w:jc w:val="right"/>
      </w:pPr>
      <w:r>
        <w:rPr>
          <w:sz w:val="24"/>
        </w:rPr>
        <w:t xml:space="preserve">по созданию высокотехнологичного производства</w:t>
      </w:r>
    </w:p>
    <w:p>
      <w:pPr>
        <w:pStyle w:val="0"/>
        <w:jc w:val="both"/>
      </w:pPr>
      <w:r>
        <w:rPr>
          <w:sz w:val="24"/>
        </w:rPr>
      </w:r>
    </w:p>
    <w:bookmarkStart w:id="2255" w:name="P2255"/>
    <w:bookmarkEnd w:id="2255"/>
    <w:p>
      <w:pPr>
        <w:pStyle w:val="0"/>
        <w:jc w:val="center"/>
      </w:pPr>
      <w:r>
        <w:rPr>
          <w:sz w:val="24"/>
        </w:rPr>
        <w:t xml:space="preserve">СМЕТА НА ВЫПОЛНЕНИЕ НИОКТР,</w:t>
      </w:r>
    </w:p>
    <w:p>
      <w:pPr>
        <w:pStyle w:val="0"/>
        <w:jc w:val="center"/>
      </w:pPr>
      <w:r>
        <w:rPr>
          <w:sz w:val="24"/>
        </w:rPr>
        <w:t xml:space="preserve">затраты на которые подлежат возмещению за счет средств</w:t>
      </w:r>
    </w:p>
    <w:p>
      <w:pPr>
        <w:pStyle w:val="0"/>
        <w:jc w:val="center"/>
      </w:pPr>
      <w:r>
        <w:rPr>
          <w:sz w:val="24"/>
        </w:rPr>
        <w:t xml:space="preserve">Субсидии, в составе Комплексного проекта </w:t>
      </w:r>
      <w:hyperlink w:history="0" w:anchor="P2290" w:tooltip="&lt;*&gt; Смета составляется в соответствии с требованиями подпунктов 3.5.2.1 - 3.5.2.5 пункта 3.5.2 Порядка отбора субъектов деятельности в сфере промышленности на получение поддержки в форме субсидии к Порядку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для реализации комплексных проектов по созданию высокотехнологичного производства.">
        <w:r>
          <w:rPr>
            <w:sz w:val="24"/>
            <w:color w:val="0000ff"/>
          </w:rPr>
          <w:t xml:space="preserve">&lt;*&gt;</w:t>
        </w:r>
      </w:hyperlink>
    </w:p>
    <w:p>
      <w:pPr>
        <w:pStyle w:val="0"/>
        <w:jc w:val="center"/>
      </w:pPr>
      <w:r>
        <w:rPr>
          <w:sz w:val="24"/>
        </w:rPr>
        <w:t xml:space="preserve">__________________________________________________________</w:t>
      </w:r>
    </w:p>
    <w:p>
      <w:pPr>
        <w:pStyle w:val="0"/>
        <w:jc w:val="center"/>
      </w:pPr>
      <w:r>
        <w:rPr>
          <w:sz w:val="24"/>
        </w:rPr>
        <w:t xml:space="preserve">(Название Комплексного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2"/>
        <w:gridCol w:w="4311"/>
        <w:gridCol w:w="1019"/>
        <w:gridCol w:w="3061"/>
      </w:tblGrid>
      <w:tr>
        <w:tc>
          <w:tcPr>
            <w:tcW w:w="662" w:type="dxa"/>
            <w:vAlign w:val="center"/>
          </w:tcPr>
          <w:p>
            <w:pPr>
              <w:pStyle w:val="0"/>
              <w:jc w:val="center"/>
            </w:pPr>
            <w:r>
              <w:rPr>
                <w:sz w:val="24"/>
              </w:rPr>
              <w:t xml:space="preserve">N п/п</w:t>
            </w:r>
          </w:p>
        </w:tc>
        <w:tc>
          <w:tcPr>
            <w:tcW w:w="4311" w:type="dxa"/>
            <w:vAlign w:val="center"/>
          </w:tcPr>
          <w:p>
            <w:pPr>
              <w:pStyle w:val="0"/>
              <w:jc w:val="center"/>
            </w:pPr>
            <w:r>
              <w:rPr>
                <w:sz w:val="24"/>
              </w:rPr>
              <w:t xml:space="preserve">Статьи расходов по видам расходов</w:t>
            </w:r>
          </w:p>
        </w:tc>
        <w:tc>
          <w:tcPr>
            <w:tcW w:w="1019" w:type="dxa"/>
            <w:vAlign w:val="center"/>
          </w:tcPr>
          <w:p>
            <w:pPr>
              <w:pStyle w:val="0"/>
              <w:jc w:val="center"/>
            </w:pPr>
            <w:r>
              <w:rPr>
                <w:sz w:val="24"/>
              </w:rPr>
              <w:t xml:space="preserve">Сумма, руб.</w:t>
            </w:r>
          </w:p>
        </w:tc>
        <w:tc>
          <w:tcPr>
            <w:tcW w:w="3061" w:type="dxa"/>
            <w:vAlign w:val="center"/>
          </w:tcPr>
          <w:p>
            <w:pPr>
              <w:pStyle w:val="0"/>
              <w:jc w:val="center"/>
            </w:pPr>
            <w:r>
              <w:rPr>
                <w:sz w:val="24"/>
              </w:rPr>
              <w:t xml:space="preserve">Обоснование необходимости расходов в целях НИОКР</w:t>
            </w:r>
          </w:p>
        </w:tc>
      </w:tr>
      <w:tr>
        <w:tc>
          <w:tcPr>
            <w:tcW w:w="662" w:type="dxa"/>
          </w:tcPr>
          <w:p>
            <w:pPr>
              <w:pStyle w:val="0"/>
            </w:pPr>
            <w:r>
              <w:rPr>
                <w:sz w:val="24"/>
              </w:rPr>
              <w:t xml:space="preserve">1.</w:t>
            </w:r>
          </w:p>
        </w:tc>
        <w:tc>
          <w:tcPr>
            <w:tcW w:w="4311" w:type="dxa"/>
          </w:tcPr>
          <w:p>
            <w:pPr>
              <w:pStyle w:val="0"/>
            </w:pPr>
            <w:r>
              <w:rPr>
                <w:sz w:val="24"/>
              </w:rPr>
              <w:t xml:space="preserve">Стоимость материально-производственных запасов, а также работ и услуг сторонних организаций и лиц, используемых при выполнении НИОКТР</w:t>
            </w:r>
          </w:p>
        </w:tc>
        <w:tc>
          <w:tcPr>
            <w:tcW w:w="1019" w:type="dxa"/>
          </w:tcPr>
          <w:p>
            <w:pPr>
              <w:pStyle w:val="0"/>
            </w:pPr>
            <w:r>
              <w:rPr>
                <w:sz w:val="24"/>
              </w:rPr>
            </w:r>
          </w:p>
        </w:tc>
        <w:tc>
          <w:tcPr>
            <w:tcW w:w="3061" w:type="dxa"/>
          </w:tcPr>
          <w:p>
            <w:pPr>
              <w:pStyle w:val="0"/>
            </w:pPr>
            <w:r>
              <w:rPr>
                <w:sz w:val="24"/>
              </w:rPr>
            </w:r>
          </w:p>
        </w:tc>
      </w:tr>
      <w:tr>
        <w:tc>
          <w:tcPr>
            <w:tcW w:w="662" w:type="dxa"/>
          </w:tcPr>
          <w:p>
            <w:pPr>
              <w:pStyle w:val="0"/>
            </w:pPr>
            <w:r>
              <w:rPr>
                <w:sz w:val="24"/>
              </w:rPr>
              <w:t xml:space="preserve">2.</w:t>
            </w:r>
          </w:p>
        </w:tc>
        <w:tc>
          <w:tcPr>
            <w:tcW w:w="4311" w:type="dxa"/>
          </w:tcPr>
          <w:p>
            <w:pPr>
              <w:pStyle w:val="0"/>
            </w:pPr>
            <w:r>
              <w:rPr>
                <w:sz w:val="24"/>
              </w:rPr>
              <w:t xml:space="preserve">Затраты на заработную плату и другие выплаты работникам, непосредственно занятым при выполнении указанных работ по трудовому договору, а также страховые взносы во внебюджетные фонды</w:t>
            </w:r>
          </w:p>
        </w:tc>
        <w:tc>
          <w:tcPr>
            <w:tcW w:w="1019" w:type="dxa"/>
          </w:tcPr>
          <w:p>
            <w:pPr>
              <w:pStyle w:val="0"/>
            </w:pPr>
            <w:r>
              <w:rPr>
                <w:sz w:val="24"/>
              </w:rPr>
            </w:r>
          </w:p>
        </w:tc>
        <w:tc>
          <w:tcPr>
            <w:tcW w:w="3061" w:type="dxa"/>
          </w:tcPr>
          <w:p>
            <w:pPr>
              <w:pStyle w:val="0"/>
            </w:pPr>
            <w:r>
              <w:rPr>
                <w:sz w:val="24"/>
              </w:rPr>
            </w:r>
          </w:p>
        </w:tc>
      </w:tr>
      <w:tr>
        <w:tc>
          <w:tcPr>
            <w:tcW w:w="662" w:type="dxa"/>
          </w:tcPr>
          <w:p>
            <w:pPr>
              <w:pStyle w:val="0"/>
            </w:pPr>
            <w:r>
              <w:rPr>
                <w:sz w:val="24"/>
              </w:rPr>
              <w:t xml:space="preserve">3.</w:t>
            </w:r>
          </w:p>
        </w:tc>
        <w:tc>
          <w:tcPr>
            <w:tcW w:w="4311" w:type="dxa"/>
          </w:tcPr>
          <w:p>
            <w:pPr>
              <w:pStyle w:val="0"/>
            </w:pPr>
            <w:r>
              <w:rPr>
                <w:sz w:val="24"/>
              </w:rPr>
              <w:t xml:space="preserve">Стоимость спецоборудования и специальной оснастки, предназначенных для использования в качестве объектов испытаний и исследований</w:t>
            </w:r>
          </w:p>
        </w:tc>
        <w:tc>
          <w:tcPr>
            <w:tcW w:w="1019" w:type="dxa"/>
          </w:tcPr>
          <w:p>
            <w:pPr>
              <w:pStyle w:val="0"/>
            </w:pPr>
            <w:r>
              <w:rPr>
                <w:sz w:val="24"/>
              </w:rPr>
            </w:r>
          </w:p>
        </w:tc>
        <w:tc>
          <w:tcPr>
            <w:tcW w:w="3061" w:type="dxa"/>
          </w:tcPr>
          <w:p>
            <w:pPr>
              <w:pStyle w:val="0"/>
            </w:pPr>
            <w:r>
              <w:rPr>
                <w:sz w:val="24"/>
              </w:rPr>
            </w:r>
          </w:p>
        </w:tc>
      </w:tr>
      <w:tr>
        <w:tc>
          <w:tcPr>
            <w:tcW w:w="662" w:type="dxa"/>
          </w:tcPr>
          <w:p>
            <w:pPr>
              <w:pStyle w:val="0"/>
            </w:pPr>
            <w:r>
              <w:rPr>
                <w:sz w:val="24"/>
              </w:rPr>
              <w:t xml:space="preserve">4.</w:t>
            </w:r>
          </w:p>
        </w:tc>
        <w:tc>
          <w:tcPr>
            <w:tcW w:w="4311" w:type="dxa"/>
          </w:tcPr>
          <w:p>
            <w:pPr>
              <w:pStyle w:val="0"/>
            </w:pPr>
            <w:r>
              <w:rPr>
                <w:sz w:val="24"/>
              </w:rPr>
              <w:t xml:space="preserve">Затраты на содержание и эксплуатацию научно-исследовательского оборудования, установок и сооружений, других объектов основных средств и иного имущества, содержание и эксплуатация которых непосредственно связаны с выполнением НИОКТР</w:t>
            </w:r>
          </w:p>
        </w:tc>
        <w:tc>
          <w:tcPr>
            <w:tcW w:w="1019" w:type="dxa"/>
          </w:tcPr>
          <w:p>
            <w:pPr>
              <w:pStyle w:val="0"/>
            </w:pPr>
            <w:r>
              <w:rPr>
                <w:sz w:val="24"/>
              </w:rPr>
            </w:r>
          </w:p>
        </w:tc>
        <w:tc>
          <w:tcPr>
            <w:tcW w:w="3061" w:type="dxa"/>
          </w:tcPr>
          <w:p>
            <w:pPr>
              <w:pStyle w:val="0"/>
            </w:pPr>
            <w:r>
              <w:rPr>
                <w:sz w:val="24"/>
              </w:rPr>
            </w:r>
          </w:p>
        </w:tc>
      </w:tr>
      <w:tr>
        <w:tc>
          <w:tcPr>
            <w:tcW w:w="662" w:type="dxa"/>
          </w:tcPr>
          <w:p>
            <w:pPr>
              <w:pStyle w:val="0"/>
            </w:pPr>
            <w:r>
              <w:rPr>
                <w:sz w:val="24"/>
              </w:rPr>
              <w:t xml:space="preserve">5.</w:t>
            </w:r>
          </w:p>
        </w:tc>
        <w:tc>
          <w:tcPr>
            <w:tcW w:w="4311" w:type="dxa"/>
          </w:tcPr>
          <w:p>
            <w:pPr>
              <w:pStyle w:val="0"/>
            </w:pPr>
            <w:r>
              <w:rPr>
                <w:sz w:val="24"/>
              </w:rPr>
              <w:t xml:space="preserve">Прочие и общехозяйственные расходы, в случае если они непосредственно связаны с выполнением НИОКТР, включая расходы по проведению испытаний</w:t>
            </w:r>
          </w:p>
        </w:tc>
        <w:tc>
          <w:tcPr>
            <w:tcW w:w="1019" w:type="dxa"/>
          </w:tcPr>
          <w:p>
            <w:pPr>
              <w:pStyle w:val="0"/>
            </w:pPr>
            <w:r>
              <w:rPr>
                <w:sz w:val="24"/>
              </w:rPr>
            </w:r>
          </w:p>
        </w:tc>
        <w:tc>
          <w:tcPr>
            <w:tcW w:w="3061" w:type="dxa"/>
          </w:tcPr>
          <w:p>
            <w:pPr>
              <w:pStyle w:val="0"/>
            </w:pPr>
            <w:r>
              <w:rPr>
                <w:sz w:val="24"/>
              </w:rPr>
            </w:r>
          </w:p>
        </w:tc>
      </w:tr>
      <w:tr>
        <w:tc>
          <w:tcPr>
            <w:gridSpan w:val="2"/>
            <w:tcW w:w="4973" w:type="dxa"/>
            <w:vAlign w:val="center"/>
          </w:tcPr>
          <w:p>
            <w:pPr>
              <w:pStyle w:val="0"/>
              <w:jc w:val="right"/>
            </w:pPr>
            <w:r>
              <w:rPr>
                <w:sz w:val="24"/>
              </w:rPr>
              <w:t xml:space="preserve">ВСЕГО</w:t>
            </w:r>
          </w:p>
        </w:tc>
        <w:tc>
          <w:tcPr>
            <w:tcW w:w="1019" w:type="dxa"/>
            <w:vAlign w:val="center"/>
          </w:tcPr>
          <w:p>
            <w:pPr>
              <w:pStyle w:val="0"/>
            </w:pPr>
            <w:r>
              <w:rPr>
                <w:sz w:val="24"/>
              </w:rPr>
            </w:r>
          </w:p>
        </w:tc>
        <w:tc>
          <w:tcPr>
            <w:tcW w:w="3061" w:type="dxa"/>
            <w:vAlign w:val="center"/>
          </w:tcPr>
          <w:p>
            <w:pPr>
              <w:pStyle w:val="0"/>
            </w:pPr>
            <w:r>
              <w:rPr>
                <w:sz w:val="24"/>
              </w:rPr>
            </w:r>
          </w:p>
        </w:tc>
      </w:tr>
    </w:tbl>
    <w:p>
      <w:pPr>
        <w:pStyle w:val="0"/>
        <w:jc w:val="both"/>
      </w:pPr>
      <w:r>
        <w:rPr>
          <w:sz w:val="24"/>
        </w:rPr>
      </w:r>
    </w:p>
    <w:p>
      <w:pPr>
        <w:pStyle w:val="0"/>
        <w:ind w:firstLine="540"/>
        <w:jc w:val="both"/>
      </w:pPr>
      <w:r>
        <w:rPr>
          <w:sz w:val="24"/>
        </w:rPr>
        <w:t xml:space="preserve">--------------------------------</w:t>
      </w:r>
    </w:p>
    <w:bookmarkStart w:id="2290" w:name="P2290"/>
    <w:bookmarkEnd w:id="2290"/>
    <w:p>
      <w:pPr>
        <w:pStyle w:val="0"/>
        <w:spacing w:before="240" w:lineRule="auto"/>
        <w:ind w:firstLine="540"/>
        <w:jc w:val="both"/>
      </w:pPr>
      <w:r>
        <w:rPr>
          <w:sz w:val="24"/>
        </w:rPr>
        <w:t xml:space="preserve">&lt;*&gt; Смета составляется в соответствии с требованиями </w:t>
      </w:r>
      <w:hyperlink w:history="0" w:anchor="P1768" w:tooltip="3.5.2.1. Стоимость материально-производственных запасов, а также работ и услуг сторонних организаций и лиц, используемых при выполнении НИОКТР.">
        <w:r>
          <w:rPr>
            <w:sz w:val="24"/>
            <w:color w:val="0000ff"/>
          </w:rPr>
          <w:t xml:space="preserve">подпунктов 3.5.2.1</w:t>
        </w:r>
      </w:hyperlink>
      <w:r>
        <w:rPr>
          <w:sz w:val="24"/>
        </w:rPr>
        <w:t xml:space="preserve"> - </w:t>
      </w:r>
      <w:hyperlink w:history="0" w:anchor="P1775" w:tooltip="3.5.2.5. Прочие и общехозяйственные расходы, в случае если они непосредственно связаны с выполнением НИОКТР, включая расходы по проведению испытаний.">
        <w:r>
          <w:rPr>
            <w:sz w:val="24"/>
            <w:color w:val="0000ff"/>
          </w:rPr>
          <w:t xml:space="preserve">3.5.2.5 пункта 3.5.2</w:t>
        </w:r>
      </w:hyperlink>
      <w:r>
        <w:rPr>
          <w:sz w:val="24"/>
        </w:rPr>
        <w:t xml:space="preserve"> Порядка отбора субъектов деятельности в сфере промышленности на получение поддержки в форме субсидии к Порядку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для реализации комплексных проектов по созданию высокотехнологичного производства.</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667"/>
        <w:gridCol w:w="3402"/>
      </w:tblGrid>
      <w:tr>
        <w:tc>
          <w:tcPr>
            <w:tcW w:w="5667" w:type="dxa"/>
            <w:tcBorders>
              <w:top w:val="single" w:sz="4"/>
              <w:bottom w:val="single" w:sz="4"/>
            </w:tcBorders>
          </w:tcPr>
          <w:p>
            <w:pPr>
              <w:pStyle w:val="0"/>
            </w:pPr>
            <w:r>
              <w:rPr>
                <w:sz w:val="24"/>
              </w:rPr>
              <w:t xml:space="preserve">Ф.И.О., должность руководителя Участника отбора (либо иного лица при наличии соответствующей доверенности):</w:t>
            </w:r>
          </w:p>
        </w:tc>
        <w:tc>
          <w:tcPr>
            <w:tcW w:w="3402" w:type="dxa"/>
            <w:tcBorders>
              <w:top w:val="single" w:sz="4"/>
              <w:bottom w:val="single" w:sz="4"/>
            </w:tcBorders>
          </w:tcPr>
          <w:p>
            <w:pPr>
              <w:pStyle w:val="0"/>
            </w:pPr>
            <w:r>
              <w:rPr>
                <w:sz w:val="24"/>
              </w:rPr>
              <w:t xml:space="preserve">Подпись ________________</w:t>
            </w:r>
          </w:p>
          <w:p>
            <w:pPr>
              <w:pStyle w:val="0"/>
            </w:pPr>
            <w:r>
              <w:rPr>
                <w:sz w:val="24"/>
              </w:rPr>
              <w:t xml:space="preserve">М.П. (при наличии печати)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 отбора субъектов</w:t>
      </w:r>
    </w:p>
    <w:p>
      <w:pPr>
        <w:pStyle w:val="0"/>
        <w:jc w:val="right"/>
      </w:pPr>
      <w:r>
        <w:rPr>
          <w:sz w:val="24"/>
        </w:rPr>
        <w:t xml:space="preserve">деятельности в сфере промышленности</w:t>
      </w:r>
    </w:p>
    <w:p>
      <w:pPr>
        <w:pStyle w:val="0"/>
        <w:jc w:val="right"/>
      </w:pPr>
      <w:r>
        <w:rPr>
          <w:sz w:val="24"/>
        </w:rPr>
        <w:t xml:space="preserve">на получение поддержки в форме субсидии</w:t>
      </w:r>
    </w:p>
    <w:p>
      <w:pPr>
        <w:pStyle w:val="0"/>
        <w:jc w:val="right"/>
      </w:pPr>
      <w:r>
        <w:rPr>
          <w:sz w:val="24"/>
        </w:rPr>
        <w:t xml:space="preserve">на выполнение научно-исследовательских работ,</w:t>
      </w:r>
    </w:p>
    <w:p>
      <w:pPr>
        <w:pStyle w:val="0"/>
        <w:jc w:val="right"/>
      </w:pPr>
      <w:r>
        <w:rPr>
          <w:sz w:val="24"/>
        </w:rPr>
        <w:t xml:space="preserve">опытно-конструкторских и технологических работ</w:t>
      </w:r>
    </w:p>
    <w:p>
      <w:pPr>
        <w:pStyle w:val="0"/>
        <w:jc w:val="right"/>
      </w:pPr>
      <w:r>
        <w:rPr>
          <w:sz w:val="24"/>
        </w:rPr>
        <w:t xml:space="preserve">для реализации комплексных проектов по созданию</w:t>
      </w:r>
    </w:p>
    <w:p>
      <w:pPr>
        <w:pStyle w:val="0"/>
        <w:jc w:val="right"/>
      </w:pPr>
      <w:r>
        <w:rPr>
          <w:sz w:val="24"/>
        </w:rPr>
        <w:t xml:space="preserve">высокотехнологичного производства</w:t>
      </w:r>
    </w:p>
    <w:p>
      <w:pPr>
        <w:pStyle w:val="0"/>
        <w:jc w:val="both"/>
      </w:pPr>
      <w:r>
        <w:rPr>
          <w:sz w:val="24"/>
        </w:rPr>
      </w:r>
    </w:p>
    <w:bookmarkStart w:id="2309" w:name="P2309"/>
    <w:bookmarkEnd w:id="2309"/>
    <w:p>
      <w:pPr>
        <w:pStyle w:val="0"/>
        <w:jc w:val="center"/>
      </w:pPr>
      <w:r>
        <w:rPr>
          <w:sz w:val="24"/>
        </w:rPr>
        <w:t xml:space="preserve">ПЛАН-ГРАФИК</w:t>
      </w:r>
    </w:p>
    <w:p>
      <w:pPr>
        <w:pStyle w:val="0"/>
        <w:jc w:val="center"/>
      </w:pPr>
      <w:r>
        <w:rPr>
          <w:sz w:val="24"/>
        </w:rPr>
        <w:t xml:space="preserve">работ в составе Комплексного проекта</w:t>
      </w:r>
    </w:p>
    <w:p>
      <w:pPr>
        <w:pStyle w:val="0"/>
        <w:jc w:val="center"/>
      </w:pPr>
      <w:r>
        <w:rPr>
          <w:sz w:val="24"/>
        </w:rPr>
        <w:t xml:space="preserve">_________________________________________________</w:t>
      </w:r>
    </w:p>
    <w:p>
      <w:pPr>
        <w:pStyle w:val="0"/>
        <w:jc w:val="center"/>
      </w:pPr>
      <w:r>
        <w:rPr>
          <w:sz w:val="24"/>
        </w:rPr>
        <w:t xml:space="preserve">(название Комплексного проекта в соответствии с Заявкой)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4"/>
        <w:gridCol w:w="2073"/>
        <w:gridCol w:w="1608"/>
        <w:gridCol w:w="1606"/>
        <w:gridCol w:w="1145"/>
        <w:gridCol w:w="1247"/>
      </w:tblGrid>
      <w:tr>
        <w:tc>
          <w:tcPr>
            <w:tcW w:w="1144" w:type="dxa"/>
          </w:tcPr>
          <w:p>
            <w:pPr>
              <w:pStyle w:val="0"/>
              <w:jc w:val="center"/>
            </w:pPr>
            <w:r>
              <w:rPr>
                <w:sz w:val="24"/>
              </w:rPr>
              <w:t xml:space="preserve">N отчетного этапа</w:t>
            </w:r>
          </w:p>
        </w:tc>
        <w:tc>
          <w:tcPr>
            <w:tcW w:w="2073" w:type="dxa"/>
          </w:tcPr>
          <w:p>
            <w:pPr>
              <w:pStyle w:val="0"/>
              <w:jc w:val="center"/>
            </w:pPr>
            <w:r>
              <w:rPr>
                <w:sz w:val="24"/>
              </w:rPr>
              <w:t xml:space="preserve">Содержание выполняемых работ </w:t>
            </w:r>
            <w:hyperlink w:history="0" w:anchor="P2365" w:tooltip="&lt;1&gt; В хронологическом порядке указываются работы отчетного периода">
              <w:r>
                <w:rPr>
                  <w:sz w:val="24"/>
                  <w:color w:val="0000ff"/>
                </w:rPr>
                <w:t xml:space="preserve">&lt;1&gt;</w:t>
              </w:r>
            </w:hyperlink>
          </w:p>
        </w:tc>
        <w:tc>
          <w:tcPr>
            <w:tcW w:w="1608" w:type="dxa"/>
          </w:tcPr>
          <w:p>
            <w:pPr>
              <w:pStyle w:val="0"/>
              <w:jc w:val="center"/>
            </w:pPr>
            <w:r>
              <w:rPr>
                <w:sz w:val="24"/>
              </w:rPr>
              <w:t xml:space="preserve">Перечень документов, разрабатываемых в отчетном периоде </w:t>
            </w:r>
            <w:hyperlink w:history="0" w:anchor="P2366" w:tooltip="&lt;2&gt; Указываются отчетные документы по каждой работе">
              <w:r>
                <w:rPr>
                  <w:sz w:val="24"/>
                  <w:color w:val="0000ff"/>
                </w:rPr>
                <w:t xml:space="preserve">&lt;2&gt;</w:t>
              </w:r>
            </w:hyperlink>
          </w:p>
        </w:tc>
        <w:tc>
          <w:tcPr>
            <w:tcW w:w="1606" w:type="dxa"/>
          </w:tcPr>
          <w:p>
            <w:pPr>
              <w:pStyle w:val="0"/>
              <w:jc w:val="center"/>
            </w:pPr>
            <w:r>
              <w:rPr>
                <w:sz w:val="24"/>
              </w:rPr>
              <w:t xml:space="preserve">Срок исполнения</w:t>
            </w:r>
          </w:p>
          <w:p>
            <w:pPr>
              <w:pStyle w:val="0"/>
              <w:jc w:val="center"/>
            </w:pPr>
            <w:r>
              <w:rPr>
                <w:sz w:val="24"/>
              </w:rPr>
              <w:t xml:space="preserve">(продолжительность работ, мес.)</w:t>
            </w:r>
          </w:p>
        </w:tc>
        <w:tc>
          <w:tcPr>
            <w:tcW w:w="1145" w:type="dxa"/>
          </w:tcPr>
          <w:p>
            <w:pPr>
              <w:pStyle w:val="0"/>
              <w:jc w:val="center"/>
            </w:pPr>
            <w:r>
              <w:rPr>
                <w:sz w:val="24"/>
              </w:rPr>
              <w:t xml:space="preserve">Средства Субсидии (млн руб.)</w:t>
            </w:r>
          </w:p>
        </w:tc>
        <w:tc>
          <w:tcPr>
            <w:tcW w:w="1247" w:type="dxa"/>
          </w:tcPr>
          <w:p>
            <w:pPr>
              <w:pStyle w:val="0"/>
              <w:jc w:val="center"/>
            </w:pPr>
            <w:r>
              <w:rPr>
                <w:sz w:val="24"/>
              </w:rPr>
              <w:t xml:space="preserve">Средства софинансирования Предприятия (млн руб.)</w:t>
            </w:r>
          </w:p>
        </w:tc>
      </w:tr>
      <w:tr>
        <w:tc>
          <w:tcPr>
            <w:tcW w:w="1144" w:type="dxa"/>
            <w:vMerge w:val="restart"/>
          </w:tcPr>
          <w:p>
            <w:pPr>
              <w:pStyle w:val="0"/>
            </w:pPr>
            <w:r>
              <w:rPr>
                <w:sz w:val="24"/>
              </w:rPr>
              <w:t xml:space="preserve">1.</w:t>
            </w:r>
          </w:p>
        </w:tc>
        <w:tc>
          <w:tcPr>
            <w:tcW w:w="2073" w:type="dxa"/>
          </w:tcPr>
          <w:p>
            <w:pPr>
              <w:pStyle w:val="0"/>
            </w:pPr>
            <w:r>
              <w:rPr>
                <w:sz w:val="24"/>
              </w:rPr>
              <w:t xml:space="preserve">1.1. НИОКТР, затраты на которые подлежат возмещению за счет средств Субсидии, в том числе</w:t>
            </w:r>
          </w:p>
        </w:tc>
        <w:tc>
          <w:tcPr>
            <w:tcW w:w="1608" w:type="dxa"/>
          </w:tcPr>
          <w:p>
            <w:pPr>
              <w:pStyle w:val="0"/>
            </w:pPr>
            <w:r>
              <w:rPr>
                <w:sz w:val="24"/>
              </w:rPr>
            </w:r>
          </w:p>
        </w:tc>
        <w:tc>
          <w:tcPr>
            <w:tcW w:w="1606" w:type="dxa"/>
            <w:vMerge w:val="restart"/>
          </w:tcPr>
          <w:p>
            <w:pPr>
              <w:pStyle w:val="0"/>
            </w:pPr>
            <w:r>
              <w:rPr>
                <w:sz w:val="24"/>
              </w:rPr>
            </w:r>
          </w:p>
        </w:tc>
        <w:tc>
          <w:tcPr>
            <w:tcW w:w="1145" w:type="dxa"/>
            <w:vMerge w:val="restart"/>
          </w:tcPr>
          <w:p>
            <w:pPr>
              <w:pStyle w:val="0"/>
            </w:pPr>
            <w:r>
              <w:rPr>
                <w:sz w:val="24"/>
              </w:rPr>
            </w:r>
          </w:p>
        </w:tc>
        <w:tc>
          <w:tcPr>
            <w:tcW w:w="1247" w:type="dxa"/>
            <w:vMerge w:val="restart"/>
          </w:tcPr>
          <w:p>
            <w:pPr>
              <w:pStyle w:val="0"/>
              <w:jc w:val="both"/>
            </w:pPr>
            <w:r>
              <w:rPr>
                <w:sz w:val="24"/>
              </w:rPr>
              <w:t xml:space="preserve">x</w:t>
            </w:r>
          </w:p>
        </w:tc>
      </w:tr>
      <w:tr>
        <w:tc>
          <w:tcPr>
            <w:vMerge w:val="continue"/>
          </w:tcPr>
          <w:p/>
        </w:tc>
        <w:tc>
          <w:tcPr>
            <w:tcW w:w="2073" w:type="dxa"/>
          </w:tcPr>
          <w:p>
            <w:pPr>
              <w:pStyle w:val="0"/>
            </w:pPr>
            <w:r>
              <w:rPr>
                <w:sz w:val="24"/>
              </w:rPr>
              <w:t xml:space="preserve">1.1.1.</w:t>
            </w:r>
          </w:p>
        </w:tc>
        <w:tc>
          <w:tcPr>
            <w:tcW w:w="1608" w:type="dxa"/>
          </w:tcPr>
          <w:p>
            <w:pPr>
              <w:pStyle w:val="0"/>
            </w:pPr>
            <w:r>
              <w:rPr>
                <w:sz w:val="24"/>
              </w:rPr>
            </w:r>
          </w:p>
        </w:tc>
        <w:tc>
          <w:tcPr>
            <w:vMerge w:val="continue"/>
          </w:tcPr>
          <w:p/>
        </w:tc>
        <w:tc>
          <w:tcPr>
            <w:vMerge w:val="continue"/>
          </w:tcPr>
          <w:p/>
        </w:tc>
        <w:tc>
          <w:tcPr>
            <w:vMerge w:val="continue"/>
          </w:tcPr>
          <w:p/>
        </w:tc>
      </w:tr>
      <w:tr>
        <w:tc>
          <w:tcPr>
            <w:vMerge w:val="continue"/>
          </w:tcPr>
          <w:p/>
        </w:tc>
        <w:tc>
          <w:tcPr>
            <w:tcW w:w="2073" w:type="dxa"/>
          </w:tcPr>
          <w:p>
            <w:pPr>
              <w:pStyle w:val="0"/>
            </w:pPr>
            <w:r>
              <w:rPr>
                <w:sz w:val="24"/>
              </w:rPr>
              <w:t xml:space="preserve">1.2. Работы по организации производства и НИОКТР, оплачиваемые за счет Средств софинансирования Предприятия, в том числе</w:t>
            </w:r>
          </w:p>
        </w:tc>
        <w:tc>
          <w:tcPr>
            <w:tcW w:w="1608" w:type="dxa"/>
          </w:tcPr>
          <w:p>
            <w:pPr>
              <w:pStyle w:val="0"/>
            </w:pPr>
            <w:r>
              <w:rPr>
                <w:sz w:val="24"/>
              </w:rPr>
            </w:r>
          </w:p>
        </w:tc>
        <w:tc>
          <w:tcPr>
            <w:vMerge w:val="continue"/>
          </w:tcPr>
          <w:p/>
        </w:tc>
        <w:tc>
          <w:tcPr>
            <w:tcW w:w="1145" w:type="dxa"/>
            <w:vMerge w:val="restart"/>
          </w:tcPr>
          <w:p>
            <w:pPr>
              <w:pStyle w:val="0"/>
              <w:jc w:val="both"/>
            </w:pPr>
            <w:r>
              <w:rPr>
                <w:sz w:val="24"/>
              </w:rPr>
              <w:t xml:space="preserve">x</w:t>
            </w:r>
          </w:p>
        </w:tc>
        <w:tc>
          <w:tcPr>
            <w:tcW w:w="1247" w:type="dxa"/>
            <w:vMerge w:val="restart"/>
          </w:tcPr>
          <w:p>
            <w:pPr>
              <w:pStyle w:val="0"/>
            </w:pPr>
            <w:r>
              <w:rPr>
                <w:sz w:val="24"/>
              </w:rPr>
            </w:r>
          </w:p>
        </w:tc>
      </w:tr>
      <w:tr>
        <w:tc>
          <w:tcPr>
            <w:vMerge w:val="continue"/>
          </w:tcPr>
          <w:p/>
        </w:tc>
        <w:tc>
          <w:tcPr>
            <w:tcW w:w="2073" w:type="dxa"/>
          </w:tcPr>
          <w:p>
            <w:pPr>
              <w:pStyle w:val="0"/>
            </w:pPr>
            <w:r>
              <w:rPr>
                <w:sz w:val="24"/>
              </w:rPr>
              <w:t xml:space="preserve">1.2.1.</w:t>
            </w:r>
          </w:p>
        </w:tc>
        <w:tc>
          <w:tcPr>
            <w:tcW w:w="1608" w:type="dxa"/>
          </w:tcPr>
          <w:p>
            <w:pPr>
              <w:pStyle w:val="0"/>
            </w:pPr>
            <w:r>
              <w:rPr>
                <w:sz w:val="24"/>
              </w:rPr>
            </w:r>
          </w:p>
        </w:tc>
        <w:tc>
          <w:tcPr>
            <w:vMerge w:val="continue"/>
          </w:tcPr>
          <w:p/>
        </w:tc>
        <w:tc>
          <w:tcPr>
            <w:vMerge w:val="continue"/>
          </w:tcPr>
          <w:p/>
        </w:tc>
        <w:tc>
          <w:tcPr>
            <w:vMerge w:val="continue"/>
          </w:tcPr>
          <w:p/>
        </w:tc>
      </w:tr>
      <w:tr>
        <w:tc>
          <w:tcPr>
            <w:tcW w:w="1144" w:type="dxa"/>
            <w:vMerge w:val="restart"/>
          </w:tcPr>
          <w:p>
            <w:pPr>
              <w:pStyle w:val="0"/>
            </w:pPr>
            <w:r>
              <w:rPr>
                <w:sz w:val="24"/>
              </w:rPr>
              <w:t xml:space="preserve">...</w:t>
            </w:r>
          </w:p>
        </w:tc>
        <w:tc>
          <w:tcPr>
            <w:tcW w:w="2073" w:type="dxa"/>
          </w:tcPr>
          <w:p>
            <w:pPr>
              <w:pStyle w:val="0"/>
            </w:pPr>
            <w:r>
              <w:rPr>
                <w:sz w:val="24"/>
              </w:rPr>
            </w:r>
          </w:p>
        </w:tc>
        <w:tc>
          <w:tcPr>
            <w:tcW w:w="1608" w:type="dxa"/>
          </w:tcPr>
          <w:p>
            <w:pPr>
              <w:pStyle w:val="0"/>
            </w:pPr>
            <w:r>
              <w:rPr>
                <w:sz w:val="24"/>
              </w:rPr>
            </w:r>
          </w:p>
        </w:tc>
        <w:tc>
          <w:tcPr>
            <w:tcW w:w="1606" w:type="dxa"/>
            <w:vMerge w:val="restart"/>
          </w:tcPr>
          <w:p>
            <w:pPr>
              <w:pStyle w:val="0"/>
            </w:pPr>
            <w:r>
              <w:rPr>
                <w:sz w:val="24"/>
              </w:rPr>
            </w:r>
          </w:p>
        </w:tc>
        <w:tc>
          <w:tcPr>
            <w:tcW w:w="1145" w:type="dxa"/>
            <w:vMerge w:val="restart"/>
          </w:tcPr>
          <w:p>
            <w:pPr>
              <w:pStyle w:val="0"/>
            </w:pPr>
            <w:r>
              <w:rPr>
                <w:sz w:val="24"/>
              </w:rPr>
            </w:r>
          </w:p>
        </w:tc>
        <w:tc>
          <w:tcPr>
            <w:tcW w:w="1247" w:type="dxa"/>
            <w:vMerge w:val="restart"/>
          </w:tcPr>
          <w:p>
            <w:pPr>
              <w:pStyle w:val="0"/>
              <w:jc w:val="both"/>
            </w:pPr>
            <w:r>
              <w:rPr>
                <w:sz w:val="24"/>
              </w:rPr>
              <w:t xml:space="preserve">x</w:t>
            </w:r>
          </w:p>
        </w:tc>
      </w:tr>
      <w:tr>
        <w:tc>
          <w:tcPr>
            <w:vMerge w:val="continue"/>
          </w:tcPr>
          <w:p/>
        </w:tc>
        <w:tc>
          <w:tcPr>
            <w:tcW w:w="2073" w:type="dxa"/>
          </w:tcPr>
          <w:p>
            <w:pPr>
              <w:pStyle w:val="0"/>
            </w:pPr>
            <w:r>
              <w:rPr>
                <w:sz w:val="24"/>
              </w:rPr>
            </w:r>
          </w:p>
        </w:tc>
        <w:tc>
          <w:tcPr>
            <w:tcW w:w="1608" w:type="dxa"/>
          </w:tcPr>
          <w:p>
            <w:pPr>
              <w:pStyle w:val="0"/>
            </w:pPr>
            <w:r>
              <w:rPr>
                <w:sz w:val="24"/>
              </w:rPr>
            </w:r>
          </w:p>
        </w:tc>
        <w:tc>
          <w:tcPr>
            <w:vMerge w:val="continue"/>
          </w:tcPr>
          <w:p/>
        </w:tc>
        <w:tc>
          <w:tcPr>
            <w:vMerge w:val="continue"/>
          </w:tcPr>
          <w:p/>
        </w:tc>
        <w:tc>
          <w:tcPr>
            <w:vMerge w:val="continue"/>
          </w:tcPr>
          <w:p/>
        </w:tc>
      </w:tr>
      <w:tr>
        <w:tc>
          <w:tcPr>
            <w:vMerge w:val="continue"/>
          </w:tcPr>
          <w:p/>
        </w:tc>
        <w:tc>
          <w:tcPr>
            <w:tcW w:w="2073" w:type="dxa"/>
          </w:tcPr>
          <w:p>
            <w:pPr>
              <w:pStyle w:val="0"/>
            </w:pPr>
            <w:r>
              <w:rPr>
                <w:sz w:val="24"/>
              </w:rPr>
            </w:r>
          </w:p>
        </w:tc>
        <w:tc>
          <w:tcPr>
            <w:tcW w:w="1608" w:type="dxa"/>
          </w:tcPr>
          <w:p>
            <w:pPr>
              <w:pStyle w:val="0"/>
            </w:pPr>
            <w:r>
              <w:rPr>
                <w:sz w:val="24"/>
              </w:rPr>
            </w:r>
          </w:p>
        </w:tc>
        <w:tc>
          <w:tcPr>
            <w:vMerge w:val="continue"/>
          </w:tcPr>
          <w:p/>
        </w:tc>
        <w:tc>
          <w:tcPr>
            <w:tcW w:w="1145" w:type="dxa"/>
            <w:vMerge w:val="restart"/>
          </w:tcPr>
          <w:p>
            <w:pPr>
              <w:pStyle w:val="0"/>
              <w:jc w:val="both"/>
            </w:pPr>
            <w:r>
              <w:rPr>
                <w:sz w:val="24"/>
              </w:rPr>
              <w:t xml:space="preserve">x</w:t>
            </w:r>
          </w:p>
        </w:tc>
        <w:tc>
          <w:tcPr>
            <w:tcW w:w="1247" w:type="dxa"/>
            <w:vMerge w:val="restart"/>
          </w:tcPr>
          <w:p>
            <w:pPr>
              <w:pStyle w:val="0"/>
            </w:pPr>
            <w:r>
              <w:rPr>
                <w:sz w:val="24"/>
              </w:rPr>
            </w:r>
          </w:p>
        </w:tc>
      </w:tr>
      <w:tr>
        <w:tc>
          <w:tcPr>
            <w:vMerge w:val="continue"/>
          </w:tcPr>
          <w:p/>
        </w:tc>
        <w:tc>
          <w:tcPr>
            <w:tcW w:w="2073" w:type="dxa"/>
          </w:tcPr>
          <w:p>
            <w:pPr>
              <w:pStyle w:val="0"/>
            </w:pPr>
            <w:r>
              <w:rPr>
                <w:sz w:val="24"/>
              </w:rPr>
            </w:r>
          </w:p>
        </w:tc>
        <w:tc>
          <w:tcPr>
            <w:tcW w:w="1608" w:type="dxa"/>
          </w:tcPr>
          <w:p>
            <w:pPr>
              <w:pStyle w:val="0"/>
            </w:pPr>
            <w:r>
              <w:rPr>
                <w:sz w:val="24"/>
              </w:rPr>
            </w:r>
          </w:p>
        </w:tc>
        <w:tc>
          <w:tcPr>
            <w:vMerge w:val="continue"/>
          </w:tcPr>
          <w:p/>
        </w:tc>
        <w:tc>
          <w:tcPr>
            <w:vMerge w:val="continue"/>
          </w:tcPr>
          <w:p/>
        </w:tc>
        <w:tc>
          <w:tcPr>
            <w:vMerge w:val="continue"/>
          </w:tcPr>
          <w:p/>
        </w:tc>
      </w:tr>
      <w:tr>
        <w:tc>
          <w:tcPr>
            <w:gridSpan w:val="4"/>
            <w:tcW w:w="6431" w:type="dxa"/>
          </w:tcPr>
          <w:p>
            <w:pPr>
              <w:pStyle w:val="0"/>
            </w:pPr>
            <w:r>
              <w:rPr>
                <w:sz w:val="24"/>
              </w:rPr>
              <w:t xml:space="preserve">ИТОГО по НИОКТР, затраты на которые подлежат возмещению за счет средств Субсидии</w:t>
            </w:r>
          </w:p>
        </w:tc>
        <w:tc>
          <w:tcPr>
            <w:tcW w:w="1145" w:type="dxa"/>
          </w:tcPr>
          <w:p>
            <w:pPr>
              <w:pStyle w:val="0"/>
            </w:pPr>
            <w:r>
              <w:rPr>
                <w:sz w:val="24"/>
              </w:rPr>
            </w:r>
          </w:p>
        </w:tc>
        <w:tc>
          <w:tcPr>
            <w:tcW w:w="1247" w:type="dxa"/>
          </w:tcPr>
          <w:p>
            <w:pPr>
              <w:pStyle w:val="0"/>
              <w:jc w:val="both"/>
            </w:pPr>
            <w:r>
              <w:rPr>
                <w:sz w:val="24"/>
              </w:rPr>
              <w:t xml:space="preserve">x</w:t>
            </w:r>
          </w:p>
        </w:tc>
      </w:tr>
      <w:tr>
        <w:tc>
          <w:tcPr>
            <w:gridSpan w:val="4"/>
            <w:tcW w:w="6431" w:type="dxa"/>
          </w:tcPr>
          <w:p>
            <w:pPr>
              <w:pStyle w:val="0"/>
            </w:pPr>
            <w:r>
              <w:rPr>
                <w:sz w:val="24"/>
              </w:rPr>
              <w:t xml:space="preserve">ИТОГО по работам по организации производства и НИОКТР, оплачиваемым за счет Средств софинансирования Предприятия</w:t>
            </w:r>
          </w:p>
        </w:tc>
        <w:tc>
          <w:tcPr>
            <w:tcW w:w="1145" w:type="dxa"/>
          </w:tcPr>
          <w:p>
            <w:pPr>
              <w:pStyle w:val="0"/>
              <w:jc w:val="both"/>
            </w:pPr>
            <w:r>
              <w:rPr>
                <w:sz w:val="24"/>
              </w:rPr>
              <w:t xml:space="preserve">x</w:t>
            </w:r>
          </w:p>
        </w:tc>
        <w:tc>
          <w:tcPr>
            <w:tcW w:w="1247" w:type="dxa"/>
          </w:tcPr>
          <w:p>
            <w:pPr>
              <w:pStyle w:val="0"/>
            </w:pPr>
            <w:r>
              <w:rPr>
                <w:sz w:val="24"/>
              </w:rPr>
            </w:r>
          </w:p>
        </w:tc>
      </w:tr>
      <w:tr>
        <w:tc>
          <w:tcPr>
            <w:gridSpan w:val="4"/>
            <w:tcW w:w="6431" w:type="dxa"/>
          </w:tcPr>
          <w:p>
            <w:pPr>
              <w:pStyle w:val="0"/>
            </w:pPr>
            <w:r>
              <w:rPr>
                <w:sz w:val="24"/>
              </w:rPr>
              <w:t xml:space="preserve">ВСЕГО</w:t>
            </w:r>
          </w:p>
        </w:tc>
        <w:tc>
          <w:tcPr>
            <w:tcW w:w="1145" w:type="dxa"/>
          </w:tcPr>
          <w:p>
            <w:pPr>
              <w:pStyle w:val="0"/>
            </w:pPr>
            <w:r>
              <w:rPr>
                <w:sz w:val="24"/>
              </w:rPr>
            </w:r>
          </w:p>
        </w:tc>
        <w:tc>
          <w:tcPr>
            <w:tcW w:w="1247" w:type="dxa"/>
          </w:tcPr>
          <w:p>
            <w:pPr>
              <w:pStyle w:val="0"/>
            </w:pPr>
            <w:r>
              <w:rPr>
                <w:sz w:val="24"/>
              </w:rPr>
            </w:r>
          </w:p>
        </w:tc>
      </w:tr>
    </w:tbl>
    <w:p>
      <w:pPr>
        <w:pStyle w:val="0"/>
        <w:jc w:val="both"/>
      </w:pPr>
      <w:r>
        <w:rPr>
          <w:sz w:val="24"/>
        </w:rPr>
      </w:r>
    </w:p>
    <w:p>
      <w:pPr>
        <w:pStyle w:val="1"/>
        <w:jc w:val="both"/>
      </w:pPr>
      <w:r>
        <w:rPr>
          <w:sz w:val="20"/>
        </w:rPr>
        <w:t xml:space="preserve">Ф.И.О., должность руководителя Участника отбора</w:t>
      </w:r>
    </w:p>
    <w:p>
      <w:pPr>
        <w:pStyle w:val="1"/>
        <w:jc w:val="both"/>
      </w:pPr>
      <w:r>
        <w:rPr>
          <w:sz w:val="20"/>
        </w:rPr>
      </w:r>
    </w:p>
    <w:p>
      <w:pPr>
        <w:pStyle w:val="1"/>
        <w:jc w:val="both"/>
      </w:pPr>
      <w:r>
        <w:rPr>
          <w:sz w:val="20"/>
        </w:rPr>
        <w:t xml:space="preserve">    Подпись ________________</w:t>
      </w:r>
    </w:p>
    <w:p>
      <w:pPr>
        <w:pStyle w:val="1"/>
        <w:jc w:val="both"/>
      </w:pPr>
      <w:r>
        <w:rPr>
          <w:sz w:val="20"/>
        </w:rPr>
        <w:t xml:space="preserve">(либо иного лица при наличии            М.П. (при наличии печати)</w:t>
      </w:r>
    </w:p>
    <w:p>
      <w:pPr>
        <w:pStyle w:val="1"/>
        <w:jc w:val="both"/>
      </w:pPr>
      <w:r>
        <w:rPr>
          <w:sz w:val="20"/>
        </w:rPr>
        <w:t xml:space="preserve">соответствующей доверенности):</w:t>
      </w:r>
    </w:p>
    <w:p>
      <w:pPr>
        <w:pStyle w:val="0"/>
        <w:ind w:firstLine="540"/>
        <w:jc w:val="both"/>
      </w:pPr>
      <w:r>
        <w:rPr>
          <w:sz w:val="24"/>
        </w:rPr>
        <w:t xml:space="preserve">--------------------------------</w:t>
      </w:r>
    </w:p>
    <w:bookmarkStart w:id="2365" w:name="P2365"/>
    <w:bookmarkEnd w:id="2365"/>
    <w:p>
      <w:pPr>
        <w:pStyle w:val="0"/>
        <w:spacing w:before="240" w:lineRule="auto"/>
        <w:ind w:firstLine="540"/>
        <w:jc w:val="both"/>
      </w:pPr>
      <w:r>
        <w:rPr>
          <w:sz w:val="24"/>
        </w:rPr>
        <w:t xml:space="preserve">&lt;1&gt; В хронологическом порядке указываются работы отчетного периода</w:t>
      </w:r>
    </w:p>
    <w:bookmarkStart w:id="2366" w:name="P2366"/>
    <w:bookmarkEnd w:id="2366"/>
    <w:p>
      <w:pPr>
        <w:pStyle w:val="0"/>
        <w:spacing w:before="240" w:lineRule="auto"/>
        <w:ind w:firstLine="540"/>
        <w:jc w:val="both"/>
      </w:pPr>
      <w:r>
        <w:rPr>
          <w:sz w:val="24"/>
        </w:rPr>
        <w:t xml:space="preserve">&lt;2&gt; Указываются отчетные документы по каждой работе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 отбора субъектов деятельности</w:t>
      </w:r>
    </w:p>
    <w:p>
      <w:pPr>
        <w:pStyle w:val="0"/>
        <w:jc w:val="right"/>
      </w:pPr>
      <w:r>
        <w:rPr>
          <w:sz w:val="24"/>
        </w:rPr>
        <w:t xml:space="preserve">в сфере промышленности на получение поддержки в форме</w:t>
      </w:r>
    </w:p>
    <w:p>
      <w:pPr>
        <w:pStyle w:val="0"/>
        <w:jc w:val="right"/>
      </w:pPr>
      <w:r>
        <w:rPr>
          <w:sz w:val="24"/>
        </w:rPr>
        <w:t xml:space="preserve">субсидии на выполнение научно-исследовательских работ,</w:t>
      </w:r>
    </w:p>
    <w:p>
      <w:pPr>
        <w:pStyle w:val="0"/>
        <w:jc w:val="right"/>
      </w:pPr>
      <w:r>
        <w:rPr>
          <w:sz w:val="24"/>
        </w:rPr>
        <w:t xml:space="preserve">опытно-конструкторских и технологических работ</w:t>
      </w:r>
    </w:p>
    <w:p>
      <w:pPr>
        <w:pStyle w:val="0"/>
        <w:jc w:val="right"/>
      </w:pPr>
      <w:r>
        <w:rPr>
          <w:sz w:val="24"/>
        </w:rPr>
        <w:t xml:space="preserve">для реализации комплексных проектов по созданию</w:t>
      </w:r>
    </w:p>
    <w:p>
      <w:pPr>
        <w:pStyle w:val="0"/>
        <w:jc w:val="right"/>
      </w:pPr>
      <w:r>
        <w:rPr>
          <w:sz w:val="24"/>
        </w:rPr>
        <w:t xml:space="preserve">высокотехнологичного производства</w:t>
      </w:r>
    </w:p>
    <w:p>
      <w:pPr>
        <w:pStyle w:val="0"/>
        <w:jc w:val="both"/>
      </w:pPr>
      <w:r>
        <w:rPr>
          <w:sz w:val="24"/>
        </w:rPr>
      </w:r>
    </w:p>
    <w:bookmarkStart w:id="2380" w:name="P2380"/>
    <w:bookmarkEnd w:id="2380"/>
    <w:p>
      <w:pPr>
        <w:pStyle w:val="0"/>
        <w:jc w:val="center"/>
      </w:pPr>
      <w:r>
        <w:rPr>
          <w:sz w:val="24"/>
        </w:rPr>
        <w:t xml:space="preserve">РАСЧЕТ</w:t>
      </w:r>
    </w:p>
    <w:p>
      <w:pPr>
        <w:pStyle w:val="0"/>
        <w:jc w:val="center"/>
      </w:pPr>
      <w:r>
        <w:rPr>
          <w:sz w:val="24"/>
        </w:rPr>
        <w:t xml:space="preserve">среднего балла экспертной оценки Комплексного проекта</w:t>
      </w:r>
    </w:p>
    <w:p>
      <w:pPr>
        <w:pStyle w:val="0"/>
        <w:jc w:val="center"/>
      </w:pPr>
      <w:r>
        <w:rPr>
          <w:sz w:val="24"/>
        </w:rPr>
        <w:t xml:space="preserve">претендента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8"/>
        <w:gridCol w:w="6350"/>
      </w:tblGrid>
      <w:tr>
        <w:tc>
          <w:tcPr>
            <w:tcW w:w="2668" w:type="dxa"/>
          </w:tcPr>
          <w:p>
            <w:pPr>
              <w:pStyle w:val="0"/>
              <w:jc w:val="right"/>
            </w:pPr>
            <w:r>
              <w:rPr>
                <w:sz w:val="24"/>
              </w:rPr>
              <w:t xml:space="preserve">Комплексный проект:</w:t>
            </w:r>
          </w:p>
        </w:tc>
        <w:tc>
          <w:tcPr>
            <w:tcW w:w="6350" w:type="dxa"/>
          </w:tcPr>
          <w:p>
            <w:pPr>
              <w:pStyle w:val="0"/>
            </w:pPr>
            <w:r>
              <w:rPr>
                <w:sz w:val="24"/>
              </w:rPr>
            </w:r>
          </w:p>
        </w:tc>
      </w:tr>
      <w:tr>
        <w:tc>
          <w:tcPr>
            <w:tcW w:w="2668" w:type="dxa"/>
          </w:tcPr>
          <w:p>
            <w:pPr>
              <w:pStyle w:val="0"/>
              <w:jc w:val="right"/>
            </w:pPr>
            <w:r>
              <w:rPr>
                <w:sz w:val="24"/>
              </w:rPr>
              <w:t xml:space="preserve">Участник отбора:</w:t>
            </w:r>
          </w:p>
        </w:tc>
        <w:tc>
          <w:tcPr>
            <w:tcW w:w="6350" w:type="dxa"/>
          </w:tcPr>
          <w:p>
            <w:pPr>
              <w:pStyle w:val="0"/>
            </w:pPr>
            <w:r>
              <w:rPr>
                <w:sz w:val="24"/>
              </w:rPr>
            </w:r>
          </w:p>
        </w:tc>
      </w:tr>
      <w:tr>
        <w:tc>
          <w:tcPr>
            <w:tcW w:w="2668" w:type="dxa"/>
          </w:tcPr>
          <w:p>
            <w:pPr>
              <w:pStyle w:val="0"/>
              <w:jc w:val="right"/>
            </w:pPr>
            <w:r>
              <w:rPr>
                <w:sz w:val="24"/>
              </w:rPr>
              <w:t xml:space="preserve">Вуз:</w:t>
            </w:r>
          </w:p>
        </w:tc>
        <w:tc>
          <w:tcPr>
            <w:tcW w:w="6350" w:type="dxa"/>
          </w:tcPr>
          <w:p>
            <w:pPr>
              <w:pStyle w:val="0"/>
            </w:pPr>
            <w:r>
              <w:rPr>
                <w:sz w:val="24"/>
              </w:rPr>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3"/>
        <w:gridCol w:w="2296"/>
        <w:gridCol w:w="1324"/>
        <w:gridCol w:w="680"/>
        <w:gridCol w:w="2851"/>
        <w:gridCol w:w="1040"/>
        <w:gridCol w:w="358"/>
        <w:gridCol w:w="1267"/>
        <w:gridCol w:w="1342"/>
        <w:gridCol w:w="1827"/>
        <w:gridCol w:w="1713"/>
      </w:tblGrid>
      <w:tr>
        <w:tc>
          <w:tcPr>
            <w:tcW w:w="563" w:type="dxa"/>
            <w:vMerge w:val="restart"/>
          </w:tcPr>
          <w:p>
            <w:pPr>
              <w:pStyle w:val="0"/>
              <w:jc w:val="center"/>
            </w:pPr>
            <w:r>
              <w:rPr>
                <w:sz w:val="24"/>
              </w:rPr>
              <w:t xml:space="preserve">N</w:t>
            </w:r>
          </w:p>
        </w:tc>
        <w:tc>
          <w:tcPr>
            <w:tcW w:w="2296" w:type="dxa"/>
            <w:vMerge w:val="restart"/>
          </w:tcPr>
          <w:p>
            <w:pPr>
              <w:pStyle w:val="0"/>
              <w:jc w:val="center"/>
            </w:pPr>
            <w:r>
              <w:rPr>
                <w:sz w:val="24"/>
              </w:rPr>
              <w:t xml:space="preserve">Показатель экспертной оценки</w:t>
            </w:r>
          </w:p>
        </w:tc>
        <w:tc>
          <w:tcPr>
            <w:tcW w:w="1324" w:type="dxa"/>
            <w:vMerge w:val="restart"/>
          </w:tcPr>
          <w:p>
            <w:pPr>
              <w:pStyle w:val="0"/>
              <w:jc w:val="center"/>
            </w:pPr>
            <w:r>
              <w:rPr>
                <w:sz w:val="24"/>
              </w:rPr>
              <w:t xml:space="preserve">Величина значимости критериев</w:t>
            </w:r>
          </w:p>
        </w:tc>
        <w:tc>
          <w:tcPr>
            <w:gridSpan w:val="2"/>
            <w:tcW w:w="3531" w:type="dxa"/>
            <w:vMerge w:val="restart"/>
          </w:tcPr>
          <w:p>
            <w:pPr>
              <w:pStyle w:val="0"/>
              <w:jc w:val="center"/>
            </w:pPr>
            <w:r>
              <w:rPr>
                <w:sz w:val="24"/>
              </w:rPr>
              <w:t xml:space="preserve">Показатели и оценочные баллы</w:t>
            </w:r>
          </w:p>
        </w:tc>
        <w:tc>
          <w:tcPr>
            <w:gridSpan w:val="4"/>
            <w:tcW w:w="4007" w:type="dxa"/>
          </w:tcPr>
          <w:p>
            <w:pPr>
              <w:pStyle w:val="0"/>
              <w:jc w:val="center"/>
            </w:pPr>
            <w:r>
              <w:rPr>
                <w:sz w:val="24"/>
              </w:rPr>
              <w:t xml:space="preserve">Оценка Комплексного проекта членами Комиссии </w:t>
            </w:r>
            <w:hyperlink w:history="0" w:anchor="P2526" w:tooltip="&lt;1&gt; Значение оценки Комплексного проекта ставится только членами Комиссии, участвующими в оценке проекта.">
              <w:r>
                <w:rPr>
                  <w:sz w:val="24"/>
                  <w:color w:val="0000ff"/>
                </w:rPr>
                <w:t xml:space="preserve">&lt;1&gt;</w:t>
              </w:r>
            </w:hyperlink>
          </w:p>
        </w:tc>
        <w:tc>
          <w:tcPr>
            <w:tcW w:w="1827" w:type="dxa"/>
            <w:vMerge w:val="restart"/>
          </w:tcPr>
          <w:p>
            <w:pPr>
              <w:pStyle w:val="0"/>
              <w:jc w:val="center"/>
            </w:pPr>
            <w:r>
              <w:rPr>
                <w:sz w:val="24"/>
              </w:rPr>
              <w:t xml:space="preserve">Сумма оценок по показателю </w:t>
            </w:r>
            <w:hyperlink w:history="0" w:anchor="P2527" w:tooltip="&lt;2&gt; Сумма оценок проекта членами Комиссии по каждому показателю в отдельности.">
              <w:r>
                <w:rPr>
                  <w:sz w:val="24"/>
                  <w:color w:val="0000ff"/>
                </w:rPr>
                <w:t xml:space="preserve">&lt;2&gt;</w:t>
              </w:r>
            </w:hyperlink>
          </w:p>
        </w:tc>
        <w:tc>
          <w:tcPr>
            <w:tcW w:w="1713" w:type="dxa"/>
            <w:vMerge w:val="restart"/>
          </w:tcPr>
          <w:p>
            <w:pPr>
              <w:pStyle w:val="0"/>
              <w:jc w:val="center"/>
            </w:pPr>
            <w:r>
              <w:rPr>
                <w:sz w:val="24"/>
              </w:rPr>
              <w:t xml:space="preserve">Среднее значение оценки по показателю </w:t>
            </w:r>
            <w:hyperlink w:history="0" w:anchor="P2528" w:tooltip="&lt;3&gt; Среднее значение оценки по показателю определяется делением суммы оценок по показателю на количество членов Комиссии, участвовавших в оценке проекта.">
              <w:r>
                <w:rPr>
                  <w:sz w:val="24"/>
                  <w:color w:val="0000ff"/>
                </w:rPr>
                <w:t xml:space="preserve">&lt;3&gt;</w:t>
              </w:r>
            </w:hyperlink>
          </w:p>
        </w:tc>
      </w:tr>
      <w:tr>
        <w:tc>
          <w:tcPr>
            <w:vMerge w:val="continue"/>
          </w:tcPr>
          <w:p/>
        </w:tc>
        <w:tc>
          <w:tcPr>
            <w:vMerge w:val="continue"/>
          </w:tcPr>
          <w:p/>
        </w:tc>
        <w:tc>
          <w:tcPr>
            <w:vMerge w:val="continue"/>
          </w:tcPr>
          <w:p/>
        </w:tc>
        <w:tc>
          <w:tcPr>
            <w:gridSpan w:val="2"/>
            <w:vMerge w:val="continue"/>
          </w:tcPr>
          <w:p/>
        </w:tc>
        <w:tc>
          <w:tcPr>
            <w:gridSpan w:val="2"/>
            <w:tcW w:w="1398" w:type="dxa"/>
          </w:tcPr>
          <w:p>
            <w:pPr>
              <w:pStyle w:val="0"/>
              <w:jc w:val="center"/>
            </w:pPr>
            <w:r>
              <w:rPr>
                <w:sz w:val="24"/>
              </w:rPr>
              <w:t xml:space="preserve">(Ф.И.О.)</w:t>
            </w:r>
          </w:p>
        </w:tc>
        <w:tc>
          <w:tcPr>
            <w:tcW w:w="1267" w:type="dxa"/>
          </w:tcPr>
          <w:p>
            <w:pPr>
              <w:pStyle w:val="0"/>
              <w:jc w:val="center"/>
            </w:pPr>
            <w:r>
              <w:rPr>
                <w:sz w:val="24"/>
              </w:rPr>
              <w:t xml:space="preserve">(Ф.И.О.)</w:t>
            </w:r>
          </w:p>
        </w:tc>
        <w:tc>
          <w:tcPr>
            <w:tcW w:w="1342" w:type="dxa"/>
          </w:tcPr>
          <w:p>
            <w:pPr>
              <w:pStyle w:val="0"/>
              <w:jc w:val="center"/>
            </w:pPr>
            <w:r>
              <w:rPr>
                <w:sz w:val="24"/>
              </w:rPr>
              <w:t xml:space="preserve">(Ф.И.О.)</w:t>
            </w:r>
          </w:p>
        </w:tc>
        <w:tc>
          <w:tcPr>
            <w:vMerge w:val="continue"/>
          </w:tcPr>
          <w:p/>
        </w:tc>
        <w:tc>
          <w:tcPr>
            <w:vMerge w:val="continue"/>
          </w:tcPr>
          <w:p/>
        </w:tc>
      </w:tr>
      <w:tr>
        <w:tc>
          <w:tcPr>
            <w:tcW w:w="563" w:type="dxa"/>
          </w:tcPr>
          <w:p>
            <w:pPr>
              <w:pStyle w:val="0"/>
              <w:jc w:val="center"/>
            </w:pPr>
            <w:r>
              <w:rPr>
                <w:sz w:val="24"/>
              </w:rPr>
              <w:t xml:space="preserve">1</w:t>
            </w:r>
          </w:p>
        </w:tc>
        <w:tc>
          <w:tcPr>
            <w:tcW w:w="2296" w:type="dxa"/>
          </w:tcPr>
          <w:p>
            <w:pPr>
              <w:pStyle w:val="0"/>
              <w:jc w:val="center"/>
            </w:pPr>
            <w:r>
              <w:rPr>
                <w:sz w:val="24"/>
              </w:rPr>
              <w:t xml:space="preserve">2</w:t>
            </w:r>
          </w:p>
        </w:tc>
        <w:tc>
          <w:tcPr>
            <w:tcW w:w="1324" w:type="dxa"/>
          </w:tcPr>
          <w:p>
            <w:pPr>
              <w:pStyle w:val="0"/>
              <w:jc w:val="center"/>
            </w:pPr>
            <w:r>
              <w:rPr>
                <w:sz w:val="24"/>
              </w:rPr>
              <w:t xml:space="preserve">3</w:t>
            </w:r>
          </w:p>
        </w:tc>
        <w:tc>
          <w:tcPr>
            <w:gridSpan w:val="2"/>
            <w:tcW w:w="3531" w:type="dxa"/>
          </w:tcPr>
          <w:p>
            <w:pPr>
              <w:pStyle w:val="0"/>
              <w:jc w:val="center"/>
            </w:pPr>
            <w:r>
              <w:rPr>
                <w:sz w:val="24"/>
              </w:rPr>
              <w:t xml:space="preserve">4</w:t>
            </w:r>
          </w:p>
        </w:tc>
        <w:tc>
          <w:tcPr>
            <w:gridSpan w:val="2"/>
            <w:tcW w:w="1398" w:type="dxa"/>
          </w:tcPr>
          <w:p>
            <w:pPr>
              <w:pStyle w:val="0"/>
              <w:jc w:val="center"/>
            </w:pPr>
            <w:r>
              <w:rPr>
                <w:sz w:val="24"/>
              </w:rPr>
              <w:t xml:space="preserve">5</w:t>
            </w:r>
          </w:p>
        </w:tc>
        <w:tc>
          <w:tcPr>
            <w:tcW w:w="1267" w:type="dxa"/>
          </w:tcPr>
          <w:p>
            <w:pPr>
              <w:pStyle w:val="0"/>
              <w:jc w:val="center"/>
            </w:pPr>
            <w:r>
              <w:rPr>
                <w:sz w:val="24"/>
              </w:rPr>
              <w:t xml:space="preserve">6</w:t>
            </w:r>
          </w:p>
        </w:tc>
        <w:tc>
          <w:tcPr>
            <w:tcW w:w="1342" w:type="dxa"/>
          </w:tcPr>
          <w:p>
            <w:pPr>
              <w:pStyle w:val="0"/>
              <w:jc w:val="center"/>
            </w:pPr>
            <w:r>
              <w:rPr>
                <w:sz w:val="24"/>
              </w:rPr>
              <w:t xml:space="preserve">7</w:t>
            </w:r>
          </w:p>
        </w:tc>
        <w:tc>
          <w:tcPr>
            <w:tcW w:w="1827" w:type="dxa"/>
          </w:tcPr>
          <w:p>
            <w:pPr>
              <w:pStyle w:val="0"/>
              <w:jc w:val="center"/>
            </w:pPr>
            <w:r>
              <w:rPr>
                <w:sz w:val="24"/>
              </w:rPr>
              <w:t xml:space="preserve">8</w:t>
            </w:r>
          </w:p>
        </w:tc>
        <w:tc>
          <w:tcPr>
            <w:tcW w:w="1713" w:type="dxa"/>
          </w:tcPr>
          <w:p>
            <w:pPr>
              <w:pStyle w:val="0"/>
              <w:jc w:val="center"/>
            </w:pPr>
            <w:r>
              <w:rPr>
                <w:sz w:val="24"/>
              </w:rPr>
              <w:t xml:space="preserve">9</w:t>
            </w:r>
          </w:p>
        </w:tc>
      </w:tr>
      <w:tr>
        <w:tc>
          <w:tcPr>
            <w:tcW w:w="563" w:type="dxa"/>
            <w:vMerge w:val="restart"/>
          </w:tcPr>
          <w:p>
            <w:pPr>
              <w:pStyle w:val="0"/>
            </w:pPr>
            <w:r>
              <w:rPr>
                <w:sz w:val="24"/>
              </w:rPr>
              <w:t xml:space="preserve">1</w:t>
            </w:r>
          </w:p>
        </w:tc>
        <w:tc>
          <w:tcPr>
            <w:tcW w:w="2296" w:type="dxa"/>
            <w:vMerge w:val="restart"/>
          </w:tcPr>
          <w:p>
            <w:pPr>
              <w:pStyle w:val="0"/>
            </w:pPr>
            <w:r>
              <w:rPr>
                <w:sz w:val="24"/>
              </w:rPr>
              <w:t xml:space="preserve">Степень обоснованности Комплексного проекта и проработки плана его реализации</w:t>
            </w:r>
          </w:p>
        </w:tc>
        <w:tc>
          <w:tcPr>
            <w:tcW w:w="1324" w:type="dxa"/>
            <w:vMerge w:val="restart"/>
          </w:tcPr>
          <w:p>
            <w:pPr>
              <w:pStyle w:val="0"/>
              <w:jc w:val="center"/>
            </w:pPr>
            <w:r>
              <w:rPr>
                <w:sz w:val="24"/>
              </w:rPr>
              <w:t xml:space="preserve">0,125</w:t>
            </w:r>
          </w:p>
        </w:tc>
        <w:tc>
          <w:tcPr>
            <w:tcW w:w="680" w:type="dxa"/>
          </w:tcPr>
          <w:p>
            <w:pPr>
              <w:pStyle w:val="0"/>
              <w:jc w:val="center"/>
            </w:pPr>
            <w:r>
              <w:rPr>
                <w:sz w:val="24"/>
              </w:rPr>
              <w:t xml:space="preserve">60 -</w:t>
            </w:r>
          </w:p>
        </w:tc>
        <w:tc>
          <w:tcPr>
            <w:tcW w:w="2851" w:type="dxa"/>
          </w:tcPr>
          <w:p>
            <w:pPr>
              <w:pStyle w:val="0"/>
            </w:pPr>
            <w:r>
              <w:rPr>
                <w:sz w:val="24"/>
              </w:rPr>
              <w:t xml:space="preserve">представлено обоснование проекта с ожидаемыми результатами и характеристиками, составлен подробный план реализации проекта;</w:t>
            </w:r>
          </w:p>
        </w:tc>
        <w:tc>
          <w:tcPr>
            <w:gridSpan w:val="2"/>
            <w:tcW w:w="1398" w:type="dxa"/>
            <w:vMerge w:val="restart"/>
          </w:tcPr>
          <w:p>
            <w:pPr>
              <w:pStyle w:val="0"/>
            </w:pPr>
            <w:r>
              <w:rPr>
                <w:sz w:val="24"/>
              </w:rPr>
            </w:r>
          </w:p>
        </w:tc>
        <w:tc>
          <w:tcPr>
            <w:tcW w:w="1267" w:type="dxa"/>
            <w:vMerge w:val="restart"/>
          </w:tcPr>
          <w:p>
            <w:pPr>
              <w:pStyle w:val="0"/>
            </w:pPr>
            <w:r>
              <w:rPr>
                <w:sz w:val="24"/>
              </w:rPr>
            </w:r>
          </w:p>
        </w:tc>
        <w:tc>
          <w:tcPr>
            <w:tcW w:w="1342" w:type="dxa"/>
            <w:vMerge w:val="restart"/>
          </w:tcPr>
          <w:p>
            <w:pPr>
              <w:pStyle w:val="0"/>
            </w:pPr>
            <w:r>
              <w:rPr>
                <w:sz w:val="24"/>
              </w:rPr>
            </w:r>
          </w:p>
        </w:tc>
        <w:tc>
          <w:tcPr>
            <w:tcW w:w="1827" w:type="dxa"/>
            <w:vMerge w:val="restart"/>
          </w:tcPr>
          <w:p>
            <w:pPr>
              <w:pStyle w:val="0"/>
            </w:pPr>
            <w:r>
              <w:rPr>
                <w:sz w:val="24"/>
              </w:rPr>
            </w:r>
          </w:p>
        </w:tc>
        <w:tc>
          <w:tcPr>
            <w:tcW w:w="1713" w:type="dxa"/>
            <w:vMerge w:val="restart"/>
          </w:tcPr>
          <w:p>
            <w:pPr>
              <w:pStyle w:val="0"/>
            </w:pPr>
            <w:r>
              <w:rPr>
                <w:sz w:val="24"/>
              </w:rPr>
            </w:r>
          </w:p>
        </w:tc>
      </w:tr>
      <w:tr>
        <w:tc>
          <w:tcPr>
            <w:vMerge w:val="continue"/>
          </w:tcPr>
          <w:p/>
        </w:tc>
        <w:tc>
          <w:tcPr>
            <w:vMerge w:val="continue"/>
          </w:tcPr>
          <w:p/>
        </w:tc>
        <w:tc>
          <w:tcPr>
            <w:vMerge w:val="continue"/>
          </w:tcPr>
          <w:p/>
        </w:tc>
        <w:tc>
          <w:tcPr>
            <w:tcW w:w="680" w:type="dxa"/>
          </w:tcPr>
          <w:p>
            <w:pPr>
              <w:pStyle w:val="0"/>
              <w:jc w:val="center"/>
            </w:pPr>
            <w:r>
              <w:rPr>
                <w:sz w:val="24"/>
              </w:rPr>
              <w:t xml:space="preserve">40 -</w:t>
            </w:r>
          </w:p>
        </w:tc>
        <w:tc>
          <w:tcPr>
            <w:tcW w:w="2851" w:type="dxa"/>
          </w:tcPr>
          <w:p>
            <w:pPr>
              <w:pStyle w:val="0"/>
            </w:pPr>
            <w:r>
              <w:rPr>
                <w:sz w:val="24"/>
              </w:rPr>
              <w:t xml:space="preserve">обоснование и план реализации проекта требуют уточнения;</w:t>
            </w:r>
          </w:p>
        </w:tc>
        <w:tc>
          <w:tcPr>
            <w:gridSpan w:val="2"/>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680" w:type="dxa"/>
          </w:tcPr>
          <w:p>
            <w:pPr>
              <w:pStyle w:val="0"/>
              <w:jc w:val="center"/>
            </w:pPr>
            <w:r>
              <w:rPr>
                <w:sz w:val="24"/>
              </w:rPr>
              <w:t xml:space="preserve">0 -</w:t>
            </w:r>
          </w:p>
        </w:tc>
        <w:tc>
          <w:tcPr>
            <w:tcW w:w="2851" w:type="dxa"/>
          </w:tcPr>
          <w:p>
            <w:pPr>
              <w:pStyle w:val="0"/>
            </w:pPr>
            <w:r>
              <w:rPr>
                <w:sz w:val="24"/>
              </w:rPr>
              <w:t xml:space="preserve">обоснование и план не соответствуют целям проекта, требуют доработки</w:t>
            </w:r>
          </w:p>
        </w:tc>
        <w:tc>
          <w:tcPr>
            <w:gridSpan w:val="2"/>
            <w:vMerge w:val="continue"/>
          </w:tcPr>
          <w:p/>
        </w:tc>
        <w:tc>
          <w:tcPr>
            <w:vMerge w:val="continue"/>
          </w:tcPr>
          <w:p/>
        </w:tc>
        <w:tc>
          <w:tcPr>
            <w:vMerge w:val="continue"/>
          </w:tcPr>
          <w:p/>
        </w:tc>
        <w:tc>
          <w:tcPr>
            <w:vMerge w:val="continue"/>
          </w:tcPr>
          <w:p/>
        </w:tc>
        <w:tc>
          <w:tcPr>
            <w:vMerge w:val="continue"/>
          </w:tcPr>
          <w:p/>
        </w:tc>
      </w:tr>
      <w:tr>
        <w:tc>
          <w:tcPr>
            <w:tcW w:w="563" w:type="dxa"/>
            <w:vMerge w:val="restart"/>
          </w:tcPr>
          <w:p>
            <w:pPr>
              <w:pStyle w:val="0"/>
            </w:pPr>
            <w:r>
              <w:rPr>
                <w:sz w:val="24"/>
              </w:rPr>
              <w:t xml:space="preserve">2</w:t>
            </w:r>
          </w:p>
        </w:tc>
        <w:tc>
          <w:tcPr>
            <w:tcW w:w="2296" w:type="dxa"/>
            <w:vMerge w:val="restart"/>
          </w:tcPr>
          <w:p>
            <w:pPr>
              <w:pStyle w:val="0"/>
            </w:pPr>
            <w:r>
              <w:rPr>
                <w:sz w:val="24"/>
              </w:rPr>
              <w:t xml:space="preserve">Уникальность создаваемой продукции/технологии, сопоставимость с конкурентами</w:t>
            </w:r>
          </w:p>
        </w:tc>
        <w:tc>
          <w:tcPr>
            <w:tcW w:w="1324" w:type="dxa"/>
            <w:vMerge w:val="restart"/>
          </w:tcPr>
          <w:p>
            <w:pPr>
              <w:pStyle w:val="0"/>
              <w:jc w:val="center"/>
            </w:pPr>
            <w:r>
              <w:rPr>
                <w:sz w:val="24"/>
              </w:rPr>
              <w:t xml:space="preserve">0,125</w:t>
            </w:r>
          </w:p>
        </w:tc>
        <w:tc>
          <w:tcPr>
            <w:tcW w:w="680" w:type="dxa"/>
          </w:tcPr>
          <w:p>
            <w:pPr>
              <w:pStyle w:val="0"/>
              <w:jc w:val="center"/>
            </w:pPr>
            <w:r>
              <w:rPr>
                <w:sz w:val="24"/>
              </w:rPr>
              <w:t xml:space="preserve">60 -</w:t>
            </w:r>
          </w:p>
        </w:tc>
        <w:tc>
          <w:tcPr>
            <w:tcW w:w="2851" w:type="dxa"/>
          </w:tcPr>
          <w:p>
            <w:pPr>
              <w:pStyle w:val="0"/>
            </w:pPr>
            <w:r>
              <w:rPr>
                <w:sz w:val="24"/>
              </w:rPr>
              <w:t xml:space="preserve">создаваемая продукция/технология превосходит аналоги, либо аналоги отсутствуют;</w:t>
            </w:r>
          </w:p>
        </w:tc>
        <w:tc>
          <w:tcPr>
            <w:gridSpan w:val="2"/>
            <w:tcW w:w="1398" w:type="dxa"/>
            <w:vMerge w:val="restart"/>
          </w:tcPr>
          <w:p>
            <w:pPr>
              <w:pStyle w:val="0"/>
            </w:pPr>
            <w:r>
              <w:rPr>
                <w:sz w:val="24"/>
              </w:rPr>
            </w:r>
          </w:p>
        </w:tc>
        <w:tc>
          <w:tcPr>
            <w:tcW w:w="1267" w:type="dxa"/>
            <w:vMerge w:val="restart"/>
          </w:tcPr>
          <w:p>
            <w:pPr>
              <w:pStyle w:val="0"/>
            </w:pPr>
            <w:r>
              <w:rPr>
                <w:sz w:val="24"/>
              </w:rPr>
            </w:r>
          </w:p>
        </w:tc>
        <w:tc>
          <w:tcPr>
            <w:tcW w:w="1342" w:type="dxa"/>
            <w:vMerge w:val="restart"/>
          </w:tcPr>
          <w:p>
            <w:pPr>
              <w:pStyle w:val="0"/>
            </w:pPr>
            <w:r>
              <w:rPr>
                <w:sz w:val="24"/>
              </w:rPr>
            </w:r>
          </w:p>
        </w:tc>
        <w:tc>
          <w:tcPr>
            <w:tcW w:w="1827" w:type="dxa"/>
            <w:vMerge w:val="restart"/>
          </w:tcPr>
          <w:p>
            <w:pPr>
              <w:pStyle w:val="0"/>
            </w:pPr>
            <w:r>
              <w:rPr>
                <w:sz w:val="24"/>
              </w:rPr>
            </w:r>
          </w:p>
        </w:tc>
        <w:tc>
          <w:tcPr>
            <w:tcW w:w="1713" w:type="dxa"/>
            <w:vMerge w:val="restart"/>
          </w:tcPr>
          <w:p>
            <w:pPr>
              <w:pStyle w:val="0"/>
            </w:pPr>
            <w:r>
              <w:rPr>
                <w:sz w:val="24"/>
              </w:rPr>
            </w:r>
          </w:p>
        </w:tc>
      </w:tr>
      <w:tr>
        <w:tc>
          <w:tcPr>
            <w:vMerge w:val="continue"/>
          </w:tcPr>
          <w:p/>
        </w:tc>
        <w:tc>
          <w:tcPr>
            <w:vMerge w:val="continue"/>
          </w:tcPr>
          <w:p/>
        </w:tc>
        <w:tc>
          <w:tcPr>
            <w:vMerge w:val="continue"/>
          </w:tcPr>
          <w:p/>
        </w:tc>
        <w:tc>
          <w:tcPr>
            <w:tcW w:w="680" w:type="dxa"/>
          </w:tcPr>
          <w:p>
            <w:pPr>
              <w:pStyle w:val="0"/>
              <w:jc w:val="center"/>
            </w:pPr>
            <w:r>
              <w:rPr>
                <w:sz w:val="24"/>
              </w:rPr>
              <w:t xml:space="preserve">40 -</w:t>
            </w:r>
          </w:p>
        </w:tc>
        <w:tc>
          <w:tcPr>
            <w:tcW w:w="2851" w:type="dxa"/>
          </w:tcPr>
          <w:p>
            <w:pPr>
              <w:pStyle w:val="0"/>
            </w:pPr>
            <w:r>
              <w:rPr>
                <w:sz w:val="24"/>
              </w:rPr>
              <w:t xml:space="preserve">продукция/технология сопоставима с аналогами;</w:t>
            </w:r>
          </w:p>
        </w:tc>
        <w:tc>
          <w:tcPr>
            <w:gridSpan w:val="2"/>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680" w:type="dxa"/>
          </w:tcPr>
          <w:p>
            <w:pPr>
              <w:pStyle w:val="0"/>
              <w:jc w:val="center"/>
            </w:pPr>
            <w:r>
              <w:rPr>
                <w:sz w:val="24"/>
              </w:rPr>
              <w:t xml:space="preserve">0 -</w:t>
            </w:r>
          </w:p>
        </w:tc>
        <w:tc>
          <w:tcPr>
            <w:tcW w:w="2851" w:type="dxa"/>
          </w:tcPr>
          <w:p>
            <w:pPr>
              <w:pStyle w:val="0"/>
            </w:pPr>
            <w:r>
              <w:rPr>
                <w:sz w:val="24"/>
              </w:rPr>
              <w:t xml:space="preserve">уступает существующим зарубежным и (или) российским аналогам</w:t>
            </w:r>
          </w:p>
        </w:tc>
        <w:tc>
          <w:tcPr>
            <w:gridSpan w:val="2"/>
            <w:vMerge w:val="continue"/>
          </w:tcPr>
          <w:p/>
        </w:tc>
        <w:tc>
          <w:tcPr>
            <w:vMerge w:val="continue"/>
          </w:tcPr>
          <w:p/>
        </w:tc>
        <w:tc>
          <w:tcPr>
            <w:vMerge w:val="continue"/>
          </w:tcPr>
          <w:p/>
        </w:tc>
        <w:tc>
          <w:tcPr>
            <w:vMerge w:val="continue"/>
          </w:tcPr>
          <w:p/>
        </w:tc>
        <w:tc>
          <w:tcPr>
            <w:vMerge w:val="continue"/>
          </w:tcPr>
          <w:p/>
        </w:tc>
      </w:tr>
      <w:tr>
        <w:tc>
          <w:tcPr>
            <w:tcW w:w="563" w:type="dxa"/>
            <w:vMerge w:val="restart"/>
          </w:tcPr>
          <w:p>
            <w:pPr>
              <w:pStyle w:val="0"/>
            </w:pPr>
            <w:r>
              <w:rPr>
                <w:sz w:val="24"/>
              </w:rPr>
              <w:t xml:space="preserve">3</w:t>
            </w:r>
          </w:p>
        </w:tc>
        <w:tc>
          <w:tcPr>
            <w:tcW w:w="2296" w:type="dxa"/>
            <w:vMerge w:val="restart"/>
          </w:tcPr>
          <w:p>
            <w:pPr>
              <w:pStyle w:val="0"/>
            </w:pPr>
            <w:r>
              <w:rPr>
                <w:sz w:val="24"/>
              </w:rPr>
              <w:t xml:space="preserve">Обоснованность затрат на реализацию Комплексного проекта</w:t>
            </w:r>
          </w:p>
        </w:tc>
        <w:tc>
          <w:tcPr>
            <w:tcW w:w="1324" w:type="dxa"/>
            <w:vMerge w:val="restart"/>
          </w:tcPr>
          <w:p>
            <w:pPr>
              <w:pStyle w:val="0"/>
              <w:jc w:val="center"/>
            </w:pPr>
            <w:r>
              <w:rPr>
                <w:sz w:val="24"/>
              </w:rPr>
              <w:t xml:space="preserve">0,125</w:t>
            </w:r>
          </w:p>
        </w:tc>
        <w:tc>
          <w:tcPr>
            <w:tcW w:w="680" w:type="dxa"/>
          </w:tcPr>
          <w:p>
            <w:pPr>
              <w:pStyle w:val="0"/>
              <w:jc w:val="center"/>
            </w:pPr>
            <w:r>
              <w:rPr>
                <w:sz w:val="24"/>
              </w:rPr>
              <w:t xml:space="preserve">60 -</w:t>
            </w:r>
          </w:p>
        </w:tc>
        <w:tc>
          <w:tcPr>
            <w:tcW w:w="2851" w:type="dxa"/>
          </w:tcPr>
          <w:p>
            <w:pPr>
              <w:pStyle w:val="0"/>
            </w:pPr>
            <w:r>
              <w:rPr>
                <w:sz w:val="24"/>
              </w:rPr>
              <w:t xml:space="preserve">расходы обоснованы, соответствуют целям проекта, имеется подробная расшифровка предстоящих затрат;</w:t>
            </w:r>
          </w:p>
        </w:tc>
        <w:tc>
          <w:tcPr>
            <w:gridSpan w:val="2"/>
            <w:tcW w:w="1398" w:type="dxa"/>
            <w:vMerge w:val="restart"/>
          </w:tcPr>
          <w:p>
            <w:pPr>
              <w:pStyle w:val="0"/>
            </w:pPr>
            <w:r>
              <w:rPr>
                <w:sz w:val="24"/>
              </w:rPr>
            </w:r>
          </w:p>
        </w:tc>
        <w:tc>
          <w:tcPr>
            <w:tcW w:w="1267" w:type="dxa"/>
            <w:vMerge w:val="restart"/>
          </w:tcPr>
          <w:p>
            <w:pPr>
              <w:pStyle w:val="0"/>
            </w:pPr>
            <w:r>
              <w:rPr>
                <w:sz w:val="24"/>
              </w:rPr>
            </w:r>
          </w:p>
        </w:tc>
        <w:tc>
          <w:tcPr>
            <w:tcW w:w="1342" w:type="dxa"/>
            <w:vMerge w:val="restart"/>
          </w:tcPr>
          <w:p>
            <w:pPr>
              <w:pStyle w:val="0"/>
            </w:pPr>
            <w:r>
              <w:rPr>
                <w:sz w:val="24"/>
              </w:rPr>
            </w:r>
          </w:p>
        </w:tc>
        <w:tc>
          <w:tcPr>
            <w:tcW w:w="1827" w:type="dxa"/>
            <w:vMerge w:val="restart"/>
          </w:tcPr>
          <w:p>
            <w:pPr>
              <w:pStyle w:val="0"/>
            </w:pPr>
            <w:r>
              <w:rPr>
                <w:sz w:val="24"/>
              </w:rPr>
            </w:r>
          </w:p>
        </w:tc>
        <w:tc>
          <w:tcPr>
            <w:tcW w:w="1713" w:type="dxa"/>
            <w:vMerge w:val="restart"/>
          </w:tcPr>
          <w:p>
            <w:pPr>
              <w:pStyle w:val="0"/>
            </w:pPr>
            <w:r>
              <w:rPr>
                <w:sz w:val="24"/>
              </w:rPr>
            </w:r>
          </w:p>
        </w:tc>
      </w:tr>
      <w:tr>
        <w:tc>
          <w:tcPr>
            <w:vMerge w:val="continue"/>
          </w:tcPr>
          <w:p/>
        </w:tc>
        <w:tc>
          <w:tcPr>
            <w:vMerge w:val="continue"/>
          </w:tcPr>
          <w:p/>
        </w:tc>
        <w:tc>
          <w:tcPr>
            <w:vMerge w:val="continue"/>
          </w:tcPr>
          <w:p/>
        </w:tc>
        <w:tc>
          <w:tcPr>
            <w:tcW w:w="680" w:type="dxa"/>
          </w:tcPr>
          <w:p>
            <w:pPr>
              <w:pStyle w:val="0"/>
              <w:jc w:val="center"/>
            </w:pPr>
            <w:r>
              <w:rPr>
                <w:sz w:val="24"/>
              </w:rPr>
              <w:t xml:space="preserve">40 -</w:t>
            </w:r>
          </w:p>
        </w:tc>
        <w:tc>
          <w:tcPr>
            <w:tcW w:w="2851" w:type="dxa"/>
          </w:tcPr>
          <w:p>
            <w:pPr>
              <w:pStyle w:val="0"/>
            </w:pPr>
            <w:r>
              <w:rPr>
                <w:sz w:val="24"/>
              </w:rPr>
              <w:t xml:space="preserve">обоснованы укрупненные направления и виды расходов;</w:t>
            </w:r>
          </w:p>
        </w:tc>
        <w:tc>
          <w:tcPr>
            <w:gridSpan w:val="2"/>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680" w:type="dxa"/>
          </w:tcPr>
          <w:p>
            <w:pPr>
              <w:pStyle w:val="0"/>
              <w:jc w:val="center"/>
            </w:pPr>
            <w:r>
              <w:rPr>
                <w:sz w:val="24"/>
              </w:rPr>
              <w:t xml:space="preserve">0 -</w:t>
            </w:r>
          </w:p>
        </w:tc>
        <w:tc>
          <w:tcPr>
            <w:tcW w:w="2851" w:type="dxa"/>
          </w:tcPr>
          <w:p>
            <w:pPr>
              <w:pStyle w:val="0"/>
            </w:pPr>
            <w:r>
              <w:rPr>
                <w:sz w:val="24"/>
              </w:rPr>
              <w:t xml:space="preserve">затраты обоснованы поверхностно, общими фразами</w:t>
            </w:r>
          </w:p>
        </w:tc>
        <w:tc>
          <w:tcPr>
            <w:gridSpan w:val="2"/>
            <w:vMerge w:val="continue"/>
          </w:tcPr>
          <w:p/>
        </w:tc>
        <w:tc>
          <w:tcPr>
            <w:vMerge w:val="continue"/>
          </w:tcPr>
          <w:p/>
        </w:tc>
        <w:tc>
          <w:tcPr>
            <w:vMerge w:val="continue"/>
          </w:tcPr>
          <w:p/>
        </w:tc>
        <w:tc>
          <w:tcPr>
            <w:vMerge w:val="continue"/>
          </w:tcPr>
          <w:p/>
        </w:tc>
        <w:tc>
          <w:tcPr>
            <w:vMerge w:val="continue"/>
          </w:tcPr>
          <w:p/>
        </w:tc>
      </w:tr>
      <w:tr>
        <w:tc>
          <w:tcPr>
            <w:tcW w:w="563" w:type="dxa"/>
            <w:vMerge w:val="restart"/>
          </w:tcPr>
          <w:p>
            <w:pPr>
              <w:pStyle w:val="0"/>
            </w:pPr>
            <w:r>
              <w:rPr>
                <w:sz w:val="24"/>
              </w:rPr>
              <w:t xml:space="preserve">4</w:t>
            </w:r>
          </w:p>
        </w:tc>
        <w:tc>
          <w:tcPr>
            <w:tcW w:w="2296" w:type="dxa"/>
            <w:vMerge w:val="restart"/>
          </w:tcPr>
          <w:p>
            <w:pPr>
              <w:pStyle w:val="0"/>
            </w:pPr>
            <w:r>
              <w:rPr>
                <w:sz w:val="24"/>
              </w:rPr>
              <w:t xml:space="preserve">Потенциал импортозамещения в результате реализации Комплексного проекта</w:t>
            </w:r>
          </w:p>
        </w:tc>
        <w:tc>
          <w:tcPr>
            <w:tcW w:w="1324" w:type="dxa"/>
            <w:vMerge w:val="restart"/>
          </w:tcPr>
          <w:p>
            <w:pPr>
              <w:pStyle w:val="0"/>
              <w:jc w:val="center"/>
            </w:pPr>
            <w:r>
              <w:rPr>
                <w:sz w:val="24"/>
              </w:rPr>
              <w:t xml:space="preserve">0,125</w:t>
            </w:r>
          </w:p>
        </w:tc>
        <w:tc>
          <w:tcPr>
            <w:tcW w:w="680" w:type="dxa"/>
          </w:tcPr>
          <w:p>
            <w:pPr>
              <w:pStyle w:val="0"/>
              <w:jc w:val="center"/>
            </w:pPr>
            <w:r>
              <w:rPr>
                <w:sz w:val="24"/>
              </w:rPr>
              <w:t xml:space="preserve">100 -</w:t>
            </w:r>
          </w:p>
        </w:tc>
        <w:tc>
          <w:tcPr>
            <w:tcW w:w="2851" w:type="dxa"/>
          </w:tcPr>
          <w:p>
            <w:pPr>
              <w:pStyle w:val="0"/>
            </w:pPr>
            <w:r>
              <w:rPr>
                <w:sz w:val="24"/>
              </w:rPr>
              <w:t xml:space="preserve">дает эффект импортозамещения;</w:t>
            </w:r>
          </w:p>
        </w:tc>
        <w:tc>
          <w:tcPr>
            <w:gridSpan w:val="2"/>
            <w:tcW w:w="1398" w:type="dxa"/>
            <w:vMerge w:val="restart"/>
          </w:tcPr>
          <w:p>
            <w:pPr>
              <w:pStyle w:val="0"/>
            </w:pPr>
            <w:r>
              <w:rPr>
                <w:sz w:val="24"/>
              </w:rPr>
            </w:r>
          </w:p>
        </w:tc>
        <w:tc>
          <w:tcPr>
            <w:tcW w:w="1267" w:type="dxa"/>
            <w:vMerge w:val="restart"/>
          </w:tcPr>
          <w:p>
            <w:pPr>
              <w:pStyle w:val="0"/>
            </w:pPr>
            <w:r>
              <w:rPr>
                <w:sz w:val="24"/>
              </w:rPr>
            </w:r>
          </w:p>
        </w:tc>
        <w:tc>
          <w:tcPr>
            <w:tcW w:w="1342" w:type="dxa"/>
            <w:vMerge w:val="restart"/>
          </w:tcPr>
          <w:p>
            <w:pPr>
              <w:pStyle w:val="0"/>
            </w:pPr>
            <w:r>
              <w:rPr>
                <w:sz w:val="24"/>
              </w:rPr>
            </w:r>
          </w:p>
        </w:tc>
        <w:tc>
          <w:tcPr>
            <w:tcW w:w="1827" w:type="dxa"/>
            <w:vMerge w:val="restart"/>
          </w:tcPr>
          <w:p>
            <w:pPr>
              <w:pStyle w:val="0"/>
            </w:pPr>
            <w:r>
              <w:rPr>
                <w:sz w:val="24"/>
              </w:rPr>
            </w:r>
          </w:p>
        </w:tc>
        <w:tc>
          <w:tcPr>
            <w:tcW w:w="1713" w:type="dxa"/>
            <w:vMerge w:val="restart"/>
          </w:tcPr>
          <w:p>
            <w:pPr>
              <w:pStyle w:val="0"/>
            </w:pPr>
            <w:r>
              <w:rPr>
                <w:sz w:val="24"/>
              </w:rPr>
            </w:r>
          </w:p>
        </w:tc>
      </w:tr>
      <w:tr>
        <w:tc>
          <w:tcPr>
            <w:vMerge w:val="continue"/>
          </w:tcPr>
          <w:p/>
        </w:tc>
        <w:tc>
          <w:tcPr>
            <w:vMerge w:val="continue"/>
          </w:tcPr>
          <w:p/>
        </w:tc>
        <w:tc>
          <w:tcPr>
            <w:vMerge w:val="continue"/>
          </w:tcPr>
          <w:p/>
        </w:tc>
        <w:tc>
          <w:tcPr>
            <w:tcW w:w="680" w:type="dxa"/>
          </w:tcPr>
          <w:p>
            <w:pPr>
              <w:pStyle w:val="0"/>
              <w:jc w:val="center"/>
            </w:pPr>
            <w:r>
              <w:rPr>
                <w:sz w:val="24"/>
              </w:rPr>
              <w:t xml:space="preserve">0 -</w:t>
            </w:r>
          </w:p>
        </w:tc>
        <w:tc>
          <w:tcPr>
            <w:tcW w:w="2851" w:type="dxa"/>
          </w:tcPr>
          <w:p>
            <w:pPr>
              <w:pStyle w:val="0"/>
            </w:pPr>
            <w:r>
              <w:rPr>
                <w:sz w:val="24"/>
              </w:rPr>
              <w:t xml:space="preserve">не дает эффекта импортозамещения</w:t>
            </w:r>
          </w:p>
        </w:tc>
        <w:tc>
          <w:tcPr>
            <w:gridSpan w:val="2"/>
            <w:vMerge w:val="continue"/>
          </w:tcPr>
          <w:p/>
        </w:tc>
        <w:tc>
          <w:tcPr>
            <w:vMerge w:val="continue"/>
          </w:tcPr>
          <w:p/>
        </w:tc>
        <w:tc>
          <w:tcPr>
            <w:vMerge w:val="continue"/>
          </w:tcPr>
          <w:p/>
        </w:tc>
        <w:tc>
          <w:tcPr>
            <w:vMerge w:val="continue"/>
          </w:tcPr>
          <w:p/>
        </w:tc>
        <w:tc>
          <w:tcPr>
            <w:vMerge w:val="continue"/>
          </w:tcPr>
          <w:p/>
        </w:tc>
      </w:tr>
      <w:tr>
        <w:tc>
          <w:tcPr>
            <w:tcW w:w="563" w:type="dxa"/>
            <w:vMerge w:val="restart"/>
          </w:tcPr>
          <w:p>
            <w:pPr>
              <w:pStyle w:val="0"/>
            </w:pPr>
            <w:r>
              <w:rPr>
                <w:sz w:val="24"/>
              </w:rPr>
              <w:t xml:space="preserve">5</w:t>
            </w:r>
          </w:p>
        </w:tc>
        <w:tc>
          <w:tcPr>
            <w:tcW w:w="2296" w:type="dxa"/>
            <w:vMerge w:val="restart"/>
          </w:tcPr>
          <w:p>
            <w:pPr>
              <w:pStyle w:val="0"/>
            </w:pPr>
            <w:r>
              <w:rPr>
                <w:sz w:val="24"/>
              </w:rPr>
              <w:t xml:space="preserve">Перспективность реализации Комплексного проекта в Тюменской области</w:t>
            </w:r>
          </w:p>
        </w:tc>
        <w:tc>
          <w:tcPr>
            <w:tcW w:w="1324" w:type="dxa"/>
            <w:vMerge w:val="restart"/>
          </w:tcPr>
          <w:p>
            <w:pPr>
              <w:pStyle w:val="0"/>
              <w:jc w:val="center"/>
            </w:pPr>
            <w:r>
              <w:rPr>
                <w:sz w:val="24"/>
              </w:rPr>
              <w:t xml:space="preserve">0,125</w:t>
            </w:r>
          </w:p>
        </w:tc>
        <w:tc>
          <w:tcPr>
            <w:tcW w:w="680" w:type="dxa"/>
          </w:tcPr>
          <w:p>
            <w:pPr>
              <w:pStyle w:val="0"/>
              <w:jc w:val="center"/>
            </w:pPr>
            <w:r>
              <w:rPr>
                <w:sz w:val="24"/>
              </w:rPr>
              <w:t xml:space="preserve">100 -</w:t>
            </w:r>
          </w:p>
        </w:tc>
        <w:tc>
          <w:tcPr>
            <w:tcW w:w="2851" w:type="dxa"/>
          </w:tcPr>
          <w:p>
            <w:pPr>
              <w:pStyle w:val="0"/>
            </w:pPr>
            <w:r>
              <w:rPr>
                <w:sz w:val="24"/>
              </w:rPr>
              <w:t xml:space="preserve">реализация Комплексного проекта в Тюменской области возможна и востребована с учетом современного состояния отрасли;</w:t>
            </w:r>
          </w:p>
        </w:tc>
        <w:tc>
          <w:tcPr>
            <w:gridSpan w:val="2"/>
            <w:tcW w:w="1398" w:type="dxa"/>
            <w:vMerge w:val="restart"/>
          </w:tcPr>
          <w:p>
            <w:pPr>
              <w:pStyle w:val="0"/>
            </w:pPr>
            <w:r>
              <w:rPr>
                <w:sz w:val="24"/>
              </w:rPr>
            </w:r>
          </w:p>
        </w:tc>
        <w:tc>
          <w:tcPr>
            <w:tcW w:w="1267" w:type="dxa"/>
            <w:vMerge w:val="restart"/>
          </w:tcPr>
          <w:p>
            <w:pPr>
              <w:pStyle w:val="0"/>
            </w:pPr>
            <w:r>
              <w:rPr>
                <w:sz w:val="24"/>
              </w:rPr>
            </w:r>
          </w:p>
        </w:tc>
        <w:tc>
          <w:tcPr>
            <w:tcW w:w="1342" w:type="dxa"/>
            <w:vMerge w:val="restart"/>
          </w:tcPr>
          <w:p>
            <w:pPr>
              <w:pStyle w:val="0"/>
            </w:pPr>
            <w:r>
              <w:rPr>
                <w:sz w:val="24"/>
              </w:rPr>
            </w:r>
          </w:p>
        </w:tc>
        <w:tc>
          <w:tcPr>
            <w:tcW w:w="1827" w:type="dxa"/>
            <w:vMerge w:val="restart"/>
          </w:tcPr>
          <w:p>
            <w:pPr>
              <w:pStyle w:val="0"/>
            </w:pPr>
            <w:r>
              <w:rPr>
                <w:sz w:val="24"/>
              </w:rPr>
            </w:r>
          </w:p>
        </w:tc>
        <w:tc>
          <w:tcPr>
            <w:tcW w:w="1713" w:type="dxa"/>
            <w:vMerge w:val="restart"/>
          </w:tcPr>
          <w:p>
            <w:pPr>
              <w:pStyle w:val="0"/>
            </w:pPr>
            <w:r>
              <w:rPr>
                <w:sz w:val="24"/>
              </w:rPr>
            </w:r>
          </w:p>
        </w:tc>
      </w:tr>
      <w:tr>
        <w:tc>
          <w:tcPr>
            <w:vMerge w:val="continue"/>
          </w:tcPr>
          <w:p/>
        </w:tc>
        <w:tc>
          <w:tcPr>
            <w:vMerge w:val="continue"/>
          </w:tcPr>
          <w:p/>
        </w:tc>
        <w:tc>
          <w:tcPr>
            <w:vMerge w:val="continue"/>
          </w:tcPr>
          <w:p/>
        </w:tc>
        <w:tc>
          <w:tcPr>
            <w:tcW w:w="680" w:type="dxa"/>
          </w:tcPr>
          <w:p>
            <w:pPr>
              <w:pStyle w:val="0"/>
              <w:jc w:val="center"/>
            </w:pPr>
            <w:r>
              <w:rPr>
                <w:sz w:val="24"/>
              </w:rPr>
              <w:t xml:space="preserve">0 -</w:t>
            </w:r>
          </w:p>
        </w:tc>
        <w:tc>
          <w:tcPr>
            <w:tcW w:w="2851" w:type="dxa"/>
          </w:tcPr>
          <w:p>
            <w:pPr>
              <w:pStyle w:val="0"/>
            </w:pPr>
            <w:r>
              <w:rPr>
                <w:sz w:val="24"/>
              </w:rPr>
              <w:t xml:space="preserve">реализация Комплексного проекта в Тюменской области невозможна или не востребована с учетом современного состояния отрасли</w:t>
            </w:r>
          </w:p>
        </w:tc>
        <w:tc>
          <w:tcPr>
            <w:gridSpan w:val="2"/>
            <w:vMerge w:val="continue"/>
          </w:tcPr>
          <w:p/>
        </w:tc>
        <w:tc>
          <w:tcPr>
            <w:vMerge w:val="continue"/>
          </w:tcPr>
          <w:p/>
        </w:tc>
        <w:tc>
          <w:tcPr>
            <w:vMerge w:val="continue"/>
          </w:tcPr>
          <w:p/>
        </w:tc>
        <w:tc>
          <w:tcPr>
            <w:vMerge w:val="continue"/>
          </w:tcPr>
          <w:p/>
        </w:tc>
        <w:tc>
          <w:tcPr>
            <w:vMerge w:val="continue"/>
          </w:tcPr>
          <w:p/>
        </w:tc>
      </w:tr>
      <w:tr>
        <w:tc>
          <w:tcPr>
            <w:tcW w:w="563" w:type="dxa"/>
            <w:vMerge w:val="restart"/>
          </w:tcPr>
          <w:p>
            <w:pPr>
              <w:pStyle w:val="0"/>
            </w:pPr>
            <w:r>
              <w:rPr>
                <w:sz w:val="24"/>
              </w:rPr>
              <w:t xml:space="preserve">6</w:t>
            </w:r>
          </w:p>
        </w:tc>
        <w:tc>
          <w:tcPr>
            <w:tcW w:w="2296" w:type="dxa"/>
            <w:vMerge w:val="restart"/>
          </w:tcPr>
          <w:p>
            <w:pPr>
              <w:pStyle w:val="0"/>
            </w:pPr>
            <w:r>
              <w:rPr>
                <w:sz w:val="24"/>
              </w:rPr>
              <w:t xml:space="preserve">Предполагаемый спрос на создаваемую продукцию/технологию</w:t>
            </w:r>
          </w:p>
        </w:tc>
        <w:tc>
          <w:tcPr>
            <w:tcW w:w="1324" w:type="dxa"/>
            <w:vMerge w:val="restart"/>
          </w:tcPr>
          <w:p>
            <w:pPr>
              <w:pStyle w:val="0"/>
              <w:jc w:val="center"/>
            </w:pPr>
            <w:r>
              <w:rPr>
                <w:sz w:val="24"/>
              </w:rPr>
              <w:t xml:space="preserve">0,125</w:t>
            </w:r>
          </w:p>
        </w:tc>
        <w:tc>
          <w:tcPr>
            <w:tcW w:w="680" w:type="dxa"/>
          </w:tcPr>
          <w:p>
            <w:pPr>
              <w:pStyle w:val="0"/>
              <w:jc w:val="center"/>
            </w:pPr>
            <w:r>
              <w:rPr>
                <w:sz w:val="24"/>
              </w:rPr>
              <w:t xml:space="preserve">45 -</w:t>
            </w:r>
          </w:p>
        </w:tc>
        <w:tc>
          <w:tcPr>
            <w:tcW w:w="2851" w:type="dxa"/>
          </w:tcPr>
          <w:p>
            <w:pPr>
              <w:pStyle w:val="0"/>
            </w:pPr>
            <w:r>
              <w:rPr>
                <w:sz w:val="24"/>
              </w:rPr>
              <w:t xml:space="preserve">спрос на продукцию/технологию на российском и зарубежном рынке;</w:t>
            </w:r>
          </w:p>
        </w:tc>
        <w:tc>
          <w:tcPr>
            <w:gridSpan w:val="2"/>
            <w:tcW w:w="1398" w:type="dxa"/>
            <w:vMerge w:val="restart"/>
          </w:tcPr>
          <w:p>
            <w:pPr>
              <w:pStyle w:val="0"/>
            </w:pPr>
            <w:r>
              <w:rPr>
                <w:sz w:val="24"/>
              </w:rPr>
            </w:r>
          </w:p>
        </w:tc>
        <w:tc>
          <w:tcPr>
            <w:tcW w:w="1267" w:type="dxa"/>
            <w:vMerge w:val="restart"/>
          </w:tcPr>
          <w:p>
            <w:pPr>
              <w:pStyle w:val="0"/>
            </w:pPr>
            <w:r>
              <w:rPr>
                <w:sz w:val="24"/>
              </w:rPr>
            </w:r>
          </w:p>
        </w:tc>
        <w:tc>
          <w:tcPr>
            <w:tcW w:w="1342" w:type="dxa"/>
            <w:vMerge w:val="restart"/>
          </w:tcPr>
          <w:p>
            <w:pPr>
              <w:pStyle w:val="0"/>
            </w:pPr>
            <w:r>
              <w:rPr>
                <w:sz w:val="24"/>
              </w:rPr>
            </w:r>
          </w:p>
        </w:tc>
        <w:tc>
          <w:tcPr>
            <w:tcW w:w="1827" w:type="dxa"/>
            <w:vMerge w:val="restart"/>
          </w:tcPr>
          <w:p>
            <w:pPr>
              <w:pStyle w:val="0"/>
            </w:pPr>
            <w:r>
              <w:rPr>
                <w:sz w:val="24"/>
              </w:rPr>
            </w:r>
          </w:p>
        </w:tc>
        <w:tc>
          <w:tcPr>
            <w:tcW w:w="1713" w:type="dxa"/>
            <w:vMerge w:val="restart"/>
          </w:tcPr>
          <w:p>
            <w:pPr>
              <w:pStyle w:val="0"/>
            </w:pPr>
            <w:r>
              <w:rPr>
                <w:sz w:val="24"/>
              </w:rPr>
            </w:r>
          </w:p>
        </w:tc>
      </w:tr>
      <w:tr>
        <w:tc>
          <w:tcPr>
            <w:vMerge w:val="continue"/>
          </w:tcPr>
          <w:p/>
        </w:tc>
        <w:tc>
          <w:tcPr>
            <w:vMerge w:val="continue"/>
          </w:tcPr>
          <w:p/>
        </w:tc>
        <w:tc>
          <w:tcPr>
            <w:vMerge w:val="continue"/>
          </w:tcPr>
          <w:p/>
        </w:tc>
        <w:tc>
          <w:tcPr>
            <w:tcW w:w="680" w:type="dxa"/>
          </w:tcPr>
          <w:p>
            <w:pPr>
              <w:pStyle w:val="0"/>
              <w:jc w:val="center"/>
            </w:pPr>
            <w:r>
              <w:rPr>
                <w:sz w:val="24"/>
              </w:rPr>
              <w:t xml:space="preserve">35 -</w:t>
            </w:r>
          </w:p>
        </w:tc>
        <w:tc>
          <w:tcPr>
            <w:tcW w:w="2851" w:type="dxa"/>
          </w:tcPr>
          <w:p>
            <w:pPr>
              <w:pStyle w:val="0"/>
            </w:pPr>
            <w:r>
              <w:rPr>
                <w:sz w:val="24"/>
              </w:rPr>
              <w:t xml:space="preserve">спрос на продукцию/технологию на российском рынке (национальный рынок);</w:t>
            </w:r>
          </w:p>
        </w:tc>
        <w:tc>
          <w:tcPr>
            <w:gridSpan w:val="2"/>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680" w:type="dxa"/>
          </w:tcPr>
          <w:p>
            <w:pPr>
              <w:pStyle w:val="0"/>
              <w:jc w:val="center"/>
            </w:pPr>
            <w:r>
              <w:rPr>
                <w:sz w:val="24"/>
              </w:rPr>
              <w:t xml:space="preserve">20 -</w:t>
            </w:r>
          </w:p>
        </w:tc>
        <w:tc>
          <w:tcPr>
            <w:tcW w:w="2851" w:type="dxa"/>
          </w:tcPr>
          <w:p>
            <w:pPr>
              <w:pStyle w:val="0"/>
            </w:pPr>
            <w:r>
              <w:rPr>
                <w:sz w:val="24"/>
              </w:rPr>
              <w:t xml:space="preserve">спрос на продукцию/технологию на региональном/локально ограниченном рынке;</w:t>
            </w:r>
          </w:p>
        </w:tc>
        <w:tc>
          <w:tcPr>
            <w:gridSpan w:val="2"/>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680" w:type="dxa"/>
          </w:tcPr>
          <w:p>
            <w:pPr>
              <w:pStyle w:val="0"/>
              <w:jc w:val="center"/>
            </w:pPr>
            <w:r>
              <w:rPr>
                <w:sz w:val="24"/>
              </w:rPr>
              <w:t xml:space="preserve">0 -</w:t>
            </w:r>
          </w:p>
        </w:tc>
        <w:tc>
          <w:tcPr>
            <w:tcW w:w="2851" w:type="dxa"/>
          </w:tcPr>
          <w:p>
            <w:pPr>
              <w:pStyle w:val="0"/>
            </w:pPr>
            <w:r>
              <w:rPr>
                <w:sz w:val="24"/>
              </w:rPr>
              <w:t xml:space="preserve">рынок отсутствует (не определен)</w:t>
            </w:r>
          </w:p>
        </w:tc>
        <w:tc>
          <w:tcPr>
            <w:gridSpan w:val="2"/>
            <w:vMerge w:val="continue"/>
          </w:tcPr>
          <w:p/>
        </w:tc>
        <w:tc>
          <w:tcPr>
            <w:vMerge w:val="continue"/>
          </w:tcPr>
          <w:p/>
        </w:tc>
        <w:tc>
          <w:tcPr>
            <w:vMerge w:val="continue"/>
          </w:tcPr>
          <w:p/>
        </w:tc>
        <w:tc>
          <w:tcPr>
            <w:vMerge w:val="continue"/>
          </w:tcPr>
          <w:p/>
        </w:tc>
        <w:tc>
          <w:tcPr>
            <w:vMerge w:val="continue"/>
          </w:tcPr>
          <w:p/>
        </w:tc>
      </w:tr>
      <w:tr>
        <w:tc>
          <w:tcPr>
            <w:tcW w:w="563" w:type="dxa"/>
            <w:vMerge w:val="restart"/>
          </w:tcPr>
          <w:p>
            <w:pPr>
              <w:pStyle w:val="0"/>
            </w:pPr>
            <w:r>
              <w:rPr>
                <w:sz w:val="24"/>
              </w:rPr>
              <w:t xml:space="preserve">7</w:t>
            </w:r>
          </w:p>
        </w:tc>
        <w:tc>
          <w:tcPr>
            <w:tcW w:w="2296" w:type="dxa"/>
            <w:vMerge w:val="restart"/>
          </w:tcPr>
          <w:p>
            <w:pPr>
              <w:pStyle w:val="0"/>
            </w:pPr>
            <w:r>
              <w:rPr>
                <w:sz w:val="24"/>
              </w:rPr>
              <w:t xml:space="preserve">Наличие ресурсной базы для развития проекта</w:t>
            </w:r>
          </w:p>
        </w:tc>
        <w:tc>
          <w:tcPr>
            <w:tcW w:w="1324" w:type="dxa"/>
            <w:vMerge w:val="restart"/>
          </w:tcPr>
          <w:p>
            <w:pPr>
              <w:pStyle w:val="0"/>
              <w:jc w:val="center"/>
            </w:pPr>
            <w:r>
              <w:rPr>
                <w:sz w:val="24"/>
              </w:rPr>
              <w:t xml:space="preserve">0,125</w:t>
            </w:r>
          </w:p>
        </w:tc>
        <w:tc>
          <w:tcPr>
            <w:tcW w:w="680" w:type="dxa"/>
          </w:tcPr>
          <w:p>
            <w:pPr>
              <w:pStyle w:val="0"/>
              <w:jc w:val="center"/>
            </w:pPr>
            <w:r>
              <w:rPr>
                <w:sz w:val="24"/>
              </w:rPr>
              <w:t xml:space="preserve">60 -</w:t>
            </w:r>
          </w:p>
        </w:tc>
        <w:tc>
          <w:tcPr>
            <w:tcW w:w="2851" w:type="dxa"/>
          </w:tcPr>
          <w:p>
            <w:pPr>
              <w:pStyle w:val="0"/>
            </w:pPr>
            <w:r>
              <w:rPr>
                <w:sz w:val="24"/>
              </w:rPr>
              <w:t xml:space="preserve">имеется ресурсная база, необходимая для реализации и развития проекта;</w:t>
            </w:r>
          </w:p>
        </w:tc>
        <w:tc>
          <w:tcPr>
            <w:gridSpan w:val="2"/>
            <w:tcW w:w="1398" w:type="dxa"/>
            <w:vMerge w:val="restart"/>
          </w:tcPr>
          <w:p>
            <w:pPr>
              <w:pStyle w:val="0"/>
            </w:pPr>
            <w:r>
              <w:rPr>
                <w:sz w:val="24"/>
              </w:rPr>
            </w:r>
          </w:p>
        </w:tc>
        <w:tc>
          <w:tcPr>
            <w:tcW w:w="1267" w:type="dxa"/>
            <w:vMerge w:val="restart"/>
          </w:tcPr>
          <w:p>
            <w:pPr>
              <w:pStyle w:val="0"/>
            </w:pPr>
            <w:r>
              <w:rPr>
                <w:sz w:val="24"/>
              </w:rPr>
            </w:r>
          </w:p>
        </w:tc>
        <w:tc>
          <w:tcPr>
            <w:tcW w:w="1342" w:type="dxa"/>
            <w:vMerge w:val="restart"/>
          </w:tcPr>
          <w:p>
            <w:pPr>
              <w:pStyle w:val="0"/>
            </w:pPr>
            <w:r>
              <w:rPr>
                <w:sz w:val="24"/>
              </w:rPr>
            </w:r>
          </w:p>
        </w:tc>
        <w:tc>
          <w:tcPr>
            <w:tcW w:w="1827" w:type="dxa"/>
            <w:vMerge w:val="restart"/>
          </w:tcPr>
          <w:p>
            <w:pPr>
              <w:pStyle w:val="0"/>
            </w:pPr>
            <w:r>
              <w:rPr>
                <w:sz w:val="24"/>
              </w:rPr>
            </w:r>
          </w:p>
        </w:tc>
        <w:tc>
          <w:tcPr>
            <w:tcW w:w="1713" w:type="dxa"/>
            <w:vMerge w:val="restart"/>
          </w:tcPr>
          <w:p>
            <w:pPr>
              <w:pStyle w:val="0"/>
            </w:pPr>
            <w:r>
              <w:rPr>
                <w:sz w:val="24"/>
              </w:rPr>
            </w:r>
          </w:p>
        </w:tc>
      </w:tr>
      <w:tr>
        <w:tc>
          <w:tcPr>
            <w:vMerge w:val="continue"/>
          </w:tcPr>
          <w:p/>
        </w:tc>
        <w:tc>
          <w:tcPr>
            <w:vMerge w:val="continue"/>
          </w:tcPr>
          <w:p/>
        </w:tc>
        <w:tc>
          <w:tcPr>
            <w:vMerge w:val="continue"/>
          </w:tcPr>
          <w:p/>
        </w:tc>
        <w:tc>
          <w:tcPr>
            <w:tcW w:w="680" w:type="dxa"/>
          </w:tcPr>
          <w:p>
            <w:pPr>
              <w:pStyle w:val="0"/>
              <w:jc w:val="center"/>
            </w:pPr>
            <w:r>
              <w:rPr>
                <w:sz w:val="24"/>
              </w:rPr>
              <w:t xml:space="preserve">40 -</w:t>
            </w:r>
          </w:p>
        </w:tc>
        <w:tc>
          <w:tcPr>
            <w:tcW w:w="2851" w:type="dxa"/>
          </w:tcPr>
          <w:p>
            <w:pPr>
              <w:pStyle w:val="0"/>
            </w:pPr>
            <w:r>
              <w:rPr>
                <w:sz w:val="24"/>
              </w:rPr>
              <w:t xml:space="preserve">имеется минимальная ресурсная база, для реализации проекта могут потребоваться дополнительные ресурсы;</w:t>
            </w:r>
          </w:p>
        </w:tc>
        <w:tc>
          <w:tcPr>
            <w:gridSpan w:val="2"/>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680" w:type="dxa"/>
          </w:tcPr>
          <w:p>
            <w:pPr>
              <w:pStyle w:val="0"/>
              <w:jc w:val="center"/>
            </w:pPr>
            <w:r>
              <w:rPr>
                <w:sz w:val="24"/>
              </w:rPr>
              <w:t xml:space="preserve">0 -</w:t>
            </w:r>
          </w:p>
        </w:tc>
        <w:tc>
          <w:tcPr>
            <w:tcW w:w="2851" w:type="dxa"/>
          </w:tcPr>
          <w:p>
            <w:pPr>
              <w:pStyle w:val="0"/>
            </w:pPr>
            <w:r>
              <w:rPr>
                <w:sz w:val="24"/>
              </w:rPr>
              <w:t xml:space="preserve">отсутствует ресурсная база</w:t>
            </w:r>
          </w:p>
        </w:tc>
        <w:tc>
          <w:tcPr>
            <w:gridSpan w:val="2"/>
            <w:vMerge w:val="continue"/>
          </w:tcPr>
          <w:p/>
        </w:tc>
        <w:tc>
          <w:tcPr>
            <w:vMerge w:val="continue"/>
          </w:tcPr>
          <w:p/>
        </w:tc>
        <w:tc>
          <w:tcPr>
            <w:vMerge w:val="continue"/>
          </w:tcPr>
          <w:p/>
        </w:tc>
        <w:tc>
          <w:tcPr>
            <w:vMerge w:val="continue"/>
          </w:tcPr>
          <w:p/>
        </w:tc>
        <w:tc>
          <w:tcPr>
            <w:vMerge w:val="continue"/>
          </w:tcPr>
          <w:p/>
        </w:tc>
      </w:tr>
      <w:tr>
        <w:tc>
          <w:tcPr>
            <w:tcW w:w="563" w:type="dxa"/>
            <w:vMerge w:val="restart"/>
          </w:tcPr>
          <w:p>
            <w:pPr>
              <w:pStyle w:val="0"/>
            </w:pPr>
            <w:r>
              <w:rPr>
                <w:sz w:val="24"/>
              </w:rPr>
              <w:t xml:space="preserve">8</w:t>
            </w:r>
          </w:p>
        </w:tc>
        <w:tc>
          <w:tcPr>
            <w:tcW w:w="2296" w:type="dxa"/>
            <w:vMerge w:val="restart"/>
          </w:tcPr>
          <w:p>
            <w:pPr>
              <w:pStyle w:val="0"/>
            </w:pPr>
            <w:r>
              <w:rPr>
                <w:sz w:val="24"/>
              </w:rPr>
              <w:t xml:space="preserve">Наличие команды для реализации проекта</w:t>
            </w:r>
          </w:p>
        </w:tc>
        <w:tc>
          <w:tcPr>
            <w:tcW w:w="1324" w:type="dxa"/>
            <w:vMerge w:val="restart"/>
          </w:tcPr>
          <w:p>
            <w:pPr>
              <w:pStyle w:val="0"/>
              <w:jc w:val="center"/>
            </w:pPr>
            <w:r>
              <w:rPr>
                <w:sz w:val="24"/>
              </w:rPr>
              <w:t xml:space="preserve">0,125</w:t>
            </w:r>
          </w:p>
        </w:tc>
        <w:tc>
          <w:tcPr>
            <w:tcW w:w="680" w:type="dxa"/>
          </w:tcPr>
          <w:p>
            <w:pPr>
              <w:pStyle w:val="0"/>
              <w:jc w:val="center"/>
            </w:pPr>
            <w:r>
              <w:rPr>
                <w:sz w:val="24"/>
              </w:rPr>
              <w:t xml:space="preserve">60 -</w:t>
            </w:r>
          </w:p>
        </w:tc>
        <w:tc>
          <w:tcPr>
            <w:tcW w:w="2851" w:type="dxa"/>
          </w:tcPr>
          <w:p>
            <w:pPr>
              <w:pStyle w:val="0"/>
            </w:pPr>
            <w:r>
              <w:rPr>
                <w:sz w:val="24"/>
              </w:rPr>
              <w:t xml:space="preserve">собрана квалифицированная команда исполнителей по реализации проекта для выполнения НИОКТР и организации производства;</w:t>
            </w:r>
          </w:p>
        </w:tc>
        <w:tc>
          <w:tcPr>
            <w:gridSpan w:val="2"/>
            <w:tcW w:w="1398" w:type="dxa"/>
            <w:vMerge w:val="restart"/>
          </w:tcPr>
          <w:p>
            <w:pPr>
              <w:pStyle w:val="0"/>
            </w:pPr>
            <w:r>
              <w:rPr>
                <w:sz w:val="24"/>
              </w:rPr>
            </w:r>
          </w:p>
        </w:tc>
        <w:tc>
          <w:tcPr>
            <w:tcW w:w="1267" w:type="dxa"/>
            <w:vMerge w:val="restart"/>
          </w:tcPr>
          <w:p>
            <w:pPr>
              <w:pStyle w:val="0"/>
            </w:pPr>
            <w:r>
              <w:rPr>
                <w:sz w:val="24"/>
              </w:rPr>
            </w:r>
          </w:p>
        </w:tc>
        <w:tc>
          <w:tcPr>
            <w:tcW w:w="1342" w:type="dxa"/>
            <w:vMerge w:val="restart"/>
          </w:tcPr>
          <w:p>
            <w:pPr>
              <w:pStyle w:val="0"/>
            </w:pPr>
            <w:r>
              <w:rPr>
                <w:sz w:val="24"/>
              </w:rPr>
            </w:r>
          </w:p>
        </w:tc>
        <w:tc>
          <w:tcPr>
            <w:tcW w:w="1827" w:type="dxa"/>
            <w:vMerge w:val="restart"/>
          </w:tcPr>
          <w:p>
            <w:pPr>
              <w:pStyle w:val="0"/>
            </w:pPr>
            <w:r>
              <w:rPr>
                <w:sz w:val="24"/>
              </w:rPr>
            </w:r>
          </w:p>
        </w:tc>
        <w:tc>
          <w:tcPr>
            <w:tcW w:w="1713" w:type="dxa"/>
            <w:vMerge w:val="restart"/>
          </w:tcPr>
          <w:p>
            <w:pPr>
              <w:pStyle w:val="0"/>
            </w:pPr>
            <w:r>
              <w:rPr>
                <w:sz w:val="24"/>
              </w:rPr>
            </w:r>
          </w:p>
        </w:tc>
      </w:tr>
      <w:tr>
        <w:tc>
          <w:tcPr>
            <w:vMerge w:val="continue"/>
          </w:tcPr>
          <w:p/>
        </w:tc>
        <w:tc>
          <w:tcPr>
            <w:vMerge w:val="continue"/>
          </w:tcPr>
          <w:p/>
        </w:tc>
        <w:tc>
          <w:tcPr>
            <w:vMerge w:val="continue"/>
          </w:tcPr>
          <w:p/>
        </w:tc>
        <w:tc>
          <w:tcPr>
            <w:tcW w:w="680" w:type="dxa"/>
          </w:tcPr>
          <w:p>
            <w:pPr>
              <w:pStyle w:val="0"/>
              <w:jc w:val="center"/>
            </w:pPr>
            <w:r>
              <w:rPr>
                <w:sz w:val="24"/>
              </w:rPr>
              <w:t xml:space="preserve">40 -</w:t>
            </w:r>
          </w:p>
        </w:tc>
        <w:tc>
          <w:tcPr>
            <w:tcW w:w="2851" w:type="dxa"/>
          </w:tcPr>
          <w:p>
            <w:pPr>
              <w:pStyle w:val="0"/>
            </w:pPr>
            <w:r>
              <w:rPr>
                <w:sz w:val="24"/>
              </w:rPr>
              <w:t xml:space="preserve">квалифицированная команда для реализации проекта собрана на Предприятии или в Вузе, состав исполнителей со второй стороны кооперации требует усиления;</w:t>
            </w:r>
          </w:p>
        </w:tc>
        <w:tc>
          <w:tcPr>
            <w:gridSpan w:val="2"/>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680" w:type="dxa"/>
          </w:tcPr>
          <w:p>
            <w:pPr>
              <w:pStyle w:val="0"/>
              <w:jc w:val="center"/>
            </w:pPr>
            <w:r>
              <w:rPr>
                <w:sz w:val="24"/>
              </w:rPr>
              <w:t xml:space="preserve">0 -</w:t>
            </w:r>
          </w:p>
        </w:tc>
        <w:tc>
          <w:tcPr>
            <w:tcW w:w="2851" w:type="dxa"/>
          </w:tcPr>
          <w:p>
            <w:pPr>
              <w:pStyle w:val="0"/>
            </w:pPr>
            <w:r>
              <w:rPr>
                <w:sz w:val="24"/>
              </w:rPr>
              <w:t xml:space="preserve">состав исполнителей по реализации проекта требует усиления с обеих сторон кооперации</w:t>
            </w:r>
          </w:p>
        </w:tc>
        <w:tc>
          <w:tcPr>
            <w:gridSpan w:val="2"/>
            <w:vMerge w:val="continue"/>
          </w:tcPr>
          <w:p/>
        </w:tc>
        <w:tc>
          <w:tcPr>
            <w:vMerge w:val="continue"/>
          </w:tcPr>
          <w:p/>
        </w:tc>
        <w:tc>
          <w:tcPr>
            <w:vMerge w:val="continue"/>
          </w:tcPr>
          <w:p/>
        </w:tc>
        <w:tc>
          <w:tcPr>
            <w:vMerge w:val="continue"/>
          </w:tcPr>
          <w:p/>
        </w:tc>
        <w:tc>
          <w:tcPr>
            <w:vMerge w:val="continue"/>
          </w:tcPr>
          <w:p/>
        </w:tc>
      </w:tr>
      <w:tr>
        <w:tc>
          <w:tcPr>
            <w:gridSpan w:val="6"/>
            <w:tcW w:w="8754" w:type="dxa"/>
          </w:tcPr>
          <w:p>
            <w:pPr>
              <w:pStyle w:val="0"/>
            </w:pPr>
            <w:r>
              <w:rPr>
                <w:sz w:val="24"/>
              </w:rPr>
              <w:t xml:space="preserve">Средний балл экспертной оценки Комплексного проекта </w:t>
            </w:r>
            <w:hyperlink w:history="0" w:anchor="P2529" w:tooltip="&lt;4&gt; Средний балл экспертной оценки Комплексного проекта определяется как сумма средних значений оценок по всем показателям.">
              <w:r>
                <w:rPr>
                  <w:sz w:val="24"/>
                  <w:color w:val="0000ff"/>
                </w:rPr>
                <w:t xml:space="preserve">&lt;4&gt;</w:t>
              </w:r>
            </w:hyperlink>
          </w:p>
        </w:tc>
        <w:tc>
          <w:tcPr>
            <w:gridSpan w:val="4"/>
            <w:tcW w:w="4794" w:type="dxa"/>
          </w:tcPr>
          <w:p>
            <w:pPr>
              <w:pStyle w:val="0"/>
            </w:pPr>
            <w:r>
              <w:rPr>
                <w:sz w:val="24"/>
              </w:rPr>
            </w:r>
          </w:p>
        </w:tc>
        <w:tc>
          <w:tcPr>
            <w:tcW w:w="1713" w:type="dxa"/>
          </w:tcPr>
          <w:p>
            <w:pPr>
              <w:pStyle w:val="0"/>
            </w:pPr>
            <w:r>
              <w:rPr>
                <w:sz w:val="24"/>
              </w:rPr>
            </w:r>
          </w:p>
        </w:tc>
      </w:tr>
    </w:tbl>
    <w:p>
      <w:pPr>
        <w:sectPr>
          <w:headerReference w:type="default" r:id="rId309"/>
          <w:headerReference w:type="first" r:id="rId309"/>
          <w:footerReference w:type="default" r:id="rId310"/>
          <w:footerReference w:type="first" r:id="rId31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Председатель Комиссии ___________________/_________________/</w:t>
      </w:r>
    </w:p>
    <w:p>
      <w:pPr>
        <w:pStyle w:val="0"/>
        <w:spacing w:before="240" w:lineRule="auto"/>
        <w:ind w:firstLine="540"/>
        <w:jc w:val="both"/>
      </w:pPr>
      <w:r>
        <w:rPr>
          <w:sz w:val="24"/>
        </w:rPr>
        <w:t xml:space="preserve">--------------------------------</w:t>
      </w:r>
    </w:p>
    <w:bookmarkStart w:id="2526" w:name="P2526"/>
    <w:bookmarkEnd w:id="2526"/>
    <w:p>
      <w:pPr>
        <w:pStyle w:val="0"/>
        <w:spacing w:before="240" w:lineRule="auto"/>
        <w:ind w:firstLine="540"/>
        <w:jc w:val="both"/>
      </w:pPr>
      <w:r>
        <w:rPr>
          <w:sz w:val="24"/>
        </w:rPr>
        <w:t xml:space="preserve">&lt;1&gt; Значение оценки Комплексного проекта ставится только членами Комиссии, участвующими в оценке проекта.</w:t>
      </w:r>
    </w:p>
    <w:bookmarkStart w:id="2527" w:name="P2527"/>
    <w:bookmarkEnd w:id="2527"/>
    <w:p>
      <w:pPr>
        <w:pStyle w:val="0"/>
        <w:spacing w:before="240" w:lineRule="auto"/>
        <w:ind w:firstLine="540"/>
        <w:jc w:val="both"/>
      </w:pPr>
      <w:r>
        <w:rPr>
          <w:sz w:val="24"/>
        </w:rPr>
        <w:t xml:space="preserve">&lt;2&gt; Сумма оценок проекта членами Комиссии по каждому показателю в отдельности.</w:t>
      </w:r>
    </w:p>
    <w:bookmarkStart w:id="2528" w:name="P2528"/>
    <w:bookmarkEnd w:id="2528"/>
    <w:p>
      <w:pPr>
        <w:pStyle w:val="0"/>
        <w:spacing w:before="240" w:lineRule="auto"/>
        <w:ind w:firstLine="540"/>
        <w:jc w:val="both"/>
      </w:pPr>
      <w:r>
        <w:rPr>
          <w:sz w:val="24"/>
        </w:rPr>
        <w:t xml:space="preserve">&lt;3&gt; Среднее значение оценки по показателю определяется делением суммы оценок по показателю на количество членов Комиссии, участвовавших в оценке проекта.</w:t>
      </w:r>
    </w:p>
    <w:bookmarkStart w:id="2529" w:name="P2529"/>
    <w:bookmarkEnd w:id="2529"/>
    <w:p>
      <w:pPr>
        <w:pStyle w:val="0"/>
        <w:spacing w:before="240" w:lineRule="auto"/>
        <w:ind w:firstLine="540"/>
        <w:jc w:val="both"/>
      </w:pPr>
      <w:r>
        <w:rPr>
          <w:sz w:val="24"/>
        </w:rPr>
        <w:t xml:space="preserve">&lt;4&gt; Средний балл экспертной оценки Комплексного проекта определяется как сумма средних значений оценок по всем показателям.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 отбора субъектов деятельности</w:t>
      </w:r>
    </w:p>
    <w:p>
      <w:pPr>
        <w:pStyle w:val="0"/>
        <w:jc w:val="right"/>
      </w:pPr>
      <w:r>
        <w:rPr>
          <w:sz w:val="24"/>
        </w:rPr>
        <w:t xml:space="preserve">в сфере промышленности на получение</w:t>
      </w:r>
    </w:p>
    <w:p>
      <w:pPr>
        <w:pStyle w:val="0"/>
        <w:jc w:val="right"/>
      </w:pPr>
      <w:r>
        <w:rPr>
          <w:sz w:val="24"/>
        </w:rPr>
        <w:t xml:space="preserve">поддержки в форме субсидии на выполнение</w:t>
      </w:r>
    </w:p>
    <w:p>
      <w:pPr>
        <w:pStyle w:val="0"/>
        <w:jc w:val="right"/>
      </w:pPr>
      <w:r>
        <w:rPr>
          <w:sz w:val="24"/>
        </w:rPr>
        <w:t xml:space="preserve">научно-исследовательских работ,</w:t>
      </w:r>
    </w:p>
    <w:p>
      <w:pPr>
        <w:pStyle w:val="0"/>
        <w:jc w:val="right"/>
      </w:pPr>
      <w:r>
        <w:rPr>
          <w:sz w:val="24"/>
        </w:rPr>
        <w:t xml:space="preserve">опытно-конструкторских и технологических работ</w:t>
      </w:r>
    </w:p>
    <w:p>
      <w:pPr>
        <w:pStyle w:val="0"/>
        <w:jc w:val="right"/>
      </w:pPr>
      <w:r>
        <w:rPr>
          <w:sz w:val="24"/>
        </w:rPr>
        <w:t xml:space="preserve">для реализации комплексных проектов</w:t>
      </w:r>
    </w:p>
    <w:p>
      <w:pPr>
        <w:pStyle w:val="0"/>
        <w:jc w:val="right"/>
      </w:pPr>
      <w:r>
        <w:rPr>
          <w:sz w:val="24"/>
        </w:rPr>
        <w:t xml:space="preserve">по созданию высокотехнологичного производства</w:t>
      </w:r>
    </w:p>
    <w:p>
      <w:pPr>
        <w:pStyle w:val="0"/>
        <w:jc w:val="both"/>
      </w:pPr>
      <w:r>
        <w:rPr>
          <w:sz w:val="24"/>
        </w:rPr>
      </w:r>
    </w:p>
    <w:bookmarkStart w:id="2544" w:name="P2544"/>
    <w:bookmarkEnd w:id="2544"/>
    <w:p>
      <w:pPr>
        <w:pStyle w:val="1"/>
        <w:jc w:val="both"/>
      </w:pPr>
      <w:r>
        <w:rPr>
          <w:sz w:val="20"/>
        </w:rPr>
        <w:t xml:space="preserve">                                 Заявление</w:t>
      </w:r>
    </w:p>
    <w:p>
      <w:pPr>
        <w:pStyle w:val="1"/>
        <w:jc w:val="both"/>
      </w:pPr>
      <w:r>
        <w:rPr>
          <w:sz w:val="20"/>
        </w:rPr>
        <w:t xml:space="preserve">  о соответствии вновь созданного юридического лица условиям отнесения к</w:t>
      </w:r>
    </w:p>
    <w:p>
      <w:pPr>
        <w:pStyle w:val="1"/>
        <w:jc w:val="both"/>
      </w:pPr>
      <w:r>
        <w:rPr>
          <w:sz w:val="20"/>
        </w:rPr>
        <w:t xml:space="preserve">субъектам малого и среднего предпринимательства, установленным Федеральным</w:t>
      </w:r>
    </w:p>
    <w:p>
      <w:pPr>
        <w:pStyle w:val="1"/>
        <w:jc w:val="both"/>
      </w:pPr>
      <w:r>
        <w:rPr>
          <w:sz w:val="20"/>
        </w:rPr>
        <w:t xml:space="preserve">      законом от 24 июля 2007 N 209-ФЗ "О развитии малого и среднего</w:t>
      </w:r>
    </w:p>
    <w:p>
      <w:pPr>
        <w:pStyle w:val="1"/>
        <w:jc w:val="both"/>
      </w:pPr>
      <w:r>
        <w:rPr>
          <w:sz w:val="20"/>
        </w:rPr>
        <w:t xml:space="preserve">                предпринимательства в Российской Федерации"</w:t>
      </w:r>
    </w:p>
    <w:p>
      <w:pPr>
        <w:pStyle w:val="1"/>
        <w:jc w:val="both"/>
      </w:pPr>
      <w:r>
        <w:rPr>
          <w:sz w:val="20"/>
        </w:rPr>
      </w:r>
    </w:p>
    <w:p>
      <w:pPr>
        <w:pStyle w:val="1"/>
        <w:jc w:val="both"/>
      </w:pPr>
      <w:r>
        <w:rPr>
          <w:sz w:val="20"/>
        </w:rPr>
        <w:t xml:space="preserve">Настоящим заявляю, что 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полное наименование юридического лица)</w:t>
      </w:r>
    </w:p>
    <w:p>
      <w:pPr>
        <w:pStyle w:val="1"/>
        <w:jc w:val="both"/>
      </w:pPr>
      <w:r>
        <w:rPr>
          <w:sz w:val="20"/>
        </w:rPr>
      </w:r>
    </w:p>
    <w:p>
      <w:pPr>
        <w:pStyle w:val="1"/>
        <w:jc w:val="both"/>
      </w:pPr>
      <w:r>
        <w:rPr>
          <w:sz w:val="20"/>
        </w:rPr>
        <w:t xml:space="preserve">ИНН: ______________________________________________________________________</w:t>
      </w:r>
    </w:p>
    <w:p>
      <w:pPr>
        <w:pStyle w:val="1"/>
        <w:jc w:val="both"/>
      </w:pPr>
      <w:r>
        <w:rPr>
          <w:sz w:val="20"/>
        </w:rPr>
        <w:t xml:space="preserve">(указывается  идентификационный  номер налогоплательщика (ИНН) юридического</w:t>
      </w:r>
    </w:p>
    <w:p>
      <w:pPr>
        <w:pStyle w:val="1"/>
        <w:jc w:val="both"/>
      </w:pPr>
      <w:r>
        <w:rPr>
          <w:sz w:val="20"/>
        </w:rPr>
        <w:t xml:space="preserve">лица)</w:t>
      </w:r>
    </w:p>
    <w:p>
      <w:pPr>
        <w:pStyle w:val="1"/>
        <w:jc w:val="both"/>
      </w:pPr>
      <w:r>
        <w:rPr>
          <w:sz w:val="20"/>
        </w:rPr>
      </w:r>
    </w:p>
    <w:p>
      <w:pPr>
        <w:pStyle w:val="1"/>
        <w:jc w:val="both"/>
      </w:pPr>
      <w:r>
        <w:rPr>
          <w:sz w:val="20"/>
        </w:rPr>
        <w:t xml:space="preserve">дата государственной регистрации: _________________________________________</w:t>
      </w:r>
    </w:p>
    <w:p>
      <w:pPr>
        <w:pStyle w:val="1"/>
        <w:jc w:val="both"/>
      </w:pPr>
      <w:r>
        <w:rPr>
          <w:sz w:val="20"/>
        </w:rPr>
        <w:t xml:space="preserve">(указывается дата государственной регистрации юридического лица)</w:t>
      </w:r>
    </w:p>
    <w:p>
      <w:pPr>
        <w:pStyle w:val="1"/>
        <w:jc w:val="both"/>
      </w:pPr>
      <w:r>
        <w:rPr>
          <w:sz w:val="20"/>
        </w:rPr>
      </w:r>
    </w:p>
    <w:p>
      <w:pPr>
        <w:pStyle w:val="1"/>
        <w:jc w:val="both"/>
      </w:pPr>
      <w:r>
        <w:rPr>
          <w:sz w:val="20"/>
        </w:rPr>
        <w:t xml:space="preserve">соответствует   условиям   отнесения   к   субъектам   малого   и  среднего</w:t>
      </w:r>
    </w:p>
    <w:p>
      <w:pPr>
        <w:pStyle w:val="1"/>
        <w:jc w:val="both"/>
      </w:pPr>
      <w:r>
        <w:rPr>
          <w:sz w:val="20"/>
        </w:rPr>
        <w:t xml:space="preserve">предпринимательства,  установленным  Федеральным  </w:t>
      </w:r>
      <w:hyperlink w:history="0" r:id="rId311"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w:t>
      </w:r>
    </w:p>
    <w:p>
      <w:pPr>
        <w:pStyle w:val="1"/>
        <w:jc w:val="both"/>
      </w:pPr>
      <w:r>
        <w:rPr>
          <w:sz w:val="20"/>
        </w:rPr>
        <w:t xml:space="preserve">N  209-ФЗ  "О  развитии  малого и среднего предпринимательства в Российской</w:t>
      </w:r>
    </w:p>
    <w:p>
      <w:pPr>
        <w:pStyle w:val="1"/>
        <w:jc w:val="both"/>
      </w:pPr>
      <w:r>
        <w:rPr>
          <w:sz w:val="20"/>
        </w:rPr>
        <w:t xml:space="preserve">Федерации".</w:t>
      </w:r>
    </w:p>
    <w:p>
      <w:pPr>
        <w:pStyle w:val="1"/>
        <w:jc w:val="both"/>
      </w:pPr>
      <w:r>
        <w:rPr>
          <w:sz w:val="20"/>
        </w:rPr>
      </w:r>
    </w:p>
    <w:p>
      <w:pPr>
        <w:pStyle w:val="1"/>
        <w:jc w:val="both"/>
      </w:pPr>
      <w:r>
        <w:rPr>
          <w:sz w:val="20"/>
        </w:rPr>
        <w:t xml:space="preserve">_________________________________________________        __________________</w:t>
      </w:r>
    </w:p>
    <w:p>
      <w:pPr>
        <w:pStyle w:val="1"/>
        <w:jc w:val="both"/>
      </w:pPr>
      <w:r>
        <w:rPr>
          <w:sz w:val="20"/>
        </w:rPr>
        <w:t xml:space="preserve">(фамилия, имя, отчество (последнее - при наличии)        подпись</w:t>
      </w:r>
    </w:p>
    <w:p>
      <w:pPr>
        <w:pStyle w:val="1"/>
        <w:jc w:val="both"/>
      </w:pPr>
      <w:r>
        <w:rPr>
          <w:sz w:val="20"/>
        </w:rPr>
        <w:t xml:space="preserve">подписавшего, должность)</w:t>
      </w:r>
    </w:p>
    <w:p>
      <w:pPr>
        <w:pStyle w:val="1"/>
        <w:jc w:val="both"/>
      </w:pPr>
      <w:r>
        <w:rPr>
          <w:sz w:val="20"/>
        </w:rPr>
      </w:r>
    </w:p>
    <w:p>
      <w:pPr>
        <w:pStyle w:val="1"/>
        <w:jc w:val="both"/>
      </w:pPr>
      <w:r>
        <w:rPr>
          <w:sz w:val="20"/>
        </w:rPr>
        <w:t xml:space="preserve">                      "_____" _____________ 20___ г.</w:t>
      </w:r>
    </w:p>
    <w:p>
      <w:pPr>
        <w:pStyle w:val="1"/>
        <w:jc w:val="both"/>
      </w:pPr>
      <w:r>
        <w:rPr>
          <w:sz w:val="20"/>
        </w:rPr>
        <w:t xml:space="preserve">                        дата составления заявления</w:t>
      </w:r>
    </w:p>
    <w:p>
      <w:pPr>
        <w:pStyle w:val="1"/>
        <w:jc w:val="both"/>
      </w:pPr>
      <w:r>
        <w:rPr>
          <w:sz w:val="20"/>
        </w:rPr>
        <w:t xml:space="preserve">                            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 отбора субъектов деятельности</w:t>
      </w:r>
    </w:p>
    <w:p>
      <w:pPr>
        <w:pStyle w:val="0"/>
        <w:jc w:val="right"/>
      </w:pPr>
      <w:r>
        <w:rPr>
          <w:sz w:val="24"/>
        </w:rPr>
        <w:t xml:space="preserve">в сфере промышленности на получение поддержки в форме</w:t>
      </w:r>
    </w:p>
    <w:p>
      <w:pPr>
        <w:pStyle w:val="0"/>
        <w:jc w:val="right"/>
      </w:pPr>
      <w:r>
        <w:rPr>
          <w:sz w:val="24"/>
        </w:rPr>
        <w:t xml:space="preserve">субсидии на выполнение научно-исследовательских работ,</w:t>
      </w:r>
    </w:p>
    <w:p>
      <w:pPr>
        <w:pStyle w:val="0"/>
        <w:jc w:val="right"/>
      </w:pPr>
      <w:r>
        <w:rPr>
          <w:sz w:val="24"/>
        </w:rPr>
        <w:t xml:space="preserve">опытно-конструкторских и технологических работ</w:t>
      </w:r>
    </w:p>
    <w:p>
      <w:pPr>
        <w:pStyle w:val="0"/>
        <w:jc w:val="right"/>
      </w:pPr>
      <w:r>
        <w:rPr>
          <w:sz w:val="24"/>
        </w:rPr>
        <w:t xml:space="preserve">для реализации комплексных проектов по созданию</w:t>
      </w:r>
    </w:p>
    <w:p>
      <w:pPr>
        <w:pStyle w:val="0"/>
        <w:jc w:val="right"/>
      </w:pPr>
      <w:r>
        <w:rPr>
          <w:sz w:val="24"/>
        </w:rPr>
        <w:t xml:space="preserve">высокотехнологичного производства</w:t>
      </w:r>
    </w:p>
    <w:p>
      <w:pPr>
        <w:pStyle w:val="0"/>
        <w:jc w:val="both"/>
      </w:pPr>
      <w:r>
        <w:rPr>
          <w:sz w:val="24"/>
        </w:rPr>
      </w:r>
    </w:p>
    <w:p>
      <w:pPr>
        <w:pStyle w:val="1"/>
        <w:jc w:val="both"/>
      </w:pPr>
      <w:r>
        <w:rPr>
          <w:sz w:val="20"/>
        </w:rPr>
        <w:t xml:space="preserve">                                                  УТВЕРЖДАЮ</w:t>
      </w:r>
    </w:p>
    <w:p>
      <w:pPr>
        <w:pStyle w:val="1"/>
        <w:jc w:val="both"/>
      </w:pPr>
      <w:r>
        <w:rPr>
          <w:sz w:val="20"/>
        </w:rPr>
        <w:t xml:space="preserve">                                                  _________________________</w:t>
      </w:r>
    </w:p>
    <w:p>
      <w:pPr>
        <w:pStyle w:val="1"/>
        <w:jc w:val="both"/>
      </w:pPr>
      <w:r>
        <w:rPr>
          <w:sz w:val="20"/>
        </w:rPr>
        <w:t xml:space="preserve">                                                  "___" __________ 20___ г.</w:t>
      </w:r>
    </w:p>
    <w:p>
      <w:pPr>
        <w:pStyle w:val="1"/>
        <w:jc w:val="both"/>
      </w:pPr>
      <w:r>
        <w:rPr>
          <w:sz w:val="20"/>
        </w:rPr>
      </w:r>
    </w:p>
    <w:bookmarkStart w:id="2591" w:name="P2591"/>
    <w:bookmarkEnd w:id="2591"/>
    <w:p>
      <w:pPr>
        <w:pStyle w:val="1"/>
        <w:jc w:val="both"/>
      </w:pPr>
      <w:r>
        <w:rPr>
          <w:sz w:val="20"/>
        </w:rPr>
        <w:t xml:space="preserve">                                   ОТЧЕТ</w:t>
      </w:r>
    </w:p>
    <w:p>
      <w:pPr>
        <w:pStyle w:val="1"/>
        <w:jc w:val="both"/>
      </w:pPr>
      <w:r>
        <w:rPr>
          <w:sz w:val="20"/>
        </w:rPr>
        <w:t xml:space="preserve">      о выполненных работах и расходах в рамках реализации _____ </w:t>
      </w:r>
      <w:hyperlink w:history="0" w:anchor="P2805" w:tooltip="&lt;1&gt; Указывается этап в соответствии с Планом-графиком выполнения работ в составе Комплексного проекта, если отчет предоставляется за предусмотренный Планом-графиком этап реализации Комплексного проекта.">
        <w:r>
          <w:rPr>
            <w:sz w:val="20"/>
            <w:color w:val="0000ff"/>
          </w:rPr>
          <w:t xml:space="preserve">&lt;1&gt;</w:t>
        </w:r>
      </w:hyperlink>
    </w:p>
    <w:p>
      <w:pPr>
        <w:pStyle w:val="1"/>
        <w:jc w:val="both"/>
      </w:pPr>
      <w:r>
        <w:rPr>
          <w:sz w:val="20"/>
        </w:rPr>
        <w:t xml:space="preserve">                           Комплексного проекта</w:t>
      </w:r>
    </w:p>
    <w:p>
      <w:pPr>
        <w:pStyle w:val="1"/>
        <w:jc w:val="both"/>
      </w:pPr>
      <w:r>
        <w:rPr>
          <w:sz w:val="20"/>
        </w:rPr>
        <w:t xml:space="preserve">     "_______________________________________________________________"</w:t>
      </w:r>
    </w:p>
    <w:p>
      <w:pPr>
        <w:pStyle w:val="1"/>
        <w:jc w:val="both"/>
      </w:pPr>
      <w:r>
        <w:rPr>
          <w:sz w:val="20"/>
        </w:rPr>
        <w:t xml:space="preserve">                (указывается название Комплексного проекта)</w:t>
      </w:r>
    </w:p>
    <w:p>
      <w:pPr>
        <w:pStyle w:val="1"/>
        <w:jc w:val="both"/>
      </w:pPr>
      <w:r>
        <w:rPr>
          <w:sz w:val="20"/>
        </w:rPr>
      </w:r>
    </w:p>
    <w:p>
      <w:pPr>
        <w:pStyle w:val="1"/>
        <w:jc w:val="both"/>
      </w:pPr>
      <w:r>
        <w:rPr>
          <w:sz w:val="20"/>
        </w:rPr>
        <w:t xml:space="preserve">                         Раздел 1. ОБЩИЕ СВЕДЕНИЯ</w:t>
      </w:r>
    </w:p>
    <w:p>
      <w:pPr>
        <w:pStyle w:val="1"/>
        <w:jc w:val="both"/>
      </w:pPr>
      <w:r>
        <w:rPr>
          <w:sz w:val="20"/>
        </w:rPr>
      </w:r>
    </w:p>
    <w:p>
      <w:pPr>
        <w:pStyle w:val="1"/>
        <w:jc w:val="both"/>
      </w:pPr>
      <w:r>
        <w:rPr>
          <w:sz w:val="20"/>
        </w:rPr>
        <w:t xml:space="preserve">1.1. Получатель субсидии: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 Получателя субсидии)</w:t>
      </w:r>
    </w:p>
    <w:p>
      <w:pPr>
        <w:pStyle w:val="1"/>
        <w:jc w:val="both"/>
      </w:pPr>
      <w:r>
        <w:rPr>
          <w:sz w:val="20"/>
        </w:rPr>
        <w:t xml:space="preserve">___________________________________________________________________________</w:t>
      </w:r>
    </w:p>
    <w:p>
      <w:pPr>
        <w:pStyle w:val="1"/>
        <w:jc w:val="both"/>
      </w:pPr>
      <w:r>
        <w:rPr>
          <w:sz w:val="20"/>
        </w:rPr>
        <w:t xml:space="preserve">(далее - Предприятие), ИНН Предприятия: __________________________________.</w:t>
      </w:r>
    </w:p>
    <w:p>
      <w:pPr>
        <w:pStyle w:val="1"/>
        <w:jc w:val="both"/>
      </w:pPr>
      <w:r>
        <w:rPr>
          <w:sz w:val="20"/>
        </w:rPr>
      </w:r>
    </w:p>
    <w:p>
      <w:pPr>
        <w:pStyle w:val="1"/>
        <w:jc w:val="both"/>
      </w:pPr>
      <w:r>
        <w:rPr>
          <w:sz w:val="20"/>
        </w:rPr>
        <w:t xml:space="preserve">1.2. Образовательная организация высшего образования, выполняющая НИОКТР:</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организации, выполняющей НИОКТР, за счет средств, подлежащих</w:t>
      </w:r>
    </w:p>
    <w:p>
      <w:pPr>
        <w:pStyle w:val="1"/>
        <w:jc w:val="both"/>
      </w:pPr>
      <w:r>
        <w:rPr>
          <w:sz w:val="20"/>
        </w:rPr>
        <w:t xml:space="preserve">возмещению за счет средств Субсидии)</w:t>
      </w:r>
    </w:p>
    <w:p>
      <w:pPr>
        <w:pStyle w:val="1"/>
        <w:jc w:val="both"/>
      </w:pPr>
      <w:r>
        <w:rPr>
          <w:sz w:val="20"/>
        </w:rPr>
        <w:t xml:space="preserve">(далее - Вуз), ИНН Вуза __________________________.</w:t>
      </w:r>
    </w:p>
    <w:p>
      <w:pPr>
        <w:pStyle w:val="1"/>
        <w:jc w:val="both"/>
      </w:pPr>
      <w:r>
        <w:rPr>
          <w:sz w:val="20"/>
        </w:rPr>
      </w:r>
    </w:p>
    <w:p>
      <w:pPr>
        <w:pStyle w:val="1"/>
        <w:jc w:val="both"/>
      </w:pPr>
      <w:r>
        <w:rPr>
          <w:sz w:val="20"/>
        </w:rPr>
        <w:t xml:space="preserve">1.3. Реквизиты соглашения о предоставлении Субсидии:</w:t>
      </w:r>
    </w:p>
    <w:p>
      <w:pPr>
        <w:pStyle w:val="1"/>
        <w:jc w:val="both"/>
      </w:pPr>
      <w:r>
        <w:rPr>
          <w:sz w:val="20"/>
        </w:rPr>
        <w:t xml:space="preserve">Соглашение о предоставлении субсидии от "____" _________ 20__ г. N _______,</w:t>
      </w:r>
    </w:p>
    <w:p>
      <w:pPr>
        <w:pStyle w:val="1"/>
        <w:jc w:val="both"/>
      </w:pPr>
      <w:r>
        <w:rPr>
          <w:sz w:val="20"/>
        </w:rPr>
        <w:t xml:space="preserve">заключенное  между  Департаментом инвестиционной политики и государственной</w:t>
      </w:r>
    </w:p>
    <w:p>
      <w:pPr>
        <w:pStyle w:val="1"/>
        <w:jc w:val="both"/>
      </w:pPr>
      <w:r>
        <w:rPr>
          <w:sz w:val="20"/>
        </w:rPr>
        <w:t xml:space="preserve">поддержки        предпринимательства        Тюменской       области       и</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 Получателя субсидии)</w:t>
      </w:r>
    </w:p>
    <w:p>
      <w:pPr>
        <w:pStyle w:val="1"/>
        <w:jc w:val="both"/>
      </w:pPr>
      <w:r>
        <w:rPr>
          <w:sz w:val="20"/>
        </w:rPr>
        <w:t xml:space="preserve">(далее - Соглашение).</w:t>
      </w:r>
    </w:p>
    <w:p>
      <w:pPr>
        <w:pStyle w:val="1"/>
        <w:jc w:val="both"/>
      </w:pPr>
      <w:r>
        <w:rPr>
          <w:sz w:val="20"/>
        </w:rPr>
      </w:r>
    </w:p>
    <w:p>
      <w:pPr>
        <w:pStyle w:val="1"/>
        <w:jc w:val="both"/>
      </w:pPr>
      <w:r>
        <w:rPr>
          <w:sz w:val="20"/>
        </w:rPr>
        <w:t xml:space="preserve">1.4.  Название  Комплексного  проекта, в связи с выполнением которого Вузом</w:t>
      </w:r>
    </w:p>
    <w:p>
      <w:pPr>
        <w:pStyle w:val="1"/>
        <w:jc w:val="both"/>
      </w:pPr>
      <w:r>
        <w:rPr>
          <w:sz w:val="20"/>
        </w:rPr>
        <w:t xml:space="preserve">выполняются  НИОКТР, расходы на которые подлежат возмещению за счет средств</w:t>
      </w:r>
    </w:p>
    <w:p>
      <w:pPr>
        <w:pStyle w:val="1"/>
        <w:jc w:val="both"/>
      </w:pPr>
      <w:r>
        <w:rPr>
          <w:sz w:val="20"/>
        </w:rPr>
        <w:t xml:space="preserve">Субсидии:</w:t>
      </w:r>
    </w:p>
    <w:p>
      <w:pPr>
        <w:pStyle w:val="1"/>
        <w:jc w:val="both"/>
      </w:pPr>
      <w:r>
        <w:rPr>
          <w:sz w:val="20"/>
        </w:rPr>
        <w:t xml:space="preserve">"_________________________________________________________________________"</w:t>
      </w:r>
    </w:p>
    <w:p>
      <w:pPr>
        <w:pStyle w:val="1"/>
        <w:jc w:val="both"/>
      </w:pPr>
      <w:r>
        <w:rPr>
          <w:sz w:val="20"/>
        </w:rPr>
        <w:t xml:space="preserve">(название  проекта  в  соответствии  с  Заявкой  на  получение  Субсидии  и</w:t>
      </w:r>
    </w:p>
    <w:p>
      <w:pPr>
        <w:pStyle w:val="1"/>
        <w:jc w:val="both"/>
      </w:pPr>
      <w:r>
        <w:rPr>
          <w:sz w:val="20"/>
        </w:rPr>
        <w:t xml:space="preserve">Соглашением)</w:t>
      </w:r>
    </w:p>
    <w:p>
      <w:pPr>
        <w:pStyle w:val="1"/>
        <w:jc w:val="both"/>
      </w:pPr>
      <w:r>
        <w:rPr>
          <w:sz w:val="20"/>
        </w:rPr>
      </w:r>
    </w:p>
    <w:p>
      <w:pPr>
        <w:pStyle w:val="1"/>
        <w:jc w:val="both"/>
      </w:pPr>
      <w:r>
        <w:rPr>
          <w:sz w:val="20"/>
        </w:rPr>
        <w:t xml:space="preserve">1.5. Период выполнения проекта:</w:t>
      </w:r>
    </w:p>
    <w:p>
      <w:pPr>
        <w:pStyle w:val="1"/>
        <w:jc w:val="both"/>
      </w:pPr>
      <w:r>
        <w:rPr>
          <w:sz w:val="20"/>
        </w:rPr>
        <w:t xml:space="preserve">с "______" _____________ 20___ г. по "______" _____________ 20__ г.</w:t>
      </w:r>
    </w:p>
    <w:p>
      <w:pPr>
        <w:pStyle w:val="1"/>
        <w:jc w:val="both"/>
      </w:pPr>
      <w:r>
        <w:rPr>
          <w:sz w:val="20"/>
        </w:rPr>
        <w:t xml:space="preserve">1.6. Отчетный период (_____ этап):</w:t>
      </w:r>
    </w:p>
    <w:p>
      <w:pPr>
        <w:pStyle w:val="1"/>
        <w:jc w:val="both"/>
      </w:pPr>
      <w:r>
        <w:rPr>
          <w:sz w:val="20"/>
        </w:rPr>
        <w:t xml:space="preserve">с "______" _____________ 20___ г. по "______" _____________ 20__ г.</w:t>
      </w:r>
    </w:p>
    <w:p>
      <w:pPr>
        <w:pStyle w:val="1"/>
        <w:jc w:val="both"/>
      </w:pPr>
      <w:r>
        <w:rPr>
          <w:sz w:val="20"/>
        </w:rPr>
      </w:r>
    </w:p>
    <w:p>
      <w:pPr>
        <w:pStyle w:val="1"/>
        <w:jc w:val="both"/>
      </w:pPr>
      <w:r>
        <w:rPr>
          <w:sz w:val="20"/>
        </w:rPr>
        <w:t xml:space="preserve">1.7. Общая сумма средств Субсидии, предусмотренная Соглашением:</w:t>
      </w:r>
    </w:p>
    <w:p>
      <w:pPr>
        <w:pStyle w:val="1"/>
        <w:jc w:val="both"/>
      </w:pPr>
      <w:r>
        <w:rPr>
          <w:sz w:val="20"/>
        </w:rPr>
        <w:t xml:space="preserve">______________________________ руб. ______ коп.</w:t>
      </w:r>
    </w:p>
    <w:p>
      <w:pPr>
        <w:pStyle w:val="1"/>
        <w:jc w:val="both"/>
      </w:pPr>
      <w:r>
        <w:rPr>
          <w:sz w:val="20"/>
        </w:rPr>
        <w:t xml:space="preserve">____________________________________________________ руб. ______ коп.</w:t>
      </w:r>
    </w:p>
    <w:p>
      <w:pPr>
        <w:pStyle w:val="1"/>
        <w:jc w:val="both"/>
      </w:pPr>
      <w:r>
        <w:rPr>
          <w:sz w:val="20"/>
        </w:rPr>
        <w:t xml:space="preserve">                     (сумма прописью)</w:t>
      </w:r>
    </w:p>
    <w:p>
      <w:pPr>
        <w:pStyle w:val="1"/>
        <w:jc w:val="both"/>
      </w:pPr>
      <w:r>
        <w:rPr>
          <w:sz w:val="20"/>
        </w:rPr>
      </w:r>
    </w:p>
    <w:p>
      <w:pPr>
        <w:pStyle w:val="1"/>
        <w:jc w:val="both"/>
      </w:pPr>
      <w:r>
        <w:rPr>
          <w:sz w:val="20"/>
        </w:rPr>
        <w:t xml:space="preserve">  Раздел 2. ФИНАНСИРОВАНИЕ КОМПЛЕКСНОГО ПРОЕКТА ПО ИТОГАМ ОТЧЕТНОГО ЭТАПА</w:t>
      </w:r>
    </w:p>
    <w:p>
      <w:pPr>
        <w:pStyle w:val="1"/>
        <w:jc w:val="both"/>
      </w:pPr>
      <w:r>
        <w:rPr>
          <w:sz w:val="20"/>
        </w:rPr>
      </w:r>
    </w:p>
    <w:p>
      <w:pPr>
        <w:pStyle w:val="1"/>
        <w:jc w:val="both"/>
      </w:pPr>
      <w:r>
        <w:rPr>
          <w:sz w:val="20"/>
        </w:rPr>
        <w:t xml:space="preserve">2.1.  Сумма  средств  Субсидии,  предусмотренная  Соглашением на выполнение</w:t>
      </w:r>
    </w:p>
    <w:p>
      <w:pPr>
        <w:pStyle w:val="1"/>
        <w:jc w:val="both"/>
      </w:pPr>
      <w:r>
        <w:rPr>
          <w:sz w:val="20"/>
        </w:rPr>
        <w:t xml:space="preserve">отчетного этапа работ:</w:t>
      </w:r>
    </w:p>
    <w:p>
      <w:pPr>
        <w:pStyle w:val="1"/>
        <w:jc w:val="both"/>
      </w:pPr>
      <w:r>
        <w:rPr>
          <w:sz w:val="20"/>
        </w:rPr>
        <w:t xml:space="preserve">_________________________ руб. ______ коп.</w:t>
      </w:r>
    </w:p>
    <w:p>
      <w:pPr>
        <w:pStyle w:val="1"/>
        <w:jc w:val="both"/>
      </w:pPr>
      <w:r>
        <w:rPr>
          <w:sz w:val="20"/>
        </w:rPr>
      </w:r>
    </w:p>
    <w:p>
      <w:pPr>
        <w:pStyle w:val="1"/>
        <w:jc w:val="both"/>
      </w:pPr>
      <w:r>
        <w:rPr>
          <w:sz w:val="20"/>
        </w:rPr>
        <w:t xml:space="preserve">2.2. Сумма средств Предприятия, израсходованная в течение отчетного периода</w:t>
      </w:r>
    </w:p>
    <w:p>
      <w:pPr>
        <w:pStyle w:val="1"/>
        <w:jc w:val="both"/>
      </w:pPr>
      <w:r>
        <w:rPr>
          <w:sz w:val="20"/>
        </w:rPr>
        <w:t xml:space="preserve">в рамках реализации Комплексного проекта:</w:t>
      </w:r>
    </w:p>
    <w:p>
      <w:pPr>
        <w:pStyle w:val="1"/>
        <w:jc w:val="both"/>
      </w:pPr>
      <w:r>
        <w:rPr>
          <w:sz w:val="20"/>
        </w:rPr>
        <w:t xml:space="preserve">___________________________________________ руб. ______ коп.,</w:t>
      </w:r>
    </w:p>
    <w:p>
      <w:pPr>
        <w:pStyle w:val="1"/>
        <w:jc w:val="both"/>
      </w:pPr>
      <w:r>
        <w:rPr>
          <w:sz w:val="20"/>
        </w:rPr>
        <w:t xml:space="preserve">в том числе:</w:t>
      </w:r>
    </w:p>
    <w:p>
      <w:pPr>
        <w:pStyle w:val="1"/>
        <w:jc w:val="both"/>
      </w:pPr>
      <w:r>
        <w:rPr>
          <w:sz w:val="20"/>
        </w:rPr>
      </w:r>
    </w:p>
    <w:p>
      <w:pPr>
        <w:pStyle w:val="1"/>
        <w:jc w:val="both"/>
      </w:pPr>
      <w:r>
        <w:rPr>
          <w:sz w:val="20"/>
        </w:rPr>
        <w:t xml:space="preserve">2.2.1.  Сумма  средств Предприятия (без НДС), израсходованная на выполнение</w:t>
      </w:r>
    </w:p>
    <w:p>
      <w:pPr>
        <w:pStyle w:val="1"/>
        <w:jc w:val="both"/>
      </w:pPr>
      <w:r>
        <w:rPr>
          <w:sz w:val="20"/>
        </w:rPr>
        <w:t xml:space="preserve">Вузом НИОКТР и подлежащая возмещению за счет средств Субсидии:</w:t>
      </w:r>
    </w:p>
    <w:p>
      <w:pPr>
        <w:pStyle w:val="1"/>
        <w:jc w:val="both"/>
      </w:pPr>
      <w:r>
        <w:rPr>
          <w:sz w:val="20"/>
        </w:rPr>
        <w:t xml:space="preserve">___________________________________________ руб. ______ коп.</w:t>
      </w:r>
    </w:p>
    <w:p>
      <w:pPr>
        <w:pStyle w:val="1"/>
        <w:jc w:val="both"/>
      </w:pPr>
      <w:r>
        <w:rPr>
          <w:sz w:val="20"/>
        </w:rPr>
      </w:r>
    </w:p>
    <w:p>
      <w:pPr>
        <w:pStyle w:val="1"/>
        <w:jc w:val="both"/>
      </w:pPr>
      <w:r>
        <w:rPr>
          <w:sz w:val="20"/>
        </w:rPr>
        <w:t xml:space="preserve">2.2.2. Сумма Средств софинансирования Предприятия:</w:t>
      </w:r>
    </w:p>
    <w:p>
      <w:pPr>
        <w:pStyle w:val="1"/>
        <w:jc w:val="both"/>
      </w:pPr>
      <w:r>
        <w:rPr>
          <w:sz w:val="20"/>
        </w:rPr>
        <w:t xml:space="preserve">___________________________________________ руб. _____ коп.</w:t>
      </w:r>
    </w:p>
    <w:p>
      <w:pPr>
        <w:pStyle w:val="1"/>
        <w:jc w:val="both"/>
      </w:pPr>
      <w:r>
        <w:rPr>
          <w:sz w:val="20"/>
        </w:rPr>
      </w:r>
    </w:p>
    <w:p>
      <w:pPr>
        <w:pStyle w:val="1"/>
        <w:jc w:val="both"/>
      </w:pPr>
      <w:r>
        <w:rPr>
          <w:sz w:val="20"/>
        </w:rPr>
        <w:t xml:space="preserve">2.3.  Состав НИОКТР, выполненных Вузом в рамках отчетного этапа, расходы на</w:t>
      </w:r>
    </w:p>
    <w:p>
      <w:pPr>
        <w:pStyle w:val="1"/>
        <w:jc w:val="both"/>
      </w:pPr>
      <w:r>
        <w:rPr>
          <w:sz w:val="20"/>
        </w:rPr>
        <w:t xml:space="preserve">которые  подлежат  возмещению  за  счет  средств Субсидии, в соответствии с</w:t>
      </w:r>
    </w:p>
    <w:p>
      <w:pPr>
        <w:pStyle w:val="1"/>
        <w:jc w:val="both"/>
      </w:pPr>
      <w:r>
        <w:rPr>
          <w:sz w:val="20"/>
        </w:rPr>
        <w:t xml:space="preserve">Планом-графиком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4"/>
        <w:gridCol w:w="4349"/>
        <w:gridCol w:w="2411"/>
        <w:gridCol w:w="1784"/>
      </w:tblGrid>
      <w:tr>
        <w:tc>
          <w:tcPr>
            <w:tcW w:w="1144" w:type="dxa"/>
            <w:vAlign w:val="center"/>
          </w:tcPr>
          <w:p>
            <w:pPr>
              <w:pStyle w:val="0"/>
              <w:jc w:val="center"/>
            </w:pPr>
            <w:r>
              <w:rPr>
                <w:sz w:val="24"/>
              </w:rPr>
              <w:t xml:space="preserve">N отчетного этапа</w:t>
            </w:r>
          </w:p>
        </w:tc>
        <w:tc>
          <w:tcPr>
            <w:tcW w:w="4349" w:type="dxa"/>
            <w:vAlign w:val="center"/>
          </w:tcPr>
          <w:p>
            <w:pPr>
              <w:pStyle w:val="0"/>
              <w:jc w:val="center"/>
            </w:pPr>
            <w:r>
              <w:rPr>
                <w:sz w:val="24"/>
              </w:rPr>
              <w:t xml:space="preserve">Содержание выполненных работ</w:t>
            </w:r>
          </w:p>
        </w:tc>
        <w:tc>
          <w:tcPr>
            <w:tcW w:w="2411" w:type="dxa"/>
            <w:vAlign w:val="center"/>
          </w:tcPr>
          <w:p>
            <w:pPr>
              <w:pStyle w:val="0"/>
              <w:jc w:val="center"/>
            </w:pPr>
            <w:r>
              <w:rPr>
                <w:sz w:val="24"/>
              </w:rPr>
              <w:t xml:space="preserve">Перечень документов, разработанных в отчетном периоде </w:t>
            </w:r>
            <w:hyperlink w:history="0" w:anchor="P2806" w:tooltip="&lt;2&gt; Указываются отчетные документы по каждой работе.">
              <w:r>
                <w:rPr>
                  <w:sz w:val="24"/>
                  <w:color w:val="0000ff"/>
                </w:rPr>
                <w:t xml:space="preserve">&lt;2&gt;</w:t>
              </w:r>
            </w:hyperlink>
          </w:p>
        </w:tc>
        <w:tc>
          <w:tcPr>
            <w:tcW w:w="1784" w:type="dxa"/>
            <w:vAlign w:val="center"/>
          </w:tcPr>
          <w:p>
            <w:pPr>
              <w:pStyle w:val="0"/>
              <w:jc w:val="center"/>
            </w:pPr>
            <w:r>
              <w:rPr>
                <w:sz w:val="24"/>
              </w:rPr>
              <w:t xml:space="preserve">Сумма (руб.)</w:t>
            </w:r>
          </w:p>
        </w:tc>
      </w:tr>
      <w:tr>
        <w:tc>
          <w:tcPr>
            <w:tcW w:w="1144" w:type="dxa"/>
            <w:vAlign w:val="center"/>
          </w:tcPr>
          <w:p>
            <w:pPr>
              <w:pStyle w:val="0"/>
              <w:jc w:val="center"/>
            </w:pPr>
            <w:r>
              <w:rPr>
                <w:sz w:val="24"/>
              </w:rPr>
              <w:t xml:space="preserve">1</w:t>
            </w:r>
          </w:p>
        </w:tc>
        <w:tc>
          <w:tcPr>
            <w:tcW w:w="4349" w:type="dxa"/>
            <w:vAlign w:val="center"/>
          </w:tcPr>
          <w:p>
            <w:pPr>
              <w:pStyle w:val="0"/>
              <w:jc w:val="center"/>
            </w:pPr>
            <w:r>
              <w:rPr>
                <w:sz w:val="24"/>
              </w:rPr>
              <w:t xml:space="preserve">2</w:t>
            </w:r>
          </w:p>
        </w:tc>
        <w:tc>
          <w:tcPr>
            <w:tcW w:w="2411" w:type="dxa"/>
            <w:vAlign w:val="center"/>
          </w:tcPr>
          <w:bookmarkStart w:id="2666" w:name="P2666"/>
          <w:bookmarkEnd w:id="2666"/>
          <w:p>
            <w:pPr>
              <w:pStyle w:val="0"/>
              <w:jc w:val="center"/>
            </w:pPr>
            <w:r>
              <w:rPr>
                <w:sz w:val="24"/>
              </w:rPr>
              <w:t xml:space="preserve">3</w:t>
            </w:r>
          </w:p>
        </w:tc>
        <w:tc>
          <w:tcPr>
            <w:tcW w:w="1784" w:type="dxa"/>
            <w:vAlign w:val="center"/>
          </w:tcPr>
          <w:p>
            <w:pPr>
              <w:pStyle w:val="0"/>
              <w:jc w:val="center"/>
            </w:pPr>
            <w:r>
              <w:rPr>
                <w:sz w:val="24"/>
              </w:rPr>
              <w:t xml:space="preserve">4</w:t>
            </w:r>
          </w:p>
        </w:tc>
      </w:tr>
      <w:tr>
        <w:tc>
          <w:tcPr>
            <w:tcW w:w="1144" w:type="dxa"/>
            <w:vAlign w:val="center"/>
            <w:vMerge w:val="restart"/>
          </w:tcPr>
          <w:p>
            <w:pPr>
              <w:pStyle w:val="0"/>
              <w:jc w:val="center"/>
            </w:pPr>
            <w:r>
              <w:rPr>
                <w:sz w:val="24"/>
              </w:rPr>
              <w:t xml:space="preserve">1.</w:t>
            </w:r>
          </w:p>
        </w:tc>
        <w:tc>
          <w:tcPr>
            <w:tcW w:w="4349" w:type="dxa"/>
            <w:vAlign w:val="center"/>
          </w:tcPr>
          <w:p>
            <w:pPr>
              <w:pStyle w:val="0"/>
            </w:pPr>
            <w:r>
              <w:rPr>
                <w:sz w:val="24"/>
              </w:rPr>
              <w:t xml:space="preserve">НИОКТР, затраты на которые подлежат возмещению за счет средств Субсидии, в том числе</w:t>
            </w:r>
          </w:p>
        </w:tc>
        <w:tc>
          <w:tcPr>
            <w:tcW w:w="2411" w:type="dxa"/>
            <w:vAlign w:val="center"/>
          </w:tcPr>
          <w:p>
            <w:pPr>
              <w:pStyle w:val="0"/>
            </w:pPr>
            <w:r>
              <w:rPr>
                <w:sz w:val="24"/>
              </w:rPr>
            </w:r>
          </w:p>
        </w:tc>
        <w:tc>
          <w:tcPr>
            <w:tcW w:w="1784" w:type="dxa"/>
            <w:vAlign w:val="center"/>
            <w:vMerge w:val="restart"/>
          </w:tcPr>
          <w:p>
            <w:pPr>
              <w:pStyle w:val="0"/>
            </w:pPr>
            <w:r>
              <w:rPr>
                <w:sz w:val="24"/>
              </w:rPr>
            </w:r>
          </w:p>
        </w:tc>
      </w:tr>
      <w:tr>
        <w:tc>
          <w:tcPr>
            <w:vMerge w:val="continue"/>
          </w:tcPr>
          <w:p/>
        </w:tc>
        <w:tc>
          <w:tcPr>
            <w:tcW w:w="4349" w:type="dxa"/>
            <w:vAlign w:val="center"/>
          </w:tcPr>
          <w:p>
            <w:pPr>
              <w:pStyle w:val="0"/>
            </w:pPr>
            <w:r>
              <w:rPr>
                <w:sz w:val="24"/>
              </w:rPr>
              <w:t xml:space="preserve">1. Наименование работы (в точном соответствии с планом-графиком)</w:t>
            </w:r>
          </w:p>
        </w:tc>
        <w:tc>
          <w:tcPr>
            <w:tcW w:w="2411" w:type="dxa"/>
            <w:vAlign w:val="center"/>
          </w:tcPr>
          <w:p>
            <w:pPr>
              <w:pStyle w:val="0"/>
            </w:pPr>
            <w:r>
              <w:rPr>
                <w:sz w:val="24"/>
              </w:rPr>
            </w:r>
          </w:p>
        </w:tc>
        <w:tc>
          <w:tcPr>
            <w:vMerge w:val="continue"/>
          </w:tcPr>
          <w:p/>
        </w:tc>
      </w:tr>
      <w:tr>
        <w:tc>
          <w:tcPr>
            <w:vMerge w:val="continue"/>
          </w:tcPr>
          <w:p/>
        </w:tc>
        <w:tc>
          <w:tcPr>
            <w:tcW w:w="4349" w:type="dxa"/>
            <w:vAlign w:val="center"/>
          </w:tcPr>
          <w:p>
            <w:pPr>
              <w:pStyle w:val="0"/>
            </w:pPr>
            <w:r>
              <w:rPr>
                <w:sz w:val="24"/>
              </w:rPr>
              <w:t xml:space="preserve">...</w:t>
            </w:r>
          </w:p>
        </w:tc>
        <w:tc>
          <w:tcPr>
            <w:tcW w:w="2411" w:type="dxa"/>
            <w:vAlign w:val="center"/>
          </w:tcPr>
          <w:p>
            <w:pPr>
              <w:pStyle w:val="0"/>
            </w:pPr>
            <w:r>
              <w:rPr>
                <w:sz w:val="24"/>
              </w:rPr>
            </w:r>
          </w:p>
        </w:tc>
        <w:tc>
          <w:tcPr>
            <w:vMerge w:val="continue"/>
          </w:tcPr>
          <w:p/>
        </w:tc>
      </w:tr>
      <w:tr>
        <w:tc>
          <w:tcPr>
            <w:gridSpan w:val="3"/>
            <w:tcW w:w="7904" w:type="dxa"/>
            <w:vAlign w:val="center"/>
          </w:tcPr>
          <w:p>
            <w:pPr>
              <w:pStyle w:val="0"/>
            </w:pPr>
            <w:r>
              <w:rPr>
                <w:sz w:val="24"/>
              </w:rPr>
              <w:t xml:space="preserve">ИТОГО по НИОКТР, затраты на которые подлежат возмещению за счет средств Субсидии</w:t>
            </w:r>
          </w:p>
        </w:tc>
        <w:tc>
          <w:tcPr>
            <w:tcW w:w="1784" w:type="dxa"/>
            <w:vAlign w:val="center"/>
          </w:tcPr>
          <w:p>
            <w:pPr>
              <w:pStyle w:val="0"/>
            </w:pPr>
            <w:r>
              <w:rPr>
                <w:sz w:val="24"/>
              </w:rPr>
            </w:r>
          </w:p>
        </w:tc>
      </w:tr>
    </w:tbl>
    <w:p>
      <w:pPr>
        <w:pStyle w:val="0"/>
        <w:jc w:val="both"/>
      </w:pPr>
      <w:r>
        <w:rPr>
          <w:sz w:val="24"/>
        </w:rPr>
      </w:r>
    </w:p>
    <w:p>
      <w:pPr>
        <w:pStyle w:val="1"/>
        <w:jc w:val="both"/>
      </w:pPr>
      <w:r>
        <w:rPr>
          <w:sz w:val="20"/>
        </w:rPr>
        <w:t xml:space="preserve">Документы,  указанные  в  </w:t>
      </w:r>
      <w:hyperlink w:history="0" w:anchor="P2666" w:tooltip="3">
        <w:r>
          <w:rPr>
            <w:sz w:val="20"/>
            <w:color w:val="0000ff"/>
          </w:rPr>
          <w:t xml:space="preserve">графе 3 пункта 2.3</w:t>
        </w:r>
      </w:hyperlink>
      <w:r>
        <w:rPr>
          <w:sz w:val="20"/>
        </w:rPr>
        <w:t xml:space="preserve"> настоящего отчета, хранятся на</w:t>
      </w:r>
    </w:p>
    <w:p>
      <w:pPr>
        <w:pStyle w:val="1"/>
        <w:jc w:val="both"/>
      </w:pPr>
      <w:r>
        <w:rPr>
          <w:sz w:val="20"/>
        </w:rPr>
        <w:t xml:space="preserve">Предприятии,  копии  документов  предоставляются  в  случае дополнительного</w:t>
      </w:r>
    </w:p>
    <w:p>
      <w:pPr>
        <w:pStyle w:val="1"/>
        <w:jc w:val="both"/>
      </w:pPr>
      <w:r>
        <w:rPr>
          <w:sz w:val="20"/>
        </w:rPr>
        <w:t xml:space="preserve">запроса Департамента.</w:t>
      </w:r>
    </w:p>
    <w:p>
      <w:pPr>
        <w:pStyle w:val="1"/>
        <w:jc w:val="both"/>
      </w:pPr>
      <w:r>
        <w:rPr>
          <w:sz w:val="20"/>
        </w:rPr>
      </w:r>
    </w:p>
    <w:bookmarkStart w:id="2683" w:name="P2683"/>
    <w:bookmarkEnd w:id="2683"/>
    <w:p>
      <w:pPr>
        <w:pStyle w:val="1"/>
        <w:jc w:val="both"/>
      </w:pPr>
      <w:r>
        <w:rPr>
          <w:sz w:val="20"/>
        </w:rPr>
        <w:t xml:space="preserve">2.3.1.  Перечень  документов,  подтверждающих  финансирование  Предприятием</w:t>
      </w:r>
    </w:p>
    <w:p>
      <w:pPr>
        <w:pStyle w:val="1"/>
        <w:jc w:val="both"/>
      </w:pPr>
      <w:r>
        <w:rPr>
          <w:sz w:val="20"/>
        </w:rPr>
        <w:t xml:space="preserve">НИОКТР, выполняемых Вузом, в составе Комплексного проекта.</w:t>
      </w:r>
    </w:p>
    <w:p>
      <w:pPr>
        <w:pStyle w:val="1"/>
        <w:jc w:val="both"/>
      </w:pPr>
      <w:r>
        <w:rPr>
          <w:sz w:val="20"/>
        </w:rPr>
      </w:r>
    </w:p>
    <w:p>
      <w:pPr>
        <w:pStyle w:val="1"/>
        <w:jc w:val="both"/>
      </w:pPr>
      <w:r>
        <w:rPr>
          <w:sz w:val="20"/>
        </w:rPr>
        <w:t xml:space="preserve">2.3.1.1.  Копия Акта сдачи-приемки выполненных работ ____ этапа по договору</w:t>
      </w:r>
    </w:p>
    <w:p>
      <w:pPr>
        <w:pStyle w:val="1"/>
        <w:jc w:val="both"/>
      </w:pPr>
      <w:r>
        <w:rPr>
          <w:sz w:val="20"/>
        </w:rPr>
        <w:t xml:space="preserve">от   "____"   __________  20_____  г.  N  ____________,  заключенному между</w:t>
      </w:r>
    </w:p>
    <w:p>
      <w:pPr>
        <w:pStyle w:val="1"/>
        <w:jc w:val="both"/>
      </w:pPr>
      <w:r>
        <w:rPr>
          <w:sz w:val="20"/>
        </w:rPr>
        <w:t xml:space="preserve">__________________________________ и _____________________________________.</w:t>
      </w:r>
    </w:p>
    <w:p>
      <w:pPr>
        <w:pStyle w:val="1"/>
        <w:jc w:val="both"/>
      </w:pPr>
      <w:r>
        <w:rPr>
          <w:sz w:val="20"/>
        </w:rPr>
        <w:t xml:space="preserve">                     (наименования Предприятия и Вуза)</w:t>
      </w:r>
    </w:p>
    <w:p>
      <w:pPr>
        <w:pStyle w:val="1"/>
        <w:jc w:val="both"/>
      </w:pPr>
      <w:r>
        <w:rPr>
          <w:sz w:val="20"/>
        </w:rPr>
        <w:t xml:space="preserve">2.3.1.2. Платежные поручения (с указанием реквизитов и отметкой финансового</w:t>
      </w:r>
    </w:p>
    <w:p>
      <w:pPr>
        <w:pStyle w:val="1"/>
        <w:jc w:val="both"/>
      </w:pPr>
      <w:r>
        <w:rPr>
          <w:sz w:val="20"/>
        </w:rPr>
        <w:t xml:space="preserve">органа  или банка) и/или выписки со счета, заверенные банком или финансовым</w:t>
      </w:r>
    </w:p>
    <w:p>
      <w:pPr>
        <w:pStyle w:val="1"/>
        <w:jc w:val="both"/>
      </w:pPr>
      <w:r>
        <w:rPr>
          <w:sz w:val="20"/>
        </w:rPr>
        <w:t xml:space="preserve">органом,  подтверждающие  перечисление  Предприятием  средств Вузу в рамках</w:t>
      </w:r>
    </w:p>
    <w:p>
      <w:pPr>
        <w:pStyle w:val="1"/>
        <w:jc w:val="both"/>
      </w:pPr>
      <w:r>
        <w:rPr>
          <w:sz w:val="20"/>
        </w:rPr>
        <w:t xml:space="preserve">договора, указанного в </w:t>
      </w:r>
      <w:hyperlink w:history="0" w:anchor="P2683" w:tooltip="2.3.1.  Перечень  документов,  подтверждающих  финансирование  Предприятием">
        <w:r>
          <w:rPr>
            <w:sz w:val="20"/>
            <w:color w:val="0000ff"/>
          </w:rPr>
          <w:t xml:space="preserve">пункте 2.3.1</w:t>
        </w:r>
      </w:hyperlink>
      <w:r>
        <w:rPr>
          <w:sz w:val="20"/>
        </w:rPr>
        <w:t xml:space="preserve"> настоящего Отчета.</w:t>
      </w:r>
    </w:p>
    <w:p>
      <w:pPr>
        <w:pStyle w:val="1"/>
        <w:jc w:val="both"/>
      </w:pPr>
      <w:r>
        <w:rPr>
          <w:sz w:val="20"/>
        </w:rPr>
        <w:t xml:space="preserve">2.3.1.3....</w:t>
      </w:r>
    </w:p>
    <w:p>
      <w:pPr>
        <w:pStyle w:val="1"/>
        <w:jc w:val="both"/>
      </w:pPr>
      <w:r>
        <w:rPr>
          <w:sz w:val="20"/>
        </w:rPr>
        <w:t xml:space="preserve">2.3.1.4.  Пояснительная  записка  о  стоимости  НИОКТР, выполненных Вузом в</w:t>
      </w:r>
    </w:p>
    <w:p>
      <w:pPr>
        <w:pStyle w:val="1"/>
        <w:jc w:val="both"/>
      </w:pPr>
      <w:r>
        <w:rPr>
          <w:sz w:val="20"/>
        </w:rPr>
        <w:t xml:space="preserve">рамках реализации Комплексного проекта </w:t>
      </w:r>
      <w:hyperlink w:history="0" w:anchor="P2807" w:tooltip="&lt;3&gt; Пояснительная записка составляется по форме в соответствии с приложением к настоящему отчету. Копии документов, указанных в пункте 2.3.1 настоящего отчета, прилагаются к отчету.">
        <w:r>
          <w:rPr>
            <w:sz w:val="20"/>
            <w:color w:val="0000ff"/>
          </w:rPr>
          <w:t xml:space="preserve">&lt;3&gt;</w:t>
        </w:r>
      </w:hyperlink>
      <w:r>
        <w:rPr>
          <w:sz w:val="20"/>
        </w:rPr>
        <w:t xml:space="preserve">.</w:t>
      </w:r>
    </w:p>
    <w:p>
      <w:pPr>
        <w:pStyle w:val="1"/>
        <w:jc w:val="both"/>
      </w:pPr>
      <w:r>
        <w:rPr>
          <w:sz w:val="20"/>
        </w:rPr>
      </w:r>
    </w:p>
    <w:p>
      <w:pPr>
        <w:pStyle w:val="1"/>
        <w:jc w:val="both"/>
      </w:pPr>
      <w:r>
        <w:rPr>
          <w:sz w:val="20"/>
        </w:rPr>
        <w:t xml:space="preserve">2.4.  Состав  и объем Средств софинансирования Предприятия, направленных на</w:t>
      </w:r>
    </w:p>
    <w:p>
      <w:pPr>
        <w:pStyle w:val="1"/>
        <w:jc w:val="both"/>
      </w:pPr>
      <w:r>
        <w:rPr>
          <w:sz w:val="20"/>
        </w:rPr>
        <w:t xml:space="preserve">реализацию Комплексного проекта, в соответствии с Планом-графиком</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4"/>
        <w:gridCol w:w="2074"/>
        <w:gridCol w:w="1654"/>
        <w:gridCol w:w="1744"/>
        <w:gridCol w:w="1744"/>
        <w:gridCol w:w="2074"/>
      </w:tblGrid>
      <w:tr>
        <w:tc>
          <w:tcPr>
            <w:tcW w:w="1144" w:type="dxa"/>
            <w:vAlign w:val="center"/>
          </w:tcPr>
          <w:p>
            <w:pPr>
              <w:pStyle w:val="0"/>
              <w:jc w:val="center"/>
            </w:pPr>
            <w:r>
              <w:rPr>
                <w:sz w:val="24"/>
              </w:rPr>
              <w:t xml:space="preserve">N отчетного этапа</w:t>
            </w:r>
          </w:p>
        </w:tc>
        <w:tc>
          <w:tcPr>
            <w:tcW w:w="2074" w:type="dxa"/>
            <w:vAlign w:val="center"/>
          </w:tcPr>
          <w:p>
            <w:pPr>
              <w:pStyle w:val="0"/>
              <w:jc w:val="center"/>
            </w:pPr>
            <w:r>
              <w:rPr>
                <w:sz w:val="24"/>
              </w:rPr>
              <w:t xml:space="preserve">Содержание выполненных работ </w:t>
            </w:r>
            <w:hyperlink w:history="0" w:anchor="P2808" w:tooltip="&lt;4&gt; В хронологическом порядке указываются работы отчетного периода.">
              <w:r>
                <w:rPr>
                  <w:sz w:val="24"/>
                  <w:color w:val="0000ff"/>
                </w:rPr>
                <w:t xml:space="preserve">&lt;4&gt;</w:t>
              </w:r>
            </w:hyperlink>
          </w:p>
        </w:tc>
        <w:tc>
          <w:tcPr>
            <w:tcW w:w="1654" w:type="dxa"/>
            <w:vAlign w:val="center"/>
          </w:tcPr>
          <w:p>
            <w:pPr>
              <w:pStyle w:val="0"/>
              <w:jc w:val="center"/>
            </w:pPr>
            <w:r>
              <w:rPr>
                <w:sz w:val="24"/>
              </w:rPr>
              <w:t xml:space="preserve">Перечень документов, разработанных в отчетном периоде </w:t>
            </w:r>
            <w:hyperlink w:history="0" w:anchor="P2809" w:tooltip="&lt;5&gt; Указываются отчетные документы по каждой работе.">
              <w:r>
                <w:rPr>
                  <w:sz w:val="24"/>
                  <w:color w:val="0000ff"/>
                </w:rPr>
                <w:t xml:space="preserve">&lt;5&gt;</w:t>
              </w:r>
            </w:hyperlink>
          </w:p>
        </w:tc>
        <w:tc>
          <w:tcPr>
            <w:tcW w:w="1744" w:type="dxa"/>
            <w:vAlign w:val="center"/>
          </w:tcPr>
          <w:p>
            <w:pPr>
              <w:pStyle w:val="0"/>
              <w:jc w:val="center"/>
            </w:pPr>
            <w:r>
              <w:rPr>
                <w:sz w:val="24"/>
              </w:rPr>
              <w:t xml:space="preserve">Документы на выполнение </w:t>
            </w:r>
            <w:hyperlink w:history="0" w:anchor="P2810" w:tooltip="&lt;6&gt; Указывается договор на выполнение работ (услуг) при выполнении работ сторонними организациями (и/или лицами) и/или приказ на выполнение работ собственными силами.">
              <w:r>
                <w:rPr>
                  <w:sz w:val="24"/>
                  <w:color w:val="0000ff"/>
                </w:rPr>
                <w:t xml:space="preserve">&lt;6&gt;</w:t>
              </w:r>
            </w:hyperlink>
            <w:r>
              <w:rPr>
                <w:sz w:val="24"/>
              </w:rPr>
              <w:t xml:space="preserve"> (наименование, дата, номер)</w:t>
            </w:r>
          </w:p>
        </w:tc>
        <w:tc>
          <w:tcPr>
            <w:tcW w:w="1744" w:type="dxa"/>
            <w:vAlign w:val="center"/>
          </w:tcPr>
          <w:p>
            <w:pPr>
              <w:pStyle w:val="0"/>
              <w:jc w:val="center"/>
            </w:pPr>
            <w:r>
              <w:rPr>
                <w:sz w:val="24"/>
              </w:rPr>
              <w:t xml:space="preserve">Документы об исполнении </w:t>
            </w:r>
            <w:hyperlink w:history="0" w:anchor="P2811" w:tooltip="&lt;7&gt; Указывается акт (товарная накладная) и платежное поручение при выполнении работ сторонними организациями или бухгалтерская справка о затратах на выполнение работ собственными силами и акт выполнения этих работ.">
              <w:r>
                <w:rPr>
                  <w:sz w:val="24"/>
                  <w:color w:val="0000ff"/>
                </w:rPr>
                <w:t xml:space="preserve">&lt;7&gt;</w:t>
              </w:r>
            </w:hyperlink>
            <w:r>
              <w:rPr>
                <w:sz w:val="24"/>
              </w:rPr>
              <w:t xml:space="preserve"> (наименование, дата, номер)</w:t>
            </w:r>
          </w:p>
        </w:tc>
        <w:tc>
          <w:tcPr>
            <w:tcW w:w="2074" w:type="dxa"/>
            <w:vAlign w:val="center"/>
          </w:tcPr>
          <w:p>
            <w:pPr>
              <w:pStyle w:val="0"/>
              <w:jc w:val="center"/>
            </w:pPr>
            <w:r>
              <w:rPr>
                <w:sz w:val="24"/>
              </w:rPr>
              <w:t xml:space="preserve">Средства софинансирования Предприятия (руб.)</w:t>
            </w:r>
          </w:p>
        </w:tc>
      </w:tr>
      <w:tr>
        <w:tc>
          <w:tcPr>
            <w:tcW w:w="1144" w:type="dxa"/>
            <w:vAlign w:val="center"/>
          </w:tcPr>
          <w:p>
            <w:pPr>
              <w:pStyle w:val="0"/>
              <w:jc w:val="center"/>
            </w:pPr>
            <w:r>
              <w:rPr>
                <w:sz w:val="24"/>
              </w:rPr>
              <w:t xml:space="preserve">1</w:t>
            </w:r>
          </w:p>
        </w:tc>
        <w:tc>
          <w:tcPr>
            <w:tcW w:w="2074" w:type="dxa"/>
            <w:vAlign w:val="center"/>
          </w:tcPr>
          <w:p>
            <w:pPr>
              <w:pStyle w:val="0"/>
              <w:jc w:val="center"/>
            </w:pPr>
            <w:r>
              <w:rPr>
                <w:sz w:val="24"/>
              </w:rPr>
              <w:t xml:space="preserve">2</w:t>
            </w:r>
          </w:p>
        </w:tc>
        <w:tc>
          <w:tcPr>
            <w:tcW w:w="1654" w:type="dxa"/>
            <w:vAlign w:val="center"/>
          </w:tcPr>
          <w:p>
            <w:pPr>
              <w:pStyle w:val="0"/>
              <w:jc w:val="center"/>
            </w:pPr>
            <w:r>
              <w:rPr>
                <w:sz w:val="24"/>
              </w:rPr>
              <w:t xml:space="preserve">3</w:t>
            </w:r>
          </w:p>
        </w:tc>
        <w:tc>
          <w:tcPr>
            <w:tcW w:w="1744" w:type="dxa"/>
            <w:vAlign w:val="center"/>
          </w:tcPr>
          <w:bookmarkStart w:id="2710" w:name="P2710"/>
          <w:bookmarkEnd w:id="2710"/>
          <w:p>
            <w:pPr>
              <w:pStyle w:val="0"/>
              <w:jc w:val="center"/>
            </w:pPr>
            <w:r>
              <w:rPr>
                <w:sz w:val="24"/>
              </w:rPr>
              <w:t xml:space="preserve">4</w:t>
            </w:r>
          </w:p>
        </w:tc>
        <w:tc>
          <w:tcPr>
            <w:tcW w:w="1744" w:type="dxa"/>
            <w:vAlign w:val="center"/>
          </w:tcPr>
          <w:bookmarkStart w:id="2711" w:name="P2711"/>
          <w:bookmarkEnd w:id="2711"/>
          <w:p>
            <w:pPr>
              <w:pStyle w:val="0"/>
              <w:jc w:val="center"/>
            </w:pPr>
            <w:r>
              <w:rPr>
                <w:sz w:val="24"/>
              </w:rPr>
              <w:t xml:space="preserve">5</w:t>
            </w:r>
          </w:p>
        </w:tc>
        <w:tc>
          <w:tcPr>
            <w:tcW w:w="2074" w:type="dxa"/>
            <w:vAlign w:val="center"/>
          </w:tcPr>
          <w:p>
            <w:pPr>
              <w:pStyle w:val="0"/>
              <w:jc w:val="center"/>
            </w:pPr>
            <w:r>
              <w:rPr>
                <w:sz w:val="24"/>
              </w:rPr>
              <w:t xml:space="preserve">6</w:t>
            </w:r>
          </w:p>
        </w:tc>
      </w:tr>
      <w:tr>
        <w:tc>
          <w:tcPr>
            <w:tcW w:w="1144" w:type="dxa"/>
            <w:vAlign w:val="center"/>
            <w:vMerge w:val="restart"/>
          </w:tcPr>
          <w:p>
            <w:pPr>
              <w:pStyle w:val="0"/>
              <w:jc w:val="both"/>
            </w:pPr>
            <w:r>
              <w:rPr>
                <w:sz w:val="24"/>
              </w:rPr>
              <w:t xml:space="preserve">1.</w:t>
            </w:r>
          </w:p>
        </w:tc>
        <w:tc>
          <w:tcPr>
            <w:tcW w:w="2074" w:type="dxa"/>
            <w:vAlign w:val="center"/>
          </w:tcPr>
          <w:p>
            <w:pPr>
              <w:pStyle w:val="0"/>
            </w:pPr>
            <w:r>
              <w:rPr>
                <w:sz w:val="24"/>
              </w:rPr>
              <w:t xml:space="preserve">Работы по организации производства и НИОКТР, оплачиваемые за счет Средств софинансирования Предприятия, в том числе</w:t>
            </w:r>
          </w:p>
        </w:tc>
        <w:tc>
          <w:tcPr>
            <w:tcW w:w="1654" w:type="dxa"/>
            <w:vAlign w:val="center"/>
          </w:tcPr>
          <w:p>
            <w:pPr>
              <w:pStyle w:val="0"/>
            </w:pPr>
            <w:r>
              <w:rPr>
                <w:sz w:val="24"/>
              </w:rPr>
            </w:r>
          </w:p>
        </w:tc>
        <w:tc>
          <w:tcPr>
            <w:tcW w:w="1744" w:type="dxa"/>
            <w:vAlign w:val="center"/>
          </w:tcPr>
          <w:p>
            <w:pPr>
              <w:pStyle w:val="0"/>
            </w:pPr>
            <w:r>
              <w:rPr>
                <w:sz w:val="24"/>
              </w:rPr>
            </w:r>
          </w:p>
        </w:tc>
        <w:tc>
          <w:tcPr>
            <w:tcW w:w="1744" w:type="dxa"/>
            <w:vAlign w:val="center"/>
          </w:tcPr>
          <w:p>
            <w:pPr>
              <w:pStyle w:val="0"/>
            </w:pPr>
            <w:r>
              <w:rPr>
                <w:sz w:val="24"/>
              </w:rPr>
            </w:r>
          </w:p>
        </w:tc>
        <w:tc>
          <w:tcPr>
            <w:tcW w:w="2074" w:type="dxa"/>
            <w:vAlign w:val="center"/>
          </w:tcPr>
          <w:p>
            <w:pPr>
              <w:pStyle w:val="0"/>
            </w:pPr>
            <w:r>
              <w:rPr>
                <w:sz w:val="24"/>
              </w:rPr>
            </w:r>
          </w:p>
        </w:tc>
      </w:tr>
      <w:tr>
        <w:tc>
          <w:tcPr>
            <w:vMerge w:val="continue"/>
          </w:tcPr>
          <w:p/>
        </w:tc>
        <w:tc>
          <w:tcPr>
            <w:tcW w:w="2074" w:type="dxa"/>
            <w:vAlign w:val="center"/>
          </w:tcPr>
          <w:p>
            <w:pPr>
              <w:pStyle w:val="0"/>
            </w:pPr>
            <w:r>
              <w:rPr>
                <w:sz w:val="24"/>
              </w:rPr>
              <w:t xml:space="preserve">1. Наименование работы (в точном соответствии с планом-графиком), в том числе:</w:t>
            </w:r>
          </w:p>
        </w:tc>
        <w:tc>
          <w:tcPr>
            <w:tcW w:w="1654" w:type="dxa"/>
            <w:vAlign w:val="center"/>
          </w:tcPr>
          <w:p>
            <w:pPr>
              <w:pStyle w:val="0"/>
            </w:pPr>
            <w:r>
              <w:rPr>
                <w:sz w:val="24"/>
              </w:rPr>
            </w:r>
          </w:p>
        </w:tc>
        <w:tc>
          <w:tcPr>
            <w:tcW w:w="1744" w:type="dxa"/>
            <w:vAlign w:val="center"/>
          </w:tcPr>
          <w:p>
            <w:pPr>
              <w:pStyle w:val="0"/>
            </w:pPr>
            <w:r>
              <w:rPr>
                <w:sz w:val="24"/>
              </w:rPr>
            </w:r>
          </w:p>
        </w:tc>
        <w:tc>
          <w:tcPr>
            <w:tcW w:w="1744" w:type="dxa"/>
            <w:vAlign w:val="center"/>
          </w:tcPr>
          <w:p>
            <w:pPr>
              <w:pStyle w:val="0"/>
            </w:pPr>
            <w:r>
              <w:rPr>
                <w:sz w:val="24"/>
              </w:rPr>
            </w:r>
          </w:p>
        </w:tc>
        <w:tc>
          <w:tcPr>
            <w:tcW w:w="2074" w:type="dxa"/>
            <w:vAlign w:val="center"/>
          </w:tcPr>
          <w:p>
            <w:pPr>
              <w:pStyle w:val="0"/>
            </w:pPr>
            <w:r>
              <w:rPr>
                <w:sz w:val="24"/>
              </w:rPr>
            </w:r>
          </w:p>
        </w:tc>
      </w:tr>
      <w:tr>
        <w:tc>
          <w:tcPr>
            <w:vMerge w:val="continue"/>
          </w:tcPr>
          <w:p/>
        </w:tc>
        <w:tc>
          <w:tcPr>
            <w:tcW w:w="2074" w:type="dxa"/>
            <w:vAlign w:val="center"/>
          </w:tcPr>
          <w:p>
            <w:pPr>
              <w:pStyle w:val="0"/>
            </w:pPr>
            <w:r>
              <w:rPr>
                <w:sz w:val="24"/>
              </w:rPr>
              <w:t xml:space="preserve">1.1. Указываются отдельные виды расходов на выполнение данной работы</w:t>
            </w:r>
          </w:p>
        </w:tc>
        <w:tc>
          <w:tcPr>
            <w:tcW w:w="1654" w:type="dxa"/>
            <w:vAlign w:val="center"/>
          </w:tcPr>
          <w:p>
            <w:pPr>
              <w:pStyle w:val="0"/>
            </w:pPr>
            <w:r>
              <w:rPr>
                <w:sz w:val="24"/>
              </w:rPr>
            </w:r>
          </w:p>
        </w:tc>
        <w:tc>
          <w:tcPr>
            <w:tcW w:w="1744" w:type="dxa"/>
            <w:vAlign w:val="center"/>
          </w:tcPr>
          <w:p>
            <w:pPr>
              <w:pStyle w:val="0"/>
            </w:pPr>
            <w:r>
              <w:rPr>
                <w:sz w:val="24"/>
              </w:rPr>
            </w:r>
          </w:p>
        </w:tc>
        <w:tc>
          <w:tcPr>
            <w:tcW w:w="1744" w:type="dxa"/>
            <w:vAlign w:val="center"/>
          </w:tcPr>
          <w:p>
            <w:pPr>
              <w:pStyle w:val="0"/>
            </w:pPr>
            <w:r>
              <w:rPr>
                <w:sz w:val="24"/>
              </w:rPr>
            </w:r>
          </w:p>
        </w:tc>
        <w:tc>
          <w:tcPr>
            <w:tcW w:w="2074" w:type="dxa"/>
            <w:vAlign w:val="center"/>
          </w:tcPr>
          <w:p>
            <w:pPr>
              <w:pStyle w:val="0"/>
            </w:pPr>
            <w:r>
              <w:rPr>
                <w:sz w:val="24"/>
              </w:rPr>
            </w:r>
          </w:p>
        </w:tc>
      </w:tr>
      <w:tr>
        <w:tc>
          <w:tcPr>
            <w:vMerge w:val="continue"/>
          </w:tcPr>
          <w:p/>
        </w:tc>
        <w:tc>
          <w:tcPr>
            <w:tcW w:w="2074" w:type="dxa"/>
            <w:vAlign w:val="center"/>
          </w:tcPr>
          <w:p>
            <w:pPr>
              <w:pStyle w:val="0"/>
            </w:pPr>
            <w:r>
              <w:rPr>
                <w:sz w:val="24"/>
              </w:rPr>
              <w:t xml:space="preserve">1.2. Указываются отдельные виды расходов на выполнение данной работы</w:t>
            </w:r>
          </w:p>
        </w:tc>
        <w:tc>
          <w:tcPr>
            <w:tcW w:w="1654" w:type="dxa"/>
            <w:vAlign w:val="center"/>
          </w:tcPr>
          <w:p>
            <w:pPr>
              <w:pStyle w:val="0"/>
            </w:pPr>
            <w:r>
              <w:rPr>
                <w:sz w:val="24"/>
              </w:rPr>
            </w:r>
          </w:p>
        </w:tc>
        <w:tc>
          <w:tcPr>
            <w:tcW w:w="1744" w:type="dxa"/>
            <w:vAlign w:val="center"/>
          </w:tcPr>
          <w:p>
            <w:pPr>
              <w:pStyle w:val="0"/>
            </w:pPr>
            <w:r>
              <w:rPr>
                <w:sz w:val="24"/>
              </w:rPr>
            </w:r>
          </w:p>
        </w:tc>
        <w:tc>
          <w:tcPr>
            <w:tcW w:w="1744" w:type="dxa"/>
            <w:vAlign w:val="center"/>
          </w:tcPr>
          <w:p>
            <w:pPr>
              <w:pStyle w:val="0"/>
            </w:pPr>
            <w:r>
              <w:rPr>
                <w:sz w:val="24"/>
              </w:rPr>
            </w:r>
          </w:p>
        </w:tc>
        <w:tc>
          <w:tcPr>
            <w:tcW w:w="2074" w:type="dxa"/>
            <w:vAlign w:val="center"/>
          </w:tcPr>
          <w:p>
            <w:pPr>
              <w:pStyle w:val="0"/>
            </w:pPr>
            <w:r>
              <w:rPr>
                <w:sz w:val="24"/>
              </w:rPr>
            </w:r>
          </w:p>
        </w:tc>
      </w:tr>
      <w:tr>
        <w:tc>
          <w:tcPr>
            <w:gridSpan w:val="5"/>
            <w:tcW w:w="8360" w:type="dxa"/>
            <w:vAlign w:val="center"/>
          </w:tcPr>
          <w:p>
            <w:pPr>
              <w:pStyle w:val="0"/>
            </w:pPr>
            <w:r>
              <w:rPr>
                <w:sz w:val="24"/>
              </w:rPr>
              <w:t xml:space="preserve">ИТОГО по работам по организации производства и НИОКТР, оплачиваемым за счет Средств софинансирования Предприятия</w:t>
            </w:r>
          </w:p>
        </w:tc>
        <w:tc>
          <w:tcPr>
            <w:tcW w:w="2074" w:type="dxa"/>
            <w:vAlign w:val="center"/>
          </w:tcPr>
          <w:p>
            <w:pPr>
              <w:pStyle w:val="0"/>
            </w:pPr>
            <w:r>
              <w:rPr>
                <w:sz w:val="24"/>
              </w:rPr>
            </w:r>
          </w:p>
        </w:tc>
      </w:tr>
    </w:tbl>
    <w:p>
      <w:pPr>
        <w:sectPr>
          <w:headerReference w:type="default" r:id="rId309"/>
          <w:headerReference w:type="first" r:id="rId309"/>
          <w:footerReference w:type="default" r:id="rId310"/>
          <w:footerReference w:type="first" r:id="rId310"/>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Документы, на основании которых привлечены Средства софинансирования Предприятия для реализации Комплексного проекта, а также первичная документация, подтверждающая данные настоящего отчета, хранятся на Предприятии. Копии документов, указанных в </w:t>
      </w:r>
      <w:hyperlink w:history="0" w:anchor="P2710" w:tooltip="4">
        <w:r>
          <w:rPr>
            <w:sz w:val="24"/>
            <w:color w:val="0000ff"/>
          </w:rPr>
          <w:t xml:space="preserve">графах 4</w:t>
        </w:r>
      </w:hyperlink>
      <w:r>
        <w:rPr>
          <w:sz w:val="24"/>
        </w:rPr>
        <w:t xml:space="preserve"> - </w:t>
      </w:r>
      <w:hyperlink w:history="0" w:anchor="P2711" w:tooltip="5">
        <w:r>
          <w:rPr>
            <w:sz w:val="24"/>
            <w:color w:val="0000ff"/>
          </w:rPr>
          <w:t xml:space="preserve">5 пункта 2.4</w:t>
        </w:r>
      </w:hyperlink>
      <w:r>
        <w:rPr>
          <w:sz w:val="24"/>
        </w:rPr>
        <w:t xml:space="preserve"> настоящего отчета, прилагаются, копии иных подтверждающих документов предоставляются в случае дополнительного запроса Департамента. Вместо копий платежных поручений допускается предоставлять выписки со счета, заверенные банком или финансовым органом.</w:t>
      </w:r>
    </w:p>
    <w:p>
      <w:pPr>
        <w:pStyle w:val="0"/>
        <w:jc w:val="both"/>
      </w:pPr>
      <w:r>
        <w:rPr>
          <w:sz w:val="24"/>
        </w:rPr>
      </w:r>
    </w:p>
    <w:p>
      <w:pPr>
        <w:pStyle w:val="0"/>
        <w:outlineLvl w:val="2"/>
        <w:jc w:val="center"/>
      </w:pPr>
      <w:r>
        <w:rPr>
          <w:sz w:val="24"/>
        </w:rPr>
        <w:t xml:space="preserve">Раздел 3. ОСНОВНЫЕ РЕЗУЛЬТАТЫ,</w:t>
      </w:r>
    </w:p>
    <w:p>
      <w:pPr>
        <w:pStyle w:val="0"/>
        <w:jc w:val="center"/>
      </w:pPr>
      <w:r>
        <w:rPr>
          <w:sz w:val="24"/>
        </w:rPr>
        <w:t xml:space="preserve">ПОЛУЧЕННЫЕ В ОТЧЕТНЫЙ ПЕРИОД &lt;8&gt;</w:t>
      </w:r>
    </w:p>
    <w:p>
      <w:pPr>
        <w:pStyle w:val="0"/>
        <w:jc w:val="both"/>
      </w:pPr>
      <w:r>
        <w:rPr>
          <w:sz w:val="24"/>
        </w:rPr>
      </w:r>
    </w:p>
    <w:p>
      <w:pPr>
        <w:pStyle w:val="0"/>
        <w:ind w:firstLine="540"/>
        <w:jc w:val="both"/>
      </w:pPr>
      <w:r>
        <w:rPr>
          <w:sz w:val="24"/>
        </w:rPr>
        <w:t xml:space="preserve">[Данные раздела 3 могут использоваться для подготовки публикаций в сборниках презентаций научных исследований и разработок. Формулировки должны содержать конкретную информацию и приводиться в краткой форме, научно-популярным языком]</w:t>
      </w:r>
    </w:p>
    <w:p>
      <w:pPr>
        <w:pStyle w:val="0"/>
        <w:jc w:val="both"/>
      </w:pPr>
      <w:r>
        <w:rPr>
          <w:sz w:val="24"/>
        </w:rPr>
      </w:r>
    </w:p>
    <w:p>
      <w:pPr>
        <w:pStyle w:val="0"/>
        <w:ind w:firstLine="540"/>
        <w:jc w:val="both"/>
      </w:pPr>
      <w:r>
        <w:rPr>
          <w:sz w:val="24"/>
        </w:rPr>
        <w:t xml:space="preserve">3.1. Научные результаты</w:t>
      </w:r>
    </w:p>
    <w:p>
      <w:pPr>
        <w:pStyle w:val="0"/>
        <w:spacing w:before="240" w:lineRule="auto"/>
        <w:ind w:firstLine="540"/>
        <w:jc w:val="both"/>
      </w:pPr>
      <w:r>
        <w:rPr>
          <w:sz w:val="24"/>
        </w:rPr>
        <w:t xml:space="preserve">1) краткое описание основных полученных результатов (основные теоретические и экспериментальные результаты, фактические данные, обнаруженные взаимосвязи и закономерности);</w:t>
      </w:r>
    </w:p>
    <w:p>
      <w:pPr>
        <w:pStyle w:val="0"/>
        <w:spacing w:before="240" w:lineRule="auto"/>
        <w:ind w:firstLine="540"/>
        <w:jc w:val="both"/>
      </w:pPr>
      <w:r>
        <w:rPr>
          <w:sz w:val="24"/>
        </w:rPr>
        <w:t xml:space="preserve">2) основные характеристики создаваемой высокотехнологичной продукции;</w:t>
      </w:r>
    </w:p>
    <w:p>
      <w:pPr>
        <w:pStyle w:val="0"/>
        <w:spacing w:before="240" w:lineRule="auto"/>
        <w:ind w:firstLine="540"/>
        <w:jc w:val="both"/>
      </w:pPr>
      <w:r>
        <w:rPr>
          <w:sz w:val="24"/>
        </w:rPr>
        <w:t xml:space="preserve">3) оценку элементов новизны конструкторских, технологических решений;</w:t>
      </w:r>
    </w:p>
    <w:p>
      <w:pPr>
        <w:pStyle w:val="0"/>
        <w:spacing w:before="240" w:lineRule="auto"/>
        <w:ind w:firstLine="540"/>
        <w:jc w:val="both"/>
      </w:pPr>
      <w:r>
        <w:rPr>
          <w:sz w:val="24"/>
        </w:rPr>
        <w:t xml:space="preserve">4) подтверждение соответствия полученных результатов техническим требованиям к выполняемому проекту;</w:t>
      </w:r>
    </w:p>
    <w:p>
      <w:pPr>
        <w:pStyle w:val="0"/>
        <w:spacing w:before="240" w:lineRule="auto"/>
        <w:ind w:firstLine="540"/>
        <w:jc w:val="both"/>
      </w:pPr>
      <w:r>
        <w:rPr>
          <w:sz w:val="24"/>
        </w:rPr>
        <w:t xml:space="preserve">5) сопоставление с результатами аналогичных работ, определяющими мировой уровень.</w:t>
      </w:r>
    </w:p>
    <w:p>
      <w:pPr>
        <w:pStyle w:val="0"/>
        <w:spacing w:before="240" w:lineRule="auto"/>
        <w:ind w:firstLine="540"/>
        <w:jc w:val="both"/>
      </w:pPr>
      <w:r>
        <w:rPr>
          <w:sz w:val="24"/>
        </w:rPr>
        <w:t xml:space="preserve">[Целесообразно приведение наглядных фотографий макетов, опытных образцов, мест производства, иных иллюстраций и тому подобного, которые могут быть оформлены как отдельное приложение к настоящему отчету]</w:t>
      </w:r>
    </w:p>
    <w:p>
      <w:pPr>
        <w:pStyle w:val="0"/>
        <w:jc w:val="both"/>
      </w:pPr>
      <w:r>
        <w:rPr>
          <w:sz w:val="24"/>
        </w:rPr>
      </w:r>
    </w:p>
    <w:p>
      <w:pPr>
        <w:pStyle w:val="0"/>
        <w:ind w:firstLine="540"/>
        <w:jc w:val="both"/>
      </w:pPr>
      <w:r>
        <w:rPr>
          <w:sz w:val="24"/>
        </w:rPr>
        <w:t xml:space="preserve">3.2. Производственные и практические результаты</w:t>
      </w:r>
    </w:p>
    <w:p>
      <w:pPr>
        <w:pStyle w:val="0"/>
        <w:spacing w:before="240" w:lineRule="auto"/>
        <w:ind w:firstLine="540"/>
        <w:jc w:val="both"/>
      </w:pPr>
      <w:r>
        <w:rPr>
          <w:sz w:val="24"/>
        </w:rPr>
        <w:t xml:space="preserve">Приводится описание результатов работ по организации производства и их использования в целях реализации Комплексного проекта. [Целесообразно приведение наглядных фотографий макетов, опытных образцов, мест производства, иных иллюстраций и тому подобного, которые могут быть оформлены как отдельное приложение к настоящему отчету]</w:t>
      </w:r>
    </w:p>
    <w:p>
      <w:pPr>
        <w:pStyle w:val="0"/>
        <w:spacing w:before="240" w:lineRule="auto"/>
        <w:ind w:firstLine="540"/>
        <w:jc w:val="both"/>
      </w:pPr>
      <w:r>
        <w:rPr>
          <w:sz w:val="24"/>
        </w:rPr>
        <w:t xml:space="preserve">3.3. Результаты развития кооперации [Наименование Вуза] и [Наименование Предприятия]</w:t>
      </w:r>
    </w:p>
    <w:p>
      <w:pPr>
        <w:pStyle w:val="0"/>
        <w:spacing w:before="240" w:lineRule="auto"/>
        <w:ind w:firstLine="540"/>
        <w:jc w:val="both"/>
      </w:pPr>
      <w:r>
        <w:rPr>
          <w:sz w:val="24"/>
        </w:rPr>
        <w:t xml:space="preserve">[Раздел 3.3 является не обязательным для заполнения и заполняется по желанию Предприятия. В случае заполнения данного раздела сведения указываются за отчетный период и далее нарастающим итогом].</w:t>
      </w:r>
    </w:p>
    <w:p>
      <w:pPr>
        <w:pStyle w:val="0"/>
        <w:spacing w:before="240" w:lineRule="auto"/>
        <w:ind w:firstLine="540"/>
        <w:jc w:val="both"/>
      </w:pPr>
      <w:r>
        <w:rPr>
          <w:sz w:val="24"/>
        </w:rPr>
        <w:t xml:space="preserve">Раздел может содержать данные по следующим вопросам:</w:t>
      </w:r>
    </w:p>
    <w:p>
      <w:pPr>
        <w:pStyle w:val="0"/>
        <w:spacing w:before="240" w:lineRule="auto"/>
        <w:ind w:firstLine="540"/>
        <w:jc w:val="both"/>
      </w:pPr>
      <w:r>
        <w:rPr>
          <w:sz w:val="24"/>
        </w:rPr>
        <w:t xml:space="preserve">- количество и тематика разрабатываемых спецкурсов для Вуза, основанных на результатах НИОКТР, в подготовке которых принимали участие профессорско-преподавательский состав, молодые ученые и специалисты;</w:t>
      </w:r>
    </w:p>
    <w:p>
      <w:pPr>
        <w:pStyle w:val="0"/>
        <w:spacing w:before="240" w:lineRule="auto"/>
        <w:ind w:firstLine="540"/>
        <w:jc w:val="both"/>
      </w:pPr>
      <w:r>
        <w:rPr>
          <w:sz w:val="24"/>
        </w:rPr>
        <w:t xml:space="preserve">- чтение лекций для молодых ученых и специалистов (студентов и аспирантов) Вуза компетентными сотрудниками Предприятия;</w:t>
      </w:r>
    </w:p>
    <w:p>
      <w:pPr>
        <w:pStyle w:val="0"/>
        <w:spacing w:before="240" w:lineRule="auto"/>
        <w:ind w:firstLine="540"/>
        <w:jc w:val="both"/>
      </w:pPr>
      <w:r>
        <w:rPr>
          <w:sz w:val="24"/>
        </w:rPr>
        <w:t xml:space="preserve">- проведение стажировок и практик молодых ученых и специалистов (студентов и аспирантов) Вуза на Предприятии и их результаты;</w:t>
      </w:r>
    </w:p>
    <w:p>
      <w:pPr>
        <w:pStyle w:val="0"/>
        <w:spacing w:before="240" w:lineRule="auto"/>
        <w:ind w:firstLine="540"/>
        <w:jc w:val="both"/>
      </w:pPr>
      <w:r>
        <w:rPr>
          <w:sz w:val="24"/>
        </w:rPr>
        <w:t xml:space="preserve">- расширение деловых контактов сотрудников Вуза с Предприятием;</w:t>
      </w:r>
    </w:p>
    <w:p>
      <w:pPr>
        <w:pStyle w:val="0"/>
        <w:spacing w:before="240" w:lineRule="auto"/>
        <w:ind w:firstLine="540"/>
        <w:jc w:val="both"/>
      </w:pPr>
      <w:r>
        <w:rPr>
          <w:sz w:val="24"/>
        </w:rPr>
        <w:t xml:space="preserve">- повышение (создание новых) компетенций Вуза по тематике проекта;</w:t>
      </w:r>
    </w:p>
    <w:p>
      <w:pPr>
        <w:pStyle w:val="0"/>
        <w:spacing w:before="240" w:lineRule="auto"/>
        <w:ind w:firstLine="540"/>
        <w:jc w:val="both"/>
      </w:pPr>
      <w:r>
        <w:rPr>
          <w:sz w:val="24"/>
        </w:rPr>
        <w:t xml:space="preserve">- повышение активности ученых и специалистов Вуза в создании и эффективном введении в гражданский оборот конкурентоспособных и охраняемых результатов интеллектуальной деятельности;</w:t>
      </w:r>
    </w:p>
    <w:p>
      <w:pPr>
        <w:pStyle w:val="0"/>
        <w:spacing w:before="240" w:lineRule="auto"/>
        <w:ind w:firstLine="540"/>
        <w:jc w:val="both"/>
      </w:pPr>
      <w:r>
        <w:rPr>
          <w:sz w:val="24"/>
        </w:rPr>
        <w:t xml:space="preserve">- совместные мероприятия Вуза и Предприятия по обеспечению реализации проекта;</w:t>
      </w:r>
    </w:p>
    <w:p>
      <w:pPr>
        <w:pStyle w:val="0"/>
        <w:spacing w:before="240" w:lineRule="auto"/>
        <w:ind w:firstLine="540"/>
        <w:jc w:val="both"/>
      </w:pPr>
      <w:r>
        <w:rPr>
          <w:sz w:val="24"/>
        </w:rPr>
        <w:t xml:space="preserve">- проведение совместных (Вуза и Предприятия) публичных мероприятий с представлением полученных результатов реализации проекта;</w:t>
      </w:r>
    </w:p>
    <w:p>
      <w:pPr>
        <w:pStyle w:val="0"/>
        <w:spacing w:before="240" w:lineRule="auto"/>
        <w:ind w:firstLine="540"/>
        <w:jc w:val="both"/>
      </w:pPr>
      <w:r>
        <w:rPr>
          <w:sz w:val="24"/>
        </w:rPr>
        <w:t xml:space="preserve">- создание новых кафедр, лабораторий, стендов, совершенствование учебно-материальной базы;</w:t>
      </w:r>
    </w:p>
    <w:p>
      <w:pPr>
        <w:pStyle w:val="0"/>
        <w:spacing w:before="240" w:lineRule="auto"/>
        <w:ind w:firstLine="540"/>
        <w:jc w:val="both"/>
      </w:pPr>
      <w:r>
        <w:rPr>
          <w:sz w:val="24"/>
        </w:rPr>
        <w:t xml:space="preserve">- закрепление долгосрочного сотрудничества Вуза и Предприятия в сфере разработки современной конкурентоспособной продукции и технологий после окончания Комплексного проекта;</w:t>
      </w:r>
    </w:p>
    <w:p>
      <w:pPr>
        <w:pStyle w:val="0"/>
        <w:spacing w:before="240" w:lineRule="auto"/>
        <w:ind w:firstLine="540"/>
        <w:jc w:val="both"/>
      </w:pPr>
      <w:r>
        <w:rPr>
          <w:sz w:val="24"/>
        </w:rPr>
        <w:t xml:space="preserve">- другие результаты развития кооперации (с учетом особенностей реализации проекта).</w:t>
      </w:r>
    </w:p>
    <w:p>
      <w:pPr>
        <w:pStyle w:val="0"/>
        <w:jc w:val="both"/>
      </w:pPr>
      <w:r>
        <w:rPr>
          <w:sz w:val="24"/>
        </w:rPr>
      </w:r>
    </w:p>
    <w:p>
      <w:pPr>
        <w:pStyle w:val="0"/>
        <w:ind w:firstLine="540"/>
        <w:jc w:val="both"/>
      </w:pPr>
      <w:r>
        <w:rPr>
          <w:sz w:val="24"/>
        </w:rPr>
        <w:t xml:space="preserve">3.4. Характеристика проекта</w:t>
      </w:r>
    </w:p>
    <w:p>
      <w:pPr>
        <w:pStyle w:val="0"/>
        <w:spacing w:before="240" w:lineRule="auto"/>
        <w:ind w:firstLine="540"/>
        <w:jc w:val="both"/>
      </w:pPr>
      <w:r>
        <w:rPr>
          <w:sz w:val="24"/>
        </w:rPr>
        <w:t xml:space="preserve">[Раздел 3.4 заполняется в первом отчетном периоде. В последующих отчетных периодах текст раздела 3.4 дублируется с внесением изменений (при их наличии)].</w:t>
      </w:r>
    </w:p>
    <w:p>
      <w:pPr>
        <w:pStyle w:val="0"/>
        <w:spacing w:before="240" w:lineRule="auto"/>
        <w:ind w:firstLine="540"/>
        <w:jc w:val="both"/>
      </w:pPr>
      <w:r>
        <w:rPr>
          <w:sz w:val="24"/>
        </w:rPr>
        <w:t xml:space="preserve">3.4.1. Цель проекта</w:t>
      </w:r>
    </w:p>
    <w:p>
      <w:pPr>
        <w:pStyle w:val="0"/>
        <w:spacing w:before="240" w:lineRule="auto"/>
        <w:ind w:firstLine="540"/>
        <w:jc w:val="both"/>
      </w:pPr>
      <w:r>
        <w:rPr>
          <w:sz w:val="24"/>
        </w:rPr>
        <w:t xml:space="preserve">Раздел должен содержать:</w:t>
      </w:r>
    </w:p>
    <w:p>
      <w:pPr>
        <w:pStyle w:val="0"/>
        <w:spacing w:before="240" w:lineRule="auto"/>
        <w:ind w:firstLine="540"/>
        <w:jc w:val="both"/>
      </w:pPr>
      <w:r>
        <w:rPr>
          <w:sz w:val="24"/>
        </w:rPr>
        <w:t xml:space="preserve">Формулировку задачи/проблемы, на решение которой направлен проект.</w:t>
      </w:r>
    </w:p>
    <w:p>
      <w:pPr>
        <w:pStyle w:val="0"/>
        <w:spacing w:before="240" w:lineRule="auto"/>
        <w:ind w:firstLine="540"/>
        <w:jc w:val="both"/>
      </w:pPr>
      <w:r>
        <w:rPr>
          <w:sz w:val="24"/>
        </w:rPr>
        <w:t xml:space="preserve">Формулировку цели реализуемого проекта; назначения конечного продукта, создаваемого с использованием результатов, полученных при выполнении проекта; места и роли проекта и его результатов в решении задачи/проблемы, сформулированной выше.</w:t>
      </w:r>
    </w:p>
    <w:p>
      <w:pPr>
        <w:pStyle w:val="0"/>
        <w:spacing w:before="240" w:lineRule="auto"/>
        <w:ind w:firstLine="540"/>
        <w:jc w:val="both"/>
      </w:pPr>
      <w:r>
        <w:rPr>
          <w:sz w:val="24"/>
        </w:rPr>
        <w:t xml:space="preserve">3.4.2. Назначение и область применения результатов проекта</w:t>
      </w:r>
    </w:p>
    <w:p>
      <w:pPr>
        <w:pStyle w:val="0"/>
        <w:spacing w:before="240" w:lineRule="auto"/>
        <w:ind w:firstLine="540"/>
        <w:jc w:val="both"/>
      </w:pPr>
      <w:r>
        <w:rPr>
          <w:sz w:val="24"/>
        </w:rPr>
        <w:t xml:space="preserve">Раздел должен содержать:</w:t>
      </w:r>
    </w:p>
    <w:p>
      <w:pPr>
        <w:pStyle w:val="0"/>
        <w:spacing w:before="240" w:lineRule="auto"/>
        <w:ind w:firstLine="540"/>
        <w:jc w:val="both"/>
      </w:pPr>
      <w:r>
        <w:rPr>
          <w:sz w:val="24"/>
        </w:rPr>
        <w:t xml:space="preserve">Описание областей применения конечных результатов (области науки и техники; отрасли промышленности и социальной сферы, в которых могут или уже используются полученные результаты или созданная на их основе инновационная продукция);</w:t>
      </w:r>
    </w:p>
    <w:p>
      <w:pPr>
        <w:pStyle w:val="0"/>
        <w:spacing w:before="240" w:lineRule="auto"/>
        <w:ind w:firstLine="540"/>
        <w:jc w:val="both"/>
      </w:pPr>
      <w:r>
        <w:rPr>
          <w:sz w:val="24"/>
        </w:rPr>
        <w:t xml:space="preserve">Описание практического внедрения результатов или перспектив их использования;</w:t>
      </w:r>
    </w:p>
    <w:p>
      <w:pPr>
        <w:pStyle w:val="0"/>
        <w:spacing w:before="240" w:lineRule="auto"/>
        <w:ind w:firstLine="540"/>
        <w:jc w:val="both"/>
      </w:pPr>
      <w:r>
        <w:rPr>
          <w:sz w:val="24"/>
        </w:rPr>
        <w:t xml:space="preserve">Оценку или прогноз влияния результатов на:</w:t>
      </w:r>
    </w:p>
    <w:p>
      <w:pPr>
        <w:pStyle w:val="0"/>
        <w:spacing w:before="240" w:lineRule="auto"/>
        <w:ind w:firstLine="540"/>
        <w:jc w:val="both"/>
      </w:pPr>
      <w:r>
        <w:rPr>
          <w:sz w:val="24"/>
        </w:rPr>
        <w:t xml:space="preserve">- развитие научно-технических и технологических направлений;</w:t>
      </w:r>
    </w:p>
    <w:p>
      <w:pPr>
        <w:pStyle w:val="0"/>
        <w:spacing w:before="240" w:lineRule="auto"/>
        <w:ind w:firstLine="540"/>
        <w:jc w:val="both"/>
      </w:pPr>
      <w:r>
        <w:rPr>
          <w:sz w:val="24"/>
        </w:rPr>
        <w:t xml:space="preserve">- разработку новых технических решений;</w:t>
      </w:r>
    </w:p>
    <w:p>
      <w:pPr>
        <w:pStyle w:val="0"/>
        <w:spacing w:before="240" w:lineRule="auto"/>
        <w:ind w:firstLine="540"/>
        <w:jc w:val="both"/>
      </w:pPr>
      <w:r>
        <w:rPr>
          <w:sz w:val="24"/>
        </w:rPr>
        <w:t xml:space="preserve">- на изменение структуры производства и потребления товаров и услуг в соответствующих секторах рынка и социальной сферы.</w:t>
      </w:r>
    </w:p>
    <w:p>
      <w:pPr>
        <w:pStyle w:val="0"/>
        <w:spacing w:before="240" w:lineRule="auto"/>
        <w:ind w:firstLine="540"/>
        <w:jc w:val="both"/>
      </w:pPr>
      <w:r>
        <w:rPr>
          <w:sz w:val="24"/>
        </w:rPr>
        <w:t xml:space="preserve">3.4.3. Эффекты от внедрения результатов проекта</w:t>
      </w:r>
    </w:p>
    <w:p>
      <w:pPr>
        <w:pStyle w:val="0"/>
        <w:spacing w:before="240" w:lineRule="auto"/>
        <w:ind w:firstLine="540"/>
        <w:jc w:val="both"/>
      </w:pPr>
      <w:r>
        <w:rPr>
          <w:sz w:val="24"/>
        </w:rPr>
        <w:t xml:space="preserve">[Данные должны приводиться в измеряемых показателях за отчетный период и нарастающим итогом].</w:t>
      </w:r>
    </w:p>
    <w:p>
      <w:pPr>
        <w:pStyle w:val="0"/>
        <w:spacing w:before="240" w:lineRule="auto"/>
        <w:ind w:firstLine="540"/>
        <w:jc w:val="both"/>
      </w:pPr>
      <w:r>
        <w:rPr>
          <w:sz w:val="24"/>
        </w:rPr>
        <w:t xml:space="preserve">Раздел должен содержать оценку эффектов от:</w:t>
      </w:r>
    </w:p>
    <w:p>
      <w:pPr>
        <w:pStyle w:val="0"/>
        <w:spacing w:before="240" w:lineRule="auto"/>
        <w:ind w:firstLine="540"/>
        <w:jc w:val="both"/>
      </w:pPr>
      <w:r>
        <w:rPr>
          <w:sz w:val="24"/>
        </w:rPr>
        <w:t xml:space="preserve">- использования создаваемой продукции (повышение производительности труда, снижение материало- и энергоемкости производства, уменьшение отрицательного техногенного воздействия на окружающую среду, повышение качества жизни);</w:t>
      </w:r>
    </w:p>
    <w:p>
      <w:pPr>
        <w:pStyle w:val="0"/>
        <w:spacing w:before="240" w:lineRule="auto"/>
        <w:ind w:firstLine="540"/>
        <w:jc w:val="both"/>
      </w:pPr>
      <w:r>
        <w:rPr>
          <w:sz w:val="24"/>
        </w:rPr>
        <w:t xml:space="preserve">- долгосрочного сотрудничества Вуза с Предприятием в сфере разработки современной конкурентоспособной продукции и технологий как в рамках проекта, так и после его окончания;</w:t>
      </w:r>
    </w:p>
    <w:p>
      <w:pPr>
        <w:pStyle w:val="0"/>
        <w:spacing w:before="240" w:lineRule="auto"/>
        <w:ind w:firstLine="540"/>
        <w:jc w:val="both"/>
      </w:pPr>
      <w:r>
        <w:rPr>
          <w:sz w:val="24"/>
        </w:rPr>
        <w:t xml:space="preserve">- развитие потенциала и конкурентоспособности Вуза при проведении НИОКТР по заказу организаций реального сектора экономики;</w:t>
      </w:r>
    </w:p>
    <w:p>
      <w:pPr>
        <w:pStyle w:val="0"/>
        <w:spacing w:before="240" w:lineRule="auto"/>
        <w:ind w:firstLine="540"/>
        <w:jc w:val="both"/>
      </w:pPr>
      <w:r>
        <w:rPr>
          <w:sz w:val="24"/>
        </w:rPr>
        <w:t xml:space="preserve">- повышения качества подготовки специалистов в Вузе, готовых к эффективной работе в организациях реального сектора экономики;</w:t>
      </w:r>
    </w:p>
    <w:p>
      <w:pPr>
        <w:pStyle w:val="0"/>
        <w:spacing w:before="240" w:lineRule="auto"/>
        <w:ind w:firstLine="540"/>
        <w:jc w:val="both"/>
      </w:pPr>
      <w:r>
        <w:rPr>
          <w:sz w:val="24"/>
        </w:rPr>
        <w:t xml:space="preserve">- повышения уровня развития исследовательской и технологической базы Вуза;</w:t>
      </w:r>
    </w:p>
    <w:p>
      <w:pPr>
        <w:pStyle w:val="0"/>
        <w:spacing w:before="240" w:lineRule="auto"/>
        <w:ind w:firstLine="540"/>
        <w:jc w:val="both"/>
      </w:pPr>
      <w:r>
        <w:rPr>
          <w:sz w:val="24"/>
        </w:rPr>
        <w:t xml:space="preserve">- повышения инновационной активности Вуза и Предприятия;</w:t>
      </w:r>
    </w:p>
    <w:p>
      <w:pPr>
        <w:pStyle w:val="0"/>
        <w:spacing w:before="240" w:lineRule="auto"/>
        <w:ind w:firstLine="540"/>
        <w:jc w:val="both"/>
      </w:pPr>
      <w:r>
        <w:rPr>
          <w:sz w:val="24"/>
        </w:rPr>
        <w:t xml:space="preserve">- повышения профессионального уровня преподавателей Вуза;</w:t>
      </w:r>
    </w:p>
    <w:p>
      <w:pPr>
        <w:pStyle w:val="0"/>
        <w:spacing w:before="240" w:lineRule="auto"/>
        <w:ind w:firstLine="540"/>
        <w:jc w:val="both"/>
      </w:pPr>
      <w:r>
        <w:rPr>
          <w:sz w:val="24"/>
        </w:rPr>
        <w:t xml:space="preserve">- совершенствования и создания новых специализированных учебных программ;</w:t>
      </w:r>
    </w:p>
    <w:p>
      <w:pPr>
        <w:pStyle w:val="0"/>
        <w:spacing w:before="240" w:lineRule="auto"/>
        <w:ind w:firstLine="540"/>
        <w:jc w:val="both"/>
      </w:pPr>
      <w:r>
        <w:rPr>
          <w:sz w:val="24"/>
        </w:rPr>
        <w:t xml:space="preserve">- привлечения преподавателей Вуза к проведению передовых НИОКТР;</w:t>
      </w:r>
    </w:p>
    <w:p>
      <w:pPr>
        <w:pStyle w:val="0"/>
        <w:spacing w:before="240" w:lineRule="auto"/>
        <w:ind w:firstLine="540"/>
        <w:jc w:val="both"/>
      </w:pPr>
      <w:r>
        <w:rPr>
          <w:sz w:val="24"/>
        </w:rPr>
        <w:t xml:space="preserve">- развития международных научных связей Вуза.</w:t>
      </w:r>
    </w:p>
    <w:p>
      <w:pPr>
        <w:pStyle w:val="0"/>
        <w:jc w:val="both"/>
      </w:pPr>
      <w:r>
        <w:rPr>
          <w:sz w:val="24"/>
        </w:rPr>
      </w:r>
    </w:p>
    <w:tbl>
      <w:tblPr>
        <w:tblInd w:w="0" w:type="dxa"/>
        <w:tblLayout w:type="fixed"/>
        <w:tblCellMar>
          <w:top w:w="102" w:type="dxa"/>
          <w:left w:w="62" w:type="dxa"/>
          <w:bottom w:w="102" w:type="dxa"/>
          <w:right w:w="62" w:type="dxa"/>
        </w:tblCellMar>
      </w:tblPr>
      <w:tblGrid>
        <w:gridCol w:w="5550"/>
        <w:gridCol w:w="3510"/>
      </w:tblGrid>
      <w:tr>
        <w:tc>
          <w:tcPr>
            <w:tcW w:w="5550" w:type="dxa"/>
            <w:vAlign w:val="center"/>
            <w:tcBorders>
              <w:top w:val="nil"/>
              <w:left w:val="nil"/>
              <w:bottom w:val="nil"/>
              <w:right w:val="nil"/>
            </w:tcBorders>
          </w:tcPr>
          <w:p>
            <w:pPr>
              <w:pStyle w:val="0"/>
            </w:pPr>
            <w:r>
              <w:rPr>
                <w:sz w:val="24"/>
              </w:rPr>
              <w:t xml:space="preserve">Должность руководителя Предприятия</w:t>
            </w:r>
          </w:p>
        </w:tc>
        <w:tc>
          <w:tcPr>
            <w:tcW w:w="3510" w:type="dxa"/>
            <w:vAlign w:val="center"/>
            <w:tcBorders>
              <w:top w:val="nil"/>
              <w:left w:val="nil"/>
              <w:bottom w:val="nil"/>
              <w:right w:val="nil"/>
            </w:tcBorders>
          </w:tcPr>
          <w:p>
            <w:pPr>
              <w:pStyle w:val="0"/>
              <w:jc w:val="right"/>
            </w:pPr>
            <w:r>
              <w:rPr>
                <w:sz w:val="24"/>
              </w:rPr>
              <w:t xml:space="preserve">И. О. Фамилия</w:t>
            </w:r>
          </w:p>
        </w:tc>
      </w:tr>
      <w:tr>
        <w:tc>
          <w:tcPr>
            <w:tcW w:w="5550" w:type="dxa"/>
            <w:vAlign w:val="center"/>
            <w:tcBorders>
              <w:top w:val="nil"/>
              <w:left w:val="nil"/>
              <w:bottom w:val="nil"/>
              <w:right w:val="nil"/>
            </w:tcBorders>
          </w:tcPr>
          <w:p>
            <w:pPr>
              <w:pStyle w:val="0"/>
            </w:pPr>
            <w:r>
              <w:rPr>
                <w:sz w:val="24"/>
              </w:rPr>
              <w:t xml:space="preserve">Главный бухгалтер организации - Получателя субсидии</w:t>
            </w:r>
          </w:p>
        </w:tc>
        <w:tc>
          <w:tcPr>
            <w:tcW w:w="3510" w:type="dxa"/>
            <w:vAlign w:val="center"/>
            <w:tcBorders>
              <w:top w:val="nil"/>
              <w:left w:val="nil"/>
              <w:bottom w:val="nil"/>
              <w:right w:val="nil"/>
            </w:tcBorders>
          </w:tcPr>
          <w:p>
            <w:pPr>
              <w:pStyle w:val="0"/>
              <w:jc w:val="right"/>
            </w:pPr>
            <w:r>
              <w:rPr>
                <w:sz w:val="24"/>
              </w:rPr>
              <w:t xml:space="preserve">И. О. Фамилия</w:t>
            </w:r>
          </w:p>
        </w:tc>
      </w:tr>
      <w:tr>
        <w:tc>
          <w:tcPr>
            <w:tcW w:w="5550" w:type="dxa"/>
            <w:vAlign w:val="center"/>
            <w:tcBorders>
              <w:top w:val="nil"/>
              <w:left w:val="nil"/>
              <w:bottom w:val="nil"/>
              <w:right w:val="nil"/>
            </w:tcBorders>
          </w:tcPr>
          <w:p>
            <w:pPr>
              <w:pStyle w:val="0"/>
              <w:jc w:val="right"/>
            </w:pPr>
            <w:r>
              <w:rPr>
                <w:sz w:val="24"/>
              </w:rPr>
              <w:t xml:space="preserve">М.П.</w:t>
            </w:r>
          </w:p>
        </w:tc>
        <w:tc>
          <w:tcPr>
            <w:tcW w:w="3510" w:type="dxa"/>
            <w:vAlign w:val="center"/>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2805" w:name="P2805"/>
    <w:bookmarkEnd w:id="2805"/>
    <w:p>
      <w:pPr>
        <w:pStyle w:val="0"/>
        <w:spacing w:before="240" w:lineRule="auto"/>
        <w:ind w:firstLine="540"/>
        <w:jc w:val="both"/>
      </w:pPr>
      <w:r>
        <w:rPr>
          <w:sz w:val="24"/>
        </w:rPr>
        <w:t xml:space="preserve">&lt;1&gt; Указывается этап в соответствии с Планом-графиком выполнения работ в составе Комплексного проекта, если отчет предоставляется за предусмотренный Планом-графиком этап реализации Комплексного проекта.</w:t>
      </w:r>
    </w:p>
    <w:bookmarkStart w:id="2806" w:name="P2806"/>
    <w:bookmarkEnd w:id="2806"/>
    <w:p>
      <w:pPr>
        <w:pStyle w:val="0"/>
        <w:spacing w:before="240" w:lineRule="auto"/>
        <w:ind w:firstLine="540"/>
        <w:jc w:val="both"/>
      </w:pPr>
      <w:r>
        <w:rPr>
          <w:sz w:val="24"/>
        </w:rPr>
        <w:t xml:space="preserve">&lt;2&gt; Указываются отчетные документы по каждой работе.</w:t>
      </w:r>
    </w:p>
    <w:bookmarkStart w:id="2807" w:name="P2807"/>
    <w:bookmarkEnd w:id="2807"/>
    <w:p>
      <w:pPr>
        <w:pStyle w:val="0"/>
        <w:spacing w:before="240" w:lineRule="auto"/>
        <w:ind w:firstLine="540"/>
        <w:jc w:val="both"/>
      </w:pPr>
      <w:r>
        <w:rPr>
          <w:sz w:val="24"/>
        </w:rPr>
        <w:t xml:space="preserve">&lt;3&gt; Пояснительная </w:t>
      </w:r>
      <w:hyperlink w:history="0" w:anchor="P2830" w:tooltip="                           Пояснительная записка">
        <w:r>
          <w:rPr>
            <w:sz w:val="24"/>
            <w:color w:val="0000ff"/>
          </w:rPr>
          <w:t xml:space="preserve">записка</w:t>
        </w:r>
      </w:hyperlink>
      <w:r>
        <w:rPr>
          <w:sz w:val="24"/>
        </w:rPr>
        <w:t xml:space="preserve"> составляется по форме в соответствии с приложением к настоящему отчету. Копии документов, указанных в </w:t>
      </w:r>
      <w:hyperlink w:history="0" w:anchor="P2683" w:tooltip="2.3.1.  Перечень  документов,  подтверждающих  финансирование  Предприятием">
        <w:r>
          <w:rPr>
            <w:sz w:val="24"/>
            <w:color w:val="0000ff"/>
          </w:rPr>
          <w:t xml:space="preserve">пункте 2.3.1</w:t>
        </w:r>
      </w:hyperlink>
      <w:r>
        <w:rPr>
          <w:sz w:val="24"/>
        </w:rPr>
        <w:t xml:space="preserve"> настоящего отчета, прилагаются к отчету.</w:t>
      </w:r>
    </w:p>
    <w:bookmarkStart w:id="2808" w:name="P2808"/>
    <w:bookmarkEnd w:id="2808"/>
    <w:p>
      <w:pPr>
        <w:pStyle w:val="0"/>
        <w:spacing w:before="240" w:lineRule="auto"/>
        <w:ind w:firstLine="540"/>
        <w:jc w:val="both"/>
      </w:pPr>
      <w:r>
        <w:rPr>
          <w:sz w:val="24"/>
        </w:rPr>
        <w:t xml:space="preserve">&lt;4&gt; В хронологическом порядке указываются работы отчетного периода.</w:t>
      </w:r>
    </w:p>
    <w:bookmarkStart w:id="2809" w:name="P2809"/>
    <w:bookmarkEnd w:id="2809"/>
    <w:p>
      <w:pPr>
        <w:pStyle w:val="0"/>
        <w:spacing w:before="240" w:lineRule="auto"/>
        <w:ind w:firstLine="540"/>
        <w:jc w:val="both"/>
      </w:pPr>
      <w:r>
        <w:rPr>
          <w:sz w:val="24"/>
        </w:rPr>
        <w:t xml:space="preserve">&lt;5&gt; Указываются отчетные документы по каждой работе.</w:t>
      </w:r>
    </w:p>
    <w:bookmarkStart w:id="2810" w:name="P2810"/>
    <w:bookmarkEnd w:id="2810"/>
    <w:p>
      <w:pPr>
        <w:pStyle w:val="0"/>
        <w:spacing w:before="240" w:lineRule="auto"/>
        <w:ind w:firstLine="540"/>
        <w:jc w:val="both"/>
      </w:pPr>
      <w:r>
        <w:rPr>
          <w:sz w:val="24"/>
        </w:rPr>
        <w:t xml:space="preserve">&lt;6&gt; Указывается договор на выполнение работ (услуг) при выполнении работ сторонними организациями (и/или лицами) и/или приказ на выполнение работ собственными силами.</w:t>
      </w:r>
    </w:p>
    <w:bookmarkStart w:id="2811" w:name="P2811"/>
    <w:bookmarkEnd w:id="2811"/>
    <w:p>
      <w:pPr>
        <w:pStyle w:val="0"/>
        <w:spacing w:before="240" w:lineRule="auto"/>
        <w:ind w:firstLine="540"/>
        <w:jc w:val="both"/>
      </w:pPr>
      <w:r>
        <w:rPr>
          <w:sz w:val="24"/>
        </w:rPr>
        <w:t xml:space="preserve">&lt;7&gt; Указывается акт (товарная накладная) и платежное поручение при выполнении работ сторонними организациями или бухгалтерская справка о затратах на выполнение работ собственными силами и акт выполнения этих работ.</w:t>
      </w:r>
    </w:p>
    <w:p>
      <w:pPr>
        <w:pStyle w:val="0"/>
        <w:spacing w:before="240" w:lineRule="auto"/>
        <w:ind w:firstLine="540"/>
        <w:jc w:val="both"/>
      </w:pPr>
      <w:r>
        <w:rPr>
          <w:sz w:val="24"/>
        </w:rPr>
        <w:t xml:space="preserve">&lt;8&gt; Для проектов, не завершающихся в отчетном году, приводятся данные только по отчетному году. Для завершенных проектов раздельно приводятся данные как по отчетному году, так и по проекту в целом. Результаты работы должны быть описаны обоснованно и информативно с указанием точности и надежности данных. Для описания характеристик полученных результатов приводятся иллюстрационные материалы: фотографии, графики и другое в качественном разрешении.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Отчету о выполненных работах</w:t>
      </w:r>
    </w:p>
    <w:p>
      <w:pPr>
        <w:pStyle w:val="0"/>
        <w:jc w:val="right"/>
      </w:pPr>
      <w:r>
        <w:rPr>
          <w:sz w:val="24"/>
        </w:rPr>
        <w:t xml:space="preserve">и расходах в рамках реализации</w:t>
      </w:r>
    </w:p>
    <w:p>
      <w:pPr>
        <w:pStyle w:val="0"/>
        <w:jc w:val="right"/>
      </w:pPr>
      <w:r>
        <w:rPr>
          <w:sz w:val="24"/>
        </w:rPr>
        <w:t xml:space="preserve">комплексного проекта</w:t>
      </w:r>
    </w:p>
    <w:p>
      <w:pPr>
        <w:pStyle w:val="0"/>
        <w:jc w:val="both"/>
      </w:pPr>
      <w:r>
        <w:rPr>
          <w:sz w:val="24"/>
        </w:rPr>
      </w:r>
    </w:p>
    <w:p>
      <w:pPr>
        <w:pStyle w:val="1"/>
        <w:jc w:val="both"/>
      </w:pPr>
      <w:r>
        <w:rPr>
          <w:sz w:val="20"/>
        </w:rPr>
        <w:t xml:space="preserve">СОГЛАСОВАНО                                     УТВЕРЖДАЮ</w:t>
      </w:r>
    </w:p>
    <w:p>
      <w:pPr>
        <w:pStyle w:val="1"/>
        <w:jc w:val="both"/>
      </w:pPr>
      <w:r>
        <w:rPr>
          <w:sz w:val="20"/>
        </w:rPr>
        <w:t xml:space="preserve">Должность руководителя                          Должность руководителя</w:t>
      </w:r>
    </w:p>
    <w:p>
      <w:pPr>
        <w:pStyle w:val="1"/>
        <w:jc w:val="both"/>
      </w:pPr>
      <w:r>
        <w:rPr>
          <w:sz w:val="20"/>
        </w:rPr>
        <w:t xml:space="preserve">Предприятия </w:t>
      </w:r>
      <w:hyperlink w:history="0" w:anchor="P2871" w:tooltip="&lt;1&gt;, &lt;2&gt;, &lt;3&gt; В случае отсутствия руководителя или главного бухгалтера, указывается должность соответствующего уполномоченного лица, действующего по доверенности, с приложением доверенности.">
        <w:r>
          <w:rPr>
            <w:sz w:val="20"/>
            <w:color w:val="0000ff"/>
          </w:rPr>
          <w:t xml:space="preserve">&lt;1&gt;</w:t>
        </w:r>
      </w:hyperlink>
      <w:r>
        <w:rPr>
          <w:sz w:val="20"/>
        </w:rPr>
        <w:t xml:space="preserve">                                 Вуза </w:t>
      </w:r>
      <w:hyperlink w:history="0" w:anchor="P2871" w:tooltip="&lt;1&gt;, &lt;2&gt;, &lt;3&gt; В случае отсутствия руководителя или главного бухгалтера, указывается должность соответствующего уполномоченного лица, действующего по доверенности, с приложением доверенности.">
        <w:r>
          <w:rPr>
            <w:sz w:val="20"/>
            <w:color w:val="0000ff"/>
          </w:rPr>
          <w:t xml:space="preserve">&lt;2&gt;</w:t>
        </w:r>
      </w:hyperlink>
    </w:p>
    <w:p>
      <w:pPr>
        <w:pStyle w:val="1"/>
        <w:jc w:val="both"/>
      </w:pPr>
      <w:r>
        <w:rPr>
          <w:sz w:val="20"/>
        </w:rPr>
        <w:t xml:space="preserve">____________________ Ф.И.О.                     ___________________ Ф.И.О.</w:t>
      </w:r>
    </w:p>
    <w:p>
      <w:pPr>
        <w:pStyle w:val="1"/>
        <w:jc w:val="both"/>
      </w:pPr>
      <w:r>
        <w:rPr>
          <w:sz w:val="20"/>
        </w:rPr>
        <w:t xml:space="preserve">"____" __________ 20___ г.                      "____" __________ 20____ г.</w:t>
      </w:r>
    </w:p>
    <w:p>
      <w:pPr>
        <w:pStyle w:val="1"/>
        <w:jc w:val="both"/>
      </w:pPr>
      <w:r>
        <w:rPr>
          <w:sz w:val="20"/>
        </w:rPr>
        <w:t xml:space="preserve">М.П. (при наличии печати)                       М.П. (при наличии печати)</w:t>
      </w:r>
    </w:p>
    <w:p>
      <w:pPr>
        <w:pStyle w:val="1"/>
        <w:jc w:val="both"/>
      </w:pPr>
      <w:r>
        <w:rPr>
          <w:sz w:val="20"/>
        </w:rPr>
      </w:r>
    </w:p>
    <w:bookmarkStart w:id="2830" w:name="P2830"/>
    <w:bookmarkEnd w:id="2830"/>
    <w:p>
      <w:pPr>
        <w:pStyle w:val="1"/>
        <w:jc w:val="both"/>
      </w:pPr>
      <w:r>
        <w:rPr>
          <w:sz w:val="20"/>
        </w:rPr>
        <w:t xml:space="preserve">                           Пояснительная записка</w:t>
      </w:r>
    </w:p>
    <w:p>
      <w:pPr>
        <w:pStyle w:val="1"/>
        <w:jc w:val="both"/>
      </w:pPr>
      <w:r>
        <w:rPr>
          <w:sz w:val="20"/>
        </w:rPr>
        <w:t xml:space="preserve">            о стоимости НИОКТР, выполненных [наименование Вуза]</w:t>
      </w:r>
    </w:p>
    <w:p>
      <w:pPr>
        <w:pStyle w:val="1"/>
        <w:jc w:val="both"/>
      </w:pPr>
      <w:r>
        <w:rPr>
          <w:sz w:val="20"/>
        </w:rPr>
        <w:t xml:space="preserve">                 в рамках реализации Комплексного проекта</w:t>
      </w:r>
    </w:p>
    <w:p>
      <w:pPr>
        <w:pStyle w:val="1"/>
        <w:jc w:val="both"/>
      </w:pPr>
      <w:r>
        <w:rPr>
          <w:sz w:val="20"/>
        </w:rPr>
        <w:t xml:space="preserve">        "_________________________________________________________"</w:t>
      </w:r>
    </w:p>
    <w:p>
      <w:pPr>
        <w:pStyle w:val="1"/>
        <w:jc w:val="both"/>
      </w:pPr>
      <w:r>
        <w:rPr>
          <w:sz w:val="20"/>
        </w:rPr>
        <w:t xml:space="preserve">                      (название Комплексного проекта)</w:t>
      </w:r>
    </w:p>
    <w:p>
      <w:pPr>
        <w:pStyle w:val="1"/>
        <w:jc w:val="both"/>
      </w:pPr>
      <w:r>
        <w:rPr>
          <w:sz w:val="20"/>
        </w:rPr>
        <w:t xml:space="preserve">по  договору  от  "____" __________ 20____ г. N _______, заключенному между</w:t>
      </w:r>
    </w:p>
    <w:p>
      <w:pPr>
        <w:pStyle w:val="1"/>
        <w:jc w:val="both"/>
      </w:pPr>
      <w:r>
        <w:rPr>
          <w:sz w:val="20"/>
        </w:rPr>
        <w:t xml:space="preserve">_________________________________ и _______________________________________</w:t>
      </w:r>
    </w:p>
    <w:p>
      <w:pPr>
        <w:pStyle w:val="1"/>
        <w:jc w:val="both"/>
      </w:pPr>
      <w:r>
        <w:rPr>
          <w:sz w:val="20"/>
        </w:rPr>
        <w:t xml:space="preserve">                     (наименования Предприятия и Вуза)</w:t>
      </w:r>
    </w:p>
    <w:p>
      <w:pPr>
        <w:pStyle w:val="1"/>
        <w:jc w:val="both"/>
      </w:pPr>
      <w:r>
        <w:rPr>
          <w:sz w:val="20"/>
        </w:rPr>
      </w:r>
    </w:p>
    <w:p>
      <w:pPr>
        <w:pStyle w:val="1"/>
        <w:jc w:val="both"/>
      </w:pPr>
      <w:r>
        <w:rPr>
          <w:sz w:val="20"/>
        </w:rPr>
        <w:t xml:space="preserve">                       Отчетный период (этап) N ____</w:t>
      </w:r>
    </w:p>
    <w:p>
      <w:pPr>
        <w:pStyle w:val="1"/>
        <w:jc w:val="both"/>
      </w:pPr>
      <w:r>
        <w:rPr>
          <w:sz w:val="20"/>
        </w:rPr>
      </w:r>
    </w:p>
    <w:p>
      <w:pPr>
        <w:pStyle w:val="1"/>
        <w:jc w:val="both"/>
      </w:pPr>
      <w:r>
        <w:rPr>
          <w:sz w:val="20"/>
        </w:rPr>
        <w:t xml:space="preserve">    В     соответствии     с     условиями     договора    на    выполнение</w:t>
      </w:r>
    </w:p>
    <w:p>
      <w:pPr>
        <w:pStyle w:val="1"/>
        <w:jc w:val="both"/>
      </w:pPr>
      <w:r>
        <w:rPr>
          <w:sz w:val="20"/>
        </w:rPr>
        <w:t xml:space="preserve">научно-исследовательских,  опытно-конструкторских  и  технологических работ</w:t>
      </w:r>
    </w:p>
    <w:p>
      <w:pPr>
        <w:pStyle w:val="1"/>
        <w:jc w:val="both"/>
      </w:pPr>
      <w:r>
        <w:rPr>
          <w:sz w:val="20"/>
        </w:rPr>
        <w:t xml:space="preserve">(НИОКТР)  от  "____"  __________  20____  г.  N _______, заключенному между</w:t>
      </w:r>
    </w:p>
    <w:p>
      <w:pPr>
        <w:pStyle w:val="1"/>
        <w:jc w:val="both"/>
      </w:pPr>
      <w:r>
        <w:rPr>
          <w:sz w:val="20"/>
        </w:rPr>
        <w:t xml:space="preserve">__________________________________________________________________ (далее -</w:t>
      </w:r>
    </w:p>
    <w:p>
      <w:pPr>
        <w:pStyle w:val="1"/>
        <w:jc w:val="both"/>
      </w:pPr>
      <w:r>
        <w:rPr>
          <w:sz w:val="20"/>
        </w:rPr>
        <w:t xml:space="preserve">Предприятие) и ____________________________________________________________</w:t>
      </w:r>
    </w:p>
    <w:p>
      <w:pPr>
        <w:pStyle w:val="1"/>
        <w:jc w:val="both"/>
      </w:pPr>
      <w:r>
        <w:rPr>
          <w:sz w:val="20"/>
        </w:rPr>
        <w:t xml:space="preserve">_____________________________________________________________ (далее - Вуз)</w:t>
      </w:r>
    </w:p>
    <w:p>
      <w:pPr>
        <w:pStyle w:val="1"/>
        <w:jc w:val="both"/>
      </w:pPr>
      <w:r>
        <w:rPr>
          <w:sz w:val="20"/>
        </w:rPr>
        <w:t xml:space="preserve">                     (наименования Предприятия и Вуза)</w:t>
      </w:r>
    </w:p>
    <w:p>
      <w:pPr>
        <w:pStyle w:val="1"/>
        <w:jc w:val="both"/>
      </w:pPr>
      <w:r>
        <w:rPr>
          <w:sz w:val="20"/>
        </w:rPr>
      </w:r>
    </w:p>
    <w:p>
      <w:pPr>
        <w:pStyle w:val="1"/>
        <w:jc w:val="both"/>
      </w:pPr>
      <w:r>
        <w:rPr>
          <w:sz w:val="20"/>
        </w:rPr>
        <w:t xml:space="preserve">стоимость  НИОКТР,  выполненных  Вузом  и  принятых Предприятием в отчетном</w:t>
      </w:r>
    </w:p>
    <w:p>
      <w:pPr>
        <w:pStyle w:val="1"/>
        <w:jc w:val="both"/>
      </w:pPr>
      <w:r>
        <w:rPr>
          <w:sz w:val="20"/>
        </w:rPr>
        <w:t xml:space="preserve">периоде составляет:</w:t>
      </w:r>
    </w:p>
    <w:p>
      <w:pPr>
        <w:pStyle w:val="1"/>
        <w:jc w:val="both"/>
      </w:pPr>
      <w:r>
        <w:rPr>
          <w:sz w:val="20"/>
        </w:rPr>
        <w:t xml:space="preserve">_____________________________________ руб. ____ коп.</w:t>
      </w:r>
    </w:p>
    <w:p>
      <w:pPr>
        <w:pStyle w:val="1"/>
        <w:jc w:val="both"/>
      </w:pPr>
      <w:r>
        <w:rPr>
          <w:sz w:val="20"/>
        </w:rPr>
        <w:t xml:space="preserve">    Затраты Вуза на выполнение данных НИОКТР составляют:</w:t>
      </w:r>
    </w:p>
    <w:p>
      <w:pPr>
        <w:pStyle w:val="1"/>
        <w:jc w:val="both"/>
      </w:pPr>
      <w:r>
        <w:rPr>
          <w:sz w:val="20"/>
        </w:rPr>
        <w:t xml:space="preserve">____________________________________ руб. ____ коп., в том числе: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15"/>
        <w:gridCol w:w="1530"/>
      </w:tblGrid>
      <w:tr>
        <w:tc>
          <w:tcPr>
            <w:tcW w:w="7515" w:type="dxa"/>
            <w:vAlign w:val="center"/>
          </w:tcPr>
          <w:p>
            <w:pPr>
              <w:pStyle w:val="0"/>
            </w:pPr>
            <w:r>
              <w:rPr>
                <w:sz w:val="24"/>
              </w:rPr>
              <w:t xml:space="preserve">Стоимость материально-производственных запасов, а также работ и услуг сторонних организаций и лиц, используемых при выполнении НИОКТР</w:t>
            </w:r>
          </w:p>
        </w:tc>
        <w:tc>
          <w:tcPr>
            <w:tcW w:w="1530" w:type="dxa"/>
            <w:vAlign w:val="center"/>
          </w:tcPr>
          <w:p>
            <w:pPr>
              <w:pStyle w:val="0"/>
              <w:jc w:val="right"/>
            </w:pPr>
            <w:r>
              <w:rPr>
                <w:sz w:val="24"/>
              </w:rPr>
              <w:t xml:space="preserve">руб.</w:t>
            </w:r>
          </w:p>
        </w:tc>
      </w:tr>
      <w:tr>
        <w:tc>
          <w:tcPr>
            <w:tcW w:w="7515" w:type="dxa"/>
            <w:vAlign w:val="center"/>
          </w:tcPr>
          <w:p>
            <w:pPr>
              <w:pStyle w:val="0"/>
            </w:pPr>
            <w:r>
              <w:rPr>
                <w:sz w:val="24"/>
              </w:rPr>
              <w:t xml:space="preserve">Затраты на заработную плату и другие выплаты работникам, непосредственно занятым при выполнении указанных работ по трудовому договору, а также отчисления на социальные нужды (в том числе единый социальный налог) и страховые взносы</w:t>
            </w:r>
          </w:p>
        </w:tc>
        <w:tc>
          <w:tcPr>
            <w:tcW w:w="1530" w:type="dxa"/>
            <w:vAlign w:val="center"/>
          </w:tcPr>
          <w:p>
            <w:pPr>
              <w:pStyle w:val="0"/>
              <w:jc w:val="right"/>
            </w:pPr>
            <w:r>
              <w:rPr>
                <w:sz w:val="24"/>
              </w:rPr>
              <w:t xml:space="preserve">руб.</w:t>
            </w:r>
          </w:p>
        </w:tc>
      </w:tr>
      <w:tr>
        <w:tc>
          <w:tcPr>
            <w:tcW w:w="7515" w:type="dxa"/>
            <w:vAlign w:val="center"/>
          </w:tcPr>
          <w:p>
            <w:pPr>
              <w:pStyle w:val="0"/>
            </w:pPr>
            <w:r>
              <w:rPr>
                <w:sz w:val="24"/>
              </w:rPr>
              <w:t xml:space="preserve">Стоимость спецоборудования и специальной оснастки, предназначенных для использования в качестве объектов испытаний и исследований</w:t>
            </w:r>
          </w:p>
        </w:tc>
        <w:tc>
          <w:tcPr>
            <w:tcW w:w="1530" w:type="dxa"/>
            <w:vAlign w:val="center"/>
          </w:tcPr>
          <w:p>
            <w:pPr>
              <w:pStyle w:val="0"/>
              <w:jc w:val="right"/>
            </w:pPr>
            <w:r>
              <w:rPr>
                <w:sz w:val="24"/>
              </w:rPr>
              <w:t xml:space="preserve">руб.</w:t>
            </w:r>
          </w:p>
        </w:tc>
      </w:tr>
      <w:tr>
        <w:tc>
          <w:tcPr>
            <w:tcW w:w="7515" w:type="dxa"/>
            <w:vAlign w:val="center"/>
          </w:tcPr>
          <w:p>
            <w:pPr>
              <w:pStyle w:val="0"/>
            </w:pPr>
            <w:r>
              <w:rPr>
                <w:sz w:val="24"/>
              </w:rPr>
              <w:t xml:space="preserve">Затраты на содержание и эксплуатацию научно-исследовательского оборудования, установок и сооружений, других объектов основных средств и иного имущества</w:t>
            </w:r>
          </w:p>
        </w:tc>
        <w:tc>
          <w:tcPr>
            <w:tcW w:w="1530" w:type="dxa"/>
            <w:vAlign w:val="center"/>
          </w:tcPr>
          <w:p>
            <w:pPr>
              <w:pStyle w:val="0"/>
              <w:jc w:val="right"/>
            </w:pPr>
            <w:r>
              <w:rPr>
                <w:sz w:val="24"/>
              </w:rPr>
              <w:t xml:space="preserve">руб.</w:t>
            </w:r>
          </w:p>
        </w:tc>
      </w:tr>
      <w:tr>
        <w:tc>
          <w:tcPr>
            <w:tcW w:w="7515" w:type="dxa"/>
            <w:vAlign w:val="center"/>
          </w:tcPr>
          <w:p>
            <w:pPr>
              <w:pStyle w:val="0"/>
            </w:pPr>
            <w:r>
              <w:rPr>
                <w:sz w:val="24"/>
              </w:rPr>
              <w:t xml:space="preserve">Прочие и общехозяйственные расходы, в случае если они непосредственно связаны с выполнением НИОКТР, включая расходы по проведению испытаний</w:t>
            </w:r>
          </w:p>
        </w:tc>
        <w:tc>
          <w:tcPr>
            <w:tcW w:w="1530" w:type="dxa"/>
            <w:vAlign w:val="center"/>
          </w:tcPr>
          <w:p>
            <w:pPr>
              <w:pStyle w:val="0"/>
              <w:jc w:val="right"/>
            </w:pPr>
            <w:r>
              <w:rPr>
                <w:sz w:val="24"/>
              </w:rPr>
              <w:t xml:space="preserve">руб.</w:t>
            </w:r>
          </w:p>
        </w:tc>
      </w:tr>
      <w:tr>
        <w:tc>
          <w:tcPr>
            <w:tcW w:w="7515" w:type="dxa"/>
            <w:vAlign w:val="center"/>
          </w:tcPr>
          <w:p>
            <w:pPr>
              <w:pStyle w:val="0"/>
            </w:pPr>
            <w:r>
              <w:rPr>
                <w:sz w:val="24"/>
              </w:rPr>
              <w:t xml:space="preserve">Итого:</w:t>
            </w:r>
          </w:p>
        </w:tc>
        <w:tc>
          <w:tcPr>
            <w:tcW w:w="1530" w:type="dxa"/>
            <w:vAlign w:val="center"/>
          </w:tcPr>
          <w:p>
            <w:pPr>
              <w:pStyle w:val="0"/>
              <w:jc w:val="right"/>
            </w:pPr>
            <w:r>
              <w:rPr>
                <w:sz w:val="24"/>
              </w:rPr>
              <w:t xml:space="preserve">руб.</w:t>
            </w:r>
          </w:p>
        </w:tc>
      </w:tr>
    </w:tbl>
    <w:p>
      <w:pPr>
        <w:pStyle w:val="0"/>
        <w:jc w:val="both"/>
      </w:pPr>
      <w:r>
        <w:rPr>
          <w:sz w:val="24"/>
        </w:rPr>
      </w:r>
    </w:p>
    <w:p>
      <w:pPr>
        <w:pStyle w:val="0"/>
        <w:ind w:firstLine="540"/>
        <w:jc w:val="both"/>
      </w:pPr>
      <w:r>
        <w:rPr>
          <w:sz w:val="24"/>
        </w:rPr>
        <w:t xml:space="preserve">Документы, на основании которых произведено расходование средств по договору на НИОКТР от "__" ______ 20__ г. N ____, заключенному между Предприятием и Вузом, а также первичная документация, подтверждающая данные настоящей Пояснительной записки, хранятся в Вузе.</w:t>
      </w:r>
    </w:p>
    <w:p>
      <w:pPr>
        <w:pStyle w:val="0"/>
        <w:spacing w:before="240" w:lineRule="auto"/>
        <w:ind w:firstLine="540"/>
        <w:jc w:val="both"/>
      </w:pPr>
      <w:r>
        <w:rPr>
          <w:sz w:val="24"/>
        </w:rPr>
        <w:t xml:space="preserve">Главный бухгалтер Вуз </w:t>
      </w:r>
      <w:hyperlink w:history="0" w:anchor="P2871" w:tooltip="&lt;1&gt;, &lt;2&gt;, &lt;3&gt; В случае отсутствия руководителя или главного бухгалтера, указывается должность соответствующего уполномоченного лица, действующего по доверенности, с приложением доверенности.">
        <w:r>
          <w:rPr>
            <w:sz w:val="24"/>
            <w:color w:val="0000ff"/>
          </w:rPr>
          <w:t xml:space="preserve">&lt;3&gt;</w:t>
        </w:r>
      </w:hyperlink>
      <w:r>
        <w:rPr>
          <w:sz w:val="24"/>
        </w:rPr>
        <w:t xml:space="preserve"> ______________ Ф.И.О. Фамилия</w:t>
      </w:r>
    </w:p>
    <w:p>
      <w:pPr>
        <w:pStyle w:val="0"/>
        <w:spacing w:before="240" w:lineRule="auto"/>
        <w:ind w:firstLine="540"/>
        <w:jc w:val="both"/>
      </w:pPr>
      <w:r>
        <w:rPr>
          <w:sz w:val="24"/>
        </w:rPr>
        <w:t xml:space="preserve">--------------------------------</w:t>
      </w:r>
    </w:p>
    <w:bookmarkStart w:id="2871" w:name="P2871"/>
    <w:bookmarkEnd w:id="2871"/>
    <w:p>
      <w:pPr>
        <w:pStyle w:val="0"/>
        <w:spacing w:before="240" w:lineRule="auto"/>
        <w:ind w:firstLine="540"/>
        <w:jc w:val="both"/>
      </w:pPr>
      <w:r>
        <w:rPr>
          <w:sz w:val="24"/>
        </w:rPr>
        <w:t xml:space="preserve">&lt;1&gt;, &lt;2&gt;, &lt;3&gt; В случае отсутствия руководителя или главного бухгалтера, указывается должность соответствующего уполномоченного лица, действующего по доверенности, с приложением доверенности.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постановлению Правительства</w:t>
      </w:r>
    </w:p>
    <w:p>
      <w:pPr>
        <w:pStyle w:val="0"/>
        <w:jc w:val="right"/>
      </w:pPr>
      <w:r>
        <w:rPr>
          <w:sz w:val="24"/>
        </w:rPr>
        <w:t xml:space="preserve">Тюменской области</w:t>
      </w:r>
    </w:p>
    <w:p>
      <w:pPr>
        <w:pStyle w:val="0"/>
        <w:jc w:val="right"/>
      </w:pPr>
      <w:r>
        <w:rPr>
          <w:sz w:val="24"/>
        </w:rPr>
        <w:t xml:space="preserve">от 7 мая 2007 г. N 105-п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СУБЪЕКТАМ ДЕЯТЕЛЬНОСТИ В СФЕРЕ</w:t>
      </w:r>
    </w:p>
    <w:p>
      <w:pPr>
        <w:pStyle w:val="2"/>
        <w:jc w:val="center"/>
      </w:pPr>
      <w:r>
        <w:rPr>
          <w:sz w:val="24"/>
        </w:rPr>
        <w:t xml:space="preserve">ПРОМЫШЛЕННОСТИ НА ВОЗМЕЩЕНИЕ ЧАСТИ ЗАТРАТ НА УПЛАТУ ПЕРВОГО</w:t>
      </w:r>
    </w:p>
    <w:p>
      <w:pPr>
        <w:pStyle w:val="2"/>
        <w:jc w:val="center"/>
      </w:pPr>
      <w:r>
        <w:rPr>
          <w:sz w:val="24"/>
        </w:rPr>
        <w:t xml:space="preserve">ВЗНОСА (АВАНСА) ПРИ ЗАКЛЮЧЕНИИ ДОГОВОРА (ДОГОВОРОВ) ЛИЗИНГА</w:t>
      </w:r>
    </w:p>
    <w:p>
      <w:pPr>
        <w:pStyle w:val="2"/>
        <w:jc w:val="center"/>
      </w:pPr>
      <w:r>
        <w:rPr>
          <w:sz w:val="24"/>
        </w:rPr>
        <w:t xml:space="preserve">ОБОРУДОВАНИЯ С РОССИЙСКИМИ ЛИЗИНГОВЫМИ КОМПАНИЯМИ</w:t>
      </w:r>
    </w:p>
    <w:p>
      <w:pPr>
        <w:pStyle w:val="0"/>
        <w:jc w:val="both"/>
      </w:pPr>
      <w:r>
        <w:rPr>
          <w:sz w:val="24"/>
        </w:rPr>
      </w:r>
    </w:p>
    <w:p>
      <w:pPr>
        <w:pStyle w:val="0"/>
        <w:ind w:firstLine="540"/>
        <w:jc w:val="both"/>
      </w:pPr>
      <w:r>
        <w:rPr>
          <w:sz w:val="24"/>
        </w:rPr>
        <w:t xml:space="preserve">Утратил силу с 1 апреля 2024 года. - </w:t>
      </w:r>
      <w:hyperlink w:history="0" r:id="rId312" w:tooltip="Постановление Правительства Тюменской области от 21.03.2024 N 157-п &quot;О внесении изменений в постановление от 07.05.2007 N 105-п&quot; {КонсультантПлюс}">
        <w:r>
          <w:rPr>
            <w:sz w:val="24"/>
            <w:color w:val="0000ff"/>
          </w:rPr>
          <w:t xml:space="preserve">Постановление</w:t>
        </w:r>
      </w:hyperlink>
      <w:r>
        <w:rPr>
          <w:sz w:val="24"/>
        </w:rPr>
        <w:t xml:space="preserve"> Правительства Тюменской области от 21.03.2024 N 157-п.</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Тюменской области от 07.05.2007 N 105-п</w:t>
            <w:br/>
            <w:t>(ред. от 16.02.2026)</w:t>
            <w:br/>
            <w:t>"Об утверждении порядков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Тюменской области от 07.05.2007 N 105-п</w:t>
            <w:br/>
            <w:t>(ред. от 16.02.2026)</w:t>
            <w:br/>
            <w:t>"Об утверждении порядков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6&amp;n=30372&amp;date=12.03.2026&amp;dst=100004&amp;field=134" TargetMode = "External"/><Relationship Id="rId9" Type="http://schemas.openxmlformats.org/officeDocument/2006/relationships/hyperlink" Target="https://login.consultant.ru/link/?req=doc&amp;base=RLAW026&amp;n=35766&amp;date=12.03.2026&amp;dst=100004&amp;field=134" TargetMode = "External"/><Relationship Id="rId10" Type="http://schemas.openxmlformats.org/officeDocument/2006/relationships/hyperlink" Target="https://login.consultant.ru/link/?req=doc&amp;base=RLAW026&amp;n=38024&amp;date=12.03.2026&amp;dst=100004&amp;field=134" TargetMode = "External"/><Relationship Id="rId11" Type="http://schemas.openxmlformats.org/officeDocument/2006/relationships/hyperlink" Target="https://login.consultant.ru/link/?req=doc&amp;base=RLAW026&amp;n=42266&amp;date=12.03.2026&amp;dst=100004&amp;field=134" TargetMode = "External"/><Relationship Id="rId12" Type="http://schemas.openxmlformats.org/officeDocument/2006/relationships/hyperlink" Target="https://login.consultant.ru/link/?req=doc&amp;base=RLAW026&amp;n=43030&amp;date=12.03.2026&amp;dst=100004&amp;field=134" TargetMode = "External"/><Relationship Id="rId13" Type="http://schemas.openxmlformats.org/officeDocument/2006/relationships/hyperlink" Target="https://login.consultant.ru/link/?req=doc&amp;base=RLAW026&amp;n=46190&amp;date=12.03.2026&amp;dst=100004&amp;field=134" TargetMode = "External"/><Relationship Id="rId14" Type="http://schemas.openxmlformats.org/officeDocument/2006/relationships/hyperlink" Target="https://login.consultant.ru/link/?req=doc&amp;base=RLAW026&amp;n=47670&amp;date=12.03.2026&amp;dst=100004&amp;field=134" TargetMode = "External"/><Relationship Id="rId15" Type="http://schemas.openxmlformats.org/officeDocument/2006/relationships/hyperlink" Target="https://login.consultant.ru/link/?req=doc&amp;base=RLAW026&amp;n=48843&amp;date=12.03.2026&amp;dst=100004&amp;field=134" TargetMode = "External"/><Relationship Id="rId16" Type="http://schemas.openxmlformats.org/officeDocument/2006/relationships/hyperlink" Target="https://login.consultant.ru/link/?req=doc&amp;base=RLAW026&amp;n=51173&amp;date=12.03.2026&amp;dst=100004&amp;field=134" TargetMode = "External"/><Relationship Id="rId17" Type="http://schemas.openxmlformats.org/officeDocument/2006/relationships/hyperlink" Target="https://login.consultant.ru/link/?req=doc&amp;base=RLAW026&amp;n=54543&amp;date=12.03.2026&amp;dst=100004&amp;field=134" TargetMode = "External"/><Relationship Id="rId18" Type="http://schemas.openxmlformats.org/officeDocument/2006/relationships/hyperlink" Target="https://login.consultant.ru/link/?req=doc&amp;base=RLAW026&amp;n=58180&amp;date=12.03.2026&amp;dst=100004&amp;field=134" TargetMode = "External"/><Relationship Id="rId19" Type="http://schemas.openxmlformats.org/officeDocument/2006/relationships/hyperlink" Target="https://login.consultant.ru/link/?req=doc&amp;base=RLAW026&amp;n=64824&amp;date=12.03.2026&amp;dst=100004&amp;field=134" TargetMode = "External"/><Relationship Id="rId20" Type="http://schemas.openxmlformats.org/officeDocument/2006/relationships/hyperlink" Target="https://login.consultant.ru/link/?req=doc&amp;base=RLAW026&amp;n=65651&amp;date=12.03.2026&amp;dst=100004&amp;field=134" TargetMode = "External"/><Relationship Id="rId21" Type="http://schemas.openxmlformats.org/officeDocument/2006/relationships/hyperlink" Target="https://login.consultant.ru/link/?req=doc&amp;base=RLAW026&amp;n=68756&amp;date=12.03.2026&amp;dst=100004&amp;field=134" TargetMode = "External"/><Relationship Id="rId22" Type="http://schemas.openxmlformats.org/officeDocument/2006/relationships/hyperlink" Target="https://login.consultant.ru/link/?req=doc&amp;base=RLAW026&amp;n=70832&amp;date=12.03.2026&amp;dst=100004&amp;field=134" TargetMode = "External"/><Relationship Id="rId23" Type="http://schemas.openxmlformats.org/officeDocument/2006/relationships/hyperlink" Target="https://login.consultant.ru/link/?req=doc&amp;base=RLAW026&amp;n=73218&amp;date=12.03.2026&amp;dst=100004&amp;field=134" TargetMode = "External"/><Relationship Id="rId24" Type="http://schemas.openxmlformats.org/officeDocument/2006/relationships/hyperlink" Target="https://login.consultant.ru/link/?req=doc&amp;base=RLAW026&amp;n=75202&amp;date=12.03.2026&amp;dst=100004&amp;field=134" TargetMode = "External"/><Relationship Id="rId25" Type="http://schemas.openxmlformats.org/officeDocument/2006/relationships/hyperlink" Target="https://login.consultant.ru/link/?req=doc&amp;base=RLAW026&amp;n=79820&amp;date=12.03.2026&amp;dst=100004&amp;field=134" TargetMode = "External"/><Relationship Id="rId26" Type="http://schemas.openxmlformats.org/officeDocument/2006/relationships/hyperlink" Target="https://login.consultant.ru/link/?req=doc&amp;base=RLAW026&amp;n=85644&amp;date=12.03.2026&amp;dst=100004&amp;field=134" TargetMode = "External"/><Relationship Id="rId27" Type="http://schemas.openxmlformats.org/officeDocument/2006/relationships/hyperlink" Target="https://login.consultant.ru/link/?req=doc&amp;base=RLAW026&amp;n=88860&amp;date=12.03.2026&amp;dst=100004&amp;field=134" TargetMode = "External"/><Relationship Id="rId28" Type="http://schemas.openxmlformats.org/officeDocument/2006/relationships/hyperlink" Target="https://login.consultant.ru/link/?req=doc&amp;base=RLAW026&amp;n=95137&amp;date=12.03.2026&amp;dst=100004&amp;field=134" TargetMode = "External"/><Relationship Id="rId29" Type="http://schemas.openxmlformats.org/officeDocument/2006/relationships/hyperlink" Target="https://login.consultant.ru/link/?req=doc&amp;base=RLAW026&amp;n=123297&amp;date=12.03.2026&amp;dst=100013&amp;field=134" TargetMode = "External"/><Relationship Id="rId30" Type="http://schemas.openxmlformats.org/officeDocument/2006/relationships/hyperlink" Target="https://login.consultant.ru/link/?req=doc&amp;base=RLAW026&amp;n=96490&amp;date=12.03.2026&amp;dst=100004&amp;field=134" TargetMode = "External"/><Relationship Id="rId31" Type="http://schemas.openxmlformats.org/officeDocument/2006/relationships/hyperlink" Target="https://login.consultant.ru/link/?req=doc&amp;base=RLAW026&amp;n=123298&amp;date=12.03.2026&amp;dst=100051&amp;field=134" TargetMode = "External"/><Relationship Id="rId32" Type="http://schemas.openxmlformats.org/officeDocument/2006/relationships/hyperlink" Target="https://login.consultant.ru/link/?req=doc&amp;base=RLAW026&amp;n=216957&amp;date=12.03.2026&amp;dst=100010&amp;field=134" TargetMode = "External"/><Relationship Id="rId33" Type="http://schemas.openxmlformats.org/officeDocument/2006/relationships/hyperlink" Target="https://login.consultant.ru/link/?req=doc&amp;base=RLAW026&amp;n=107420&amp;date=12.03.2026&amp;dst=100004&amp;field=134" TargetMode = "External"/><Relationship Id="rId34" Type="http://schemas.openxmlformats.org/officeDocument/2006/relationships/hyperlink" Target="https://login.consultant.ru/link/?req=doc&amp;base=RLAW026&amp;n=110397&amp;date=12.03.2026&amp;dst=100004&amp;field=134" TargetMode = "External"/><Relationship Id="rId35" Type="http://schemas.openxmlformats.org/officeDocument/2006/relationships/hyperlink" Target="https://login.consultant.ru/link/?req=doc&amp;base=RLAW026&amp;n=118617&amp;date=12.03.2026&amp;dst=100004&amp;field=134" TargetMode = "External"/><Relationship Id="rId36" Type="http://schemas.openxmlformats.org/officeDocument/2006/relationships/hyperlink" Target="https://login.consultant.ru/link/?req=doc&amp;base=RLAW026&amp;n=118943&amp;date=12.03.2026&amp;dst=100004&amp;field=134" TargetMode = "External"/><Relationship Id="rId37" Type="http://schemas.openxmlformats.org/officeDocument/2006/relationships/hyperlink" Target="https://login.consultant.ru/link/?req=doc&amp;base=RLAW026&amp;n=125414&amp;date=12.03.2026&amp;dst=100004&amp;field=134" TargetMode = "External"/><Relationship Id="rId38" Type="http://schemas.openxmlformats.org/officeDocument/2006/relationships/hyperlink" Target="https://login.consultant.ru/link/?req=doc&amp;base=RLAW026&amp;n=129808&amp;date=12.03.2026&amp;dst=100004&amp;field=134" TargetMode = "External"/><Relationship Id="rId39" Type="http://schemas.openxmlformats.org/officeDocument/2006/relationships/hyperlink" Target="https://login.consultant.ru/link/?req=doc&amp;base=RLAW026&amp;n=143080&amp;date=12.03.2026&amp;dst=100004&amp;field=134" TargetMode = "External"/><Relationship Id="rId40" Type="http://schemas.openxmlformats.org/officeDocument/2006/relationships/hyperlink" Target="https://login.consultant.ru/link/?req=doc&amp;base=RLAW026&amp;n=157266&amp;date=12.03.2026&amp;dst=100004&amp;field=134" TargetMode = "External"/><Relationship Id="rId41" Type="http://schemas.openxmlformats.org/officeDocument/2006/relationships/hyperlink" Target="https://login.consultant.ru/link/?req=doc&amp;base=RLAW026&amp;n=168662&amp;date=12.03.2026&amp;dst=100004&amp;field=134" TargetMode = "External"/><Relationship Id="rId42" Type="http://schemas.openxmlformats.org/officeDocument/2006/relationships/hyperlink" Target="https://login.consultant.ru/link/?req=doc&amp;base=RLAW026&amp;n=170375&amp;date=12.03.2026&amp;dst=100004&amp;field=134" TargetMode = "External"/><Relationship Id="rId43" Type="http://schemas.openxmlformats.org/officeDocument/2006/relationships/hyperlink" Target="https://login.consultant.ru/link/?req=doc&amp;base=RLAW026&amp;n=173995&amp;date=12.03.2026&amp;dst=100004&amp;field=134" TargetMode = "External"/><Relationship Id="rId44" Type="http://schemas.openxmlformats.org/officeDocument/2006/relationships/hyperlink" Target="https://login.consultant.ru/link/?req=doc&amp;base=RLAW026&amp;n=217670&amp;date=12.03.2026&amp;dst=100004&amp;field=134" TargetMode = "External"/><Relationship Id="rId45" Type="http://schemas.openxmlformats.org/officeDocument/2006/relationships/hyperlink" Target="https://login.consultant.ru/link/?req=doc&amp;base=RLAW026&amp;n=217668&amp;date=12.03.2026&amp;dst=100004&amp;field=134" TargetMode = "External"/><Relationship Id="rId46" Type="http://schemas.openxmlformats.org/officeDocument/2006/relationships/hyperlink" Target="https://login.consultant.ru/link/?req=doc&amp;base=RLAW026&amp;n=217669&amp;date=12.03.2026&amp;dst=100004&amp;field=134" TargetMode = "External"/><Relationship Id="rId47" Type="http://schemas.openxmlformats.org/officeDocument/2006/relationships/hyperlink" Target="https://login.consultant.ru/link/?req=doc&amp;base=RLAW026&amp;n=194527&amp;date=12.03.2026&amp;dst=100004&amp;field=134" TargetMode = "External"/><Relationship Id="rId48" Type="http://schemas.openxmlformats.org/officeDocument/2006/relationships/hyperlink" Target="https://login.consultant.ru/link/?req=doc&amp;base=RLAW026&amp;n=203583&amp;date=12.03.2026&amp;dst=100004&amp;field=134" TargetMode = "External"/><Relationship Id="rId49" Type="http://schemas.openxmlformats.org/officeDocument/2006/relationships/hyperlink" Target="https://login.consultant.ru/link/?req=doc&amp;base=RLAW026&amp;n=218087&amp;date=12.03.2026&amp;dst=100004&amp;field=134" TargetMode = "External"/><Relationship Id="rId50" Type="http://schemas.openxmlformats.org/officeDocument/2006/relationships/hyperlink" Target="https://login.consultant.ru/link/?req=doc&amp;base=RLAW026&amp;n=212208&amp;date=12.03.2026&amp;dst=100004&amp;field=134" TargetMode = "External"/><Relationship Id="rId51" Type="http://schemas.openxmlformats.org/officeDocument/2006/relationships/hyperlink" Target="https://login.consultant.ru/link/?req=doc&amp;base=RLAW026&amp;n=217614&amp;date=12.03.2026&amp;dst=100004&amp;field=134" TargetMode = "External"/><Relationship Id="rId52" Type="http://schemas.openxmlformats.org/officeDocument/2006/relationships/hyperlink" Target="https://login.consultant.ru/link/?req=doc&amp;base=RLAW026&amp;n=223211&amp;date=12.03.2026&amp;dst=100004&amp;field=134" TargetMode = "External"/><Relationship Id="rId53" Type="http://schemas.openxmlformats.org/officeDocument/2006/relationships/hyperlink" Target="https://login.consultant.ru/link/?req=doc&amp;base=RLAW026&amp;n=234876&amp;date=12.03.2026&amp;dst=100004&amp;field=134" TargetMode = "External"/><Relationship Id="rId54" Type="http://schemas.openxmlformats.org/officeDocument/2006/relationships/hyperlink" Target="https://login.consultant.ru/link/?req=doc&amp;base=RLAW026&amp;n=238738&amp;date=12.03.2026&amp;dst=100004&amp;field=134" TargetMode = "External"/><Relationship Id="rId55" Type="http://schemas.openxmlformats.org/officeDocument/2006/relationships/hyperlink" Target="https://login.consultant.ru/link/?req=doc&amp;base=RLAW026&amp;n=240648&amp;date=12.03.2026&amp;dst=100004&amp;field=134" TargetMode = "External"/><Relationship Id="rId56" Type="http://schemas.openxmlformats.org/officeDocument/2006/relationships/hyperlink" Target="https://login.consultant.ru/link/?req=doc&amp;base=RLAW026&amp;n=194527&amp;date=12.03.2026&amp;dst=100136&amp;field=134" TargetMode = "External"/><Relationship Id="rId57" Type="http://schemas.openxmlformats.org/officeDocument/2006/relationships/hyperlink" Target="https://login.consultant.ru/link/?req=doc&amp;base=RLAW026&amp;n=240648&amp;date=12.03.2026&amp;dst=100005&amp;field=134" TargetMode = "External"/><Relationship Id="rId58" Type="http://schemas.openxmlformats.org/officeDocument/2006/relationships/hyperlink" Target="https://login.consultant.ru/link/?req=doc&amp;base=RLAW026&amp;n=240648&amp;date=12.03.2026&amp;dst=100036&amp;field=134" TargetMode = "External"/><Relationship Id="rId59" Type="http://schemas.openxmlformats.org/officeDocument/2006/relationships/hyperlink" Target="https://login.consultant.ru/link/?req=doc&amp;base=RLAW026&amp;n=225927&amp;date=12.03.2026&amp;dst=100130&amp;field=134" TargetMode = "External"/><Relationship Id="rId60" Type="http://schemas.openxmlformats.org/officeDocument/2006/relationships/hyperlink" Target="https://login.consultant.ru/link/?req=doc&amp;base=RLAW026&amp;n=225927&amp;date=12.03.2026&amp;dst=100133&amp;field=134" TargetMode = "External"/><Relationship Id="rId61" Type="http://schemas.openxmlformats.org/officeDocument/2006/relationships/hyperlink" Target="https://login.consultant.ru/link/?req=doc&amp;base=RLAW026&amp;n=208702&amp;date=12.03.2026&amp;dst=100209&amp;field=134" TargetMode = "External"/><Relationship Id="rId62" Type="http://schemas.openxmlformats.org/officeDocument/2006/relationships/hyperlink" Target="https://login.consultant.ru/link/?req=doc&amp;base=RLAW026&amp;n=237368&amp;date=12.03.2026&amp;dst=2&amp;field=134" TargetMode = "External"/><Relationship Id="rId63" Type="http://schemas.openxmlformats.org/officeDocument/2006/relationships/hyperlink" Target="https://login.consultant.ru/link/?req=doc&amp;base=LAW&amp;n=495710&amp;date=12.03.2026&amp;dst=7167&amp;field=134" TargetMode = "External"/><Relationship Id="rId64" Type="http://schemas.openxmlformats.org/officeDocument/2006/relationships/hyperlink" Target="https://login.consultant.ru/link/?req=doc&amp;base=LAW&amp;n=495710&amp;date=12.03.2026&amp;dst=7617&amp;field=134" TargetMode = "External"/><Relationship Id="rId65" Type="http://schemas.openxmlformats.org/officeDocument/2006/relationships/hyperlink" Target="https://login.consultant.ru/link/?req=doc&amp;base=LAW&amp;n=523368&amp;date=12.03.2026&amp;dst=100019&amp;field=134" TargetMode = "External"/><Relationship Id="rId66" Type="http://schemas.openxmlformats.org/officeDocument/2006/relationships/hyperlink" Target="https://login.consultant.ru/link/?req=doc&amp;base=RLAW026&amp;n=168662&amp;date=12.03.2026&amp;dst=100007&amp;field=134" TargetMode = "External"/><Relationship Id="rId67" Type="http://schemas.openxmlformats.org/officeDocument/2006/relationships/hyperlink" Target="https://login.consultant.ru/link/?req=doc&amp;base=RLAW026&amp;n=173995&amp;date=12.03.2026&amp;dst=100006&amp;field=134" TargetMode = "External"/><Relationship Id="rId68" Type="http://schemas.openxmlformats.org/officeDocument/2006/relationships/hyperlink" Target="https://login.consultant.ru/link/?req=doc&amp;base=RLAW026&amp;n=212208&amp;date=12.03.2026&amp;dst=100005&amp;field=134" TargetMode = "External"/><Relationship Id="rId69" Type="http://schemas.openxmlformats.org/officeDocument/2006/relationships/hyperlink" Target="https://login.consultant.ru/link/?req=doc&amp;base=RLAW026&amp;n=217614&amp;date=12.03.2026&amp;dst=100005&amp;field=134" TargetMode = "External"/><Relationship Id="rId70" Type="http://schemas.openxmlformats.org/officeDocument/2006/relationships/hyperlink" Target="https://login.consultant.ru/link/?req=doc&amp;base=RLAW026&amp;n=240648&amp;date=12.03.2026&amp;dst=100005&amp;field=134" TargetMode = "External"/><Relationship Id="rId71" Type="http://schemas.openxmlformats.org/officeDocument/2006/relationships/hyperlink" Target="https://login.consultant.ru/link/?req=doc&amp;base=RLAW026&amp;n=168662&amp;date=12.03.2026&amp;dst=100009&amp;field=134" TargetMode = "External"/><Relationship Id="rId72" Type="http://schemas.openxmlformats.org/officeDocument/2006/relationships/hyperlink" Target="https://login.consultant.ru/link/?req=doc&amp;base=RLAW026&amp;n=203583&amp;date=12.03.2026&amp;dst=100006&amp;field=134" TargetMode = "External"/><Relationship Id="rId73" Type="http://schemas.openxmlformats.org/officeDocument/2006/relationships/hyperlink" Target="https://login.consultant.ru/link/?req=doc&amp;base=RLAW026&amp;n=168662&amp;date=12.03.2026&amp;dst=100011&amp;field=134" TargetMode = "External"/><Relationship Id="rId74" Type="http://schemas.openxmlformats.org/officeDocument/2006/relationships/hyperlink" Target="https://login.consultant.ru/link/?req=doc&amp;base=RLAW026&amp;n=118943&amp;date=12.03.2026&amp;dst=100005&amp;field=134" TargetMode = "External"/><Relationship Id="rId75" Type="http://schemas.openxmlformats.org/officeDocument/2006/relationships/hyperlink" Target="https://login.consultant.ru/link/?req=doc&amp;base=RLAW026&amp;n=143080&amp;date=12.03.2026&amp;dst=100008&amp;field=134" TargetMode = "External"/><Relationship Id="rId76" Type="http://schemas.openxmlformats.org/officeDocument/2006/relationships/hyperlink" Target="https://login.consultant.ru/link/?req=doc&amp;base=RLAW026&amp;n=212208&amp;date=12.03.2026&amp;dst=100006&amp;field=134" TargetMode = "External"/><Relationship Id="rId77" Type="http://schemas.openxmlformats.org/officeDocument/2006/relationships/hyperlink" Target="https://login.consultant.ru/link/?req=doc&amp;base=RLAW026&amp;n=20747&amp;date=12.03.2026" TargetMode = "External"/><Relationship Id="rId78" Type="http://schemas.openxmlformats.org/officeDocument/2006/relationships/hyperlink" Target="https://login.consultant.ru/link/?req=doc&amp;base=RLAW026&amp;n=15240&amp;date=12.03.2026" TargetMode = "External"/><Relationship Id="rId79" Type="http://schemas.openxmlformats.org/officeDocument/2006/relationships/hyperlink" Target="https://login.consultant.ru/link/?req=doc&amp;base=RLAW026&amp;n=15685&amp;date=12.03.2026" TargetMode = "External"/><Relationship Id="rId80" Type="http://schemas.openxmlformats.org/officeDocument/2006/relationships/hyperlink" Target="https://login.consultant.ru/link/?req=doc&amp;base=RLAW026&amp;n=20649&amp;date=12.03.2026" TargetMode = "External"/><Relationship Id="rId81" Type="http://schemas.openxmlformats.org/officeDocument/2006/relationships/hyperlink" Target="https://login.consultant.ru/link/?req=doc&amp;base=RLAW026&amp;n=238738&amp;date=12.03.2026&amp;dst=100005&amp;field=134" TargetMode = "External"/><Relationship Id="rId82" Type="http://schemas.openxmlformats.org/officeDocument/2006/relationships/hyperlink" Target="https://login.consultant.ru/link/?req=doc&amp;base=RLAW026&amp;n=64824&amp;date=12.03.2026&amp;dst=100008&amp;field=134" TargetMode = "External"/><Relationship Id="rId83" Type="http://schemas.openxmlformats.org/officeDocument/2006/relationships/hyperlink" Target="https://login.consultant.ru/link/?req=doc&amp;base=RLAW026&amp;n=234876&amp;date=12.03.2026&amp;dst=100005&amp;field=134" TargetMode = "External"/><Relationship Id="rId84" Type="http://schemas.openxmlformats.org/officeDocument/2006/relationships/hyperlink" Target="https://login.consultant.ru/link/?req=doc&amp;base=RLAW026&amp;n=238738&amp;date=12.03.2026&amp;dst=100007&amp;field=134" TargetMode = "External"/><Relationship Id="rId85" Type="http://schemas.openxmlformats.org/officeDocument/2006/relationships/hyperlink" Target="https://login.consultant.ru/link/?req=doc&amp;base=RLAW026&amp;n=240648&amp;date=12.03.2026&amp;dst=100006&amp;field=134" TargetMode = "External"/><Relationship Id="rId86" Type="http://schemas.openxmlformats.org/officeDocument/2006/relationships/hyperlink" Target="https://login.consultant.ru/link/?req=doc&amp;base=RLAW026&amp;n=240648&amp;date=12.03.2026&amp;dst=100007&amp;field=134" TargetMode = "External"/><Relationship Id="rId87" Type="http://schemas.openxmlformats.org/officeDocument/2006/relationships/hyperlink" Target="https://login.consultant.ru/link/?req=doc&amp;base=RLAW026&amp;n=237368&amp;date=12.03.2026&amp;dst=1609&amp;field=134" TargetMode = "External"/><Relationship Id="rId88" Type="http://schemas.openxmlformats.org/officeDocument/2006/relationships/hyperlink" Target="https://login.consultant.ru/link/?req=doc&amp;base=RLAW026&amp;n=240648&amp;date=12.03.2026&amp;dst=100008&amp;field=134" TargetMode = "External"/><Relationship Id="rId89" Type="http://schemas.openxmlformats.org/officeDocument/2006/relationships/hyperlink" Target="https://login.consultant.ru/link/?req=doc&amp;base=RLAW026&amp;n=237368&amp;date=12.03.2026&amp;dst=1609&amp;field=134" TargetMode = "External"/><Relationship Id="rId90" Type="http://schemas.openxmlformats.org/officeDocument/2006/relationships/hyperlink" Target="https://login.consultant.ru/link/?req=doc&amp;base=RLAW026&amp;n=238738&amp;date=12.03.2026&amp;dst=100008&amp;field=134" TargetMode = "External"/><Relationship Id="rId91" Type="http://schemas.openxmlformats.org/officeDocument/2006/relationships/hyperlink" Target="https://login.consultant.ru/link/?req=doc&amp;base=RLAW026&amp;n=238738&amp;date=12.03.2026&amp;dst=100062&amp;field=134" TargetMode = "External"/><Relationship Id="rId92" Type="http://schemas.openxmlformats.org/officeDocument/2006/relationships/hyperlink" Target="https://login.consultant.ru/link/?req=doc&amp;base=RLAW026&amp;n=234876&amp;date=12.03.2026&amp;dst=100008&amp;field=134" TargetMode = "External"/><Relationship Id="rId93" Type="http://schemas.openxmlformats.org/officeDocument/2006/relationships/hyperlink" Target="https://admtyumen.ru" TargetMode = "External"/><Relationship Id="rId94" Type="http://schemas.openxmlformats.org/officeDocument/2006/relationships/hyperlink" Target="http://budget.gov.ru" TargetMode = "External"/><Relationship Id="rId95" Type="http://schemas.openxmlformats.org/officeDocument/2006/relationships/hyperlink" Target="https://login.consultant.ru/link/?req=doc&amp;base=RLAW026&amp;n=240648&amp;date=12.03.2026&amp;dst=100009&amp;field=134" TargetMode = "External"/><Relationship Id="rId96" Type="http://schemas.openxmlformats.org/officeDocument/2006/relationships/hyperlink" Target="https://&#1090;&#1102;&#1084;&#1077;&#1085;&#1100;&#1075;&#1088;&#1072;&#1085;&#1090;&#1099;.72to.ru" TargetMode = "External"/><Relationship Id="rId97" Type="http://schemas.openxmlformats.org/officeDocument/2006/relationships/hyperlink" Target="https://login.consultant.ru/link/?req=doc&amp;base=LAW&amp;n=495710&amp;date=12.03.2026&amp;dst=7148&amp;field=134" TargetMode = "External"/><Relationship Id="rId98" Type="http://schemas.openxmlformats.org/officeDocument/2006/relationships/hyperlink" Target="https://login.consultant.ru/link/?req=doc&amp;base=RLAW026&amp;n=238738&amp;date=12.03.2026&amp;dst=100010&amp;field=134" TargetMode = "External"/><Relationship Id="rId99" Type="http://schemas.openxmlformats.org/officeDocument/2006/relationships/hyperlink" Target="https://login.consultant.ru/link/?req=doc&amp;base=LAW&amp;n=121087&amp;date=12.03.2026&amp;dst=100142&amp;field=134" TargetMode = "External"/><Relationship Id="rId100" Type="http://schemas.openxmlformats.org/officeDocument/2006/relationships/hyperlink" Target="https://login.consultant.ru/link/?req=doc&amp;base=LAW&amp;n=503698&amp;date=12.03.2026" TargetMode = "External"/><Relationship Id="rId101" Type="http://schemas.openxmlformats.org/officeDocument/2006/relationships/hyperlink" Target="https://login.consultant.ru/link/?req=doc&amp;base=LAW&amp;n=495617&amp;date=12.03.2026&amp;dst=5769&amp;field=134" TargetMode = "External"/><Relationship Id="rId102" Type="http://schemas.openxmlformats.org/officeDocument/2006/relationships/hyperlink" Target="https://login.consultant.ru/link/?req=doc&amp;base=RLAW026&amp;n=238738&amp;date=12.03.2026&amp;dst=100011&amp;field=134" TargetMode = "External"/><Relationship Id="rId103" Type="http://schemas.openxmlformats.org/officeDocument/2006/relationships/hyperlink" Target="https://login.consultant.ru/link/?req=doc&amp;base=LAW&amp;n=496142&amp;date=12.03.2026" TargetMode = "External"/><Relationship Id="rId104" Type="http://schemas.openxmlformats.org/officeDocument/2006/relationships/hyperlink" Target="https://login.consultant.ru/link/?req=doc&amp;base=LAW&amp;n=518477&amp;date=12.03.2026&amp;dst=105785&amp;field=134" TargetMode = "External"/><Relationship Id="rId105" Type="http://schemas.openxmlformats.org/officeDocument/2006/relationships/hyperlink" Target="https://login.consultant.ru/link/?req=doc&amp;base=LAW&amp;n=527641&amp;date=12.03.2026&amp;dst=147663&amp;field=134" TargetMode = "External"/><Relationship Id="rId106" Type="http://schemas.openxmlformats.org/officeDocument/2006/relationships/hyperlink" Target="https://login.consultant.ru/link/?req=doc&amp;base=RLAW026&amp;n=238738&amp;date=12.03.2026&amp;dst=100012&amp;field=134" TargetMode = "External"/><Relationship Id="rId107" Type="http://schemas.openxmlformats.org/officeDocument/2006/relationships/hyperlink" Target="https://login.consultant.ru/link/?req=doc&amp;base=RLAW026&amp;n=238738&amp;date=12.03.2026&amp;dst=100013&amp;field=134" TargetMode = "External"/><Relationship Id="rId108" Type="http://schemas.openxmlformats.org/officeDocument/2006/relationships/hyperlink" Target="https://login.consultant.ru/link/?req=doc&amp;base=RLAW026&amp;n=238738&amp;date=12.03.2026&amp;dst=100015&amp;field=134" TargetMode = "External"/><Relationship Id="rId109" Type="http://schemas.openxmlformats.org/officeDocument/2006/relationships/hyperlink" Target="https://www.fedsfm.ru" TargetMode = "External"/><Relationship Id="rId110" Type="http://schemas.openxmlformats.org/officeDocument/2006/relationships/hyperlink" Target="http://minjust.gov.ru" TargetMode = "External"/><Relationship Id="rId111" Type="http://schemas.openxmlformats.org/officeDocument/2006/relationships/hyperlink" Target="https://login.consultant.ru/link/?req=doc&amp;base=LAW&amp;n=503698&amp;date=12.03.2026" TargetMode = "External"/><Relationship Id="rId112" Type="http://schemas.openxmlformats.org/officeDocument/2006/relationships/hyperlink" Target="https://www.nalog.ru" TargetMode = "External"/><Relationship Id="rId113" Type="http://schemas.openxmlformats.org/officeDocument/2006/relationships/hyperlink" Target="https://egrul.nalog.ru/index.html" TargetMode = "External"/><Relationship Id="rId114" Type="http://schemas.openxmlformats.org/officeDocument/2006/relationships/hyperlink" Target="https://bankrot.fedresurs.ru/" TargetMode = "External"/><Relationship Id="rId115" Type="http://schemas.openxmlformats.org/officeDocument/2006/relationships/hyperlink" Target="https://login.consultant.ru/link/?req=doc&amp;base=LAW&amp;n=527641&amp;date=12.03.2026&amp;dst=147663&amp;field=134" TargetMode = "External"/><Relationship Id="rId116" Type="http://schemas.openxmlformats.org/officeDocument/2006/relationships/hyperlink" Target="https://login.consultant.ru/link/?req=doc&amp;base=RLAW026&amp;n=238738&amp;date=12.03.2026&amp;dst=100018&amp;field=134" TargetMode = "External"/><Relationship Id="rId117" Type="http://schemas.openxmlformats.org/officeDocument/2006/relationships/hyperlink" Target="https://login.consultant.ru/link/?req=doc&amp;base=LAW&amp;n=469334&amp;date=12.03.2026&amp;dst=7&amp;field=134" TargetMode = "External"/><Relationship Id="rId118" Type="http://schemas.openxmlformats.org/officeDocument/2006/relationships/hyperlink" Target="https://login.consultant.ru/link/?req=doc&amp;base=RLAW026&amp;n=238738&amp;date=12.03.2026&amp;dst=100019&amp;field=134" TargetMode = "External"/><Relationship Id="rId119" Type="http://schemas.openxmlformats.org/officeDocument/2006/relationships/hyperlink" Target="https://login.consultant.ru/link/?req=doc&amp;base=RLAW026&amp;n=238738&amp;date=12.03.2026&amp;dst=100062&amp;field=134" TargetMode = "External"/><Relationship Id="rId120" Type="http://schemas.openxmlformats.org/officeDocument/2006/relationships/hyperlink" Target="https://login.consultant.ru/link/?req=doc&amp;base=RLAW026&amp;n=234876&amp;date=12.03.2026&amp;dst=100008&amp;field=134" TargetMode = "External"/><Relationship Id="rId121" Type="http://schemas.openxmlformats.org/officeDocument/2006/relationships/hyperlink" Target="https://login.consultant.ru/link/?req=doc&amp;base=RLAW026&amp;n=238738&amp;date=12.03.2026&amp;dst=100021&amp;field=134" TargetMode = "External"/><Relationship Id="rId122" Type="http://schemas.openxmlformats.org/officeDocument/2006/relationships/hyperlink" Target="https://login.consultant.ru/link/?req=doc&amp;base=LAW&amp;n=518477&amp;date=12.03.2026&amp;dst=104577&amp;field=134" TargetMode = "External"/><Relationship Id="rId123" Type="http://schemas.openxmlformats.org/officeDocument/2006/relationships/hyperlink" Target="https://login.consultant.ru/link/?req=doc&amp;base=LAW&amp;n=518477&amp;date=12.03.2026&amp;dst=105030&amp;field=134" TargetMode = "External"/><Relationship Id="rId124" Type="http://schemas.openxmlformats.org/officeDocument/2006/relationships/hyperlink" Target="https://login.consultant.ru/link/?req=doc&amp;base=RLAW026&amp;n=223616&amp;date=12.03.2026" TargetMode = "External"/><Relationship Id="rId125" Type="http://schemas.openxmlformats.org/officeDocument/2006/relationships/hyperlink" Target="https://login.consultant.ru/link/?req=doc&amp;base=RLAW026&amp;n=238738&amp;date=12.03.2026&amp;dst=100062&amp;field=134" TargetMode = "External"/><Relationship Id="rId126" Type="http://schemas.openxmlformats.org/officeDocument/2006/relationships/hyperlink" Target="https://login.consultant.ru/link/?req=doc&amp;base=RLAW026&amp;n=234876&amp;date=12.03.2026&amp;dst=100008&amp;field=134" TargetMode = "External"/><Relationship Id="rId127" Type="http://schemas.openxmlformats.org/officeDocument/2006/relationships/hyperlink" Target="https://login.consultant.ru/link/?req=doc&amp;base=LAW&amp;n=518477&amp;date=12.03.2026&amp;dst=104577&amp;field=134" TargetMode = "External"/><Relationship Id="rId128" Type="http://schemas.openxmlformats.org/officeDocument/2006/relationships/hyperlink" Target="https://login.consultant.ru/link/?req=doc&amp;base=LAW&amp;n=518477&amp;date=12.03.2026&amp;dst=105030&amp;field=134" TargetMode = "External"/><Relationship Id="rId129" Type="http://schemas.openxmlformats.org/officeDocument/2006/relationships/hyperlink" Target="https://login.consultant.ru/link/?req=doc&amp;base=RLAW026&amp;n=223616&amp;date=12.03.2026" TargetMode = "External"/><Relationship Id="rId130" Type="http://schemas.openxmlformats.org/officeDocument/2006/relationships/hyperlink" Target="https://login.consultant.ru/link/?req=doc&amp;base=LAW&amp;n=496142&amp;date=12.03.2026" TargetMode = "External"/><Relationship Id="rId131" Type="http://schemas.openxmlformats.org/officeDocument/2006/relationships/hyperlink" Target="https://login.consultant.ru/link/?req=doc&amp;base=RLAW026&amp;n=238738&amp;date=12.03.2026&amp;dst=100022&amp;field=134" TargetMode = "External"/><Relationship Id="rId132" Type="http://schemas.openxmlformats.org/officeDocument/2006/relationships/hyperlink" Target="https://login.consultant.ru/link/?req=doc&amp;base=LAW&amp;n=518477&amp;date=12.03.2026&amp;dst=100714&amp;field=134" TargetMode = "External"/><Relationship Id="rId133" Type="http://schemas.openxmlformats.org/officeDocument/2006/relationships/hyperlink" Target="https://login.consultant.ru/link/?req=doc&amp;base=LAW&amp;n=518477&amp;date=12.03.2026&amp;dst=101065&amp;field=134" TargetMode = "External"/><Relationship Id="rId134" Type="http://schemas.openxmlformats.org/officeDocument/2006/relationships/hyperlink" Target="https://login.consultant.ru/link/?req=doc&amp;base=LAW&amp;n=518477&amp;date=12.03.2026&amp;dst=101184&amp;field=134" TargetMode = "External"/><Relationship Id="rId135" Type="http://schemas.openxmlformats.org/officeDocument/2006/relationships/hyperlink" Target="https://login.consultant.ru/link/?req=doc&amp;base=LAW&amp;n=518477&amp;date=12.03.2026&amp;dst=101271&amp;field=134" TargetMode = "External"/><Relationship Id="rId136" Type="http://schemas.openxmlformats.org/officeDocument/2006/relationships/hyperlink" Target="https://login.consultant.ru/link/?req=doc&amp;base=LAW&amp;n=518477&amp;date=12.03.2026&amp;dst=101322&amp;field=134" TargetMode = "External"/><Relationship Id="rId137" Type="http://schemas.openxmlformats.org/officeDocument/2006/relationships/hyperlink" Target="https://login.consultant.ru/link/?req=doc&amp;base=LAW&amp;n=518477&amp;date=12.03.2026&amp;dst=101387&amp;field=134" TargetMode = "External"/><Relationship Id="rId138" Type="http://schemas.openxmlformats.org/officeDocument/2006/relationships/hyperlink" Target="https://login.consultant.ru/link/?req=doc&amp;base=LAW&amp;n=518477&amp;date=12.03.2026&amp;dst=101462&amp;field=134" TargetMode = "External"/><Relationship Id="rId139" Type="http://schemas.openxmlformats.org/officeDocument/2006/relationships/hyperlink" Target="https://login.consultant.ru/link/?req=doc&amp;base=LAW&amp;n=518477&amp;date=12.03.2026&amp;dst=101567&amp;field=134" TargetMode = "External"/><Relationship Id="rId140" Type="http://schemas.openxmlformats.org/officeDocument/2006/relationships/hyperlink" Target="https://login.consultant.ru/link/?req=doc&amp;base=LAW&amp;n=518477&amp;date=12.03.2026&amp;dst=101582&amp;field=134" TargetMode = "External"/><Relationship Id="rId141" Type="http://schemas.openxmlformats.org/officeDocument/2006/relationships/hyperlink" Target="https://login.consultant.ru/link/?req=doc&amp;base=LAW&amp;n=518477&amp;date=12.03.2026&amp;dst=101621&amp;field=134" TargetMode = "External"/><Relationship Id="rId142" Type="http://schemas.openxmlformats.org/officeDocument/2006/relationships/hyperlink" Target="https://login.consultant.ru/link/?req=doc&amp;base=LAW&amp;n=518477&amp;date=12.03.2026&amp;dst=101788&amp;field=134" TargetMode = "External"/><Relationship Id="rId143" Type="http://schemas.openxmlformats.org/officeDocument/2006/relationships/hyperlink" Target="https://login.consultant.ru/link/?req=doc&amp;base=LAW&amp;n=518477&amp;date=12.03.2026&amp;dst=101887&amp;field=134" TargetMode = "External"/><Relationship Id="rId144" Type="http://schemas.openxmlformats.org/officeDocument/2006/relationships/hyperlink" Target="https://login.consultant.ru/link/?req=doc&amp;base=LAW&amp;n=518477&amp;date=12.03.2026&amp;dst=105658&amp;field=134" TargetMode = "External"/><Relationship Id="rId145" Type="http://schemas.openxmlformats.org/officeDocument/2006/relationships/hyperlink" Target="https://login.consultant.ru/link/?req=doc&amp;base=LAW&amp;n=518477&amp;date=12.03.2026&amp;dst=102127&amp;field=134" TargetMode = "External"/><Relationship Id="rId146" Type="http://schemas.openxmlformats.org/officeDocument/2006/relationships/hyperlink" Target="https://login.consultant.ru/link/?req=doc&amp;base=LAW&amp;n=518477&amp;date=12.03.2026&amp;dst=102200&amp;field=134" TargetMode = "External"/><Relationship Id="rId147" Type="http://schemas.openxmlformats.org/officeDocument/2006/relationships/hyperlink" Target="https://login.consultant.ru/link/?req=doc&amp;base=LAW&amp;n=518477&amp;date=12.03.2026&amp;dst=102465&amp;field=134" TargetMode = "External"/><Relationship Id="rId148" Type="http://schemas.openxmlformats.org/officeDocument/2006/relationships/hyperlink" Target="https://login.consultant.ru/link/?req=doc&amp;base=LAW&amp;n=518477&amp;date=12.03.2026&amp;dst=102518&amp;field=134" TargetMode = "External"/><Relationship Id="rId149" Type="http://schemas.openxmlformats.org/officeDocument/2006/relationships/hyperlink" Target="https://login.consultant.ru/link/?req=doc&amp;base=LAW&amp;n=518477&amp;date=12.03.2026&amp;dst=102609&amp;field=134" TargetMode = "External"/><Relationship Id="rId150" Type="http://schemas.openxmlformats.org/officeDocument/2006/relationships/hyperlink" Target="https://login.consultant.ru/link/?req=doc&amp;base=LAW&amp;n=518477&amp;date=12.03.2026&amp;dst=102622&amp;field=134" TargetMode = "External"/><Relationship Id="rId151" Type="http://schemas.openxmlformats.org/officeDocument/2006/relationships/hyperlink" Target="https://login.consultant.ru/link/?req=doc&amp;base=LAW&amp;n=518477&amp;date=12.03.2026&amp;dst=102683&amp;field=134" TargetMode = "External"/><Relationship Id="rId152" Type="http://schemas.openxmlformats.org/officeDocument/2006/relationships/hyperlink" Target="https://login.consultant.ru/link/?req=doc&amp;base=LAW&amp;n=518477&amp;date=12.03.2026&amp;dst=102711&amp;field=134" TargetMode = "External"/><Relationship Id="rId153" Type="http://schemas.openxmlformats.org/officeDocument/2006/relationships/hyperlink" Target="https://login.consultant.ru/link/?req=doc&amp;base=LAW&amp;n=518477&amp;date=12.03.2026&amp;dst=102812&amp;field=134" TargetMode = "External"/><Relationship Id="rId154" Type="http://schemas.openxmlformats.org/officeDocument/2006/relationships/hyperlink" Target="https://login.consultant.ru/link/?req=doc&amp;base=LAW&amp;n=518477&amp;date=12.03.2026&amp;dst=102823&amp;field=134" TargetMode = "External"/><Relationship Id="rId155" Type="http://schemas.openxmlformats.org/officeDocument/2006/relationships/hyperlink" Target="https://login.consultant.ru/link/?req=doc&amp;base=LAW&amp;n=518477&amp;date=12.03.2026&amp;dst=102830&amp;field=134" TargetMode = "External"/><Relationship Id="rId156" Type="http://schemas.openxmlformats.org/officeDocument/2006/relationships/hyperlink" Target="https://login.consultant.ru/link/?req=doc&amp;base=LAW&amp;n=518477&amp;date=12.03.2026&amp;dst=102885&amp;field=134" TargetMode = "External"/><Relationship Id="rId157" Type="http://schemas.openxmlformats.org/officeDocument/2006/relationships/hyperlink" Target="https://login.consultant.ru/link/?req=doc&amp;base=RLAW026&amp;n=238738&amp;date=12.03.2026&amp;dst=100023&amp;field=134" TargetMode = "External"/><Relationship Id="rId158" Type="http://schemas.openxmlformats.org/officeDocument/2006/relationships/hyperlink" Target="https://login.consultant.ru/link/?req=doc&amp;base=RLAW026&amp;n=237368&amp;date=12.03.2026&amp;dst=1609&amp;field=134" TargetMode = "External"/><Relationship Id="rId159" Type="http://schemas.openxmlformats.org/officeDocument/2006/relationships/hyperlink" Target="https://login.consultant.ru/link/?req=doc&amp;base=LAW&amp;n=511718&amp;date=12.03.2026&amp;dst=11833&amp;field=134" TargetMode = "External"/><Relationship Id="rId160" Type="http://schemas.openxmlformats.org/officeDocument/2006/relationships/hyperlink" Target="https://login.consultant.ru/link/?req=doc&amp;base=RLAW026&amp;n=238738&amp;date=12.03.2026&amp;dst=100062&amp;field=134" TargetMode = "External"/><Relationship Id="rId161" Type="http://schemas.openxmlformats.org/officeDocument/2006/relationships/hyperlink" Target="https://login.consultant.ru/link/?req=doc&amp;base=RLAW026&amp;n=234876&amp;date=12.03.2026&amp;dst=100008&amp;field=134" TargetMode = "External"/><Relationship Id="rId162" Type="http://schemas.openxmlformats.org/officeDocument/2006/relationships/image" Target="media/image2.wmf"/><Relationship Id="rId163" Type="http://schemas.openxmlformats.org/officeDocument/2006/relationships/hyperlink" Target="https://login.consultant.ru/link/?req=doc&amp;base=RLAW026&amp;n=237368&amp;date=12.03.2026&amp;dst=1609&amp;field=134" TargetMode = "External"/><Relationship Id="rId164" Type="http://schemas.openxmlformats.org/officeDocument/2006/relationships/hyperlink" Target="https://login.consultant.ru/link/?req=doc&amp;base=RLAW026&amp;n=240648&amp;date=12.03.2026&amp;dst=100010&amp;field=134" TargetMode = "External"/><Relationship Id="rId165" Type="http://schemas.openxmlformats.org/officeDocument/2006/relationships/hyperlink" Target="https://login.consultant.ru/link/?req=doc&amp;base=LAW&amp;n=495710&amp;date=12.03.2026&amp;dst=3704&amp;field=134" TargetMode = "External"/><Relationship Id="rId166" Type="http://schemas.openxmlformats.org/officeDocument/2006/relationships/hyperlink" Target="https://login.consultant.ru/link/?req=doc&amp;base=LAW&amp;n=495710&amp;date=12.03.2026&amp;dst=3722&amp;field=134" TargetMode = "External"/><Relationship Id="rId167" Type="http://schemas.openxmlformats.org/officeDocument/2006/relationships/hyperlink" Target="https://login.consultant.ru/link/?req=doc&amp;base=LAW&amp;n=508490&amp;date=12.03.2026&amp;dst=217&amp;field=134" TargetMode = "External"/><Relationship Id="rId168" Type="http://schemas.openxmlformats.org/officeDocument/2006/relationships/hyperlink" Target="https://login.consultant.ru/link/?req=doc&amp;base=LAW&amp;n=508490&amp;date=12.03.2026&amp;dst=217&amp;field=134" TargetMode = "External"/><Relationship Id="rId169" Type="http://schemas.openxmlformats.org/officeDocument/2006/relationships/hyperlink" Target="https://login.consultant.ru/link/?req=doc&amp;base=LAW&amp;n=511356&amp;date=12.03.2026&amp;dst=73&amp;field=134" TargetMode = "External"/><Relationship Id="rId170" Type="http://schemas.openxmlformats.org/officeDocument/2006/relationships/hyperlink" Target="https://login.consultant.ru/link/?req=doc&amp;base=RLAW026&amp;n=240648&amp;date=12.03.2026&amp;dst=100011&amp;field=134" TargetMode = "External"/><Relationship Id="rId171" Type="http://schemas.openxmlformats.org/officeDocument/2006/relationships/hyperlink" Target="https://login.consultant.ru/link/?req=doc&amp;base=LAW&amp;n=527641&amp;date=12.03.2026&amp;dst=147663&amp;field=134" TargetMode = "External"/><Relationship Id="rId172" Type="http://schemas.openxmlformats.org/officeDocument/2006/relationships/hyperlink" Target="https://login.consultant.ru/link/?req=doc&amp;base=LAW&amp;n=495710&amp;date=12.03.2026&amp;dst=3704&amp;field=134" TargetMode = "External"/><Relationship Id="rId173" Type="http://schemas.openxmlformats.org/officeDocument/2006/relationships/hyperlink" Target="https://login.consultant.ru/link/?req=doc&amp;base=LAW&amp;n=495710&amp;date=12.03.2026&amp;dst=3722&amp;field=134" TargetMode = "External"/><Relationship Id="rId174" Type="http://schemas.openxmlformats.org/officeDocument/2006/relationships/hyperlink" Target="https://login.consultant.ru/link/?req=doc&amp;base=RLAW026&amp;n=240648&amp;date=12.03.2026&amp;dst=100012&amp;field=134" TargetMode = "External"/><Relationship Id="rId175" Type="http://schemas.openxmlformats.org/officeDocument/2006/relationships/hyperlink" Target="https://login.consultant.ru/link/?req=doc&amp;base=RLAW026&amp;n=240648&amp;date=12.03.2026&amp;dst=100013&amp;field=134" TargetMode = "External"/><Relationship Id="rId176" Type="http://schemas.openxmlformats.org/officeDocument/2006/relationships/image" Target="media/image3.wmf"/><Relationship Id="rId177" Type="http://schemas.openxmlformats.org/officeDocument/2006/relationships/hyperlink" Target="https://login.consultant.ru/link/?req=doc&amp;base=LAW&amp;n=518477&amp;date=12.03.2026" TargetMode = "External"/><Relationship Id="rId178" Type="http://schemas.openxmlformats.org/officeDocument/2006/relationships/hyperlink" Target="https://login.consultant.ru/link/?req=doc&amp;base=LAW&amp;n=499769&amp;date=12.03.2026&amp;dst=100278&amp;field=134" TargetMode = "External"/><Relationship Id="rId179" Type="http://schemas.openxmlformats.org/officeDocument/2006/relationships/hyperlink" Target="https://login.consultant.ru/link/?req=doc&amp;base=LAW&amp;n=496432&amp;date=12.03.2026&amp;dst=100018&amp;field=134" TargetMode = "External"/><Relationship Id="rId180" Type="http://schemas.openxmlformats.org/officeDocument/2006/relationships/hyperlink" Target="https://login.consultant.ru/link/?req=doc&amp;base=LAW&amp;n=518477&amp;date=12.03.2026" TargetMode = "External"/><Relationship Id="rId181" Type="http://schemas.openxmlformats.org/officeDocument/2006/relationships/hyperlink" Target="https://login.consultant.ru/link/?req=doc&amp;base=LAW&amp;n=221756&amp;date=12.03.2026&amp;dst=100006&amp;field=134" TargetMode = "External"/><Relationship Id="rId182" Type="http://schemas.openxmlformats.org/officeDocument/2006/relationships/hyperlink" Target="https://login.consultant.ru/link/?req=doc&amp;base=RLAW026&amp;n=234876&amp;date=12.03.2026&amp;dst=100006&amp;field=134" TargetMode = "External"/><Relationship Id="rId183" Type="http://schemas.openxmlformats.org/officeDocument/2006/relationships/hyperlink" Target="https://login.consultant.ru/link/?req=doc&amp;base=RLAW026&amp;n=238738&amp;date=12.03.2026&amp;dst=100024&amp;field=134" TargetMode = "External"/><Relationship Id="rId184" Type="http://schemas.openxmlformats.org/officeDocument/2006/relationships/hyperlink" Target="https://login.consultant.ru/link/?req=doc&amp;base=RLAW026&amp;n=240648&amp;date=12.03.2026&amp;dst=100014&amp;field=134" TargetMode = "External"/><Relationship Id="rId185" Type="http://schemas.openxmlformats.org/officeDocument/2006/relationships/hyperlink" Target="https://login.consultant.ru/link/?req=doc&amp;base=RLAW026&amp;n=240648&amp;date=12.03.2026&amp;dst=100015&amp;field=134" TargetMode = "External"/><Relationship Id="rId186" Type="http://schemas.openxmlformats.org/officeDocument/2006/relationships/hyperlink" Target="https://login.consultant.ru/link/?req=doc&amp;base=RLAW026&amp;n=237368&amp;date=12.03.2026&amp;dst=1609&amp;field=134" TargetMode = "External"/><Relationship Id="rId187" Type="http://schemas.openxmlformats.org/officeDocument/2006/relationships/hyperlink" Target="https://login.consultant.ru/link/?req=doc&amp;base=RLAW026&amp;n=240648&amp;date=12.03.2026&amp;dst=100016&amp;field=134" TargetMode = "External"/><Relationship Id="rId188" Type="http://schemas.openxmlformats.org/officeDocument/2006/relationships/hyperlink" Target="https://login.consultant.ru/link/?req=doc&amp;base=RLAW026&amp;n=238738&amp;date=12.03.2026&amp;dst=100025&amp;field=134" TargetMode = "External"/><Relationship Id="rId189" Type="http://schemas.openxmlformats.org/officeDocument/2006/relationships/hyperlink" Target="https://admtyumen.ru" TargetMode = "External"/><Relationship Id="rId190" Type="http://schemas.openxmlformats.org/officeDocument/2006/relationships/hyperlink" Target="http://budget.gov.ru" TargetMode = "External"/><Relationship Id="rId191" Type="http://schemas.openxmlformats.org/officeDocument/2006/relationships/hyperlink" Target="https://login.consultant.ru/link/?req=doc&amp;base=RLAW026&amp;n=240648&amp;date=12.03.2026&amp;dst=100017&amp;field=134" TargetMode = "External"/><Relationship Id="rId192" Type="http://schemas.openxmlformats.org/officeDocument/2006/relationships/hyperlink" Target="https://&#1090;&#1102;&#1084;&#1077;&#1085;&#1100;&#1075;&#1088;&#1072;&#1085;&#1090;&#1099;.72to.ru" TargetMode = "External"/><Relationship Id="rId193" Type="http://schemas.openxmlformats.org/officeDocument/2006/relationships/hyperlink" Target="https://login.consultant.ru/link/?req=doc&amp;base=LAW&amp;n=495710&amp;date=12.03.2026&amp;dst=7148&amp;field=134" TargetMode = "External"/><Relationship Id="rId194" Type="http://schemas.openxmlformats.org/officeDocument/2006/relationships/hyperlink" Target="https://login.consultant.ru/link/?req=doc&amp;base=RLAW026&amp;n=238738&amp;date=12.03.2026&amp;dst=100027&amp;field=134" TargetMode = "External"/><Relationship Id="rId195" Type="http://schemas.openxmlformats.org/officeDocument/2006/relationships/hyperlink" Target="https://login.consultant.ru/link/?req=doc&amp;base=LAW&amp;n=121087&amp;date=12.03.2026&amp;dst=100142&amp;field=134" TargetMode = "External"/><Relationship Id="rId196" Type="http://schemas.openxmlformats.org/officeDocument/2006/relationships/hyperlink" Target="https://login.consultant.ru/link/?req=doc&amp;base=LAW&amp;n=503698&amp;date=12.03.2026" TargetMode = "External"/><Relationship Id="rId197" Type="http://schemas.openxmlformats.org/officeDocument/2006/relationships/hyperlink" Target="https://login.consultant.ru/link/?req=doc&amp;base=LAW&amp;n=495617&amp;date=12.03.2026&amp;dst=5769&amp;field=134" TargetMode = "External"/><Relationship Id="rId198" Type="http://schemas.openxmlformats.org/officeDocument/2006/relationships/hyperlink" Target="https://login.consultant.ru/link/?req=doc&amp;base=LAW&amp;n=515685&amp;date=12.03.2026&amp;dst=29&amp;field=134" TargetMode = "External"/><Relationship Id="rId199" Type="http://schemas.openxmlformats.org/officeDocument/2006/relationships/hyperlink" Target="https://login.consultant.ru/link/?req=doc&amp;base=RLAW026&amp;n=238738&amp;date=12.03.2026&amp;dst=100028&amp;field=134" TargetMode = "External"/><Relationship Id="rId200" Type="http://schemas.openxmlformats.org/officeDocument/2006/relationships/hyperlink" Target="https://login.consultant.ru/link/?req=doc&amp;base=RLAW026&amp;n=238738&amp;date=12.03.2026&amp;dst=100029&amp;field=134" TargetMode = "External"/><Relationship Id="rId201" Type="http://schemas.openxmlformats.org/officeDocument/2006/relationships/hyperlink" Target="https://login.consultant.ru/link/?req=doc&amp;base=RLAW026&amp;n=238738&amp;date=12.03.2026&amp;dst=100031&amp;field=134" TargetMode = "External"/><Relationship Id="rId202" Type="http://schemas.openxmlformats.org/officeDocument/2006/relationships/hyperlink" Target="https://www.fedsfm.ru" TargetMode = "External"/><Relationship Id="rId203" Type="http://schemas.openxmlformats.org/officeDocument/2006/relationships/hyperlink" Target="http://minjust.gov.ru" TargetMode = "External"/><Relationship Id="rId204" Type="http://schemas.openxmlformats.org/officeDocument/2006/relationships/hyperlink" Target="https://login.consultant.ru/link/?req=doc&amp;base=LAW&amp;n=503698&amp;date=12.03.2026" TargetMode = "External"/><Relationship Id="rId205" Type="http://schemas.openxmlformats.org/officeDocument/2006/relationships/hyperlink" Target="https://www.nalog.ru" TargetMode = "External"/><Relationship Id="rId206" Type="http://schemas.openxmlformats.org/officeDocument/2006/relationships/hyperlink" Target="https://egrul.nalog.ru/index.html" TargetMode = "External"/><Relationship Id="rId207" Type="http://schemas.openxmlformats.org/officeDocument/2006/relationships/hyperlink" Target="https://bankrot.fedresurs.ru/" TargetMode = "External"/><Relationship Id="rId208" Type="http://schemas.openxmlformats.org/officeDocument/2006/relationships/hyperlink" Target="https://login.consultant.ru/link/?req=doc&amp;base=LAW&amp;n=511565&amp;date=12.03.2026&amp;dst=100836&amp;field=134" TargetMode = "External"/><Relationship Id="rId209" Type="http://schemas.openxmlformats.org/officeDocument/2006/relationships/hyperlink" Target="https://login.consultant.ru/link/?req=doc&amp;base=LAW&amp;n=511565&amp;date=12.03.2026&amp;dst=100836&amp;field=134" TargetMode = "External"/><Relationship Id="rId210" Type="http://schemas.openxmlformats.org/officeDocument/2006/relationships/hyperlink" Target="https://login.consultant.ru/link/?req=doc&amp;base=LAW&amp;n=511565&amp;date=12.03.2026&amp;dst=4448&amp;field=134" TargetMode = "External"/><Relationship Id="rId211" Type="http://schemas.openxmlformats.org/officeDocument/2006/relationships/hyperlink" Target="https://login.consultant.ru/link/?req=doc&amp;base=RLAW026&amp;n=238738&amp;date=12.03.2026&amp;dst=100034&amp;field=134" TargetMode = "External"/><Relationship Id="rId212" Type="http://schemas.openxmlformats.org/officeDocument/2006/relationships/hyperlink" Target="https://login.consultant.ru/link/?req=doc&amp;base=LAW&amp;n=469334&amp;date=12.03.2026&amp;dst=7&amp;field=134" TargetMode = "External"/><Relationship Id="rId213" Type="http://schemas.openxmlformats.org/officeDocument/2006/relationships/hyperlink" Target="https://login.consultant.ru/link/?req=doc&amp;base=RLAW026&amp;n=238738&amp;date=12.03.2026&amp;dst=100035&amp;field=134" TargetMode = "External"/><Relationship Id="rId214" Type="http://schemas.openxmlformats.org/officeDocument/2006/relationships/hyperlink" Target="https://login.consultant.ru/link/?req=doc&amp;base=RLAW026&amp;n=238738&amp;date=12.03.2026&amp;dst=100037&amp;field=134" TargetMode = "External"/><Relationship Id="rId215" Type="http://schemas.openxmlformats.org/officeDocument/2006/relationships/hyperlink" Target="https://login.consultant.ru/link/?req=doc&amp;base=RLAW026&amp;n=238738&amp;date=12.03.2026&amp;dst=100038&amp;field=134" TargetMode = "External"/><Relationship Id="rId216" Type="http://schemas.openxmlformats.org/officeDocument/2006/relationships/hyperlink" Target="https://login.consultant.ru/link/?req=doc&amp;base=LAW&amp;n=515685&amp;date=12.03.2026&amp;dst=29&amp;field=134" TargetMode = "External"/><Relationship Id="rId217" Type="http://schemas.openxmlformats.org/officeDocument/2006/relationships/hyperlink" Target="https://login.consultant.ru/link/?req=doc&amp;base=RLAW026&amp;n=238738&amp;date=12.03.2026&amp;dst=100039&amp;field=134" TargetMode = "External"/><Relationship Id="rId218" Type="http://schemas.openxmlformats.org/officeDocument/2006/relationships/hyperlink" Target="https://login.consultant.ru/link/?req=doc&amp;base=RLAW026&amp;n=238738&amp;date=12.03.2026&amp;dst=100040&amp;field=134" TargetMode = "External"/><Relationship Id="rId219" Type="http://schemas.openxmlformats.org/officeDocument/2006/relationships/hyperlink" Target="https://login.consultant.ru/link/?req=doc&amp;base=RLAW026&amp;n=238738&amp;date=12.03.2026&amp;dst=100042&amp;field=134" TargetMode = "External"/><Relationship Id="rId220" Type="http://schemas.openxmlformats.org/officeDocument/2006/relationships/hyperlink" Target="https://login.consultant.ru/link/?req=doc&amp;base=RLAW026&amp;n=238738&amp;date=12.03.2026&amp;dst=100043&amp;field=134" TargetMode = "External"/><Relationship Id="rId221" Type="http://schemas.openxmlformats.org/officeDocument/2006/relationships/hyperlink" Target="https://login.consultant.ru/link/?req=doc&amp;base=RLAW026&amp;n=237368&amp;date=12.03.2026&amp;dst=1609&amp;field=134" TargetMode = "External"/><Relationship Id="rId222" Type="http://schemas.openxmlformats.org/officeDocument/2006/relationships/hyperlink" Target="https://login.consultant.ru/link/?req=doc&amp;base=LAW&amp;n=495710&amp;date=12.03.2026&amp;dst=3704&amp;field=134" TargetMode = "External"/><Relationship Id="rId223" Type="http://schemas.openxmlformats.org/officeDocument/2006/relationships/hyperlink" Target="https://login.consultant.ru/link/?req=doc&amp;base=LAW&amp;n=495710&amp;date=12.03.2026&amp;dst=3722&amp;field=134" TargetMode = "External"/><Relationship Id="rId224" Type="http://schemas.openxmlformats.org/officeDocument/2006/relationships/hyperlink" Target="https://login.consultant.ru/link/?req=doc&amp;base=LAW&amp;n=495710&amp;date=12.03.2026&amp;dst=3704&amp;field=134" TargetMode = "External"/><Relationship Id="rId225" Type="http://schemas.openxmlformats.org/officeDocument/2006/relationships/hyperlink" Target="https://login.consultant.ru/link/?req=doc&amp;base=LAW&amp;n=495710&amp;date=12.03.2026&amp;dst=3722&amp;field=134" TargetMode = "External"/><Relationship Id="rId226" Type="http://schemas.openxmlformats.org/officeDocument/2006/relationships/hyperlink" Target="https://login.consultant.ru/link/?req=doc&amp;base=LAW&amp;n=495710&amp;date=12.03.2026&amp;dst=3704&amp;field=134" TargetMode = "External"/><Relationship Id="rId227" Type="http://schemas.openxmlformats.org/officeDocument/2006/relationships/hyperlink" Target="https://login.consultant.ru/link/?req=doc&amp;base=LAW&amp;n=495710&amp;date=12.03.2026&amp;dst=3722&amp;field=134" TargetMode = "External"/><Relationship Id="rId228" Type="http://schemas.openxmlformats.org/officeDocument/2006/relationships/hyperlink" Target="https://login.consultant.ru/link/?req=doc&amp;base=LAW&amp;n=495710&amp;date=12.03.2026&amp;dst=3704&amp;field=134" TargetMode = "External"/><Relationship Id="rId229" Type="http://schemas.openxmlformats.org/officeDocument/2006/relationships/hyperlink" Target="https://login.consultant.ru/link/?req=doc&amp;base=LAW&amp;n=495710&amp;date=12.03.2026&amp;dst=3722&amp;field=134" TargetMode = "External"/><Relationship Id="rId230" Type="http://schemas.openxmlformats.org/officeDocument/2006/relationships/hyperlink" Target="https://login.consultant.ru/link/?req=doc&amp;base=RLAW026&amp;n=240648&amp;date=12.03.2026&amp;dst=100018&amp;field=134" TargetMode = "External"/><Relationship Id="rId231" Type="http://schemas.openxmlformats.org/officeDocument/2006/relationships/hyperlink" Target="https://login.consultant.ru/link/?req=doc&amp;base=LAW&amp;n=511565&amp;date=12.03.2026" TargetMode = "External"/><Relationship Id="rId232" Type="http://schemas.openxmlformats.org/officeDocument/2006/relationships/hyperlink" Target="https://login.consultant.ru/link/?req=doc&amp;base=LAW&amp;n=495710&amp;date=12.03.2026&amp;dst=3704&amp;field=134" TargetMode = "External"/><Relationship Id="rId233" Type="http://schemas.openxmlformats.org/officeDocument/2006/relationships/hyperlink" Target="https://login.consultant.ru/link/?req=doc&amp;base=LAW&amp;n=495710&amp;date=12.03.2026&amp;dst=3722&amp;field=134" TargetMode = "External"/><Relationship Id="rId234" Type="http://schemas.openxmlformats.org/officeDocument/2006/relationships/hyperlink" Target="https://login.consultant.ru/link/?req=doc&amp;base=RLAW026&amp;n=240648&amp;date=12.03.2026&amp;dst=100019&amp;field=134" TargetMode = "External"/><Relationship Id="rId235" Type="http://schemas.openxmlformats.org/officeDocument/2006/relationships/hyperlink" Target="https://login.consultant.ru/link/?req=doc&amp;base=RLAW026&amp;n=240648&amp;date=12.03.2026&amp;dst=100022&amp;field=134" TargetMode = "External"/><Relationship Id="rId236" Type="http://schemas.openxmlformats.org/officeDocument/2006/relationships/hyperlink" Target="https://login.consultant.ru/link/?req=doc&amp;base=RLAW026&amp;n=240648&amp;date=12.03.2026&amp;dst=100024&amp;field=134" TargetMode = "External"/><Relationship Id="rId237" Type="http://schemas.openxmlformats.org/officeDocument/2006/relationships/hyperlink" Target="https://login.consultant.ru/link/?req=doc&amp;base=RLAW026&amp;n=240648&amp;date=12.03.2026&amp;dst=100025&amp;field=134" TargetMode = "External"/><Relationship Id="rId238" Type="http://schemas.openxmlformats.org/officeDocument/2006/relationships/hyperlink" Target="https://login.consultant.ru/link/?req=doc&amp;base=RLAW026&amp;n=240648&amp;date=12.03.2026&amp;dst=100026&amp;field=134" TargetMode = "External"/><Relationship Id="rId239" Type="http://schemas.openxmlformats.org/officeDocument/2006/relationships/hyperlink" Target="https://login.consultant.ru/link/?req=doc&amp;base=RLAW026&amp;n=234876&amp;date=12.03.2026&amp;dst=100007&amp;field=134" TargetMode = "External"/><Relationship Id="rId240" Type="http://schemas.openxmlformats.org/officeDocument/2006/relationships/hyperlink" Target="https://login.consultant.ru/link/?req=doc&amp;base=RLAW026&amp;n=238738&amp;date=12.03.2026&amp;dst=100044&amp;field=134" TargetMode = "External"/><Relationship Id="rId241" Type="http://schemas.openxmlformats.org/officeDocument/2006/relationships/hyperlink" Target="https://login.consultant.ru/link/?req=doc&amp;base=RLAW026&amp;n=240648&amp;date=12.03.2026&amp;dst=100027&amp;field=134" TargetMode = "External"/><Relationship Id="rId242" Type="http://schemas.openxmlformats.org/officeDocument/2006/relationships/hyperlink" Target="https://login.consultant.ru/link/?req=doc&amp;base=RLAW026&amp;n=237368&amp;date=12.03.2026&amp;dst=1609&amp;field=134" TargetMode = "External"/><Relationship Id="rId243" Type="http://schemas.openxmlformats.org/officeDocument/2006/relationships/hyperlink" Target="https://login.consultant.ru/link/?req=doc&amp;base=RLAW026&amp;n=240648&amp;date=12.03.2026&amp;dst=100028&amp;field=134" TargetMode = "External"/><Relationship Id="rId244" Type="http://schemas.openxmlformats.org/officeDocument/2006/relationships/hyperlink" Target="https://login.consultant.ru/link/?req=doc&amp;base=RLAW026&amp;n=238738&amp;date=12.03.2026&amp;dst=100045&amp;field=134" TargetMode = "External"/><Relationship Id="rId245" Type="http://schemas.openxmlformats.org/officeDocument/2006/relationships/hyperlink" Target="https://admtyumen.ru" TargetMode = "External"/><Relationship Id="rId246" Type="http://schemas.openxmlformats.org/officeDocument/2006/relationships/hyperlink" Target="http://budget.gov.ru" TargetMode = "External"/><Relationship Id="rId247" Type="http://schemas.openxmlformats.org/officeDocument/2006/relationships/hyperlink" Target="https://login.consultant.ru/link/?req=doc&amp;base=RLAW026&amp;n=240648&amp;date=12.03.2026&amp;dst=100029&amp;field=134" TargetMode = "External"/><Relationship Id="rId248" Type="http://schemas.openxmlformats.org/officeDocument/2006/relationships/hyperlink" Target="https://&#1090;&#1102;&#1084;&#1077;&#1085;&#1100;&#1075;&#1088;&#1072;&#1085;&#1090;&#1099;.72to.ru" TargetMode = "External"/><Relationship Id="rId249" Type="http://schemas.openxmlformats.org/officeDocument/2006/relationships/hyperlink" Target="https://login.consultant.ru/link/?req=doc&amp;base=LAW&amp;n=511667&amp;date=12.03.2026" TargetMode = "External"/><Relationship Id="rId250" Type="http://schemas.openxmlformats.org/officeDocument/2006/relationships/hyperlink" Target="https://login.consultant.ru/link/?req=doc&amp;base=RLAW026&amp;n=221804&amp;date=12.03.2026" TargetMode = "External"/><Relationship Id="rId251" Type="http://schemas.openxmlformats.org/officeDocument/2006/relationships/hyperlink" Target="https://login.consultant.ru/link/?req=doc&amp;base=LAW&amp;n=495710&amp;date=12.03.2026&amp;dst=7148&amp;field=134" TargetMode = "External"/><Relationship Id="rId252" Type="http://schemas.openxmlformats.org/officeDocument/2006/relationships/hyperlink" Target="https://login.consultant.ru/link/?req=doc&amp;base=RLAW026&amp;n=238738&amp;date=12.03.2026&amp;dst=100047&amp;field=134" TargetMode = "External"/><Relationship Id="rId253" Type="http://schemas.openxmlformats.org/officeDocument/2006/relationships/hyperlink" Target="https://login.consultant.ru/link/?req=doc&amp;base=LAW&amp;n=121087&amp;date=12.03.2026&amp;dst=100142&amp;field=134" TargetMode = "External"/><Relationship Id="rId254" Type="http://schemas.openxmlformats.org/officeDocument/2006/relationships/hyperlink" Target="https://login.consultant.ru/link/?req=doc&amp;base=LAW&amp;n=503698&amp;date=12.03.2026" TargetMode = "External"/><Relationship Id="rId255" Type="http://schemas.openxmlformats.org/officeDocument/2006/relationships/hyperlink" Target="https://login.consultant.ru/link/?req=doc&amp;base=LAW&amp;n=495617&amp;date=12.03.2026&amp;dst=5769&amp;field=134" TargetMode = "External"/><Relationship Id="rId256" Type="http://schemas.openxmlformats.org/officeDocument/2006/relationships/hyperlink" Target="https://login.consultant.ru/link/?req=doc&amp;base=LAW&amp;n=523239&amp;date=12.03.2026" TargetMode = "External"/><Relationship Id="rId257" Type="http://schemas.openxmlformats.org/officeDocument/2006/relationships/hyperlink" Target="https://login.consultant.ru/link/?req=doc&amp;base=RLAW026&amp;n=238738&amp;date=12.03.2026&amp;dst=100048&amp;field=134" TargetMode = "External"/><Relationship Id="rId258" Type="http://schemas.openxmlformats.org/officeDocument/2006/relationships/hyperlink" Target="https://login.consultant.ru/link/?req=doc&amp;base=RLAW026&amp;n=238738&amp;date=12.03.2026&amp;dst=100049&amp;field=134" TargetMode = "External"/><Relationship Id="rId259" Type="http://schemas.openxmlformats.org/officeDocument/2006/relationships/hyperlink" Target="https://login.consultant.ru/link/?req=doc&amp;base=RLAW026&amp;n=238738&amp;date=12.03.2026&amp;dst=100051&amp;field=134" TargetMode = "External"/><Relationship Id="rId260" Type="http://schemas.openxmlformats.org/officeDocument/2006/relationships/hyperlink" Target="https://www.fedsfm.ru" TargetMode = "External"/><Relationship Id="rId261" Type="http://schemas.openxmlformats.org/officeDocument/2006/relationships/hyperlink" Target="http://minjust.gov.ru" TargetMode = "External"/><Relationship Id="rId262" Type="http://schemas.openxmlformats.org/officeDocument/2006/relationships/hyperlink" Target="https://login.consultant.ru/link/?req=doc&amp;base=LAW&amp;n=503698&amp;date=12.03.2026" TargetMode = "External"/><Relationship Id="rId263" Type="http://schemas.openxmlformats.org/officeDocument/2006/relationships/hyperlink" Target="https://www.nalog.ru" TargetMode = "External"/><Relationship Id="rId264" Type="http://schemas.openxmlformats.org/officeDocument/2006/relationships/hyperlink" Target="https://egrul.nalog.ru/index.html" TargetMode = "External"/><Relationship Id="rId265" Type="http://schemas.openxmlformats.org/officeDocument/2006/relationships/hyperlink" Target="https://rmsp.nalog.ru/" TargetMode = "External"/><Relationship Id="rId266" Type="http://schemas.openxmlformats.org/officeDocument/2006/relationships/hyperlink" Target="https://service.nalog.ru/rafp/" TargetMode = "External"/><Relationship Id="rId267" Type="http://schemas.openxmlformats.org/officeDocument/2006/relationships/hyperlink" Target="https://pb.nalog.ru/" TargetMode = "External"/><Relationship Id="rId268" Type="http://schemas.openxmlformats.org/officeDocument/2006/relationships/hyperlink" Target="https://login.consultant.ru/link/?req=doc&amp;base=RLAW026&amp;n=238738&amp;date=12.03.2026&amp;dst=100053&amp;field=134" TargetMode = "External"/><Relationship Id="rId269" Type="http://schemas.openxmlformats.org/officeDocument/2006/relationships/hyperlink" Target="https://bankrot.fedresurs.ru/" TargetMode = "External"/><Relationship Id="rId270" Type="http://schemas.openxmlformats.org/officeDocument/2006/relationships/hyperlink" Target="https://cbr.ru/" TargetMode = "External"/><Relationship Id="rId271" Type="http://schemas.openxmlformats.org/officeDocument/2006/relationships/hyperlink" Target="https://login.consultant.ru/link/?req=doc&amp;base=RLAW026&amp;n=181261&amp;date=12.03.2026" TargetMode = "External"/><Relationship Id="rId272" Type="http://schemas.openxmlformats.org/officeDocument/2006/relationships/hyperlink" Target="https://login.consultant.ru/link/?req=doc&amp;base=RLAW026&amp;n=236375&amp;date=12.03.2026&amp;dst=107912&amp;field=134" TargetMode = "External"/><Relationship Id="rId273" Type="http://schemas.openxmlformats.org/officeDocument/2006/relationships/hyperlink" Target="https://login.consultant.ru/link/?req=doc&amp;base=LAW&amp;n=523239&amp;date=12.03.2026" TargetMode = "External"/><Relationship Id="rId274" Type="http://schemas.openxmlformats.org/officeDocument/2006/relationships/hyperlink" Target="https://login.consultant.ru/link/?req=doc&amp;base=LAW&amp;n=523239&amp;date=12.03.2026" TargetMode = "External"/><Relationship Id="rId275" Type="http://schemas.openxmlformats.org/officeDocument/2006/relationships/hyperlink" Target="https://login.consultant.ru/link/?req=doc&amp;base=LAW&amp;n=523239&amp;date=12.03.2026" TargetMode = "External"/><Relationship Id="rId276" Type="http://schemas.openxmlformats.org/officeDocument/2006/relationships/hyperlink" Target="https://login.consultant.ru/link/?req=doc&amp;base=LAW&amp;n=523239&amp;date=12.03.2026" TargetMode = "External"/><Relationship Id="rId277" Type="http://schemas.openxmlformats.org/officeDocument/2006/relationships/hyperlink" Target="https://login.consultant.ru/link/?req=doc&amp;base=RLAW026&amp;n=238738&amp;date=12.03.2026&amp;dst=100055&amp;field=134" TargetMode = "External"/><Relationship Id="rId278" Type="http://schemas.openxmlformats.org/officeDocument/2006/relationships/hyperlink" Target="https://login.consultant.ru/link/?req=doc&amp;base=LAW&amp;n=469334&amp;date=12.03.2026&amp;dst=7&amp;field=134" TargetMode = "External"/><Relationship Id="rId279" Type="http://schemas.openxmlformats.org/officeDocument/2006/relationships/hyperlink" Target="https://login.consultant.ru/link/?req=doc&amp;base=RLAW026&amp;n=238738&amp;date=12.03.2026&amp;dst=100056&amp;field=134" TargetMode = "External"/><Relationship Id="rId280" Type="http://schemas.openxmlformats.org/officeDocument/2006/relationships/hyperlink" Target="https://login.consultant.ru/link/?req=doc&amp;base=RLAW026&amp;n=238738&amp;date=12.03.2026&amp;dst=100058&amp;field=134" TargetMode = "External"/><Relationship Id="rId281" Type="http://schemas.openxmlformats.org/officeDocument/2006/relationships/hyperlink" Target="https://login.consultant.ru/link/?req=doc&amp;base=RLAW026&amp;n=238738&amp;date=12.03.2026&amp;dst=100059&amp;field=134" TargetMode = "External"/><Relationship Id="rId282" Type="http://schemas.openxmlformats.org/officeDocument/2006/relationships/hyperlink" Target="https://login.consultant.ru/link/?req=doc&amp;base=LAW&amp;n=523239&amp;date=12.03.2026" TargetMode = "External"/><Relationship Id="rId283" Type="http://schemas.openxmlformats.org/officeDocument/2006/relationships/hyperlink" Target="https://login.consultant.ru/link/?req=doc&amp;base=RLAW026&amp;n=238738&amp;date=12.03.2026&amp;dst=100060&amp;field=134" TargetMode = "External"/><Relationship Id="rId284" Type="http://schemas.openxmlformats.org/officeDocument/2006/relationships/hyperlink" Target="https://login.consultant.ru/link/?req=doc&amp;base=RLAW026&amp;n=181261&amp;date=12.03.2026" TargetMode = "External"/><Relationship Id="rId285" Type="http://schemas.openxmlformats.org/officeDocument/2006/relationships/hyperlink" Target="https://login.consultant.ru/link/?req=doc&amp;base=RLAW026&amp;n=236375&amp;date=12.03.2026&amp;dst=107912&amp;field=134" TargetMode = "External"/><Relationship Id="rId286" Type="http://schemas.openxmlformats.org/officeDocument/2006/relationships/image" Target="media/image4.wmf"/><Relationship Id="rId287" Type="http://schemas.openxmlformats.org/officeDocument/2006/relationships/hyperlink" Target="https://login.consultant.ru/link/?req=doc&amp;base=RLAW026&amp;n=238738&amp;date=12.03.2026&amp;dst=100061&amp;field=134" TargetMode = "External"/><Relationship Id="rId288" Type="http://schemas.openxmlformats.org/officeDocument/2006/relationships/hyperlink" Target="https://login.consultant.ru/link/?req=doc&amp;base=RLAW026&amp;n=225239&amp;date=12.03.2026&amp;dst=101526&amp;field=134" TargetMode = "External"/><Relationship Id="rId289" Type="http://schemas.openxmlformats.org/officeDocument/2006/relationships/hyperlink" Target="https://login.consultant.ru/link/?req=doc&amp;base=RLAW026&amp;n=240648&amp;date=12.03.2026&amp;dst=100030&amp;field=134" TargetMode = "External"/><Relationship Id="rId290" Type="http://schemas.openxmlformats.org/officeDocument/2006/relationships/hyperlink" Target="https://login.consultant.ru/link/?req=doc&amp;base=LAW&amp;n=495710&amp;date=12.03.2026&amp;dst=3704&amp;field=134" TargetMode = "External"/><Relationship Id="rId291" Type="http://schemas.openxmlformats.org/officeDocument/2006/relationships/hyperlink" Target="https://login.consultant.ru/link/?req=doc&amp;base=LAW&amp;n=495710&amp;date=12.03.2026&amp;dst=3722&amp;field=134" TargetMode = "External"/><Relationship Id="rId292" Type="http://schemas.openxmlformats.org/officeDocument/2006/relationships/hyperlink" Target="https://login.consultant.ru/link/?req=doc&amp;base=RLAW026&amp;n=225239&amp;date=12.03.2026&amp;dst=101526&amp;field=134" TargetMode = "External"/><Relationship Id="rId293" Type="http://schemas.openxmlformats.org/officeDocument/2006/relationships/hyperlink" Target="https://login.consultant.ru/link/?req=doc&amp;base=RLAW026&amp;n=240648&amp;date=12.03.2026&amp;dst=100030&amp;field=134" TargetMode = "External"/><Relationship Id="rId294" Type="http://schemas.openxmlformats.org/officeDocument/2006/relationships/hyperlink" Target="https://login.consultant.ru/link/?req=doc&amp;base=RLAW026&amp;n=240648&amp;date=12.03.2026&amp;dst=100031&amp;field=134" TargetMode = "External"/><Relationship Id="rId295" Type="http://schemas.openxmlformats.org/officeDocument/2006/relationships/hyperlink" Target="https://login.consultant.ru/link/?req=doc&amp;base=LAW&amp;n=520590&amp;date=12.03.2026" TargetMode = "External"/><Relationship Id="rId296" Type="http://schemas.openxmlformats.org/officeDocument/2006/relationships/hyperlink" Target="https://login.consultant.ru/link/?req=doc&amp;base=LAW&amp;n=520590&amp;date=12.03.2026" TargetMode = "External"/><Relationship Id="rId297" Type="http://schemas.openxmlformats.org/officeDocument/2006/relationships/hyperlink" Target="https://login.consultant.ru/link/?req=doc&amp;base=LAW&amp;n=495710&amp;date=12.03.2026&amp;dst=3704&amp;field=134" TargetMode = "External"/><Relationship Id="rId298" Type="http://schemas.openxmlformats.org/officeDocument/2006/relationships/hyperlink" Target="https://login.consultant.ru/link/?req=doc&amp;base=LAW&amp;n=495710&amp;date=12.03.2026&amp;dst=3722&amp;field=134" TargetMode = "External"/><Relationship Id="rId299" Type="http://schemas.openxmlformats.org/officeDocument/2006/relationships/hyperlink" Target="https://login.consultant.ru/link/?req=doc&amp;base=RLAW026&amp;n=240648&amp;date=12.03.2026&amp;dst=100033&amp;field=134" TargetMode = "External"/><Relationship Id="rId300" Type="http://schemas.openxmlformats.org/officeDocument/2006/relationships/hyperlink" Target="https://login.consultant.ru/link/?req=doc&amp;base=RLAW026&amp;n=240648&amp;date=12.03.2026&amp;dst=100034&amp;field=134" TargetMode = "External"/><Relationship Id="rId301" Type="http://schemas.openxmlformats.org/officeDocument/2006/relationships/hyperlink" Target="https://login.consultant.ru/link/?req=doc&amp;base=RLAW026&amp;n=240648&amp;date=12.03.2026&amp;dst=100035&amp;field=134" TargetMode = "External"/><Relationship Id="rId302" Type="http://schemas.openxmlformats.org/officeDocument/2006/relationships/image" Target="media/image5.wmf"/><Relationship Id="rId303" Type="http://schemas.openxmlformats.org/officeDocument/2006/relationships/hyperlink" Target="https://login.consultant.ru/link/?req=doc&amp;base=LAW&amp;n=495617&amp;date=12.03.2026&amp;dst=5769&amp;field=134" TargetMode = "External"/><Relationship Id="rId304" Type="http://schemas.openxmlformats.org/officeDocument/2006/relationships/hyperlink" Target="https://login.consultant.ru/link/?req=doc&amp;base=LAW&amp;n=523239&amp;date=12.03.2026" TargetMode = "External"/><Relationship Id="rId305" Type="http://schemas.openxmlformats.org/officeDocument/2006/relationships/hyperlink" Target="https://login.consultant.ru/link/?req=doc&amp;base=LAW&amp;n=121087&amp;date=12.03.2026&amp;dst=100142&amp;field=134" TargetMode = "External"/><Relationship Id="rId306" Type="http://schemas.openxmlformats.org/officeDocument/2006/relationships/hyperlink" Target="https://login.consultant.ru/link/?req=doc&amp;base=LAW&amp;n=503698&amp;date=12.03.2026" TargetMode = "External"/><Relationship Id="rId307" Type="http://schemas.openxmlformats.org/officeDocument/2006/relationships/hyperlink" Target="https://login.consultant.ru/link/?req=doc&amp;base=LAW&amp;n=523239&amp;date=12.03.2026&amp;dst=100019&amp;field=134" TargetMode = "External"/><Relationship Id="rId308" Type="http://schemas.openxmlformats.org/officeDocument/2006/relationships/hyperlink" Target="https://login.consultant.ru/link/?req=doc&amp;base=LAW&amp;n=508490&amp;date=12.03.2026" TargetMode = "External"/><Relationship Id="rId309" Type="http://schemas.openxmlformats.org/officeDocument/2006/relationships/header" Target="header2.xml"/><Relationship Id="rId310" Type="http://schemas.openxmlformats.org/officeDocument/2006/relationships/footer" Target="footer2.xml"/><Relationship Id="rId311" Type="http://schemas.openxmlformats.org/officeDocument/2006/relationships/hyperlink" Target="https://login.consultant.ru/link/?req=doc&amp;base=LAW&amp;n=523239&amp;date=12.03.2026" TargetMode = "External"/><Relationship Id="rId312" Type="http://schemas.openxmlformats.org/officeDocument/2006/relationships/hyperlink" Target="https://login.consultant.ru/link/?req=doc&amp;base=RLAW026&amp;n=212208&amp;date=12.03.2026&amp;dst=10000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Тюменской области от 07.05.2007 N 105-п
(ред. от 16.02.2026)
"Об утверждении порядков предоставления субсидий субъектам деятельности в сфере промышленности, управляющим компаниям индустриальных (промышленных) парков"
(вместе с "Порядком отбора субъектов деятельности в сфере промышленности на получение поддержки в форме субсидии на выполнение научно-исследовательских работ, опытно-конструкторских и технологических работ для реализации комплексных проектов по созданию высокотехноло</dc:title>
  <dcterms:created xsi:type="dcterms:W3CDTF">2026-03-12T12:50:34Z</dcterms:created>
</cp:coreProperties>
</file>